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2C7" w:rsidRDefault="002652C7" w:rsidP="007D527C">
      <w:pPr>
        <w:spacing w:after="0" w:line="240" w:lineRule="auto"/>
      </w:pPr>
    </w:p>
    <w:p w:rsidR="007D527C" w:rsidRDefault="007D527C" w:rsidP="007D527C">
      <w:pPr>
        <w:spacing w:after="0" w:line="240" w:lineRule="auto"/>
      </w:pPr>
    </w:p>
    <w:p w:rsidR="007D527C" w:rsidRDefault="007D527C" w:rsidP="007D527C">
      <w:pPr>
        <w:spacing w:after="0" w:line="240" w:lineRule="auto"/>
      </w:pPr>
    </w:p>
    <w:p w:rsidR="00AF2824" w:rsidRPr="007D527C" w:rsidRDefault="00AF2824" w:rsidP="00AF2824">
      <w:pPr>
        <w:spacing w:after="0" w:line="240" w:lineRule="auto"/>
        <w:ind w:left="5103"/>
        <w:rPr>
          <w:rFonts w:ascii="Garamond" w:hAnsi="Garamond"/>
          <w:sz w:val="24"/>
          <w:szCs w:val="24"/>
        </w:rPr>
      </w:pPr>
      <w:r w:rsidRPr="007D527C">
        <w:rPr>
          <w:rFonts w:ascii="Garamond" w:hAnsi="Garamond"/>
          <w:sz w:val="24"/>
          <w:szCs w:val="24"/>
        </w:rPr>
        <w:t>Spett.le</w:t>
      </w:r>
    </w:p>
    <w:p w:rsidR="00AF2824" w:rsidRPr="007D527C" w:rsidRDefault="00AF2824" w:rsidP="00AF2824">
      <w:pPr>
        <w:spacing w:after="0" w:line="240" w:lineRule="auto"/>
        <w:ind w:left="5103"/>
        <w:rPr>
          <w:rFonts w:ascii="Garamond" w:hAnsi="Garamond"/>
          <w:sz w:val="24"/>
          <w:szCs w:val="24"/>
        </w:rPr>
      </w:pPr>
      <w:r w:rsidRPr="007D527C">
        <w:rPr>
          <w:rFonts w:ascii="Garamond" w:hAnsi="Garamond"/>
          <w:sz w:val="24"/>
          <w:szCs w:val="24"/>
        </w:rPr>
        <w:t>Regione Calabria</w:t>
      </w:r>
    </w:p>
    <w:p w:rsidR="00AF2824" w:rsidRDefault="00AF2824" w:rsidP="00AF2824">
      <w:pPr>
        <w:spacing w:after="0" w:line="240" w:lineRule="auto"/>
        <w:ind w:left="5103"/>
        <w:rPr>
          <w:rFonts w:ascii="Garamond" w:hAnsi="Garamond"/>
          <w:sz w:val="24"/>
          <w:szCs w:val="24"/>
        </w:rPr>
      </w:pPr>
      <w:r w:rsidRPr="007D527C">
        <w:rPr>
          <w:rFonts w:ascii="Garamond" w:hAnsi="Garamond"/>
          <w:sz w:val="24"/>
          <w:szCs w:val="24"/>
        </w:rPr>
        <w:t xml:space="preserve">Dipartimento </w:t>
      </w:r>
      <w:r>
        <w:rPr>
          <w:rFonts w:ascii="Garamond" w:hAnsi="Garamond"/>
          <w:sz w:val="24"/>
          <w:szCs w:val="24"/>
        </w:rPr>
        <w:t xml:space="preserve">n° </w:t>
      </w:r>
      <w:r w:rsidR="008153B0">
        <w:rPr>
          <w:rFonts w:ascii="Garamond" w:hAnsi="Garamond"/>
          <w:sz w:val="24"/>
          <w:szCs w:val="24"/>
        </w:rPr>
        <w:t>6</w:t>
      </w:r>
    </w:p>
    <w:p w:rsidR="00AF2824" w:rsidRPr="00FE0DFC" w:rsidRDefault="00AF2824" w:rsidP="00AF2824">
      <w:pPr>
        <w:spacing w:after="0" w:line="240" w:lineRule="auto"/>
        <w:ind w:left="5103"/>
        <w:rPr>
          <w:rFonts w:ascii="Garamond" w:hAnsi="Garamond"/>
          <w:i/>
          <w:sz w:val="24"/>
          <w:szCs w:val="24"/>
        </w:rPr>
      </w:pPr>
      <w:r w:rsidRPr="00FE0DFC">
        <w:rPr>
          <w:rFonts w:ascii="Garamond" w:hAnsi="Garamond"/>
          <w:i/>
          <w:sz w:val="24"/>
          <w:szCs w:val="24"/>
        </w:rPr>
        <w:t>“Infrastrutture – Lavori Pubblici – Mobilità”</w:t>
      </w:r>
    </w:p>
    <w:p w:rsidR="00AF2824" w:rsidRPr="007D527C" w:rsidRDefault="008153B0" w:rsidP="00AF2824">
      <w:pPr>
        <w:spacing w:after="0" w:line="240" w:lineRule="auto"/>
        <w:ind w:left="5103"/>
        <w:rPr>
          <w:rFonts w:ascii="Garamond" w:hAnsi="Garamond"/>
          <w:sz w:val="24"/>
          <w:szCs w:val="24"/>
        </w:rPr>
      </w:pPr>
      <w:r>
        <w:rPr>
          <w:rFonts w:ascii="Garamond" w:hAnsi="Garamond"/>
          <w:sz w:val="24"/>
          <w:szCs w:val="24"/>
        </w:rPr>
        <w:t xml:space="preserve">località </w:t>
      </w:r>
      <w:r w:rsidRPr="008153B0">
        <w:rPr>
          <w:rFonts w:ascii="Garamond" w:hAnsi="Garamond"/>
          <w:i/>
          <w:sz w:val="24"/>
          <w:szCs w:val="24"/>
        </w:rPr>
        <w:t>“Germaneto”</w:t>
      </w:r>
      <w:r>
        <w:rPr>
          <w:rFonts w:ascii="Garamond" w:hAnsi="Garamond"/>
          <w:sz w:val="24"/>
          <w:szCs w:val="24"/>
        </w:rPr>
        <w:t xml:space="preserve"> c/o </w:t>
      </w:r>
      <w:r w:rsidRPr="008153B0">
        <w:rPr>
          <w:rFonts w:ascii="Garamond" w:hAnsi="Garamond"/>
          <w:i/>
          <w:sz w:val="24"/>
          <w:szCs w:val="24"/>
        </w:rPr>
        <w:t>Cittadella Regionale</w:t>
      </w:r>
    </w:p>
    <w:p w:rsidR="00AF2824" w:rsidRPr="007D527C" w:rsidRDefault="00AF2824" w:rsidP="00AF2824">
      <w:pPr>
        <w:spacing w:after="0" w:line="240" w:lineRule="auto"/>
        <w:ind w:left="5103"/>
        <w:rPr>
          <w:rFonts w:ascii="Garamond" w:hAnsi="Garamond"/>
          <w:sz w:val="24"/>
          <w:szCs w:val="24"/>
        </w:rPr>
      </w:pPr>
      <w:r w:rsidRPr="007D527C">
        <w:rPr>
          <w:rFonts w:ascii="Garamond" w:hAnsi="Garamond"/>
          <w:sz w:val="24"/>
          <w:szCs w:val="24"/>
        </w:rPr>
        <w:t>88100 CATANZARO</w:t>
      </w:r>
    </w:p>
    <w:p w:rsidR="00AF2824" w:rsidRPr="007D527C" w:rsidRDefault="00AF2824" w:rsidP="00AF2824">
      <w:pPr>
        <w:spacing w:after="0" w:line="240" w:lineRule="auto"/>
        <w:rPr>
          <w:rFonts w:ascii="Garamond" w:hAnsi="Garamond"/>
          <w:sz w:val="24"/>
          <w:szCs w:val="24"/>
        </w:rPr>
      </w:pPr>
    </w:p>
    <w:p w:rsidR="00AF2824" w:rsidRPr="00FE0DFC" w:rsidRDefault="00AF2824" w:rsidP="00AF2824">
      <w:pPr>
        <w:spacing w:after="0" w:line="240" w:lineRule="auto"/>
        <w:jc w:val="both"/>
        <w:rPr>
          <w:rFonts w:ascii="Garamond" w:eastAsia="Calibri" w:hAnsi="Garamond"/>
          <w:i/>
          <w:sz w:val="24"/>
          <w:szCs w:val="24"/>
        </w:rPr>
      </w:pPr>
      <w:r>
        <w:rPr>
          <w:rFonts w:ascii="Garamond" w:hAnsi="Garamond"/>
          <w:sz w:val="24"/>
          <w:szCs w:val="24"/>
        </w:rPr>
        <w:t xml:space="preserve">OGGETTO:  </w:t>
      </w:r>
      <w:r w:rsidRPr="00FE0DFC">
        <w:rPr>
          <w:rFonts w:ascii="Garamond" w:eastAsia="Calibri" w:hAnsi="Garamond"/>
          <w:i/>
          <w:sz w:val="24"/>
          <w:szCs w:val="24"/>
        </w:rPr>
        <w:t>“Sistema Metropolitano Catanzaro Città - Germaneto – Nuovo collegamento ferroviario metropolitano tra la nuova stazione FS di Catanzaro in località Germaneto e l'attuale stazione di Catanzaro Sala e adeguamento a linea metropolitana della rete ferroviaria esistente nella valle della Fiumarella tra Catanzaro Sala e Catanzaro Lido”.</w:t>
      </w:r>
    </w:p>
    <w:p w:rsidR="00AF2824" w:rsidRDefault="00AF2824" w:rsidP="00AF2824">
      <w:pPr>
        <w:spacing w:after="0" w:line="240" w:lineRule="auto"/>
        <w:jc w:val="both"/>
        <w:rPr>
          <w:rFonts w:ascii="Garamond" w:eastAsia="Calibri" w:hAnsi="Garamond"/>
          <w:sz w:val="24"/>
          <w:szCs w:val="24"/>
        </w:rPr>
      </w:pPr>
      <w:r w:rsidRPr="00FE0DFC">
        <w:rPr>
          <w:rFonts w:ascii="Garamond" w:eastAsia="Calibri" w:hAnsi="Garamond"/>
          <w:i/>
          <w:sz w:val="24"/>
          <w:szCs w:val="24"/>
        </w:rPr>
        <w:t>PROCEDURA APERTA PER L’AFFIDAMENTO DEL SERVIZIO DI COLLAUDO TECNICO AMMINISTRATIVO IN CORSO D’OPERA (PARTE II, TITOLO X, D.P.R. n°207/2010 e s.m.i.).</w:t>
      </w:r>
      <w:r>
        <w:rPr>
          <w:rFonts w:ascii="Garamond" w:eastAsia="Calibri" w:hAnsi="Garamond"/>
          <w:i/>
          <w:sz w:val="24"/>
          <w:szCs w:val="24"/>
        </w:rPr>
        <w:t xml:space="preserve"> </w:t>
      </w:r>
    </w:p>
    <w:p w:rsidR="007D527C" w:rsidRPr="007D527C" w:rsidRDefault="007D527C" w:rsidP="007D527C">
      <w:pPr>
        <w:spacing w:after="0" w:line="240" w:lineRule="auto"/>
        <w:jc w:val="both"/>
        <w:rPr>
          <w:rFonts w:ascii="Garamond" w:hAnsi="Garamond" w:cs="Times New Roman"/>
          <w:sz w:val="24"/>
          <w:szCs w:val="24"/>
        </w:rPr>
      </w:pPr>
    </w:p>
    <w:p w:rsidR="00A952B0" w:rsidRDefault="00A952B0" w:rsidP="00A952B0">
      <w:pPr>
        <w:jc w:val="both"/>
        <w:rPr>
          <w:rFonts w:ascii="Garamond" w:hAnsi="Garamond" w:cs="Garamond"/>
          <w:sz w:val="24"/>
          <w:szCs w:val="24"/>
        </w:rPr>
      </w:pPr>
      <w:r w:rsidRPr="00421E5E">
        <w:rPr>
          <w:rFonts w:ascii="Garamond" w:hAnsi="Garamond" w:cs="Garamond"/>
          <w:sz w:val="24"/>
          <w:szCs w:val="24"/>
        </w:rPr>
        <w:t>IMPORTO COMPLESSIVO DEI SERVIZI A BASE DI GARA  € 1.1</w:t>
      </w:r>
      <w:r w:rsidR="00E44816">
        <w:rPr>
          <w:rFonts w:ascii="Garamond" w:hAnsi="Garamond" w:cs="Garamond"/>
          <w:sz w:val="24"/>
          <w:szCs w:val="24"/>
        </w:rPr>
        <w:t>95</w:t>
      </w:r>
      <w:r w:rsidRPr="00421E5E">
        <w:rPr>
          <w:rFonts w:ascii="Garamond" w:hAnsi="Garamond" w:cs="Garamond"/>
          <w:sz w:val="24"/>
          <w:szCs w:val="24"/>
        </w:rPr>
        <w:t>.</w:t>
      </w:r>
      <w:r w:rsidR="00E44816">
        <w:rPr>
          <w:rFonts w:ascii="Garamond" w:hAnsi="Garamond" w:cs="Garamond"/>
          <w:sz w:val="24"/>
          <w:szCs w:val="24"/>
        </w:rPr>
        <w:t>260</w:t>
      </w:r>
      <w:r w:rsidRPr="00421E5E">
        <w:rPr>
          <w:rFonts w:ascii="Garamond" w:hAnsi="Garamond" w:cs="Garamond"/>
          <w:sz w:val="24"/>
          <w:szCs w:val="24"/>
        </w:rPr>
        <w:t>,</w:t>
      </w:r>
      <w:r w:rsidR="00E44816">
        <w:rPr>
          <w:rFonts w:ascii="Garamond" w:hAnsi="Garamond" w:cs="Garamond"/>
          <w:sz w:val="24"/>
          <w:szCs w:val="24"/>
        </w:rPr>
        <w:t>44</w:t>
      </w:r>
      <w:r w:rsidRPr="00421E5E">
        <w:rPr>
          <w:rFonts w:ascii="Garamond" w:hAnsi="Garamond" w:cs="Garamond"/>
          <w:sz w:val="24"/>
          <w:szCs w:val="24"/>
        </w:rPr>
        <w:t xml:space="preserve">  (euro unmilionecento</w:t>
      </w:r>
      <w:r w:rsidR="00E44816">
        <w:rPr>
          <w:rFonts w:ascii="Garamond" w:hAnsi="Garamond" w:cs="Garamond"/>
          <w:sz w:val="24"/>
          <w:szCs w:val="24"/>
        </w:rPr>
        <w:t>novantacinquemiladuecentosessanta</w:t>
      </w:r>
      <w:r w:rsidRPr="00421E5E">
        <w:rPr>
          <w:rFonts w:ascii="Garamond" w:hAnsi="Garamond" w:cs="Garamond"/>
          <w:sz w:val="24"/>
          <w:szCs w:val="24"/>
        </w:rPr>
        <w:t>/</w:t>
      </w:r>
      <w:r w:rsidR="00E44816">
        <w:rPr>
          <w:rFonts w:ascii="Garamond" w:hAnsi="Garamond" w:cs="Garamond"/>
          <w:sz w:val="24"/>
          <w:szCs w:val="24"/>
        </w:rPr>
        <w:t>44</w:t>
      </w:r>
      <w:r w:rsidRPr="00421E5E">
        <w:rPr>
          <w:rFonts w:ascii="Garamond" w:hAnsi="Garamond" w:cs="Garamond"/>
          <w:sz w:val="24"/>
          <w:szCs w:val="24"/>
        </w:rPr>
        <w:t>)  (oneri di legge esclusi)</w:t>
      </w:r>
      <w:r>
        <w:rPr>
          <w:rFonts w:ascii="Garamond" w:hAnsi="Garamond" w:cs="Garamond"/>
          <w:sz w:val="24"/>
          <w:szCs w:val="24"/>
        </w:rPr>
        <w:t xml:space="preserve">  </w:t>
      </w:r>
    </w:p>
    <w:p w:rsidR="00254607" w:rsidRDefault="00254607" w:rsidP="00254607">
      <w:pPr>
        <w:spacing w:after="0" w:line="240" w:lineRule="auto"/>
        <w:jc w:val="both"/>
        <w:rPr>
          <w:rFonts w:ascii="Garamond" w:hAnsi="Garamond" w:cs="Times New Roman"/>
          <w:sz w:val="24"/>
          <w:szCs w:val="24"/>
        </w:rPr>
      </w:pPr>
    </w:p>
    <w:p w:rsidR="00932FC4" w:rsidRPr="00593EF2" w:rsidRDefault="00932FC4" w:rsidP="00593EF2">
      <w:pPr>
        <w:pBdr>
          <w:top w:val="single" w:sz="4" w:space="1" w:color="auto"/>
          <w:left w:val="single" w:sz="4" w:space="4" w:color="auto"/>
          <w:bottom w:val="single" w:sz="4" w:space="1" w:color="auto"/>
          <w:right w:val="single" w:sz="4" w:space="4" w:color="auto"/>
        </w:pBdr>
        <w:spacing w:after="0" w:line="240" w:lineRule="auto"/>
        <w:jc w:val="center"/>
        <w:rPr>
          <w:rFonts w:ascii="Garamond" w:hAnsi="Garamond" w:cs="Times New Roman"/>
        </w:rPr>
      </w:pPr>
      <w:r w:rsidRPr="00593EF2">
        <w:rPr>
          <w:rFonts w:ascii="Garamond" w:hAnsi="Garamond" w:cs="Times New Roman"/>
        </w:rPr>
        <w:t>DICHIARAZIONE IMPRESA AUSILIARIA</w:t>
      </w:r>
    </w:p>
    <w:p w:rsidR="00932FC4" w:rsidRPr="00593EF2" w:rsidRDefault="00932FC4" w:rsidP="00593EF2">
      <w:pPr>
        <w:pBdr>
          <w:top w:val="single" w:sz="4" w:space="1" w:color="auto"/>
          <w:left w:val="single" w:sz="4" w:space="4" w:color="auto"/>
          <w:bottom w:val="single" w:sz="4" w:space="1" w:color="auto"/>
          <w:right w:val="single" w:sz="4" w:space="4" w:color="auto"/>
        </w:pBdr>
        <w:spacing w:after="0" w:line="240" w:lineRule="auto"/>
        <w:jc w:val="center"/>
        <w:rPr>
          <w:rFonts w:ascii="Garamond" w:hAnsi="Garamond" w:cs="Times New Roman"/>
        </w:rPr>
      </w:pPr>
      <w:r w:rsidRPr="00593EF2">
        <w:rPr>
          <w:rFonts w:ascii="Garamond" w:hAnsi="Garamond" w:cs="Times New Roman"/>
        </w:rPr>
        <w:t>(art. 49, co</w:t>
      </w:r>
      <w:r w:rsidR="008153B0">
        <w:rPr>
          <w:rFonts w:ascii="Garamond" w:hAnsi="Garamond" w:cs="Times New Roman"/>
        </w:rPr>
        <w:t>mmi</w:t>
      </w:r>
      <w:r w:rsidRPr="00593EF2">
        <w:rPr>
          <w:rFonts w:ascii="Garamond" w:hAnsi="Garamond" w:cs="Times New Roman"/>
        </w:rPr>
        <w:t xml:space="preserve"> 2, 8 del D.Lgs</w:t>
      </w:r>
      <w:r w:rsidR="008153B0">
        <w:rPr>
          <w:rFonts w:ascii="Garamond" w:hAnsi="Garamond" w:cs="Times New Roman"/>
        </w:rPr>
        <w:t>.</w:t>
      </w:r>
      <w:r w:rsidRPr="00593EF2">
        <w:rPr>
          <w:rFonts w:ascii="Garamond" w:hAnsi="Garamond" w:cs="Times New Roman"/>
        </w:rPr>
        <w:t xml:space="preserve"> n</w:t>
      </w:r>
      <w:r w:rsidR="008153B0">
        <w:rPr>
          <w:rFonts w:ascii="Garamond" w:hAnsi="Garamond" w:cs="Times New Roman"/>
        </w:rPr>
        <w:t>°</w:t>
      </w:r>
      <w:r w:rsidRPr="00593EF2">
        <w:rPr>
          <w:rFonts w:ascii="Garamond" w:hAnsi="Garamond" w:cs="Times New Roman"/>
        </w:rPr>
        <w:t>163/2006 e s.m.i.)</w:t>
      </w:r>
    </w:p>
    <w:p w:rsidR="00932FC4" w:rsidRPr="00593EF2" w:rsidRDefault="00932FC4" w:rsidP="00254607">
      <w:pPr>
        <w:spacing w:after="0" w:line="240" w:lineRule="auto"/>
        <w:jc w:val="both"/>
        <w:rPr>
          <w:rFonts w:ascii="Garamond" w:hAnsi="Garamond" w:cs="Times New Roman"/>
        </w:rPr>
      </w:pPr>
    </w:p>
    <w:p w:rsidR="00931B01" w:rsidRPr="00931B01" w:rsidRDefault="00254607" w:rsidP="00931B01">
      <w:pPr>
        <w:spacing w:after="0" w:line="360" w:lineRule="auto"/>
        <w:jc w:val="both"/>
        <w:rPr>
          <w:rFonts w:ascii="Garamond" w:hAnsi="Garamond"/>
        </w:rPr>
      </w:pPr>
      <w:r w:rsidRPr="00931B01">
        <w:rPr>
          <w:rFonts w:ascii="Garamond" w:hAnsi="Garamond" w:cs="Times New Roman"/>
        </w:rPr>
        <w:t>I</w:t>
      </w:r>
      <w:r w:rsidR="00E74B7D" w:rsidRPr="00931B01">
        <w:rPr>
          <w:rFonts w:ascii="Garamond" w:hAnsi="Garamond" w:cs="Times New Roman"/>
        </w:rPr>
        <w:t xml:space="preserve">l </w:t>
      </w:r>
      <w:r w:rsidRPr="00931B01">
        <w:rPr>
          <w:rFonts w:ascii="Garamond" w:hAnsi="Garamond" w:cs="Times New Roman"/>
        </w:rPr>
        <w:t>sottoscritt</w:t>
      </w:r>
      <w:r w:rsidR="00E74B7D" w:rsidRPr="00931B01">
        <w:rPr>
          <w:rFonts w:ascii="Garamond" w:hAnsi="Garamond" w:cs="Times New Roman"/>
        </w:rPr>
        <w:t xml:space="preserve">o </w:t>
      </w:r>
      <w:r w:rsidR="00931B01" w:rsidRPr="00931B01">
        <w:rPr>
          <w:rFonts w:ascii="Garamond" w:hAnsi="Garamond"/>
        </w:rPr>
        <w:t>_______________________________________________ nato il ___________________________ a ____________________________, in qualità di ____________________________________ (titolare, legale rappresentante, procuratore, libero professionista individuale, libero professionista individuale associato) che agisce in nome e per conto proprio/dell’operatore economico _____________________________________</w:t>
      </w:r>
      <w:r w:rsidR="00931B01" w:rsidRPr="00A33C64">
        <w:rPr>
          <w:rStyle w:val="Rimandonotaapidipagina"/>
          <w:rFonts w:ascii="Garamond" w:hAnsi="Garamond"/>
        </w:rPr>
        <w:footnoteReference w:id="1"/>
      </w:r>
      <w:r w:rsidR="00931B01" w:rsidRPr="00931B01">
        <w:rPr>
          <w:rFonts w:ascii="Garamond" w:hAnsi="Garamond"/>
        </w:rPr>
        <w:t xml:space="preserve"> con domicilio professionale/sede legale </w:t>
      </w:r>
      <w:r w:rsidR="00931B01" w:rsidRPr="00931B01">
        <w:rPr>
          <w:rFonts w:ascii="Garamond" w:hAnsi="Garamond" w:cs="Garamond"/>
        </w:rPr>
        <w:t>in ___________________ _____________________ CAP ___________ via _____________________ n. _______ tel. _________ email _________________ PEC __________________ codice fiscale n. ________________ e partita IVA n. _______________;</w:t>
      </w:r>
    </w:p>
    <w:p w:rsidR="00C9272E" w:rsidRPr="00593EF2" w:rsidRDefault="00C9272E" w:rsidP="00931B01">
      <w:pPr>
        <w:spacing w:after="0" w:line="360" w:lineRule="auto"/>
        <w:jc w:val="both"/>
        <w:rPr>
          <w:rFonts w:ascii="Garamond" w:hAnsi="Garamond"/>
          <w:b/>
          <w:i/>
        </w:rPr>
      </w:pPr>
    </w:p>
    <w:p w:rsidR="00932FC4" w:rsidRDefault="00931B01" w:rsidP="00C9272E">
      <w:pPr>
        <w:spacing w:after="0" w:line="360" w:lineRule="auto"/>
        <w:jc w:val="center"/>
        <w:rPr>
          <w:rFonts w:ascii="Garamond" w:hAnsi="Garamond"/>
          <w:b/>
        </w:rPr>
      </w:pPr>
      <w:r>
        <w:rPr>
          <w:rFonts w:ascii="Garamond" w:hAnsi="Garamond"/>
          <w:b/>
        </w:rPr>
        <w:t xml:space="preserve">Con espresso riferimento all’operatore economico </w:t>
      </w:r>
      <w:r w:rsidR="00932FC4" w:rsidRPr="00593EF2">
        <w:rPr>
          <w:rFonts w:ascii="Garamond" w:hAnsi="Garamond"/>
          <w:b/>
        </w:rPr>
        <w:t>che rappresenta</w:t>
      </w:r>
    </w:p>
    <w:p w:rsidR="00593EF2" w:rsidRPr="00593EF2" w:rsidRDefault="00593EF2" w:rsidP="00C9272E">
      <w:pPr>
        <w:spacing w:after="0" w:line="360" w:lineRule="auto"/>
        <w:jc w:val="center"/>
        <w:rPr>
          <w:rFonts w:ascii="Garamond" w:hAnsi="Garamond"/>
          <w:b/>
        </w:rPr>
      </w:pPr>
    </w:p>
    <w:p w:rsidR="00C9272E" w:rsidRPr="00593EF2" w:rsidRDefault="00932FC4" w:rsidP="00C9272E">
      <w:pPr>
        <w:spacing w:after="0" w:line="360" w:lineRule="auto"/>
        <w:jc w:val="center"/>
        <w:rPr>
          <w:rFonts w:ascii="Garamond" w:hAnsi="Garamond"/>
          <w:b/>
          <w:i/>
        </w:rPr>
      </w:pPr>
      <w:r w:rsidRPr="00593EF2">
        <w:rPr>
          <w:rFonts w:ascii="Garamond" w:hAnsi="Garamond"/>
          <w:b/>
        </w:rPr>
        <w:t>AUSILIARIA DELL’</w:t>
      </w:r>
      <w:r w:rsidR="00931B01">
        <w:rPr>
          <w:rFonts w:ascii="Garamond" w:hAnsi="Garamond"/>
          <w:b/>
        </w:rPr>
        <w:t>OPERATORE ECONOMICO</w:t>
      </w:r>
    </w:p>
    <w:p w:rsidR="00931B01" w:rsidRPr="00660023" w:rsidRDefault="00931B01" w:rsidP="00931B01">
      <w:pPr>
        <w:pStyle w:val="Paragrafoelenco"/>
        <w:spacing w:after="0" w:line="360" w:lineRule="auto"/>
        <w:ind w:left="0"/>
        <w:jc w:val="both"/>
        <w:rPr>
          <w:rFonts w:ascii="Garamond" w:hAnsi="Garamond" w:cs="Times New Roman"/>
        </w:rPr>
      </w:pPr>
      <w:r w:rsidRPr="00660023">
        <w:rPr>
          <w:rFonts w:ascii="Garamond" w:hAnsi="Garamond" w:cs="Times New Roman"/>
        </w:rPr>
        <w:t>Soggetto: _________________________________________________________________</w:t>
      </w:r>
    </w:p>
    <w:p w:rsidR="00931B01" w:rsidRPr="00660023" w:rsidRDefault="00931B01" w:rsidP="00931B01">
      <w:pPr>
        <w:pStyle w:val="Paragrafoelenco"/>
        <w:spacing w:after="0" w:line="360" w:lineRule="auto"/>
        <w:ind w:left="0"/>
        <w:jc w:val="both"/>
        <w:rPr>
          <w:rFonts w:ascii="Garamond" w:hAnsi="Garamond" w:cs="Times New Roman"/>
        </w:rPr>
      </w:pPr>
      <w:r w:rsidRPr="00660023">
        <w:rPr>
          <w:rFonts w:ascii="Garamond" w:hAnsi="Garamond" w:cs="Times New Roman"/>
        </w:rPr>
        <w:t>Legale rappresentante ________________________________________________________</w:t>
      </w:r>
    </w:p>
    <w:p w:rsidR="00931B01" w:rsidRPr="002634A9" w:rsidRDefault="00931B01" w:rsidP="00931B01">
      <w:pPr>
        <w:spacing w:after="0" w:line="360" w:lineRule="auto"/>
        <w:jc w:val="both"/>
        <w:rPr>
          <w:rFonts w:ascii="Garamond" w:hAnsi="Garamond"/>
        </w:rPr>
      </w:pPr>
      <w:r>
        <w:rPr>
          <w:rFonts w:ascii="Garamond" w:hAnsi="Garamond"/>
        </w:rPr>
        <w:t>D</w:t>
      </w:r>
      <w:r w:rsidRPr="002634A9">
        <w:rPr>
          <w:rFonts w:ascii="Garamond" w:hAnsi="Garamond"/>
        </w:rPr>
        <w:t xml:space="preserve">omicilio professionale/sede legale </w:t>
      </w:r>
      <w:r w:rsidRPr="00660023">
        <w:rPr>
          <w:rFonts w:ascii="Garamond" w:hAnsi="Garamond" w:cs="Times New Roman"/>
        </w:rPr>
        <w:t xml:space="preserve">in </w:t>
      </w:r>
      <w:r>
        <w:rPr>
          <w:rFonts w:ascii="Garamond" w:hAnsi="Garamond" w:cs="Times New Roman"/>
        </w:rPr>
        <w:t>_____________________________</w:t>
      </w:r>
      <w:r w:rsidRPr="002634A9">
        <w:rPr>
          <w:rFonts w:ascii="Garamond" w:hAnsi="Garamond" w:cs="Garamond"/>
        </w:rPr>
        <w:t>CAP ___________ via _____________________ n. _______ tel. _________ email _________________ PEC __________________ codice fiscale n. ________________ e partita IVA n. _______________;</w:t>
      </w:r>
    </w:p>
    <w:p w:rsidR="00932FC4" w:rsidRPr="00593EF2" w:rsidRDefault="00932FC4" w:rsidP="009A2928">
      <w:pPr>
        <w:spacing w:after="0" w:line="360" w:lineRule="auto"/>
        <w:jc w:val="both"/>
        <w:rPr>
          <w:rFonts w:ascii="Garamond" w:hAnsi="Garamond" w:cs="Times New Roman"/>
          <w:b/>
        </w:rPr>
      </w:pPr>
    </w:p>
    <w:p w:rsidR="00932FC4" w:rsidRPr="00593EF2" w:rsidRDefault="00932FC4" w:rsidP="009A2928">
      <w:pPr>
        <w:spacing w:after="0" w:line="360" w:lineRule="auto"/>
        <w:jc w:val="both"/>
        <w:rPr>
          <w:rFonts w:ascii="Garamond" w:hAnsi="Garamond" w:cs="Times New Roman"/>
        </w:rPr>
      </w:pPr>
      <w:r w:rsidRPr="00593EF2">
        <w:rPr>
          <w:rFonts w:ascii="Garamond" w:hAnsi="Garamond" w:cs="Times New Roman"/>
        </w:rPr>
        <w:lastRenderedPageBreak/>
        <w:t>ai sensi degli articoli 46 e 47 del D</w:t>
      </w:r>
      <w:r w:rsidR="008153B0">
        <w:rPr>
          <w:rFonts w:ascii="Garamond" w:hAnsi="Garamond" w:cs="Times New Roman"/>
        </w:rPr>
        <w:t>.</w:t>
      </w:r>
      <w:r w:rsidRPr="00593EF2">
        <w:rPr>
          <w:rFonts w:ascii="Garamond" w:hAnsi="Garamond" w:cs="Times New Roman"/>
        </w:rPr>
        <w:t>P</w:t>
      </w:r>
      <w:r w:rsidR="008153B0">
        <w:rPr>
          <w:rFonts w:ascii="Garamond" w:hAnsi="Garamond" w:cs="Times New Roman"/>
        </w:rPr>
        <w:t>.</w:t>
      </w:r>
      <w:r w:rsidRPr="00593EF2">
        <w:rPr>
          <w:rFonts w:ascii="Garamond" w:hAnsi="Garamond" w:cs="Times New Roman"/>
        </w:rPr>
        <w:t>R</w:t>
      </w:r>
      <w:r w:rsidR="008153B0">
        <w:rPr>
          <w:rFonts w:ascii="Garamond" w:hAnsi="Garamond" w:cs="Times New Roman"/>
        </w:rPr>
        <w:t>.</w:t>
      </w:r>
      <w:r w:rsidRPr="00593EF2">
        <w:rPr>
          <w:rFonts w:ascii="Garamond" w:hAnsi="Garamond" w:cs="Times New Roman"/>
        </w:rPr>
        <w:t xml:space="preserve"> </w:t>
      </w:r>
      <w:r w:rsidR="008153B0">
        <w:rPr>
          <w:rFonts w:ascii="Garamond" w:hAnsi="Garamond" w:cs="Times New Roman"/>
        </w:rPr>
        <w:t>n°</w:t>
      </w:r>
      <w:r w:rsidRPr="00593EF2">
        <w:rPr>
          <w:rFonts w:ascii="Garamond" w:hAnsi="Garamond" w:cs="Times New Roman"/>
        </w:rPr>
        <w:t>445/2000, consapevole delle sanzioni penali previste dall’art. 76 del medesimo D</w:t>
      </w:r>
      <w:r w:rsidR="008153B0">
        <w:rPr>
          <w:rFonts w:ascii="Garamond" w:hAnsi="Garamond" w:cs="Times New Roman"/>
        </w:rPr>
        <w:t>.</w:t>
      </w:r>
      <w:r w:rsidRPr="00593EF2">
        <w:rPr>
          <w:rFonts w:ascii="Garamond" w:hAnsi="Garamond" w:cs="Times New Roman"/>
        </w:rPr>
        <w:t>P</w:t>
      </w:r>
      <w:r w:rsidR="008153B0">
        <w:rPr>
          <w:rFonts w:ascii="Garamond" w:hAnsi="Garamond" w:cs="Times New Roman"/>
        </w:rPr>
        <w:t>.</w:t>
      </w:r>
      <w:r w:rsidRPr="00593EF2">
        <w:rPr>
          <w:rFonts w:ascii="Garamond" w:hAnsi="Garamond" w:cs="Times New Roman"/>
        </w:rPr>
        <w:t>R</w:t>
      </w:r>
      <w:r w:rsidR="008153B0">
        <w:rPr>
          <w:rFonts w:ascii="Garamond" w:hAnsi="Garamond" w:cs="Times New Roman"/>
        </w:rPr>
        <w:t>. n°</w:t>
      </w:r>
      <w:r w:rsidRPr="00593EF2">
        <w:rPr>
          <w:rFonts w:ascii="Garamond" w:hAnsi="Garamond" w:cs="Times New Roman"/>
        </w:rPr>
        <w:t>445/2000, nel caso di mendaci dichiarazioni, falsità negli atti, uso o esibizione di atti falsi, contenenti dati non più rispondenti a verità, oltre alla conseguenze amministrative previste per le procedure concernenti gli appalti pubblici, assumendosene la piena responsabilità</w:t>
      </w:r>
    </w:p>
    <w:p w:rsidR="00932FC4" w:rsidRPr="00593EF2" w:rsidRDefault="00932FC4" w:rsidP="009A2928">
      <w:pPr>
        <w:spacing w:after="0" w:line="360" w:lineRule="auto"/>
        <w:jc w:val="both"/>
        <w:rPr>
          <w:rFonts w:ascii="Garamond" w:hAnsi="Garamond" w:cs="Times New Roman"/>
        </w:rPr>
      </w:pPr>
    </w:p>
    <w:p w:rsidR="00932FC4" w:rsidRPr="00593EF2" w:rsidRDefault="00932FC4" w:rsidP="00932FC4">
      <w:pPr>
        <w:spacing w:after="0" w:line="360" w:lineRule="auto"/>
        <w:jc w:val="center"/>
        <w:rPr>
          <w:rFonts w:ascii="Garamond" w:hAnsi="Garamond" w:cs="Times New Roman"/>
          <w:b/>
        </w:rPr>
      </w:pPr>
      <w:r w:rsidRPr="00593EF2">
        <w:rPr>
          <w:rFonts w:ascii="Garamond" w:hAnsi="Garamond" w:cs="Times New Roman"/>
          <w:b/>
        </w:rPr>
        <w:t>RENDE LA PRESENTE DICHIARAZIONE</w:t>
      </w:r>
    </w:p>
    <w:p w:rsidR="00931B01" w:rsidRDefault="00931B01" w:rsidP="00931B01">
      <w:pPr>
        <w:spacing w:after="0" w:line="360" w:lineRule="auto"/>
        <w:jc w:val="both"/>
        <w:rPr>
          <w:rFonts w:ascii="Garamond" w:hAnsi="Garamond" w:cs="Garamond"/>
        </w:rPr>
      </w:pPr>
    </w:p>
    <w:p w:rsidR="00931B01" w:rsidRPr="00CD5258" w:rsidRDefault="00931B01" w:rsidP="00931B01">
      <w:pPr>
        <w:spacing w:after="0" w:line="360" w:lineRule="auto"/>
        <w:jc w:val="both"/>
        <w:rPr>
          <w:rFonts w:ascii="Garamond" w:hAnsi="Garamond" w:cs="Garamond"/>
        </w:rPr>
      </w:pPr>
      <w:r>
        <w:rPr>
          <w:rFonts w:ascii="Garamond" w:hAnsi="Garamond" w:cs="Garamond"/>
        </w:rPr>
        <w:t>a)</w:t>
      </w:r>
      <w:r w:rsidRPr="00CD5258">
        <w:rPr>
          <w:rFonts w:ascii="Garamond" w:hAnsi="Garamond" w:cs="Garamond"/>
        </w:rPr>
        <w:t>di non trovarsi in stato di fallimento, di liquidazione coatta o di concordato preventivo e che nei propri riguardi non è in corso un procedimento per la dichiarazione di una di tali situazioni</w:t>
      </w:r>
      <w:r>
        <w:rPr>
          <w:rFonts w:ascii="Garamond" w:hAnsi="Garamond" w:cs="Garamond"/>
        </w:rPr>
        <w:t xml:space="preserve"> (art. 38, comma 1, lett</w:t>
      </w:r>
      <w:r w:rsidR="008153B0">
        <w:rPr>
          <w:rFonts w:ascii="Garamond" w:hAnsi="Garamond" w:cs="Garamond"/>
        </w:rPr>
        <w:t>era</w:t>
      </w:r>
      <w:r>
        <w:rPr>
          <w:rFonts w:ascii="Garamond" w:hAnsi="Garamond" w:cs="Garamond"/>
        </w:rPr>
        <w:t xml:space="preserve"> a</w:t>
      </w:r>
      <w:r w:rsidRPr="00CD5258">
        <w:rPr>
          <w:rFonts w:ascii="Garamond" w:hAnsi="Garamond" w:cs="Garamond"/>
        </w:rPr>
        <w:t>), del Codice);</w:t>
      </w:r>
    </w:p>
    <w:p w:rsidR="00931B01" w:rsidRPr="00CD5258" w:rsidRDefault="00931B01" w:rsidP="00931B01">
      <w:pPr>
        <w:spacing w:after="0" w:line="360" w:lineRule="auto"/>
        <w:jc w:val="both"/>
        <w:rPr>
          <w:rFonts w:ascii="Garamond" w:hAnsi="Garamond" w:cs="Garamond"/>
        </w:rPr>
      </w:pPr>
      <w:r w:rsidRPr="00CD5258">
        <w:rPr>
          <w:rFonts w:ascii="Garamond" w:hAnsi="Garamond" w:cs="Garamond"/>
        </w:rPr>
        <w:t>(Oppure, in caso di concordato preventivo con continuità aziendale)</w:t>
      </w:r>
    </w:p>
    <w:p w:rsidR="00931B01" w:rsidRPr="00CD5258" w:rsidRDefault="00931B01" w:rsidP="00931B01">
      <w:pPr>
        <w:spacing w:after="0" w:line="360" w:lineRule="auto"/>
        <w:jc w:val="both"/>
        <w:rPr>
          <w:rFonts w:ascii="Garamond" w:hAnsi="Garamond" w:cs="Garamond"/>
        </w:rPr>
      </w:pPr>
      <w:r>
        <w:rPr>
          <w:rFonts w:ascii="Garamond" w:hAnsi="Garamond" w:cs="Garamond"/>
        </w:rPr>
        <w:t>a)</w:t>
      </w:r>
      <w:r w:rsidRPr="00CD5258">
        <w:rPr>
          <w:rFonts w:ascii="Garamond" w:hAnsi="Garamond" w:cs="Garamond"/>
        </w:rPr>
        <w:t>di avere depositato il ricorso per l’ammissione alla procedura di concordato preventivo con continuità aziendale, di cui all’art. 186-bis del R.D. 16 marzo 1942, n°267, e di essere stato autorizzato alla partecipazione a procedure per l’affidamento di contratti pubblici dal Tribunale di … [inserire riferimenti autorizzazione, n., data, ecc., …]: per tale motivo, dichiara di non partecipare alla presente gara quale impresa mandataria di un raggruppamento di imprese; alla suddetta dichiarazione, a pena di esclusione, devono essere, altresì, allegati i documenti di cui ai successivi punti a.1-a.4;</w:t>
      </w:r>
    </w:p>
    <w:p w:rsidR="00931B01" w:rsidRPr="00CD5258" w:rsidRDefault="00931B01" w:rsidP="00931B01">
      <w:pPr>
        <w:spacing w:after="0" w:line="360" w:lineRule="auto"/>
        <w:jc w:val="both"/>
        <w:rPr>
          <w:rFonts w:ascii="Garamond" w:hAnsi="Garamond" w:cs="Garamond"/>
        </w:rPr>
      </w:pPr>
      <w:r w:rsidRPr="00CD5258">
        <w:rPr>
          <w:rFonts w:ascii="Garamond" w:hAnsi="Garamond" w:cs="Garamond"/>
        </w:rPr>
        <w:t>(Oppure)</w:t>
      </w:r>
    </w:p>
    <w:p w:rsidR="00931B01" w:rsidRPr="00CD5258" w:rsidRDefault="00931B01" w:rsidP="00931B01">
      <w:pPr>
        <w:spacing w:after="0" w:line="360" w:lineRule="auto"/>
        <w:jc w:val="both"/>
        <w:rPr>
          <w:rFonts w:ascii="Garamond" w:hAnsi="Garamond" w:cs="Garamond"/>
        </w:rPr>
      </w:pPr>
      <w:r>
        <w:rPr>
          <w:rFonts w:ascii="Garamond" w:hAnsi="Garamond" w:cs="Garamond"/>
        </w:rPr>
        <w:t xml:space="preserve">a) </w:t>
      </w:r>
      <w:r w:rsidRPr="00CD5258">
        <w:rPr>
          <w:rFonts w:ascii="Garamond" w:hAnsi="Garamond" w:cs="Garamond"/>
        </w:rPr>
        <w:t>di trovarsi in stato di concordato preventivo con continuità aziendale, di cui all’art. 186-bis del R.D. 16 marzo 1942, n°267, giust</w:t>
      </w:r>
      <w:r w:rsidR="008153B0">
        <w:rPr>
          <w:rFonts w:ascii="Garamond" w:hAnsi="Garamond" w:cs="Garamond"/>
        </w:rPr>
        <w:t>a D</w:t>
      </w:r>
      <w:r w:rsidRPr="00CD5258">
        <w:rPr>
          <w:rFonts w:ascii="Garamond" w:hAnsi="Garamond" w:cs="Garamond"/>
        </w:rPr>
        <w:t>ecreto del Tribunale di … [………… del……] … : per tale motivo, dichiara di non partecipare alla presente gara quale impresa mandataria di un raggruppamento di imprese; alla suddetta dichiarazione, a pena di esclusione, devono essere, altresì, allegati i seguenti documenti:</w:t>
      </w:r>
    </w:p>
    <w:p w:rsidR="00931B01" w:rsidRPr="00CD5258" w:rsidRDefault="00931B01" w:rsidP="00931B01">
      <w:pPr>
        <w:spacing w:after="0" w:line="360" w:lineRule="auto"/>
        <w:ind w:left="284"/>
        <w:jc w:val="both"/>
        <w:rPr>
          <w:rFonts w:ascii="Garamond" w:hAnsi="Garamond" w:cs="Garamond"/>
        </w:rPr>
      </w:pPr>
      <w:r w:rsidRPr="00CD5258">
        <w:rPr>
          <w:rFonts w:ascii="Garamond" w:hAnsi="Garamond" w:cs="Garamond"/>
        </w:rPr>
        <w:t>a.1.</w:t>
      </w:r>
      <w:r w:rsidRPr="00CD5258">
        <w:rPr>
          <w:rFonts w:ascii="Garamond" w:hAnsi="Garamond" w:cs="Garamond"/>
        </w:rPr>
        <w:tab/>
        <w:t>relazione di un professionista in possesso dei requisiti di cui all’art. 67, lett</w:t>
      </w:r>
      <w:r w:rsidR="008153B0">
        <w:rPr>
          <w:rFonts w:ascii="Garamond" w:hAnsi="Garamond" w:cs="Garamond"/>
        </w:rPr>
        <w:t>era</w:t>
      </w:r>
      <w:r w:rsidRPr="00CD5258">
        <w:rPr>
          <w:rFonts w:ascii="Garamond" w:hAnsi="Garamond" w:cs="Garamond"/>
        </w:rPr>
        <w:t xml:space="preserve"> d), del R.D. 16 marzo 1942, n°267, che attesta la conformità al piano di risanamento e la ragionevole capacità di adempimento del contratto;</w:t>
      </w:r>
    </w:p>
    <w:p w:rsidR="00931B01" w:rsidRPr="00CD5258" w:rsidRDefault="00931B01" w:rsidP="00931B01">
      <w:pPr>
        <w:spacing w:after="0" w:line="360" w:lineRule="auto"/>
        <w:ind w:left="284"/>
        <w:jc w:val="both"/>
        <w:rPr>
          <w:rFonts w:ascii="Garamond" w:hAnsi="Garamond" w:cs="Garamond"/>
        </w:rPr>
      </w:pPr>
      <w:r w:rsidRPr="00CD5258">
        <w:rPr>
          <w:rFonts w:ascii="Garamond" w:hAnsi="Garamond" w:cs="Garamond"/>
        </w:rPr>
        <w:t>a.2.</w:t>
      </w:r>
      <w:r w:rsidRPr="00CD5258">
        <w:rPr>
          <w:rFonts w:ascii="Garamond" w:hAnsi="Garamond" w:cs="Garamond"/>
        </w:rPr>
        <w:tab/>
        <w:t>dichiarazione sostitutiva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e potrà subentrare, in caso di fallimento nel corso della gara oppure dopo la stipulazione del contratto, ovvero nel caso in cui non sia più in grado, per qualsiasi ragione, di dare regolare esecuzione all’appalto;</w:t>
      </w:r>
    </w:p>
    <w:p w:rsidR="00931B01" w:rsidRPr="00CD5258" w:rsidRDefault="00931B01" w:rsidP="00931B01">
      <w:pPr>
        <w:spacing w:after="0" w:line="360" w:lineRule="auto"/>
        <w:ind w:left="284"/>
        <w:jc w:val="both"/>
        <w:rPr>
          <w:rFonts w:ascii="Garamond" w:hAnsi="Garamond" w:cs="Garamond"/>
        </w:rPr>
      </w:pPr>
      <w:r w:rsidRPr="00CD5258">
        <w:rPr>
          <w:rFonts w:ascii="Garamond" w:hAnsi="Garamond" w:cs="Garamond"/>
        </w:rPr>
        <w:t>a.3.</w:t>
      </w:r>
      <w:r w:rsidRPr="00CD5258">
        <w:rPr>
          <w:rFonts w:ascii="Garamond" w:hAnsi="Garamond" w:cs="Garamond"/>
        </w:rPr>
        <w:tab/>
        <w:t>dichiarazione sostitutiva con la quale il legale rappresentante di altro operatore economico, in qualità di  impresa ausiliaria:</w:t>
      </w:r>
    </w:p>
    <w:p w:rsidR="00931B01" w:rsidRDefault="00931B01" w:rsidP="00931B01">
      <w:pPr>
        <w:numPr>
          <w:ilvl w:val="0"/>
          <w:numId w:val="11"/>
        </w:numPr>
        <w:tabs>
          <w:tab w:val="clear" w:pos="720"/>
          <w:tab w:val="num" w:pos="993"/>
        </w:tabs>
        <w:spacing w:after="0" w:line="360" w:lineRule="auto"/>
        <w:ind w:left="993" w:hanging="284"/>
        <w:jc w:val="both"/>
        <w:rPr>
          <w:rFonts w:ascii="Garamond" w:hAnsi="Garamond" w:cs="Garamond"/>
        </w:rPr>
      </w:pPr>
      <w:r w:rsidRPr="00CD5258">
        <w:rPr>
          <w:rFonts w:ascii="Garamond" w:hAnsi="Garamond" w:cs="Garamond"/>
        </w:rPr>
        <w:t>attesta il possesso, in capo all’impresa ausiliaria, dei requisiti generali di cui all’art. 38 del Codice, l’inesistenza di una delle cause di divieto, decadenza o sospensione di cui all’art. 67 del D.Lgs. 6 settembre 2011, n°159 e il possesso di tutte le risorse e i requisiti di capacità finanziaria, tecnica, economica e di certificazione richiesti per l’affidamento dell’appalto;</w:t>
      </w:r>
    </w:p>
    <w:p w:rsidR="00931B01" w:rsidRDefault="00931B01" w:rsidP="00931B01">
      <w:pPr>
        <w:numPr>
          <w:ilvl w:val="0"/>
          <w:numId w:val="11"/>
        </w:numPr>
        <w:tabs>
          <w:tab w:val="clear" w:pos="720"/>
          <w:tab w:val="num" w:pos="993"/>
        </w:tabs>
        <w:spacing w:after="0" w:line="360" w:lineRule="auto"/>
        <w:ind w:left="993" w:hanging="284"/>
        <w:jc w:val="both"/>
        <w:rPr>
          <w:rFonts w:ascii="Garamond" w:hAnsi="Garamond" w:cs="Garamond"/>
        </w:rPr>
      </w:pPr>
      <w:r w:rsidRPr="00CD5258">
        <w:rPr>
          <w:rFonts w:ascii="Garamond" w:hAnsi="Garamond" w:cs="Garamond"/>
        </w:rPr>
        <w:t xml:space="preserve">si obbliga verso il concorrente e verso la stazione appaltante a mettere a disposizione, per tutta la durata dell’appalto, le risorse necessarie all’esecuzione del contratto ed a subentrare all’impresa </w:t>
      </w:r>
      <w:r w:rsidRPr="00CD5258">
        <w:rPr>
          <w:rFonts w:ascii="Garamond" w:hAnsi="Garamond" w:cs="Garamond"/>
        </w:rPr>
        <w:lastRenderedPageBreak/>
        <w:t>ausiliata nel caso in cui questa fallisca nel corso della gara oppure dopo la stipulazione del contratto, ovvero non sia più in grado, per qualsiasi ragione, di dare regolare esecuzione all’appalto;</w:t>
      </w:r>
    </w:p>
    <w:p w:rsidR="00931B01" w:rsidRPr="00CD5258" w:rsidRDefault="00931B01" w:rsidP="00931B01">
      <w:pPr>
        <w:numPr>
          <w:ilvl w:val="0"/>
          <w:numId w:val="11"/>
        </w:numPr>
        <w:tabs>
          <w:tab w:val="clear" w:pos="720"/>
          <w:tab w:val="num" w:pos="993"/>
        </w:tabs>
        <w:spacing w:after="0" w:line="360" w:lineRule="auto"/>
        <w:ind w:left="993" w:hanging="284"/>
        <w:jc w:val="both"/>
        <w:rPr>
          <w:rFonts w:ascii="Garamond" w:hAnsi="Garamond" w:cs="Garamond"/>
        </w:rPr>
      </w:pPr>
      <w:r w:rsidRPr="00CD5258">
        <w:rPr>
          <w:rFonts w:ascii="Garamond" w:hAnsi="Garamond" w:cs="Garamond"/>
        </w:rPr>
        <w:t>attesta che l’impresa ausiliaria non partecipa alla gara in proprio o associata o consorziata ai sensi dell’art. 34 del Codice;</w:t>
      </w:r>
    </w:p>
    <w:p w:rsidR="00931B01" w:rsidRPr="00CD5258" w:rsidRDefault="00931B01" w:rsidP="00931B01">
      <w:pPr>
        <w:spacing w:after="0" w:line="360" w:lineRule="auto"/>
        <w:ind w:left="284"/>
        <w:jc w:val="both"/>
        <w:rPr>
          <w:rFonts w:ascii="Garamond" w:hAnsi="Garamond" w:cs="Garamond"/>
        </w:rPr>
      </w:pPr>
      <w:r w:rsidRPr="00CD5258">
        <w:rPr>
          <w:rFonts w:ascii="Garamond" w:hAnsi="Garamond" w:cs="Garamond"/>
        </w:rPr>
        <w:t>a.4.</w:t>
      </w:r>
      <w:r w:rsidRPr="00CD5258">
        <w:rPr>
          <w:rFonts w:ascii="Garamond" w:hAnsi="Garamond" w:cs="Garamond"/>
        </w:rPr>
        <w:tab/>
        <w:t>originale o copia autentica del contratto, in virtù del quale l’impresa ausiliaria si obbliga, nei confronti del concorrente, a fornire i requisiti e a mettere a disposizione tutte le risorse necessarie all’esecuzione del contratto, per tutta la durata dell’appalto e a subentrare allo stesso in caso di fallimento oppure, in caso di avvalimento nei confronti di una impresa che appartiene al medesimo gruppo, dichiarazione sostitutiva attestante il legame giuridico ed economico esistente nel gruppo;</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b)</w:t>
      </w:r>
      <w:r w:rsidRPr="00CD5258">
        <w:rPr>
          <w:rFonts w:ascii="Garamond" w:hAnsi="Garamond" w:cs="Garamond"/>
        </w:rPr>
        <w:t>che non è pendente alcun procedimento per l’applicazione di una delle misure di prevenzione o di una delle cause ostative di cui, rispettivamente, all’art. 6 e all’art. 67 del D.Lgs. 6 settembre, n°159/2011 (art. 38, comma 1, lett</w:t>
      </w:r>
      <w:r w:rsidR="008153B0">
        <w:rPr>
          <w:rFonts w:ascii="Garamond" w:hAnsi="Garamond" w:cs="Garamond"/>
        </w:rPr>
        <w:t>era</w:t>
      </w:r>
      <w:r w:rsidRPr="00CD5258">
        <w:rPr>
          <w:rFonts w:ascii="Garamond" w:hAnsi="Garamond" w:cs="Garamond"/>
        </w:rPr>
        <w:t xml:space="preserve"> b), del Codice);</w:t>
      </w:r>
    </w:p>
    <w:p w:rsidR="00931B01" w:rsidRPr="00CD5258" w:rsidRDefault="00931B01" w:rsidP="00931B01">
      <w:pPr>
        <w:autoSpaceDE w:val="0"/>
        <w:autoSpaceDN w:val="0"/>
        <w:adjustRightInd w:val="0"/>
        <w:spacing w:before="120" w:after="0" w:line="360" w:lineRule="auto"/>
        <w:jc w:val="both"/>
        <w:rPr>
          <w:rFonts w:ascii="Garamond" w:hAnsi="Garamond" w:cs="Garamond"/>
        </w:rPr>
      </w:pPr>
      <w:r>
        <w:rPr>
          <w:rFonts w:ascii="Garamond" w:hAnsi="Garamond" w:cs="Garamond"/>
        </w:rPr>
        <w:t>c)</w:t>
      </w:r>
      <w:r w:rsidRPr="00CD5258">
        <w:rPr>
          <w:rFonts w:ascii="Garamond" w:hAnsi="Garamond" w:cs="Garamond"/>
        </w:rPr>
        <w:t>che nei propri confronti non è stata pronunciata sentenza di condanna passata in giudicato, o emesso decreto penale di condanna divenuto irrevocabile o sentenza di applicazione della pena su richiesta, ai sensi dell'art. 444</w:t>
      </w:r>
      <w:r>
        <w:rPr>
          <w:rFonts w:ascii="Garamond" w:hAnsi="Garamond" w:cs="Garamond"/>
        </w:rPr>
        <w:t xml:space="preserve"> del Codice di procedura penale, </w:t>
      </w:r>
      <w:r w:rsidRPr="0088291E">
        <w:rPr>
          <w:rFonts w:ascii="Garamond" w:hAnsi="Garamond" w:cs="Garamond"/>
        </w:rPr>
        <w:t>per reati gravi in danno dello Stato o della Comunità che incidono sulla moralità</w:t>
      </w:r>
      <w:r>
        <w:rPr>
          <w:rFonts w:ascii="Garamond" w:hAnsi="Garamond" w:cs="Garamond"/>
        </w:rPr>
        <w:t xml:space="preserve"> professionale, né </w:t>
      </w:r>
      <w:r w:rsidRPr="0088291E">
        <w:rPr>
          <w:rFonts w:ascii="Garamond" w:hAnsi="Garamond" w:cs="Garamond"/>
        </w:rPr>
        <w:t>condanna, con sentenza passata in giudicato, per uno o più</w:t>
      </w:r>
      <w:r>
        <w:rPr>
          <w:rFonts w:ascii="Garamond" w:hAnsi="Garamond" w:cs="Garamond"/>
        </w:rPr>
        <w:t xml:space="preserve"> </w:t>
      </w:r>
      <w:r w:rsidRPr="0088291E">
        <w:rPr>
          <w:rFonts w:ascii="Garamond" w:hAnsi="Garamond" w:cs="Garamond"/>
        </w:rPr>
        <w:t>reati di partecipazione a un’organizzazione criminale, corruzione, frode, riciclaggio, quali definiti dagli atti</w:t>
      </w:r>
      <w:r>
        <w:rPr>
          <w:rFonts w:ascii="Garamond" w:hAnsi="Garamond" w:cs="Garamond"/>
        </w:rPr>
        <w:t xml:space="preserve"> </w:t>
      </w:r>
      <w:r w:rsidRPr="0088291E">
        <w:rPr>
          <w:rFonts w:ascii="Garamond" w:hAnsi="Garamond" w:cs="Garamond"/>
        </w:rPr>
        <w:t>comunitari citati all’articolo 45, paragrafo 1, direttiva Ce 2004/18;</w:t>
      </w:r>
      <w:r w:rsidRPr="00CD5258">
        <w:rPr>
          <w:rFonts w:ascii="Garamond" w:hAnsi="Garamond" w:cs="Garamond"/>
        </w:rPr>
        <w:t xml:space="preserve"> (art. 38, comma 1, lett. c), del Codice);</w:t>
      </w:r>
    </w:p>
    <w:p w:rsidR="00931B01" w:rsidRPr="00CD5258" w:rsidRDefault="00931B01" w:rsidP="00931B01">
      <w:pPr>
        <w:spacing w:after="0" w:line="360" w:lineRule="auto"/>
        <w:jc w:val="both"/>
        <w:rPr>
          <w:rFonts w:ascii="Garamond" w:hAnsi="Garamond" w:cs="Garamond"/>
        </w:rPr>
      </w:pPr>
      <w:r w:rsidRPr="00CD5258">
        <w:rPr>
          <w:rFonts w:ascii="Garamond" w:hAnsi="Garamond" w:cs="Garamond"/>
        </w:rPr>
        <w:t>(Oppure, se presenti condanne</w:t>
      </w:r>
      <w:r>
        <w:rPr>
          <w:rFonts w:ascii="Garamond" w:hAnsi="Garamond" w:cs="Garamond"/>
        </w:rPr>
        <w:t xml:space="preserve">, </w:t>
      </w:r>
      <w:r w:rsidRPr="0088291E">
        <w:rPr>
          <w:rFonts w:ascii="Garamond" w:hAnsi="Garamond" w:cs="Garamond"/>
        </w:rPr>
        <w:t>ad esclusione delle condanne per reati depenalizzati o per le quali è intervenuta la riabilitazione o quando il reato è stato dichiarato estinto dopo la condanna o in caso di revoca della condanna medesima</w:t>
      </w:r>
      <w:r w:rsidRPr="00CD5258">
        <w:rPr>
          <w:rFonts w:ascii="Garamond" w:hAnsi="Garamond" w:cs="Garamond"/>
        </w:rPr>
        <w:t>)</w:t>
      </w:r>
    </w:p>
    <w:p w:rsidR="00931B01" w:rsidRPr="00B05B1E" w:rsidRDefault="00931B01" w:rsidP="00931B01">
      <w:pPr>
        <w:pStyle w:val="Paragrafoelenco1"/>
        <w:spacing w:after="0" w:line="360" w:lineRule="auto"/>
        <w:ind w:left="0"/>
        <w:jc w:val="both"/>
        <w:rPr>
          <w:rFonts w:ascii="Garamond" w:hAnsi="Garamond" w:cs="Garamond"/>
        </w:rPr>
      </w:pPr>
      <w:r>
        <w:rPr>
          <w:rFonts w:ascii="Garamond" w:hAnsi="Garamond" w:cs="Garamond"/>
        </w:rPr>
        <w:t>c)</w:t>
      </w:r>
      <w:r w:rsidRPr="006510BC">
        <w:rPr>
          <w:rFonts w:ascii="Garamond" w:hAnsi="Garamond" w:cs="Garamond"/>
        </w:rPr>
        <w:t xml:space="preserve"> </w:t>
      </w:r>
      <w:r w:rsidRPr="00B05B1E">
        <w:rPr>
          <w:rFonts w:ascii="Garamond" w:hAnsi="Garamond" w:cs="Garamond"/>
        </w:rPr>
        <w:t xml:space="preserve">di avere subito condanne relativamente a:____________________________________________________ </w:t>
      </w:r>
    </w:p>
    <w:p w:rsidR="00931B01" w:rsidRPr="00B05B1E" w:rsidRDefault="00931B01" w:rsidP="00931B01">
      <w:pPr>
        <w:pStyle w:val="Paragrafoelenco1"/>
        <w:spacing w:after="0" w:line="360" w:lineRule="auto"/>
        <w:ind w:left="0"/>
        <w:jc w:val="both"/>
        <w:rPr>
          <w:rFonts w:ascii="Garamond" w:hAnsi="Garamond" w:cs="Garamond"/>
        </w:rPr>
      </w:pPr>
      <w:r w:rsidRPr="00B05B1E">
        <w:rPr>
          <w:rFonts w:ascii="Garamond" w:hAnsi="Garamond" w:cs="Garamond"/>
        </w:rPr>
        <w:t>_________________________________________________________</w:t>
      </w:r>
      <w:r>
        <w:rPr>
          <w:rFonts w:ascii="Garamond" w:hAnsi="Garamond" w:cs="Garamond"/>
        </w:rPr>
        <w:t xml:space="preserve">_____________________________ </w:t>
      </w:r>
    </w:p>
    <w:p w:rsidR="00931B01" w:rsidRPr="00B05B1E" w:rsidRDefault="00931B01" w:rsidP="00931B01">
      <w:pPr>
        <w:pStyle w:val="Paragrafoelenco1"/>
        <w:spacing w:after="0" w:line="360" w:lineRule="auto"/>
        <w:ind w:left="0"/>
        <w:jc w:val="both"/>
        <w:rPr>
          <w:rFonts w:ascii="Garamond" w:hAnsi="Garamond" w:cs="Garamond"/>
        </w:rPr>
      </w:pPr>
      <w:r w:rsidRPr="00B05B1E">
        <w:rPr>
          <w:rFonts w:ascii="Garamond" w:hAnsi="Garamond" w:cs="Garamond"/>
        </w:rPr>
        <w:t xml:space="preserve">ai sensi dell’art._________ del C.P.P nell’anno__________e di aver _________________________________ </w:t>
      </w:r>
    </w:p>
    <w:p w:rsidR="00931B01" w:rsidRPr="00B05B1E" w:rsidRDefault="00931B01" w:rsidP="00931B01">
      <w:pPr>
        <w:pStyle w:val="Paragrafoelenco1"/>
        <w:spacing w:after="0" w:line="360" w:lineRule="auto"/>
        <w:ind w:left="0"/>
        <w:jc w:val="both"/>
        <w:rPr>
          <w:rFonts w:ascii="Garamond" w:hAnsi="Garamond" w:cs="Garamond"/>
        </w:rPr>
      </w:pPr>
      <w:r w:rsidRPr="00B05B1E">
        <w:rPr>
          <w:rFonts w:ascii="Garamond" w:hAnsi="Garamond" w:cs="Garamond"/>
        </w:rPr>
        <w:t>___________________________________________________</w:t>
      </w:r>
      <w:r>
        <w:rPr>
          <w:rFonts w:ascii="Garamond" w:hAnsi="Garamond" w:cs="Garamond"/>
        </w:rPr>
        <w:t xml:space="preserve">____ </w:t>
      </w:r>
      <w:r w:rsidRPr="00B05B1E">
        <w:rPr>
          <w:rFonts w:ascii="Garamond" w:hAnsi="Garamond" w:cs="Garamond"/>
        </w:rPr>
        <w:t>(indicare se</w:t>
      </w:r>
      <w:r>
        <w:rPr>
          <w:rFonts w:ascii="Garamond" w:hAnsi="Garamond" w:cs="Garamond"/>
        </w:rPr>
        <w:t xml:space="preserve"> patteggiato, estinto, o altro);</w:t>
      </w:r>
    </w:p>
    <w:p w:rsidR="00931B01" w:rsidRPr="006510BC" w:rsidRDefault="00931B01" w:rsidP="00931B01">
      <w:pPr>
        <w:pStyle w:val="Paragrafoelenco1"/>
        <w:spacing w:after="0" w:line="360" w:lineRule="auto"/>
        <w:ind w:left="0"/>
        <w:jc w:val="both"/>
        <w:rPr>
          <w:rFonts w:ascii="Garamond" w:hAnsi="Garamond" w:cs="Garamond"/>
        </w:rPr>
      </w:pPr>
      <w:r>
        <w:rPr>
          <w:rFonts w:ascii="Garamond" w:hAnsi="Garamond" w:cs="Garamond"/>
        </w:rPr>
        <w:t>(</w:t>
      </w:r>
      <w:r w:rsidRPr="00B05B1E">
        <w:rPr>
          <w:rFonts w:ascii="Garamond" w:hAnsi="Garamond" w:cs="Garamond"/>
          <w:i/>
          <w:iCs/>
        </w:rPr>
        <w:t xml:space="preserve">si dovranno indicare tutte le condanne penali riportate, ivi comprese quelle per le quali il dichiarante abbia </w:t>
      </w:r>
      <w:r>
        <w:rPr>
          <w:rFonts w:ascii="Garamond" w:hAnsi="Garamond" w:cs="Garamond"/>
          <w:i/>
          <w:iCs/>
        </w:rPr>
        <w:t xml:space="preserve">beneficiato della non menzione - </w:t>
      </w:r>
      <w:r w:rsidRPr="00B05B1E">
        <w:rPr>
          <w:rFonts w:ascii="Garamond" w:hAnsi="Garamond" w:cs="Garamond"/>
          <w:i/>
          <w:iCs/>
        </w:rPr>
        <w:t xml:space="preserve">art. 38, comma 2 del </w:t>
      </w:r>
      <w:r w:rsidR="008153B0">
        <w:rPr>
          <w:rFonts w:ascii="Garamond" w:hAnsi="Garamond" w:cs="Garamond"/>
          <w:i/>
          <w:iCs/>
        </w:rPr>
        <w:t>D.Lgs. n°</w:t>
      </w:r>
      <w:r w:rsidRPr="00B05B1E">
        <w:rPr>
          <w:rFonts w:ascii="Garamond" w:hAnsi="Garamond" w:cs="Garamond"/>
          <w:i/>
          <w:iCs/>
        </w:rPr>
        <w:t>163/2006 e s.m.i.</w:t>
      </w:r>
      <w:r>
        <w:rPr>
          <w:rFonts w:ascii="Garamond" w:hAnsi="Garamond" w:cs="Garamond"/>
        </w:rPr>
        <w:t>)</w:t>
      </w:r>
    </w:p>
    <w:p w:rsidR="00931B01" w:rsidRDefault="00931B01" w:rsidP="00931B01">
      <w:pPr>
        <w:spacing w:before="120" w:after="0" w:line="360" w:lineRule="auto"/>
        <w:jc w:val="both"/>
        <w:rPr>
          <w:rFonts w:ascii="Garamond" w:hAnsi="Garamond" w:cs="Garamond"/>
        </w:rPr>
      </w:pPr>
      <w:r>
        <w:rPr>
          <w:rFonts w:ascii="Garamond" w:hAnsi="Garamond" w:cs="Garamond"/>
        </w:rPr>
        <w:t>d)</w:t>
      </w:r>
      <w:r w:rsidRPr="00CD5258">
        <w:rPr>
          <w:rFonts w:ascii="Garamond" w:hAnsi="Garamond" w:cs="Garamond"/>
        </w:rPr>
        <w:t>di non aver violato il divieto di intestazione fiduciaria posto all’art. 17 della l. 19 marzo 1990, n°55 e s.m.i. o, altrimenti, che è trascorso almeno un anno dall’ultima violazione accertata definitivamente e che questa è stata rimossa (art. 38, comma 1, lett</w:t>
      </w:r>
      <w:r w:rsidR="008153B0">
        <w:rPr>
          <w:rFonts w:ascii="Garamond" w:hAnsi="Garamond" w:cs="Garamond"/>
        </w:rPr>
        <w:t>era</w:t>
      </w:r>
      <w:r w:rsidRPr="00CD5258">
        <w:rPr>
          <w:rFonts w:ascii="Garamond" w:hAnsi="Garamond" w:cs="Garamond"/>
        </w:rPr>
        <w:t xml:space="preserve"> d), del Codice);</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 xml:space="preserve">e) </w:t>
      </w:r>
      <w:r w:rsidRPr="00CD5258">
        <w:rPr>
          <w:rFonts w:ascii="Garamond" w:hAnsi="Garamond" w:cs="Garamond"/>
        </w:rPr>
        <w:t xml:space="preserve">di non aver commesso gravi infrazioni debitamente accertate alle norme in materia di sicurezza e a ogni altro obbligo derivante dai rapporti di lavoro, risultanti dai dati in possesso dell’Osservatorio dei contratti pubblici </w:t>
      </w:r>
      <w:r w:rsidR="00CE7770" w:rsidRPr="00CE7770">
        <w:rPr>
          <w:rFonts w:ascii="Garamond" w:hAnsi="Garamond" w:cs="Garamond"/>
        </w:rPr>
        <w:t>dell’ANAC</w:t>
      </w:r>
      <w:r w:rsidRPr="00CD5258">
        <w:rPr>
          <w:rFonts w:ascii="Garamond" w:hAnsi="Garamond" w:cs="Garamond"/>
        </w:rPr>
        <w:t xml:space="preserve"> (art. 38, comma 1, lett</w:t>
      </w:r>
      <w:r w:rsidR="008153B0">
        <w:rPr>
          <w:rFonts w:ascii="Garamond" w:hAnsi="Garamond" w:cs="Garamond"/>
        </w:rPr>
        <w:t>era</w:t>
      </w:r>
      <w:r w:rsidRPr="00CD5258">
        <w:rPr>
          <w:rFonts w:ascii="Garamond" w:hAnsi="Garamond" w:cs="Garamond"/>
        </w:rPr>
        <w:t xml:space="preserve"> e), del Codice);</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f)</w:t>
      </w:r>
      <w:r w:rsidRPr="00CD5258">
        <w:rPr>
          <w:rFonts w:ascii="Garamond" w:hAnsi="Garamond" w:cs="Garamond"/>
        </w:rPr>
        <w:t>di non aver commesso grave negligenza o malafede nell’esecuzione di prestazioni affidate da questa stazione appaltante e di non aver commesso errore grave nell’esercizio della sua attività professionale (art. 38, comma 1, lett</w:t>
      </w:r>
      <w:r w:rsidR="008153B0">
        <w:rPr>
          <w:rFonts w:ascii="Garamond" w:hAnsi="Garamond" w:cs="Garamond"/>
        </w:rPr>
        <w:t>era</w:t>
      </w:r>
      <w:r w:rsidRPr="00CD5258">
        <w:rPr>
          <w:rFonts w:ascii="Garamond" w:hAnsi="Garamond" w:cs="Garamond"/>
        </w:rPr>
        <w:t xml:space="preserve"> f), del Codice);</w:t>
      </w:r>
    </w:p>
    <w:p w:rsidR="00421E5E" w:rsidRDefault="00931B01" w:rsidP="00421E5E">
      <w:pPr>
        <w:spacing w:after="0" w:line="360" w:lineRule="auto"/>
        <w:jc w:val="both"/>
        <w:rPr>
          <w:rFonts w:ascii="Garamond" w:hAnsi="Garamond" w:cs="Garamond"/>
        </w:rPr>
      </w:pPr>
      <w:r>
        <w:rPr>
          <w:rFonts w:ascii="Garamond" w:hAnsi="Garamond" w:cs="Garamond"/>
        </w:rPr>
        <w:lastRenderedPageBreak/>
        <w:t>g)</w:t>
      </w:r>
      <w:r w:rsidRPr="00CD5258">
        <w:rPr>
          <w:rFonts w:ascii="Garamond" w:hAnsi="Garamond" w:cs="Garamond"/>
        </w:rPr>
        <w:t xml:space="preserve">di non aver commesso, ai sensi dell’art. 38, comma 2, del Codice, violazioni gravi, definitivamente accertate, rispetto </w:t>
      </w:r>
      <w:r w:rsidR="008153B0">
        <w:rPr>
          <w:rFonts w:ascii="Garamond" w:hAnsi="Garamond" w:cs="Garamond"/>
        </w:rPr>
        <w:t>a</w:t>
      </w:r>
      <w:r w:rsidRPr="00CD5258">
        <w:rPr>
          <w:rFonts w:ascii="Garamond" w:hAnsi="Garamond" w:cs="Garamond"/>
        </w:rPr>
        <w:t>gli obblighi relativi al pagamento d</w:t>
      </w:r>
      <w:r w:rsidR="008153B0">
        <w:rPr>
          <w:rFonts w:ascii="Garamond" w:hAnsi="Garamond" w:cs="Garamond"/>
        </w:rPr>
        <w:t>i</w:t>
      </w:r>
      <w:r w:rsidRPr="00CD5258">
        <w:rPr>
          <w:rFonts w:ascii="Garamond" w:hAnsi="Garamond" w:cs="Garamond"/>
        </w:rPr>
        <w:t xml:space="preserve"> imposte e tasse, secondo la legislazione italiana o quella dello Stato in cui è stabilito (art. 38, comma 1, lett</w:t>
      </w:r>
      <w:r w:rsidR="008153B0">
        <w:rPr>
          <w:rFonts w:ascii="Garamond" w:hAnsi="Garamond" w:cs="Garamond"/>
        </w:rPr>
        <w:t>era</w:t>
      </w:r>
      <w:r w:rsidRPr="00CD5258">
        <w:rPr>
          <w:rFonts w:ascii="Garamond" w:hAnsi="Garamond" w:cs="Garamond"/>
        </w:rPr>
        <w:t xml:space="preserve"> g), del Codice) e a tal fine dichiara </w:t>
      </w:r>
      <w:r>
        <w:rPr>
          <w:rFonts w:ascii="Garamond" w:hAnsi="Garamond" w:cs="Garamond"/>
        </w:rPr>
        <w:t xml:space="preserve">che </w:t>
      </w:r>
      <w:r w:rsidRPr="00CD5258">
        <w:rPr>
          <w:rFonts w:ascii="Garamond" w:hAnsi="Garamond" w:cs="Garamond"/>
        </w:rPr>
        <w:t>l’A</w:t>
      </w:r>
      <w:r>
        <w:rPr>
          <w:rFonts w:ascii="Garamond" w:hAnsi="Garamond" w:cs="Garamond"/>
        </w:rPr>
        <w:t>genzia delle Entrate competente è: _________________________________________________ con sede in _________________ Via __________________________ tel</w:t>
      </w:r>
      <w:r w:rsidR="00421E5E">
        <w:rPr>
          <w:rFonts w:ascii="Garamond" w:hAnsi="Garamond" w:cs="Garamond"/>
        </w:rPr>
        <w:t>.</w:t>
      </w:r>
      <w:r>
        <w:rPr>
          <w:rFonts w:ascii="Garamond" w:hAnsi="Garamond" w:cs="Garamond"/>
        </w:rPr>
        <w:t xml:space="preserve"> _____________ email_______________ </w:t>
      </w:r>
    </w:p>
    <w:p w:rsidR="00000000" w:rsidRDefault="00931B01">
      <w:pPr>
        <w:spacing w:after="0" w:line="360" w:lineRule="auto"/>
        <w:jc w:val="both"/>
        <w:rPr>
          <w:rFonts w:ascii="Garamond" w:hAnsi="Garamond" w:cs="Garamond"/>
        </w:rPr>
      </w:pPr>
      <w:r>
        <w:rPr>
          <w:rFonts w:ascii="Garamond" w:hAnsi="Garamond" w:cs="Garamond"/>
        </w:rPr>
        <w:t>PEC ______________________________</w:t>
      </w:r>
    </w:p>
    <w:p w:rsidR="00931B01" w:rsidRPr="00CD5258" w:rsidRDefault="00931B01" w:rsidP="00931B01">
      <w:pPr>
        <w:spacing w:after="0" w:line="360" w:lineRule="auto"/>
        <w:jc w:val="both"/>
        <w:rPr>
          <w:rFonts w:ascii="Garamond" w:hAnsi="Garamond" w:cs="Garamond"/>
        </w:rPr>
      </w:pPr>
      <w:r>
        <w:rPr>
          <w:rFonts w:ascii="Garamond" w:hAnsi="Garamond" w:cs="Garamond"/>
        </w:rPr>
        <w:t>h)</w:t>
      </w:r>
      <w:r w:rsidRPr="00CD5258">
        <w:rPr>
          <w:rFonts w:ascii="Garamond" w:hAnsi="Garamond" w:cs="Garamond"/>
        </w:rPr>
        <w:t>che nel casellario informatico delle imprese, istituito presso l’Osservatorio dell’Autorità Nazionale Anticorruzione, non risulta nessuna iscrizione per aver presentato falsa dichiarazione o falsa documentazione in merito a requisiti e condizioni rilevanti per la partecipazione a procedure di gara e per l’affidamento di subappalti (art. 38, comma 1, lett</w:t>
      </w:r>
      <w:r w:rsidR="008153B0">
        <w:rPr>
          <w:rFonts w:ascii="Garamond" w:hAnsi="Garamond" w:cs="Garamond"/>
        </w:rPr>
        <w:t>era</w:t>
      </w:r>
      <w:r w:rsidRPr="00CD5258">
        <w:rPr>
          <w:rFonts w:ascii="Garamond" w:hAnsi="Garamond" w:cs="Garamond"/>
        </w:rPr>
        <w:t xml:space="preserve"> h), del Codice);</w:t>
      </w:r>
    </w:p>
    <w:p w:rsidR="00931B01" w:rsidRDefault="00931B01" w:rsidP="00931B01">
      <w:pPr>
        <w:spacing w:after="0" w:line="360" w:lineRule="auto"/>
        <w:jc w:val="both"/>
        <w:rPr>
          <w:rFonts w:ascii="Garamond" w:hAnsi="Garamond" w:cs="Garamond"/>
        </w:rPr>
      </w:pPr>
      <w:r>
        <w:rPr>
          <w:rFonts w:ascii="Garamond" w:hAnsi="Garamond" w:cs="Garamond"/>
        </w:rPr>
        <w:t xml:space="preserve">i) </w:t>
      </w:r>
      <w:r w:rsidRPr="00CD5258">
        <w:rPr>
          <w:rFonts w:ascii="Garamond" w:hAnsi="Garamond" w:cs="Garamond"/>
        </w:rPr>
        <w:t>di non aver commesso, ai sensi dell’art. 38, comma 2</w:t>
      </w:r>
      <w:r w:rsidR="008153B0">
        <w:rPr>
          <w:rFonts w:ascii="Garamond" w:hAnsi="Garamond" w:cs="Garamond"/>
        </w:rPr>
        <w:t xml:space="preserve"> </w:t>
      </w:r>
      <w:r w:rsidR="00CE7770" w:rsidRPr="00CE7770">
        <w:rPr>
          <w:rFonts w:ascii="Garamond" w:hAnsi="Garamond" w:cs="Garamond"/>
        </w:rPr>
        <w:t>del Codice</w:t>
      </w:r>
      <w:r w:rsidRPr="00CD5258">
        <w:rPr>
          <w:rFonts w:ascii="Garamond" w:hAnsi="Garamond" w:cs="Garamond"/>
        </w:rPr>
        <w:t>, violazioni gravi, definitivamente accertate, alle norme in materia di contributi previdenziali ed assistenziali secondo la legislazione italiana o quella dello Stato in cui è stabilito (art. 38, comma 1, lett. i), del Codice) e a tal fine attesta, le posizioni in materia contributivo previdenziale e assistenziale (INPS - INAIL – INAR CA</w:t>
      </w:r>
      <w:r>
        <w:rPr>
          <w:rFonts w:ascii="Garamond" w:hAnsi="Garamond" w:cs="Garamond"/>
        </w:rPr>
        <w:t>SSA, CASSA EDILE o EDIL CASSA ):</w:t>
      </w:r>
    </w:p>
    <w:p w:rsidR="00931B01" w:rsidRDefault="00931B01" w:rsidP="00931B01">
      <w:pPr>
        <w:pStyle w:val="Paragrafoelenco1"/>
        <w:spacing w:after="0" w:line="360" w:lineRule="auto"/>
        <w:jc w:val="both"/>
        <w:rPr>
          <w:rFonts w:ascii="Garamond" w:hAnsi="Garamond" w:cs="Garamond"/>
        </w:rPr>
      </w:pPr>
      <w:r w:rsidRPr="006510BC">
        <w:rPr>
          <w:rFonts w:ascii="Garamond" w:hAnsi="Garamond" w:cs="Garamond"/>
        </w:rPr>
        <w:t>Iscrizione INPS Sede di:_______________________________, Via ___________________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n. matricola ___________________________________ data ______________________;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 xml:space="preserve">Iscrizione INAIL Sede di:_______________________________, Via ______________ </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Codice cliente n.  _____________ Pat. INAIL _____________   data 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 xml:space="preserve">Iscrizione CASSA EDILE Sede di:________________________, Via ___________________ </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n. matricola ___________________________________ data ______________________;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 xml:space="preserve">Iscrizione EDIL CASSA Sede di:________________________, Via ___________________ </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n. matricola ___________________________________ data ______________________;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Iscrizione INAR</w:t>
      </w:r>
      <w:r>
        <w:rPr>
          <w:rFonts w:ascii="Garamond" w:hAnsi="Garamond" w:cs="Garamond"/>
        </w:rPr>
        <w:t>CASSA</w:t>
      </w:r>
      <w:r w:rsidRPr="006510BC">
        <w:rPr>
          <w:rFonts w:ascii="Garamond" w:hAnsi="Garamond" w:cs="Garamond"/>
        </w:rPr>
        <w:t xml:space="preserve"> n. ______________ data ______________________;</w:t>
      </w:r>
    </w:p>
    <w:p w:rsidR="00931B01" w:rsidRPr="006510BC" w:rsidRDefault="00931B01" w:rsidP="00931B01">
      <w:pPr>
        <w:pStyle w:val="Paragrafoelenco1"/>
        <w:spacing w:after="0" w:line="360" w:lineRule="auto"/>
        <w:jc w:val="both"/>
        <w:rPr>
          <w:rFonts w:ascii="Garamond" w:hAnsi="Garamond" w:cs="Garamond"/>
        </w:rPr>
      </w:pPr>
      <w:r w:rsidRPr="006510BC">
        <w:rPr>
          <w:rFonts w:ascii="Garamond" w:hAnsi="Garamond" w:cs="Garamond"/>
        </w:rPr>
        <w:t>con sede di: ________________________________________, Via ____________________</w:t>
      </w:r>
    </w:p>
    <w:p w:rsidR="00931B01" w:rsidRPr="006510BC" w:rsidRDefault="00931B01" w:rsidP="00931B01">
      <w:pPr>
        <w:spacing w:after="0" w:line="360" w:lineRule="auto"/>
        <w:jc w:val="both"/>
        <w:rPr>
          <w:rFonts w:ascii="Garamond" w:hAnsi="Garamond" w:cs="Garamond"/>
        </w:rPr>
      </w:pPr>
      <w:r w:rsidRPr="006510BC">
        <w:rPr>
          <w:rFonts w:ascii="Garamond" w:hAnsi="Garamond" w:cs="Garamond"/>
        </w:rPr>
        <w:tab/>
        <w:t xml:space="preserve">Indica altresì, ai fini della richiesta telematica del DURC, la propria dimensione aziendale in relazione al </w:t>
      </w:r>
      <w:r w:rsidRPr="006510BC">
        <w:rPr>
          <w:rFonts w:ascii="Garamond" w:hAnsi="Garamond" w:cs="Garamond"/>
        </w:rPr>
        <w:tab/>
        <w:t xml:space="preserve">numero dei dipendenti occupati ed il contratto collettivo nazionale applicato ai propri dipendenti (in </w:t>
      </w:r>
      <w:r w:rsidRPr="006510BC">
        <w:rPr>
          <w:rFonts w:ascii="Garamond" w:hAnsi="Garamond" w:cs="Garamond"/>
        </w:rPr>
        <w:tab/>
        <w:t>caso di pluralità di contratti collettivi indicare quello relativo all’appalto in oggetto):</w:t>
      </w:r>
    </w:p>
    <w:p w:rsidR="00931B01" w:rsidRPr="006510BC" w:rsidRDefault="00931B01" w:rsidP="00931B01">
      <w:pPr>
        <w:spacing w:after="0" w:line="360" w:lineRule="auto"/>
        <w:jc w:val="both"/>
        <w:rPr>
          <w:rFonts w:ascii="Garamond" w:hAnsi="Garamond" w:cs="Garamond"/>
        </w:rPr>
      </w:pPr>
      <w:r w:rsidRPr="006510BC">
        <w:rPr>
          <w:rFonts w:ascii="Garamond" w:hAnsi="Garamond" w:cs="Garamond"/>
        </w:rPr>
        <w:tab/>
        <w:t>________________________________________;</w:t>
      </w:r>
    </w:p>
    <w:p w:rsidR="00931B01" w:rsidRPr="006510BC" w:rsidRDefault="00931B01" w:rsidP="00931B01">
      <w:pPr>
        <w:spacing w:after="0" w:line="360" w:lineRule="auto"/>
        <w:jc w:val="both"/>
        <w:rPr>
          <w:rFonts w:ascii="Garamond" w:hAnsi="Garamond" w:cs="Garamond"/>
        </w:rPr>
      </w:pPr>
      <w:r w:rsidRPr="006510BC">
        <w:rPr>
          <w:rFonts w:ascii="Garamond" w:hAnsi="Garamond" w:cs="Garamond"/>
        </w:rPr>
        <w:tab/>
        <w:t>________________________________________;</w:t>
      </w:r>
    </w:p>
    <w:p w:rsidR="00931B01" w:rsidRDefault="00931B01" w:rsidP="00931B01">
      <w:pPr>
        <w:spacing w:before="120" w:after="0" w:line="360" w:lineRule="auto"/>
        <w:jc w:val="both"/>
        <w:rPr>
          <w:rFonts w:ascii="Garamond" w:hAnsi="Garamond" w:cs="Garamond"/>
        </w:rPr>
      </w:pPr>
      <w:r>
        <w:rPr>
          <w:rFonts w:ascii="Garamond" w:hAnsi="Garamond" w:cs="Garamond"/>
        </w:rPr>
        <w:t>l)</w:t>
      </w:r>
      <w:r w:rsidRPr="00CD5258">
        <w:rPr>
          <w:rFonts w:ascii="Garamond" w:hAnsi="Garamond" w:cs="Garamond"/>
        </w:rPr>
        <w:t>di essere in regola con le norme che disciplinano il diritto al lavoro dei disabili, ai sensi della L. 12 marzo 1999, n°68 (art. 38, comma 1, lett</w:t>
      </w:r>
      <w:r w:rsidR="008153B0">
        <w:rPr>
          <w:rFonts w:ascii="Garamond" w:hAnsi="Garamond" w:cs="Garamond"/>
        </w:rPr>
        <w:t>era</w:t>
      </w:r>
      <w:r w:rsidRPr="00CD5258">
        <w:rPr>
          <w:rFonts w:ascii="Garamond" w:hAnsi="Garamond" w:cs="Garamond"/>
        </w:rPr>
        <w:t xml:space="preserve"> l), del Codice);</w:t>
      </w:r>
    </w:p>
    <w:p w:rsidR="00931B01" w:rsidRDefault="00931B01" w:rsidP="00931B01">
      <w:pPr>
        <w:spacing w:after="0" w:line="360" w:lineRule="auto"/>
        <w:jc w:val="both"/>
        <w:rPr>
          <w:rFonts w:ascii="Garamond" w:hAnsi="Garamond" w:cs="Garamond"/>
        </w:rPr>
      </w:pPr>
      <w:r>
        <w:rPr>
          <w:rFonts w:ascii="Garamond" w:hAnsi="Garamond" w:cs="Garamond"/>
        </w:rPr>
        <w:t>(Oppure)</w:t>
      </w:r>
    </w:p>
    <w:p w:rsidR="00931B01" w:rsidRDefault="00931B01" w:rsidP="00931B01">
      <w:pPr>
        <w:autoSpaceDE w:val="0"/>
        <w:autoSpaceDN w:val="0"/>
        <w:adjustRightInd w:val="0"/>
        <w:spacing w:after="0" w:line="360" w:lineRule="auto"/>
        <w:jc w:val="both"/>
        <w:rPr>
          <w:rFonts w:ascii="Garamond" w:hAnsi="Garamond" w:cs="Garamond"/>
        </w:rPr>
      </w:pPr>
      <w:r>
        <w:rPr>
          <w:rFonts w:ascii="Garamond" w:hAnsi="Garamond" w:cs="Garamond"/>
        </w:rPr>
        <w:t>l)di non essere assoggettato alle</w:t>
      </w:r>
      <w:r w:rsidRPr="00CD5258">
        <w:rPr>
          <w:rFonts w:ascii="Garamond" w:hAnsi="Garamond" w:cs="Garamond"/>
        </w:rPr>
        <w:t xml:space="preserve"> norme che disciplinano il diritto al lavoro dei disabili, ai sensi della L. 12 marzo 1999, n°68</w:t>
      </w:r>
      <w:r>
        <w:rPr>
          <w:rFonts w:ascii="Garamond" w:hAnsi="Garamond" w:cs="Garamond"/>
        </w:rPr>
        <w:t xml:space="preserve"> in quanto </w:t>
      </w:r>
      <w:r w:rsidRPr="003E6A64">
        <w:rPr>
          <w:rFonts w:ascii="Garamond" w:hAnsi="Garamond" w:cs="Garamond"/>
        </w:rPr>
        <w:t>ha un numero di dipendenti inferiore a 15 oppure non è tenuto all'applicazione delle norme che disciplinano il diritto al lavoro dei disabili perch</w:t>
      </w:r>
      <w:r w:rsidR="008153B0">
        <w:rPr>
          <w:rFonts w:ascii="Garamond" w:hAnsi="Garamond" w:cs="Garamond"/>
        </w:rPr>
        <w:t>é</w:t>
      </w:r>
      <w:r w:rsidRPr="003E6A64">
        <w:rPr>
          <w:rFonts w:ascii="Garamond" w:hAnsi="Garamond" w:cs="Garamond"/>
        </w:rPr>
        <w:t>, pur avendo un numero di dipendenti compreso fra 15 e 35, non ha effettuato nuove assunzioni dal 18/01/2000 o, se anche le ha effettuate, rientra nel periodo di esenzione dalla presentazione della certificazione;</w:t>
      </w:r>
    </w:p>
    <w:p w:rsidR="00931B01" w:rsidRDefault="00931B01" w:rsidP="00931B01">
      <w:pPr>
        <w:spacing w:after="0" w:line="360" w:lineRule="auto"/>
        <w:jc w:val="both"/>
        <w:rPr>
          <w:rFonts w:ascii="Garamond" w:hAnsi="Garamond" w:cs="Garamond"/>
        </w:rPr>
      </w:pPr>
      <w:r>
        <w:rPr>
          <w:rFonts w:ascii="Garamond" w:hAnsi="Garamond" w:cs="Garamond"/>
        </w:rPr>
        <w:t>(Oppure)</w:t>
      </w:r>
    </w:p>
    <w:p w:rsidR="00931B01" w:rsidRPr="00CD5258" w:rsidRDefault="00931B01" w:rsidP="00931B01">
      <w:pPr>
        <w:autoSpaceDE w:val="0"/>
        <w:autoSpaceDN w:val="0"/>
        <w:adjustRightInd w:val="0"/>
        <w:spacing w:after="0" w:line="360" w:lineRule="auto"/>
        <w:jc w:val="both"/>
        <w:rPr>
          <w:rFonts w:ascii="Garamond" w:hAnsi="Garamond" w:cs="Garamond"/>
        </w:rPr>
      </w:pPr>
      <w:r>
        <w:rPr>
          <w:rFonts w:ascii="Garamond" w:hAnsi="Garamond" w:cs="Garamond"/>
        </w:rPr>
        <w:lastRenderedPageBreak/>
        <w:t>l)di non essere assoggettato alle</w:t>
      </w:r>
      <w:r w:rsidRPr="00CD5258">
        <w:rPr>
          <w:rFonts w:ascii="Garamond" w:hAnsi="Garamond" w:cs="Garamond"/>
        </w:rPr>
        <w:t xml:space="preserve"> norme che disciplinano il diritto al lavoro dei disabili, ai sensi della L. 12 marzo 1999, n°68</w:t>
      </w:r>
      <w:r>
        <w:rPr>
          <w:rFonts w:ascii="Garamond" w:hAnsi="Garamond" w:cs="Garamond"/>
        </w:rPr>
        <w:t xml:space="preserve"> in quanto</w:t>
      </w:r>
      <w:r w:rsidRPr="003E6A64">
        <w:rPr>
          <w:rFonts w:ascii="Garamond" w:hAnsi="Garamond" w:cs="Garamond"/>
        </w:rPr>
        <w:t>, pur avendo un numero di dipendenti compreso fra 15 e 35, non ha effettuato nuove assunzioni dal 18/01/2000 o, se anche le ha effettuate, rientra nel periodo di esenzione dalla presentazione della certificazione;</w:t>
      </w:r>
    </w:p>
    <w:p w:rsidR="00931B01" w:rsidRDefault="00931B01" w:rsidP="00931B01">
      <w:pPr>
        <w:spacing w:before="120" w:after="0" w:line="360" w:lineRule="auto"/>
        <w:jc w:val="both"/>
        <w:rPr>
          <w:rFonts w:ascii="Garamond" w:hAnsi="Garamond" w:cs="Garamond"/>
        </w:rPr>
      </w:pPr>
      <w:r>
        <w:rPr>
          <w:rFonts w:ascii="Garamond" w:hAnsi="Garamond" w:cs="Garamond"/>
        </w:rPr>
        <w:t>m)</w:t>
      </w:r>
      <w:r w:rsidRPr="00CD5258">
        <w:rPr>
          <w:rFonts w:ascii="Garamond" w:hAnsi="Garamond" w:cs="Garamond"/>
        </w:rPr>
        <w:t xml:space="preserve">che nei propri confronti non è stata applicata la sanzione interdittiva di cui all’art. 9, comma 2, lett. c), del D.Lgs. 8 giugno 2001, n°231, e non sussiste alcun divieto di contrarre con la pubblica amministrazione, compresi i provvedimenti interdittivi di cui all’art. 14 del D.Lgs. 9 aprile 2008, n°81 (art. 38, </w:t>
      </w:r>
      <w:r>
        <w:rPr>
          <w:rFonts w:ascii="Garamond" w:hAnsi="Garamond" w:cs="Garamond"/>
        </w:rPr>
        <w:t>comma 1, lett. m), del Codice);</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m-bis)</w:t>
      </w:r>
      <w:r w:rsidRPr="00CD5258">
        <w:rPr>
          <w:rFonts w:ascii="Garamond" w:hAnsi="Garamond" w:cs="Garamond"/>
        </w:rPr>
        <w:t>che nel casellario informatico delle imprese, istituito presso l’Osservatorio dell’Autorità Nazionale Anticorruzione , non risulta nessuna iscrizione per aver presentato falsa dichiarazione o falsa documentazione ai fini del rilascio dell’attestazione SOA (art. 38, comma 1, lett</w:t>
      </w:r>
      <w:r w:rsidR="008153B0">
        <w:rPr>
          <w:rFonts w:ascii="Garamond" w:hAnsi="Garamond" w:cs="Garamond"/>
        </w:rPr>
        <w:t>era</w:t>
      </w:r>
      <w:r w:rsidRPr="00CD5258">
        <w:rPr>
          <w:rFonts w:ascii="Garamond" w:hAnsi="Garamond" w:cs="Garamond"/>
        </w:rPr>
        <w:t xml:space="preserve"> m-bis), del Codice);</w:t>
      </w:r>
    </w:p>
    <w:p w:rsidR="00931B01" w:rsidRPr="006510BC" w:rsidRDefault="00931B01" w:rsidP="00931B01">
      <w:pPr>
        <w:pStyle w:val="Paragrafoelenco1"/>
        <w:spacing w:after="0" w:line="360" w:lineRule="auto"/>
        <w:ind w:left="0"/>
        <w:jc w:val="both"/>
        <w:rPr>
          <w:rFonts w:ascii="Garamond" w:hAnsi="Garamond" w:cs="Garamond"/>
        </w:rPr>
      </w:pPr>
      <w:r>
        <w:rPr>
          <w:rFonts w:ascii="Garamond" w:hAnsi="Garamond" w:cs="Garamond"/>
        </w:rPr>
        <w:t xml:space="preserve">m-ter) </w:t>
      </w:r>
      <w:r w:rsidRPr="00CD5258">
        <w:rPr>
          <w:rFonts w:ascii="Garamond" w:hAnsi="Garamond" w:cs="Garamond"/>
        </w:rPr>
        <w:t>di non trovarsi nelle condizioni di cui all’art. 38, comma</w:t>
      </w:r>
      <w:r>
        <w:rPr>
          <w:rFonts w:ascii="Garamond" w:hAnsi="Garamond" w:cs="Garamond"/>
        </w:rPr>
        <w:t xml:space="preserve"> 1, lettera m-ter), del Codice </w:t>
      </w:r>
      <w:r w:rsidRPr="006510BC">
        <w:rPr>
          <w:rFonts w:ascii="Garamond" w:hAnsi="Garamond" w:cs="Garamond"/>
        </w:rPr>
        <w:t>in quanto</w:t>
      </w:r>
      <w:r>
        <w:rPr>
          <w:rFonts w:ascii="Garamond" w:hAnsi="Garamond" w:cs="Garamond"/>
        </w:rPr>
        <w:t xml:space="preserve"> (barrare la casella di interesse)</w:t>
      </w:r>
      <w:r w:rsidRPr="006510BC">
        <w:rPr>
          <w:rFonts w:ascii="Garamond" w:hAnsi="Garamond" w:cs="Garamond"/>
        </w:rPr>
        <w:t>:</w:t>
      </w:r>
    </w:p>
    <w:p w:rsidR="00931B01" w:rsidRPr="006510BC" w:rsidRDefault="00931B01" w:rsidP="00931B01">
      <w:pPr>
        <w:spacing w:after="0" w:line="360" w:lineRule="auto"/>
        <w:ind w:left="709" w:hanging="709"/>
        <w:jc w:val="both"/>
        <w:rPr>
          <w:rFonts w:ascii="Garamond" w:hAnsi="Garamond" w:cs="Garamond"/>
        </w:rPr>
      </w:pPr>
      <w:r w:rsidRPr="006510BC">
        <w:rPr>
          <w:rFonts w:ascii="Garamond" w:hAnsi="Garamond" w:cs="Garamond"/>
        </w:rPr>
        <w:tab/>
        <w:t xml:space="preserve">□ non </w:t>
      </w:r>
      <w:r>
        <w:rPr>
          <w:rFonts w:ascii="Garamond" w:hAnsi="Garamond" w:cs="Garamond"/>
        </w:rPr>
        <w:t>è stato vittima</w:t>
      </w:r>
      <w:r w:rsidRPr="006510BC">
        <w:rPr>
          <w:rFonts w:ascii="Garamond" w:hAnsi="Garamond" w:cs="Garamond"/>
        </w:rPr>
        <w:t xml:space="preserve"> dei reati previsti e puniti dagli articoli 317 e 629 del codice penale aggravati ai</w:t>
      </w:r>
      <w:r>
        <w:rPr>
          <w:rFonts w:ascii="Garamond" w:hAnsi="Garamond" w:cs="Garamond"/>
        </w:rPr>
        <w:t xml:space="preserve"> </w:t>
      </w:r>
      <w:r w:rsidRPr="006510BC">
        <w:rPr>
          <w:rFonts w:ascii="Garamond" w:hAnsi="Garamond" w:cs="Garamond"/>
        </w:rPr>
        <w:t>sensi dell’articolo 7 del decreto-legge 13 maggio 1991, n</w:t>
      </w:r>
      <w:r w:rsidR="008153B0">
        <w:rPr>
          <w:rFonts w:ascii="Garamond" w:hAnsi="Garamond" w:cs="Garamond"/>
        </w:rPr>
        <w:t>°</w:t>
      </w:r>
      <w:r w:rsidRPr="006510BC">
        <w:rPr>
          <w:rFonts w:ascii="Garamond" w:hAnsi="Garamond" w:cs="Garamond"/>
        </w:rPr>
        <w:t>152, convertito, con modificazioni, dalla legge 12</w:t>
      </w:r>
      <w:r>
        <w:rPr>
          <w:rFonts w:ascii="Garamond" w:hAnsi="Garamond" w:cs="Garamond"/>
        </w:rPr>
        <w:t xml:space="preserve"> </w:t>
      </w:r>
      <w:r w:rsidRPr="006510BC">
        <w:rPr>
          <w:rFonts w:ascii="Garamond" w:hAnsi="Garamond" w:cs="Garamond"/>
        </w:rPr>
        <w:t>luglio 1991, n</w:t>
      </w:r>
      <w:r w:rsidR="008153B0">
        <w:rPr>
          <w:rFonts w:ascii="Garamond" w:hAnsi="Garamond" w:cs="Garamond"/>
        </w:rPr>
        <w:t>°</w:t>
      </w:r>
      <w:r w:rsidRPr="006510BC">
        <w:rPr>
          <w:rFonts w:ascii="Garamond" w:hAnsi="Garamond" w:cs="Garamond"/>
        </w:rPr>
        <w:t>203;</w:t>
      </w:r>
    </w:p>
    <w:p w:rsidR="00931B01" w:rsidRPr="006510BC" w:rsidRDefault="00931B01" w:rsidP="00931B01">
      <w:pPr>
        <w:spacing w:after="0" w:line="360" w:lineRule="auto"/>
        <w:ind w:left="709" w:hanging="709"/>
        <w:jc w:val="both"/>
        <w:rPr>
          <w:rFonts w:ascii="Garamond" w:hAnsi="Garamond" w:cs="Garamond"/>
        </w:rPr>
      </w:pPr>
      <w:r w:rsidRPr="006510BC">
        <w:rPr>
          <w:rFonts w:ascii="Garamond" w:hAnsi="Garamond" w:cs="Garamond"/>
        </w:rPr>
        <w:tab/>
        <w:t xml:space="preserve">□ </w:t>
      </w:r>
      <w:r>
        <w:rPr>
          <w:rFonts w:ascii="Garamond" w:hAnsi="Garamond" w:cs="Garamond"/>
        </w:rPr>
        <w:t>è stato vittima</w:t>
      </w:r>
      <w:r w:rsidRPr="006510BC">
        <w:rPr>
          <w:rFonts w:ascii="Garamond" w:hAnsi="Garamond" w:cs="Garamond"/>
        </w:rPr>
        <w:t xml:space="preserve"> dei reati previsti e puniti dagli articoli 317 e 629 del codice penale aggravati ai sensi </w:t>
      </w:r>
      <w:r>
        <w:rPr>
          <w:rFonts w:ascii="Garamond" w:hAnsi="Garamond" w:cs="Garamond"/>
        </w:rPr>
        <w:t xml:space="preserve"> </w:t>
      </w:r>
      <w:r w:rsidRPr="006510BC">
        <w:rPr>
          <w:rFonts w:ascii="Garamond" w:hAnsi="Garamond" w:cs="Garamond"/>
        </w:rPr>
        <w:t>dell’articolo 7 del decreto-legge 13 maggio 1991, n</w:t>
      </w:r>
      <w:r w:rsidR="008153B0">
        <w:rPr>
          <w:rFonts w:ascii="Garamond" w:hAnsi="Garamond" w:cs="Garamond"/>
        </w:rPr>
        <w:t>°</w:t>
      </w:r>
      <w:r w:rsidRPr="006510BC">
        <w:rPr>
          <w:rFonts w:ascii="Garamond" w:hAnsi="Garamond" w:cs="Garamond"/>
        </w:rPr>
        <w:t>152, convertito, con modificazioni, dalla legge 12 luglio 1991, n</w:t>
      </w:r>
      <w:r w:rsidR="008153B0">
        <w:rPr>
          <w:rFonts w:ascii="Garamond" w:hAnsi="Garamond" w:cs="Garamond"/>
        </w:rPr>
        <w:t>°</w:t>
      </w:r>
      <w:r w:rsidRPr="006510BC">
        <w:rPr>
          <w:rFonts w:ascii="Garamond" w:hAnsi="Garamond" w:cs="Garamond"/>
        </w:rPr>
        <w:t>203, ed ha denunciato i fatti all’Autorità Giudiziaria;</w:t>
      </w:r>
    </w:p>
    <w:p w:rsidR="00931B01" w:rsidRPr="006510BC" w:rsidRDefault="00931B01" w:rsidP="00931B01">
      <w:pPr>
        <w:spacing w:after="0" w:line="360" w:lineRule="auto"/>
        <w:ind w:left="709"/>
        <w:jc w:val="both"/>
        <w:rPr>
          <w:rFonts w:ascii="Garamond" w:hAnsi="Garamond" w:cs="Garamond"/>
        </w:rPr>
      </w:pPr>
      <w:r w:rsidRPr="006510BC">
        <w:rPr>
          <w:rFonts w:ascii="Garamond" w:hAnsi="Garamond" w:cs="Garamond"/>
        </w:rPr>
        <w:t xml:space="preserve">□ </w:t>
      </w:r>
      <w:r>
        <w:rPr>
          <w:rFonts w:ascii="Garamond" w:hAnsi="Garamond" w:cs="Garamond"/>
        </w:rPr>
        <w:t>è stato vittima</w:t>
      </w:r>
      <w:r w:rsidRPr="006510BC">
        <w:rPr>
          <w:rFonts w:ascii="Garamond" w:hAnsi="Garamond" w:cs="Garamond"/>
        </w:rPr>
        <w:t xml:space="preserve"> dei reati previsti e puniti dagli articoli 317 e 629 del codice penale aggravati ai sensi dell’articolo 7 del decreto-legge 13 maggio 1991, n</w:t>
      </w:r>
      <w:r w:rsidR="008153B0">
        <w:rPr>
          <w:rFonts w:ascii="Garamond" w:hAnsi="Garamond" w:cs="Garamond"/>
        </w:rPr>
        <w:t>°</w:t>
      </w:r>
      <w:r w:rsidRPr="006510BC">
        <w:rPr>
          <w:rFonts w:ascii="Garamond" w:hAnsi="Garamond" w:cs="Garamond"/>
        </w:rPr>
        <w:t>152, convertito, con modificazioni, dalla legge 12 luglio 1991, n</w:t>
      </w:r>
      <w:r w:rsidR="008153B0">
        <w:rPr>
          <w:rFonts w:ascii="Garamond" w:hAnsi="Garamond" w:cs="Garamond"/>
        </w:rPr>
        <w:t>°</w:t>
      </w:r>
      <w:r w:rsidRPr="006510BC">
        <w:rPr>
          <w:rFonts w:ascii="Garamond" w:hAnsi="Garamond" w:cs="Garamond"/>
        </w:rPr>
        <w:t>203, e non ha denunciato i fatti all’Autorità Giudiziaria in quanto rientranti nei casi previsti dall’articolo 4, primo comma, della legge 24 novembre 1981, n</w:t>
      </w:r>
      <w:r w:rsidR="008153B0">
        <w:rPr>
          <w:rFonts w:ascii="Garamond" w:hAnsi="Garamond" w:cs="Garamond"/>
        </w:rPr>
        <w:t>°</w:t>
      </w:r>
      <w:r w:rsidRPr="006510BC">
        <w:rPr>
          <w:rFonts w:ascii="Garamond" w:hAnsi="Garamond" w:cs="Garamond"/>
        </w:rPr>
        <w:t>689.</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 xml:space="preserve">m-quater) </w:t>
      </w:r>
      <w:r w:rsidRPr="00CD5258">
        <w:rPr>
          <w:rFonts w:ascii="Garamond" w:hAnsi="Garamond" w:cs="Garamond"/>
        </w:rPr>
        <w:t xml:space="preserve">ai sensi e per gli effetti di cui al comma 1, lettera m-quater), e </w:t>
      </w:r>
      <w:r>
        <w:rPr>
          <w:rFonts w:ascii="Garamond" w:hAnsi="Garamond" w:cs="Garamond"/>
        </w:rPr>
        <w:t>comma 2 dell’art. 38 del Codice (barrare la casella di interesse):</w:t>
      </w:r>
    </w:p>
    <w:p w:rsidR="00931B01" w:rsidRPr="00CD5258" w:rsidRDefault="00931B01" w:rsidP="00931B01">
      <w:pPr>
        <w:spacing w:after="0" w:line="360" w:lineRule="auto"/>
        <w:ind w:left="567"/>
        <w:jc w:val="both"/>
        <w:rPr>
          <w:rFonts w:ascii="Garamond" w:hAnsi="Garamond" w:cs="Garamond"/>
        </w:rPr>
      </w:pPr>
      <w:r w:rsidRPr="00B05B04">
        <w:rPr>
          <w:rFonts w:ascii="Garamond" w:hAnsi="Garamond" w:cs="Garamond"/>
          <w:sz w:val="32"/>
          <w:szCs w:val="32"/>
        </w:rPr>
        <w:t>□</w:t>
      </w:r>
      <w:r w:rsidRPr="00CD5258">
        <w:rPr>
          <w:rFonts w:ascii="Garamond" w:hAnsi="Garamond" w:cs="Garamond"/>
        </w:rPr>
        <w:t>di non essere in una situazione di controllo di cui all’art. 2359 del Codice Civile con altri operatori economici e di aver formulato l’offerta autonomamente;</w:t>
      </w:r>
    </w:p>
    <w:p w:rsidR="00931B01" w:rsidRPr="00CD5258" w:rsidRDefault="00931B01" w:rsidP="00931B01">
      <w:pPr>
        <w:spacing w:after="0" w:line="360" w:lineRule="auto"/>
        <w:ind w:left="567"/>
        <w:jc w:val="both"/>
        <w:rPr>
          <w:rFonts w:ascii="Garamond" w:hAnsi="Garamond" w:cs="Garamond"/>
        </w:rPr>
      </w:pPr>
      <w:r w:rsidRPr="00B05B04">
        <w:rPr>
          <w:rFonts w:ascii="Garamond" w:hAnsi="Garamond" w:cs="Garamond"/>
          <w:sz w:val="32"/>
          <w:szCs w:val="32"/>
        </w:rPr>
        <w:t>□</w:t>
      </w:r>
      <w:r w:rsidRPr="00CD5258">
        <w:rPr>
          <w:rFonts w:ascii="Garamond" w:hAnsi="Garamond" w:cs="Garamond"/>
        </w:rPr>
        <w:t xml:space="preserve">di non essere a conoscenza della partecipazione alla medesima procedura di altri operatori economici che si trovano, nei suoi confronti, in una delle situazioni di controllo di cui all’art. 2359 del Codice Civile e di aver formulato autonomamente l’offerta; </w:t>
      </w:r>
    </w:p>
    <w:p w:rsidR="00931B01" w:rsidRPr="00CD5258" w:rsidRDefault="00931B01" w:rsidP="00931B01">
      <w:pPr>
        <w:spacing w:after="0" w:line="360" w:lineRule="auto"/>
        <w:ind w:left="567"/>
        <w:jc w:val="both"/>
        <w:rPr>
          <w:rFonts w:ascii="Garamond" w:hAnsi="Garamond" w:cs="Garamond"/>
        </w:rPr>
      </w:pPr>
      <w:r w:rsidRPr="00B05B04">
        <w:rPr>
          <w:rFonts w:ascii="Garamond" w:hAnsi="Garamond" w:cs="Garamond"/>
          <w:sz w:val="32"/>
          <w:szCs w:val="32"/>
        </w:rPr>
        <w:t>□</w:t>
      </w:r>
      <w:r w:rsidRPr="00CD5258">
        <w:rPr>
          <w:rFonts w:ascii="Garamond" w:hAnsi="Garamond" w:cs="Garamond"/>
        </w:rPr>
        <w:t>di essere a conoscenza della partecipazione alla medesima procedura di altri operatori economici che si trovano, nei suoi confronti, in una delle situazioni di controllo di cui all’art. 2359 del Codice Civile e di aver fo</w:t>
      </w:r>
      <w:r>
        <w:rPr>
          <w:rFonts w:ascii="Garamond" w:hAnsi="Garamond" w:cs="Garamond"/>
        </w:rPr>
        <w:t>rmulato autonomamente l’offerta;</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n)</w:t>
      </w:r>
      <w:r w:rsidRPr="00CD5258">
        <w:rPr>
          <w:rFonts w:ascii="Garamond" w:hAnsi="Garamond" w:cs="Garamond"/>
        </w:rPr>
        <w:t>che nei propri confronti non sussiste alcuna causa di divieto, decadenza o sospensione, di cui all’art. 67 del D.Lgs. 6 settembre 2011, n°159;</w:t>
      </w:r>
    </w:p>
    <w:p w:rsidR="00931B01" w:rsidRPr="00CD5258" w:rsidRDefault="00931B01" w:rsidP="00931B01">
      <w:pPr>
        <w:autoSpaceDE w:val="0"/>
        <w:autoSpaceDN w:val="0"/>
        <w:adjustRightInd w:val="0"/>
        <w:spacing w:after="0" w:line="360" w:lineRule="auto"/>
        <w:jc w:val="both"/>
        <w:rPr>
          <w:rFonts w:ascii="Garamond" w:hAnsi="Garamond" w:cs="Garamond"/>
        </w:rPr>
      </w:pPr>
      <w:r>
        <w:rPr>
          <w:rFonts w:ascii="Garamond" w:hAnsi="Garamond" w:cs="Garamond"/>
        </w:rPr>
        <w:lastRenderedPageBreak/>
        <w:t>o)</w:t>
      </w:r>
      <w:r w:rsidRPr="005D4EAA">
        <w:rPr>
          <w:rFonts w:ascii="Garamond" w:hAnsi="Garamond" w:cs="Garamond"/>
        </w:rPr>
        <w:t xml:space="preserve"> </w:t>
      </w:r>
      <w:r w:rsidRPr="00CD5258">
        <w:rPr>
          <w:rFonts w:ascii="Garamond" w:hAnsi="Garamond" w:cs="Garamond"/>
        </w:rPr>
        <w:t xml:space="preserve">di non trovarsi nelle condizioni di cui all’art. 53, comma 16-ter, del D.Lgs. n°165/2001 </w:t>
      </w:r>
      <w:r>
        <w:rPr>
          <w:rFonts w:ascii="Garamond" w:hAnsi="Garamond" w:cs="Garamond"/>
        </w:rPr>
        <w:t xml:space="preserve">ed in particolare </w:t>
      </w:r>
      <w:r w:rsidRPr="00CA77D8">
        <w:rPr>
          <w:rFonts w:ascii="Garamond" w:hAnsi="Garamond" w:cs="Garamond"/>
        </w:rPr>
        <w:t>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w:t>
      </w:r>
      <w:r w:rsidRPr="005D4EAA">
        <w:rPr>
          <w:rFonts w:ascii="Garamond" w:hAnsi="Garamond" w:cs="Garamond"/>
        </w:rPr>
        <w:t xml:space="preserve"> </w:t>
      </w:r>
      <w:r w:rsidRPr="00CD5258">
        <w:rPr>
          <w:rFonts w:ascii="Garamond" w:hAnsi="Garamond" w:cs="Garamond"/>
        </w:rPr>
        <w:t>o che siano incorsi, ai sensi della normativa vigente, in ulteriori divieti a contrattare con la pubblica amminis</w:t>
      </w:r>
      <w:r>
        <w:rPr>
          <w:rFonts w:ascii="Garamond" w:hAnsi="Garamond" w:cs="Garamond"/>
        </w:rPr>
        <w:t xml:space="preserve">trazione o di non trovarsi nelle </w:t>
      </w:r>
      <w:r w:rsidRPr="005D4EAA">
        <w:rPr>
          <w:rFonts w:ascii="Garamond" w:hAnsi="Garamond" w:cs="Garamond"/>
        </w:rPr>
        <w:t>condizioni di incompatibilità previste dalle legg</w:t>
      </w:r>
      <w:r>
        <w:rPr>
          <w:rFonts w:ascii="Garamond" w:hAnsi="Garamond" w:cs="Garamond"/>
        </w:rPr>
        <w:t>i vigenti per l'assunzione dell’incarico professionale</w:t>
      </w:r>
      <w:r w:rsidRPr="005D4EAA">
        <w:rPr>
          <w:rFonts w:ascii="Garamond" w:hAnsi="Garamond" w:cs="Garamond"/>
        </w:rPr>
        <w:t xml:space="preserve"> di cui al presente bando</w:t>
      </w:r>
      <w:r>
        <w:rPr>
          <w:rFonts w:ascii="Garamond" w:hAnsi="Garamond" w:cs="Garamond"/>
        </w:rPr>
        <w:t>;</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p)</w:t>
      </w:r>
      <w:r w:rsidRPr="00CD5258">
        <w:rPr>
          <w:rFonts w:ascii="Garamond" w:hAnsi="Garamond" w:cs="Garamond"/>
        </w:rPr>
        <w:t>di non trovarsi nelle condizioni previste dall’art. 44 del D.Lgs. n°286/1998 (Testo Unico delle disposizioni concernenti la disciplina dell’immigrazione e norme sulla condizione dello straniero);</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q)</w:t>
      </w:r>
      <w:r w:rsidRPr="00CD5258">
        <w:rPr>
          <w:rFonts w:ascii="Garamond" w:hAnsi="Garamond" w:cs="Garamond"/>
        </w:rPr>
        <w:t>di non trovarsi nelle condizioni previste dall’art. 41 del D.Lgs. n°198/2006 (Codice delle pari opportunità tra uomo e donna ex art. 6 della L. 246/2005);</w:t>
      </w:r>
    </w:p>
    <w:p w:rsidR="00931B01" w:rsidRDefault="00931B01" w:rsidP="00931B01">
      <w:pPr>
        <w:spacing w:before="120" w:after="0" w:line="360" w:lineRule="auto"/>
        <w:jc w:val="both"/>
        <w:rPr>
          <w:rFonts w:ascii="Garamond" w:hAnsi="Garamond" w:cs="Garamond"/>
        </w:rPr>
      </w:pPr>
      <w:r>
        <w:rPr>
          <w:rFonts w:ascii="Garamond" w:hAnsi="Garamond" w:cs="Garamond"/>
        </w:rPr>
        <w:t>r)</w:t>
      </w:r>
      <w:r w:rsidRPr="00CD5258">
        <w:rPr>
          <w:rFonts w:ascii="Garamond" w:hAnsi="Garamond" w:cs="Garamond"/>
        </w:rPr>
        <w:t>di non trovarsi nelle condizioni previste dall’art.1 comma 14 del D.L. 25/09/2002 n°210, convertito con modificazioni in Legge n°266 del 22/11/2002;</w:t>
      </w:r>
    </w:p>
    <w:p w:rsidR="00931B01" w:rsidRDefault="00931B01" w:rsidP="00931B01">
      <w:pPr>
        <w:spacing w:after="0" w:line="360" w:lineRule="auto"/>
        <w:jc w:val="both"/>
        <w:rPr>
          <w:rFonts w:ascii="Garamond" w:hAnsi="Garamond" w:cs="Garamond"/>
        </w:rPr>
      </w:pPr>
      <w:r>
        <w:rPr>
          <w:rFonts w:ascii="Garamond" w:hAnsi="Garamond" w:cs="Garamond"/>
        </w:rPr>
        <w:t>(Oppure)</w:t>
      </w:r>
    </w:p>
    <w:p w:rsidR="00931B01" w:rsidRPr="00CD5258" w:rsidRDefault="00931B01" w:rsidP="00931B01">
      <w:pPr>
        <w:pStyle w:val="Paragrafoelenco1"/>
        <w:spacing w:after="0" w:line="360" w:lineRule="auto"/>
        <w:ind w:left="0"/>
        <w:jc w:val="both"/>
        <w:rPr>
          <w:rFonts w:ascii="Garamond" w:hAnsi="Garamond" w:cs="Garamond"/>
        </w:rPr>
      </w:pPr>
      <w:r>
        <w:rPr>
          <w:rFonts w:ascii="Garamond" w:hAnsi="Garamond" w:cs="Garamond"/>
        </w:rPr>
        <w:t xml:space="preserve">r) che </w:t>
      </w:r>
      <w:r w:rsidRPr="001E078F">
        <w:rPr>
          <w:rFonts w:ascii="Garamond" w:hAnsi="Garamond" w:cs="Garamond"/>
        </w:rPr>
        <w:t>si è avvals</w:t>
      </w:r>
      <w:r>
        <w:rPr>
          <w:rFonts w:ascii="Garamond" w:hAnsi="Garamond" w:cs="Garamond"/>
        </w:rPr>
        <w:t>o</w:t>
      </w:r>
      <w:r w:rsidRPr="001E078F">
        <w:rPr>
          <w:rFonts w:ascii="Garamond" w:hAnsi="Garamond" w:cs="Garamond"/>
        </w:rPr>
        <w:t xml:space="preserve"> dei piani individuali di emersione di cui all’art.1 comma 14 del D.L. 25/09/2002 n</w:t>
      </w:r>
      <w:r w:rsidR="008153B0">
        <w:rPr>
          <w:rFonts w:ascii="Garamond" w:hAnsi="Garamond" w:cs="Garamond"/>
        </w:rPr>
        <w:t>°</w:t>
      </w:r>
      <w:r w:rsidRPr="001E078F">
        <w:rPr>
          <w:rFonts w:ascii="Garamond" w:hAnsi="Garamond" w:cs="Garamond"/>
        </w:rPr>
        <w:t>210, convertito con modificazioni in Legge n</w:t>
      </w:r>
      <w:r w:rsidR="008153B0">
        <w:rPr>
          <w:rFonts w:ascii="Garamond" w:hAnsi="Garamond" w:cs="Garamond"/>
        </w:rPr>
        <w:t>°</w:t>
      </w:r>
      <w:r w:rsidRPr="001E078F">
        <w:rPr>
          <w:rFonts w:ascii="Garamond" w:hAnsi="Garamond" w:cs="Garamond"/>
        </w:rPr>
        <w:t xml:space="preserve">266 del 22/11/2002 </w:t>
      </w:r>
      <w:r w:rsidRPr="00024100">
        <w:rPr>
          <w:rFonts w:ascii="Garamond" w:hAnsi="Garamond" w:cs="Garamond"/>
          <w:i/>
          <w:iCs/>
        </w:rPr>
        <w:t>”Disposizioni urgenti in materia di emersione del lavoro sommerso e di rapporti di lavori a tempo parziale”</w:t>
      </w:r>
      <w:r w:rsidR="008153B0">
        <w:rPr>
          <w:rFonts w:ascii="Garamond" w:hAnsi="Garamond" w:cs="Garamond"/>
          <w:i/>
          <w:iCs/>
        </w:rPr>
        <w:t xml:space="preserve">, </w:t>
      </w:r>
      <w:r w:rsidRPr="001E078F">
        <w:rPr>
          <w:rFonts w:ascii="Garamond" w:hAnsi="Garamond" w:cs="Garamond"/>
        </w:rPr>
        <w:t>ma che il periodo di emersione si è concluso alla data di scadenza per la presentazione dell’offerta;</w:t>
      </w:r>
    </w:p>
    <w:p w:rsidR="00931B01" w:rsidRPr="00CD5258" w:rsidRDefault="00931B01" w:rsidP="00931B01">
      <w:pPr>
        <w:spacing w:before="120" w:after="0" w:line="360" w:lineRule="auto"/>
        <w:jc w:val="both"/>
        <w:rPr>
          <w:rFonts w:ascii="Garamond" w:hAnsi="Garamond" w:cs="Garamond"/>
        </w:rPr>
      </w:pPr>
      <w:r>
        <w:rPr>
          <w:rFonts w:ascii="Garamond" w:hAnsi="Garamond" w:cs="Garamond"/>
        </w:rPr>
        <w:t>s)</w:t>
      </w:r>
      <w:r w:rsidRPr="00CD5258">
        <w:rPr>
          <w:rFonts w:ascii="Garamond" w:hAnsi="Garamond" w:cs="Garamond"/>
        </w:rPr>
        <w:t>di non trovarsi nelle condizioni ostative previste dall’art. 253, commi 1 e 2 del D.P.R. n°207/2010 e s.m.i. e dall’art. 90 comma 8 del D.Lgs. n°163/2006 s.m.i.;</w:t>
      </w:r>
    </w:p>
    <w:p w:rsidR="00931B01" w:rsidRDefault="00931B01" w:rsidP="00931B01">
      <w:pPr>
        <w:pStyle w:val="Paragrafoelenco1"/>
        <w:spacing w:after="0" w:line="360" w:lineRule="auto"/>
        <w:ind w:left="0"/>
        <w:jc w:val="both"/>
        <w:rPr>
          <w:rFonts w:ascii="Garamond" w:hAnsi="Garamond" w:cs="Garamond"/>
        </w:rPr>
      </w:pPr>
      <w:r>
        <w:rPr>
          <w:rFonts w:ascii="Garamond" w:hAnsi="Garamond" w:cs="Garamond"/>
        </w:rPr>
        <w:t xml:space="preserve">t) </w:t>
      </w:r>
      <w:r w:rsidRPr="006510BC">
        <w:rPr>
          <w:rFonts w:ascii="Garamond" w:hAnsi="Garamond" w:cs="Garamond"/>
        </w:rPr>
        <w:t>di essere iscritto all’albo ___________________ della provincia di ______________</w:t>
      </w:r>
      <w:r>
        <w:rPr>
          <w:rFonts w:ascii="Garamond" w:hAnsi="Garamond" w:cs="Garamond"/>
        </w:rPr>
        <w:t xml:space="preserve">__al n. ________ dal __________ </w:t>
      </w:r>
      <w:r w:rsidRPr="006510BC">
        <w:rPr>
          <w:rFonts w:ascii="Garamond" w:hAnsi="Garamond" w:cs="Garamond"/>
        </w:rPr>
        <w:t>Iscrizione INAR</w:t>
      </w:r>
      <w:r>
        <w:rPr>
          <w:rFonts w:ascii="Garamond" w:hAnsi="Garamond" w:cs="Garamond"/>
        </w:rPr>
        <w:t>CASSA</w:t>
      </w:r>
      <w:r w:rsidRPr="006510BC">
        <w:rPr>
          <w:rFonts w:ascii="Garamond" w:hAnsi="Garamond" w:cs="Garamond"/>
        </w:rPr>
        <w:t xml:space="preserve"> n. ______________ data ______________________;</w:t>
      </w:r>
      <w:r>
        <w:rPr>
          <w:rFonts w:ascii="Garamond" w:hAnsi="Garamond" w:cs="Garamond"/>
        </w:rPr>
        <w:t xml:space="preserve"> con sede</w:t>
      </w:r>
      <w:r w:rsidRPr="006510BC">
        <w:rPr>
          <w:rFonts w:ascii="Garamond" w:hAnsi="Garamond" w:cs="Garamond"/>
        </w:rPr>
        <w:t>: ________________________________________, Via ____________________ e che è personalmente responsabile ai sensi dell’art. 90, co</w:t>
      </w:r>
      <w:r w:rsidR="008153B0">
        <w:rPr>
          <w:rFonts w:ascii="Garamond" w:hAnsi="Garamond" w:cs="Garamond"/>
        </w:rPr>
        <w:t>mma</w:t>
      </w:r>
      <w:r w:rsidRPr="006510BC">
        <w:rPr>
          <w:rFonts w:ascii="Garamond" w:hAnsi="Garamond" w:cs="Garamond"/>
        </w:rPr>
        <w:t xml:space="preserve"> 7, del D.Lgs.</w:t>
      </w:r>
      <w:r w:rsidR="008153B0">
        <w:rPr>
          <w:rFonts w:ascii="Garamond" w:hAnsi="Garamond" w:cs="Garamond"/>
        </w:rPr>
        <w:t xml:space="preserve"> n°</w:t>
      </w:r>
      <w:r w:rsidRPr="006510BC">
        <w:rPr>
          <w:rFonts w:ascii="Garamond" w:hAnsi="Garamond" w:cs="Garamond"/>
        </w:rPr>
        <w:t>163/2006</w:t>
      </w:r>
      <w:r>
        <w:rPr>
          <w:rFonts w:ascii="Garamond" w:hAnsi="Garamond" w:cs="Garamond"/>
        </w:rPr>
        <w:t xml:space="preserve"> (</w:t>
      </w:r>
      <w:r w:rsidRPr="00694613">
        <w:rPr>
          <w:rFonts w:ascii="Garamond" w:hAnsi="Garamond" w:cs="Garamond"/>
        </w:rPr>
        <w:t>in caso di liberi professionisti individuali)</w:t>
      </w:r>
      <w:r w:rsidRPr="006510BC">
        <w:rPr>
          <w:rFonts w:ascii="Garamond" w:hAnsi="Garamond" w:cs="Garamond"/>
        </w:rPr>
        <w:t>;</w:t>
      </w:r>
    </w:p>
    <w:p w:rsidR="00931B01" w:rsidRPr="006510BC" w:rsidRDefault="00931B01" w:rsidP="00931B01">
      <w:pPr>
        <w:pStyle w:val="Paragrafoelenco1"/>
        <w:spacing w:before="120" w:after="0" w:line="360" w:lineRule="auto"/>
        <w:ind w:left="0"/>
        <w:jc w:val="both"/>
        <w:rPr>
          <w:rFonts w:ascii="Garamond" w:hAnsi="Garamond" w:cs="Garamond"/>
        </w:rPr>
      </w:pPr>
      <w:r>
        <w:rPr>
          <w:rFonts w:ascii="Garamond" w:hAnsi="Garamond" w:cs="Garamond"/>
        </w:rPr>
        <w:t>(Oppure)</w:t>
      </w:r>
    </w:p>
    <w:p w:rsidR="00931B01" w:rsidRPr="003B5DF1" w:rsidRDefault="00931B01" w:rsidP="00931B01">
      <w:pPr>
        <w:pStyle w:val="Paragrafoelenco1"/>
        <w:spacing w:before="120" w:after="0" w:line="360" w:lineRule="auto"/>
        <w:ind w:left="0"/>
        <w:jc w:val="both"/>
        <w:rPr>
          <w:rFonts w:ascii="Garamond" w:hAnsi="Garamond" w:cs="Garamond"/>
        </w:rPr>
      </w:pPr>
      <w:r w:rsidRPr="003B5DF1">
        <w:rPr>
          <w:rFonts w:ascii="Garamond" w:hAnsi="Garamond" w:cs="Garamond"/>
        </w:rPr>
        <w:t>t) che il proprio studio associato è costituito da tutti i seguenti liberi professionisti (</w:t>
      </w:r>
      <w:r>
        <w:rPr>
          <w:rFonts w:ascii="Garamond" w:hAnsi="Garamond" w:cs="Garamond"/>
        </w:rPr>
        <w:t xml:space="preserve">indicare per ogni singolo associato, compreso il dichiarante, </w:t>
      </w:r>
      <w:r w:rsidRPr="003B5DF1">
        <w:rPr>
          <w:rFonts w:ascii="Garamond" w:hAnsi="Garamond" w:cs="Garamond"/>
        </w:rPr>
        <w:t>data e luogo di nascita</w:t>
      </w:r>
      <w:r>
        <w:rPr>
          <w:rFonts w:ascii="Garamond" w:hAnsi="Garamond" w:cs="Garamond"/>
        </w:rPr>
        <w:t>,</w:t>
      </w:r>
      <w:r w:rsidRPr="003B5DF1">
        <w:rPr>
          <w:rFonts w:ascii="Garamond" w:hAnsi="Garamond" w:cs="Garamond"/>
        </w:rPr>
        <w:t xml:space="preserve"> </w:t>
      </w:r>
      <w:r>
        <w:rPr>
          <w:rFonts w:ascii="Garamond" w:hAnsi="Garamond" w:cs="Garamond"/>
        </w:rPr>
        <w:t>residenza,</w:t>
      </w:r>
      <w:r w:rsidRPr="003B5DF1">
        <w:rPr>
          <w:rFonts w:ascii="Garamond" w:hAnsi="Garamond" w:cs="Garamond"/>
        </w:rPr>
        <w:t xml:space="preserve"> numero di codice fiscale</w:t>
      </w:r>
      <w:r>
        <w:rPr>
          <w:rFonts w:ascii="Garamond" w:hAnsi="Garamond" w:cs="Garamond"/>
        </w:rPr>
        <w:t>,</w:t>
      </w:r>
      <w:r w:rsidRPr="003B5DF1">
        <w:rPr>
          <w:rFonts w:ascii="Garamond" w:hAnsi="Garamond" w:cs="Garamond"/>
        </w:rPr>
        <w:t xml:space="preserve"> </w:t>
      </w:r>
      <w:r>
        <w:rPr>
          <w:rFonts w:ascii="Garamond" w:hAnsi="Garamond" w:cs="Garamond"/>
        </w:rPr>
        <w:t>laurea,</w:t>
      </w:r>
      <w:r w:rsidRPr="003B5DF1">
        <w:rPr>
          <w:rFonts w:ascii="Garamond" w:hAnsi="Garamond" w:cs="Garamond"/>
        </w:rPr>
        <w:t xml:space="preserve"> numero ed iscrizione all’albo</w:t>
      </w:r>
      <w:r>
        <w:rPr>
          <w:rFonts w:ascii="Garamond" w:hAnsi="Garamond" w:cs="Garamond"/>
        </w:rPr>
        <w:t>, partita IVA, iscrizione INARCASSA</w:t>
      </w:r>
      <w:r w:rsidRPr="003B5DF1">
        <w:rPr>
          <w:rFonts w:ascii="Garamond" w:hAnsi="Garamond" w:cs="Garamond"/>
        </w:rPr>
        <w:t>):</w:t>
      </w:r>
    </w:p>
    <w:p w:rsidR="00931B01" w:rsidRPr="003B5DF1" w:rsidRDefault="00931B01" w:rsidP="00931B01">
      <w:pPr>
        <w:pStyle w:val="Paragrafoelenco1"/>
        <w:spacing w:before="120" w:after="0" w:line="360" w:lineRule="auto"/>
        <w:ind w:left="0"/>
        <w:jc w:val="both"/>
        <w:rPr>
          <w:rFonts w:ascii="Garamond" w:hAnsi="Garamond" w:cs="Garamond"/>
        </w:rPr>
      </w:pPr>
      <w:r w:rsidRPr="003B5DF1">
        <w:rPr>
          <w:rFonts w:ascii="Garamond" w:hAnsi="Garamond" w:cs="Garamond"/>
        </w:rPr>
        <w:t>_______________________________________________________________________________________</w:t>
      </w:r>
    </w:p>
    <w:p w:rsidR="00931B01" w:rsidRPr="003B5DF1" w:rsidRDefault="00931B01" w:rsidP="00931B01">
      <w:pPr>
        <w:pStyle w:val="Paragrafoelenco1"/>
        <w:spacing w:before="120" w:after="0" w:line="360" w:lineRule="auto"/>
        <w:ind w:left="0"/>
        <w:jc w:val="both"/>
        <w:rPr>
          <w:rFonts w:ascii="Garamond" w:hAnsi="Garamond" w:cs="Garamond"/>
        </w:rPr>
      </w:pPr>
      <w:r w:rsidRPr="003B5DF1">
        <w:rPr>
          <w:rFonts w:ascii="Garamond" w:hAnsi="Garamond" w:cs="Garamond"/>
        </w:rPr>
        <w:t>_______________________________________________________________________________________</w:t>
      </w:r>
    </w:p>
    <w:p w:rsidR="00931B01" w:rsidRPr="003B5DF1" w:rsidRDefault="00931B01" w:rsidP="00931B01">
      <w:pPr>
        <w:pStyle w:val="Paragrafoelenco1"/>
        <w:spacing w:before="120" w:after="0" w:line="360" w:lineRule="auto"/>
        <w:ind w:left="0"/>
        <w:jc w:val="both"/>
        <w:rPr>
          <w:rFonts w:ascii="Garamond" w:hAnsi="Garamond" w:cs="Garamond"/>
        </w:rPr>
      </w:pPr>
      <w:r w:rsidRPr="003B5DF1">
        <w:rPr>
          <w:rFonts w:ascii="Garamond" w:hAnsi="Garamond" w:cs="Garamond"/>
        </w:rPr>
        <w:t>_______________________________________________________________________________________</w:t>
      </w:r>
    </w:p>
    <w:p w:rsidR="00931B01" w:rsidRPr="006510BC" w:rsidRDefault="00931B01" w:rsidP="00931B01">
      <w:pPr>
        <w:pStyle w:val="Paragrafoelenco1"/>
        <w:spacing w:before="120" w:after="0" w:line="360" w:lineRule="auto"/>
        <w:ind w:left="0"/>
        <w:jc w:val="both"/>
        <w:rPr>
          <w:rFonts w:ascii="Garamond" w:hAnsi="Garamond" w:cs="Garamond"/>
        </w:rPr>
      </w:pPr>
      <w:r>
        <w:rPr>
          <w:rFonts w:ascii="Garamond" w:hAnsi="Garamond" w:cs="Garamond"/>
        </w:rPr>
        <w:t>(Oppure)</w:t>
      </w:r>
    </w:p>
    <w:p w:rsidR="00931B01" w:rsidRDefault="00931B01" w:rsidP="00931B01">
      <w:pPr>
        <w:spacing w:after="0" w:line="360" w:lineRule="auto"/>
        <w:jc w:val="both"/>
        <w:rPr>
          <w:rFonts w:ascii="Garamond" w:hAnsi="Garamond" w:cs="Garamond"/>
        </w:rPr>
      </w:pPr>
      <w:r w:rsidRPr="007A3692">
        <w:rPr>
          <w:rFonts w:ascii="Garamond" w:hAnsi="Garamond" w:cs="Garamond"/>
        </w:rPr>
        <w:t>t) che la _______________________________________ (società di professionisti/società di ingegneri</w:t>
      </w:r>
      <w:r>
        <w:rPr>
          <w:rFonts w:ascii="Garamond" w:hAnsi="Garamond" w:cs="Garamond"/>
        </w:rPr>
        <w:t>a</w:t>
      </w:r>
      <w:r w:rsidRPr="007A3692">
        <w:rPr>
          <w:rFonts w:ascii="Garamond" w:hAnsi="Garamond" w:cs="Garamond"/>
        </w:rPr>
        <w:t xml:space="preserve">/consorzi stabili/altro da specificare) è iscritta nel registro delle Imprese della Camera di Commercio della provincia di </w:t>
      </w:r>
      <w:r w:rsidR="008153B0">
        <w:rPr>
          <w:rFonts w:ascii="Garamond" w:hAnsi="Garamond" w:cs="Garamond"/>
        </w:rPr>
        <w:t>_____________________</w:t>
      </w:r>
      <w:r w:rsidRPr="007A3692">
        <w:rPr>
          <w:rFonts w:ascii="Garamond" w:hAnsi="Garamond" w:cs="Garamond"/>
        </w:rPr>
        <w:t xml:space="preserve"> con il n. </w:t>
      </w:r>
      <w:r>
        <w:rPr>
          <w:rFonts w:ascii="Garamond" w:hAnsi="Garamond" w:cs="Garamond"/>
        </w:rPr>
        <w:t>______________</w:t>
      </w:r>
      <w:r w:rsidRPr="007A3692">
        <w:rPr>
          <w:rFonts w:ascii="Garamond" w:hAnsi="Garamond" w:cs="Garamond"/>
        </w:rPr>
        <w:t xml:space="preserve"> (REA: </w:t>
      </w:r>
      <w:r>
        <w:rPr>
          <w:rFonts w:ascii="Garamond" w:hAnsi="Garamond" w:cs="Garamond"/>
        </w:rPr>
        <w:t>__________</w:t>
      </w:r>
      <w:r w:rsidRPr="007A3692">
        <w:rPr>
          <w:rFonts w:ascii="Garamond" w:hAnsi="Garamond" w:cs="Garamond"/>
        </w:rPr>
        <w:t xml:space="preserve">), per le seguenti </w:t>
      </w:r>
      <w:r w:rsidRPr="007A3692">
        <w:rPr>
          <w:rFonts w:ascii="Garamond" w:hAnsi="Garamond" w:cs="Garamond"/>
        </w:rPr>
        <w:lastRenderedPageBreak/>
        <w:t xml:space="preserve">attività: </w:t>
      </w:r>
      <w:r>
        <w:rPr>
          <w:rFonts w:ascii="Garamond" w:hAnsi="Garamond" w:cs="Garamond"/>
        </w:rPr>
        <w:t>_______________________________________________________________________________________</w:t>
      </w:r>
    </w:p>
    <w:p w:rsidR="00931B01" w:rsidRDefault="00931B01" w:rsidP="00931B01">
      <w:pPr>
        <w:spacing w:after="0" w:line="360" w:lineRule="auto"/>
        <w:jc w:val="both"/>
        <w:rPr>
          <w:rFonts w:ascii="Garamond" w:hAnsi="Garamond" w:cs="Garamond"/>
        </w:rPr>
      </w:pPr>
      <w:r>
        <w:rPr>
          <w:rFonts w:ascii="Garamond" w:hAnsi="Garamond" w:cs="Garamond"/>
        </w:rPr>
        <w:t>_______________________________________________________________________________________;</w:t>
      </w:r>
    </w:p>
    <w:p w:rsidR="00931B01" w:rsidRPr="00C60EA9" w:rsidRDefault="00931B01" w:rsidP="00931B01">
      <w:pPr>
        <w:spacing w:after="0" w:line="360" w:lineRule="auto"/>
        <w:jc w:val="both"/>
        <w:rPr>
          <w:rFonts w:ascii="Garamond" w:hAnsi="Garamond" w:cs="Garamond"/>
        </w:rPr>
      </w:pPr>
      <w:r>
        <w:rPr>
          <w:rFonts w:ascii="Garamond" w:hAnsi="Garamond" w:cs="Garamond"/>
        </w:rPr>
        <w:t>-</w:t>
      </w:r>
      <w:r w:rsidRPr="00C60EA9">
        <w:rPr>
          <w:rFonts w:ascii="Garamond" w:hAnsi="Garamond" w:cs="Garamond"/>
        </w:rPr>
        <w:t>la ragione sociale è: ______________________________________; la forma giuridica è: _____________________________, con sede in ______________ (__) CAP _________ Via _______________N. _________, n. tel. ___________, PEC ___________, C.F. ___________ P. IVA ___________, data di iscrizione: ___________, durata/data di termine della società: ___________________, numero ___ componenti del consiglio di amministrazione; l’oggetto sociale è: _______________________________________________________________________________________;</w:t>
      </w:r>
    </w:p>
    <w:p w:rsidR="00931B01" w:rsidRPr="003B5DF1" w:rsidRDefault="00931B01" w:rsidP="00931B01">
      <w:pPr>
        <w:pStyle w:val="Paragrafoelenco1"/>
        <w:spacing w:before="120" w:after="0" w:line="360" w:lineRule="auto"/>
        <w:ind w:left="0"/>
        <w:jc w:val="both"/>
        <w:rPr>
          <w:rFonts w:ascii="Garamond" w:hAnsi="Garamond" w:cs="Garamond"/>
        </w:rPr>
      </w:pPr>
      <w:r>
        <w:rPr>
          <w:rFonts w:ascii="Garamond" w:hAnsi="Garamond" w:cs="Garamond"/>
        </w:rPr>
        <w:t>-</w:t>
      </w:r>
      <w:r w:rsidRPr="003B5DF1">
        <w:rPr>
          <w:rFonts w:ascii="Garamond" w:hAnsi="Garamond" w:cs="Garamond"/>
        </w:rPr>
        <w:t>i soggetti muniti di potere di rappresentanza (</w:t>
      </w:r>
      <w:r w:rsidRPr="00CD5258">
        <w:rPr>
          <w:rFonts w:ascii="Garamond" w:hAnsi="Garamond" w:cs="Garamond"/>
        </w:rPr>
        <w:t>amministratori muniti di poteri di rappresentanza e soci accomandatari, procuratori generali e/o speciali muniti di potere di rappresentanza e titolari di poteri gestori e continu</w:t>
      </w:r>
      <w:r>
        <w:rPr>
          <w:rFonts w:ascii="Garamond" w:hAnsi="Garamond" w:cs="Garamond"/>
        </w:rPr>
        <w:t>ativi, ricavabili dalla procura</w:t>
      </w:r>
      <w:r w:rsidRPr="003B5DF1">
        <w:rPr>
          <w:rFonts w:ascii="Garamond" w:hAnsi="Garamond" w:cs="Garamond"/>
        </w:rPr>
        <w:t xml:space="preserve">) sono i </w:t>
      </w:r>
      <w:r w:rsidR="008153B0">
        <w:rPr>
          <w:rFonts w:ascii="Garamond" w:hAnsi="Garamond" w:cs="Garamond"/>
        </w:rPr>
        <w:t>s</w:t>
      </w:r>
      <w:r w:rsidRPr="003B5DF1">
        <w:rPr>
          <w:rFonts w:ascii="Garamond" w:hAnsi="Garamond" w:cs="Garamond"/>
        </w:rPr>
        <w:t>igg</w:t>
      </w:r>
      <w:r w:rsidR="008153B0">
        <w:rPr>
          <w:rFonts w:ascii="Garamond" w:hAnsi="Garamond" w:cs="Garamond"/>
        </w:rPr>
        <w:t>.</w:t>
      </w:r>
      <w:r w:rsidRPr="003B5DF1">
        <w:rPr>
          <w:rFonts w:ascii="Garamond" w:hAnsi="Garamond" w:cs="Garamond"/>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
        <w:gridCol w:w="3260"/>
        <w:gridCol w:w="2835"/>
        <w:gridCol w:w="2940"/>
      </w:tblGrid>
      <w:tr w:rsidR="00931B01" w:rsidRPr="003B5DF1" w:rsidTr="00CF1465">
        <w:tc>
          <w:tcPr>
            <w:tcW w:w="381"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n</w:t>
            </w:r>
          </w:p>
        </w:tc>
        <w:tc>
          <w:tcPr>
            <w:tcW w:w="3260"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center"/>
              <w:rPr>
                <w:rFonts w:ascii="Garamond" w:hAnsi="Garamond" w:cs="Garamond"/>
              </w:rPr>
            </w:pPr>
            <w:r w:rsidRPr="003B5DF1">
              <w:rPr>
                <w:rFonts w:ascii="Garamond" w:hAnsi="Garamond" w:cs="Garamond"/>
              </w:rPr>
              <w:t>Cognome e nome</w:t>
            </w:r>
          </w:p>
        </w:tc>
        <w:tc>
          <w:tcPr>
            <w:tcW w:w="2835"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center"/>
              <w:rPr>
                <w:rFonts w:ascii="Garamond" w:hAnsi="Garamond" w:cs="Garamond"/>
              </w:rPr>
            </w:pPr>
            <w:r>
              <w:rPr>
                <w:rFonts w:ascii="Garamond" w:hAnsi="Garamond" w:cs="Garamond"/>
              </w:rPr>
              <w:t xml:space="preserve">Luogo, </w:t>
            </w:r>
            <w:r w:rsidRPr="003B5DF1">
              <w:rPr>
                <w:rFonts w:ascii="Garamond" w:hAnsi="Garamond" w:cs="Garamond"/>
              </w:rPr>
              <w:t>data di nascita</w:t>
            </w:r>
            <w:r>
              <w:rPr>
                <w:rFonts w:ascii="Garamond" w:hAnsi="Garamond" w:cs="Garamond"/>
              </w:rPr>
              <w:t>, r</w:t>
            </w:r>
            <w:r w:rsidRPr="003B5DF1">
              <w:rPr>
                <w:rFonts w:ascii="Garamond" w:hAnsi="Garamond" w:cs="Garamond"/>
              </w:rPr>
              <w:t xml:space="preserve">esidenza </w:t>
            </w:r>
            <w:r>
              <w:rPr>
                <w:rFonts w:ascii="Garamond" w:hAnsi="Garamond" w:cs="Garamond"/>
              </w:rPr>
              <w:t>e c</w:t>
            </w:r>
            <w:r w:rsidRPr="003B5DF1">
              <w:rPr>
                <w:rFonts w:ascii="Garamond" w:hAnsi="Garamond" w:cs="Garamond"/>
              </w:rPr>
              <w:t>odice fiscale</w:t>
            </w:r>
          </w:p>
        </w:tc>
        <w:tc>
          <w:tcPr>
            <w:tcW w:w="2940"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center"/>
              <w:rPr>
                <w:rFonts w:ascii="Garamond" w:hAnsi="Garamond" w:cs="Garamond"/>
              </w:rPr>
            </w:pPr>
            <w:r>
              <w:rPr>
                <w:rFonts w:ascii="Garamond" w:hAnsi="Garamond" w:cs="Garamond"/>
              </w:rPr>
              <w:t>Carica ricoperta</w:t>
            </w: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bl>
    <w:p w:rsidR="00931B01" w:rsidRPr="003B5DF1" w:rsidRDefault="00931B01" w:rsidP="00931B01">
      <w:pPr>
        <w:pStyle w:val="Paragrafoelenco1"/>
        <w:spacing w:before="120" w:after="0" w:line="360" w:lineRule="auto"/>
        <w:ind w:left="0"/>
        <w:jc w:val="both"/>
        <w:rPr>
          <w:rFonts w:ascii="Garamond" w:hAnsi="Garamond" w:cs="Garamond"/>
        </w:rPr>
      </w:pPr>
      <w:r>
        <w:rPr>
          <w:rFonts w:ascii="Garamond" w:hAnsi="Garamond" w:cs="Garamond"/>
        </w:rPr>
        <w:t>-i/</w:t>
      </w:r>
      <w:r w:rsidRPr="003B5DF1">
        <w:rPr>
          <w:rFonts w:ascii="Garamond" w:hAnsi="Garamond" w:cs="Garamond"/>
        </w:rPr>
        <w:t>il direttor</w:t>
      </w:r>
      <w:r>
        <w:rPr>
          <w:rFonts w:ascii="Garamond" w:hAnsi="Garamond" w:cs="Garamond"/>
        </w:rPr>
        <w:t>i/</w:t>
      </w:r>
      <w:r w:rsidRPr="003B5DF1">
        <w:rPr>
          <w:rFonts w:ascii="Garamond" w:hAnsi="Garamond" w:cs="Garamond"/>
        </w:rPr>
        <w:t>e tecnic</w:t>
      </w:r>
      <w:r>
        <w:rPr>
          <w:rFonts w:ascii="Garamond" w:hAnsi="Garamond" w:cs="Garamond"/>
        </w:rPr>
        <w:t>i/</w:t>
      </w:r>
      <w:r w:rsidRPr="003B5DF1">
        <w:rPr>
          <w:rFonts w:ascii="Garamond" w:hAnsi="Garamond" w:cs="Garamond"/>
        </w:rPr>
        <w:t xml:space="preserve">o </w:t>
      </w:r>
      <w:r>
        <w:rPr>
          <w:rFonts w:ascii="Garamond" w:hAnsi="Garamond" w:cs="Garamond"/>
        </w:rPr>
        <w:t>sono/</w:t>
      </w:r>
      <w:r w:rsidRPr="003B5DF1">
        <w:rPr>
          <w:rFonts w:ascii="Garamond" w:hAnsi="Garamond" w:cs="Garamond"/>
        </w:rPr>
        <w:t xml:space="preserve">è </w:t>
      </w:r>
      <w:r>
        <w:rPr>
          <w:rFonts w:ascii="Garamond" w:hAnsi="Garamond" w:cs="Garamond"/>
        </w:rPr>
        <w:t xml:space="preserve">(in caso di società di ingegneria indicare chi svolge le funzioni </w:t>
      </w:r>
      <w:r w:rsidRPr="00CD5258">
        <w:rPr>
          <w:rFonts w:ascii="Garamond" w:hAnsi="Garamond" w:cs="Garamond"/>
        </w:rPr>
        <w:t>di cui all’art. 254 del D.P.R. n°207/2010</w:t>
      </w:r>
      <w:r>
        <w:rPr>
          <w:rFonts w:ascii="Garamond" w:hAnsi="Garamond" w:cs="Garamond"/>
        </w:rPr>
        <w:t>)</w:t>
      </w:r>
      <w:r w:rsidRPr="003B5DF1">
        <w:rPr>
          <w:rFonts w:ascii="Garamond" w:hAnsi="Garamond" w:cs="Garamond"/>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2"/>
        <w:gridCol w:w="2177"/>
        <w:gridCol w:w="2238"/>
        <w:gridCol w:w="2608"/>
        <w:gridCol w:w="2459"/>
      </w:tblGrid>
      <w:tr w:rsidR="00931B01" w:rsidRPr="003B5DF1" w:rsidTr="00CF1465">
        <w:tc>
          <w:tcPr>
            <w:tcW w:w="372"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n</w:t>
            </w:r>
          </w:p>
        </w:tc>
        <w:tc>
          <w:tcPr>
            <w:tcW w:w="2177"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 xml:space="preserve">Cognome e nome </w:t>
            </w:r>
          </w:p>
        </w:tc>
        <w:tc>
          <w:tcPr>
            <w:tcW w:w="2238"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Pr>
                <w:rFonts w:ascii="Garamond" w:hAnsi="Garamond" w:cs="Garamond"/>
              </w:rPr>
              <w:t xml:space="preserve">Luogo, </w:t>
            </w:r>
            <w:r w:rsidRPr="003B5DF1">
              <w:rPr>
                <w:rFonts w:ascii="Garamond" w:hAnsi="Garamond" w:cs="Garamond"/>
              </w:rPr>
              <w:t>data di nascita</w:t>
            </w:r>
            <w:r>
              <w:rPr>
                <w:rFonts w:ascii="Garamond" w:hAnsi="Garamond" w:cs="Garamond"/>
              </w:rPr>
              <w:t>, r</w:t>
            </w:r>
            <w:r w:rsidRPr="003B5DF1">
              <w:rPr>
                <w:rFonts w:ascii="Garamond" w:hAnsi="Garamond" w:cs="Garamond"/>
              </w:rPr>
              <w:t xml:space="preserve">esidenza </w:t>
            </w:r>
            <w:r>
              <w:rPr>
                <w:rFonts w:ascii="Garamond" w:hAnsi="Garamond" w:cs="Garamond"/>
              </w:rPr>
              <w:t>e c</w:t>
            </w:r>
            <w:r w:rsidRPr="003B5DF1">
              <w:rPr>
                <w:rFonts w:ascii="Garamond" w:hAnsi="Garamond" w:cs="Garamond"/>
              </w:rPr>
              <w:t xml:space="preserve">odice fiscale </w:t>
            </w:r>
          </w:p>
        </w:tc>
        <w:tc>
          <w:tcPr>
            <w:tcW w:w="2608"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Pr>
                <w:rFonts w:ascii="Garamond" w:hAnsi="Garamond" w:cs="Garamond"/>
              </w:rPr>
              <w:t>Numero e data iscrizione albo, sede Ordine</w:t>
            </w:r>
          </w:p>
        </w:tc>
        <w:tc>
          <w:tcPr>
            <w:tcW w:w="2459"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Pr>
                <w:rFonts w:ascii="Garamond" w:hAnsi="Garamond" w:cs="Garamond"/>
              </w:rPr>
              <w:t>F</w:t>
            </w:r>
            <w:r w:rsidRPr="00CD5258">
              <w:rPr>
                <w:rFonts w:ascii="Garamond" w:hAnsi="Garamond" w:cs="Garamond"/>
              </w:rPr>
              <w:t>unzioni di cui all’art. 254 del D.P.R. n°207/2010</w:t>
            </w:r>
          </w:p>
        </w:tc>
      </w:tr>
      <w:tr w:rsidR="00931B01" w:rsidRPr="003B5DF1" w:rsidTr="00CF1465">
        <w:tc>
          <w:tcPr>
            <w:tcW w:w="372"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177"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238"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608"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459"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72"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177"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238"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608"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459"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p>
        </w:tc>
      </w:tr>
    </w:tbl>
    <w:p w:rsidR="00931B01" w:rsidRPr="003B5DF1" w:rsidRDefault="00931B01" w:rsidP="00931B01">
      <w:pPr>
        <w:pStyle w:val="Paragrafoelenco1"/>
        <w:spacing w:before="120" w:after="0" w:line="360" w:lineRule="auto"/>
        <w:ind w:left="0"/>
        <w:jc w:val="both"/>
        <w:rPr>
          <w:rFonts w:ascii="Garamond" w:hAnsi="Garamond" w:cs="Garamond"/>
        </w:rPr>
      </w:pPr>
      <w:r>
        <w:rPr>
          <w:rFonts w:ascii="Garamond" w:hAnsi="Garamond" w:cs="Garamond"/>
        </w:rPr>
        <w:t>-</w:t>
      </w:r>
      <w:r w:rsidRPr="003B5DF1">
        <w:rPr>
          <w:rFonts w:ascii="Garamond" w:hAnsi="Garamond" w:cs="Garamond"/>
        </w:rPr>
        <w:t>i soci e titolari di diritti su quote e azioni sono i sigg.:</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
        <w:gridCol w:w="6662"/>
        <w:gridCol w:w="2609"/>
      </w:tblGrid>
      <w:tr w:rsidR="00931B01" w:rsidRPr="003B5DF1" w:rsidTr="00CF1465">
        <w:tc>
          <w:tcPr>
            <w:tcW w:w="381"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n</w:t>
            </w:r>
          </w:p>
        </w:tc>
        <w:tc>
          <w:tcPr>
            <w:tcW w:w="6662"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 xml:space="preserve">Nominativo e dati anagrafici </w:t>
            </w:r>
          </w:p>
        </w:tc>
        <w:tc>
          <w:tcPr>
            <w:tcW w:w="2609"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Quota di partecipazione</w:t>
            </w: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6662"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609"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6662"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609"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6662"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609"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bl>
    <w:p w:rsidR="00931B01" w:rsidRDefault="00931B01" w:rsidP="00931B01">
      <w:pPr>
        <w:pStyle w:val="Paragrafoelenco1"/>
        <w:spacing w:before="120" w:after="0" w:line="360" w:lineRule="auto"/>
        <w:ind w:left="0"/>
        <w:jc w:val="both"/>
        <w:rPr>
          <w:rFonts w:ascii="Garamond" w:hAnsi="Garamond" w:cs="Garamond"/>
        </w:rPr>
      </w:pPr>
      <w:r>
        <w:rPr>
          <w:rFonts w:ascii="Garamond" w:hAnsi="Garamond" w:cs="Garamond"/>
        </w:rPr>
        <w:t xml:space="preserve">-che </w:t>
      </w:r>
      <w:r w:rsidRPr="003B5DF1">
        <w:rPr>
          <w:rFonts w:ascii="Garamond" w:hAnsi="Garamond" w:cs="Garamond"/>
        </w:rPr>
        <w:t>nell’anno antecedente la pubblicaz</w:t>
      </w:r>
      <w:r>
        <w:rPr>
          <w:rFonts w:ascii="Garamond" w:hAnsi="Garamond" w:cs="Garamond"/>
        </w:rPr>
        <w:t>ione della gara di che trattasi (barrare una delle caselle):</w:t>
      </w:r>
    </w:p>
    <w:p w:rsidR="00931B01" w:rsidRDefault="00931B01" w:rsidP="00931B01">
      <w:pPr>
        <w:pStyle w:val="Paragrafoelenco1"/>
        <w:spacing w:before="120" w:after="0" w:line="360" w:lineRule="auto"/>
        <w:ind w:left="360"/>
        <w:jc w:val="both"/>
        <w:rPr>
          <w:rFonts w:ascii="Garamond" w:hAnsi="Garamond" w:cs="Garamond"/>
        </w:rPr>
      </w:pPr>
      <w:r w:rsidRPr="00B05B04">
        <w:rPr>
          <w:rFonts w:ascii="Garamond" w:hAnsi="Garamond" w:cs="Garamond"/>
          <w:sz w:val="32"/>
          <w:szCs w:val="32"/>
        </w:rPr>
        <w:t>□</w:t>
      </w:r>
      <w:r>
        <w:rPr>
          <w:rFonts w:ascii="Garamond" w:hAnsi="Garamond" w:cs="Garamond"/>
          <w:sz w:val="32"/>
          <w:szCs w:val="32"/>
        </w:rPr>
        <w:t xml:space="preserve"> </w:t>
      </w:r>
      <w:r w:rsidRPr="003B5DF1">
        <w:rPr>
          <w:rFonts w:ascii="Garamond" w:hAnsi="Garamond" w:cs="Garamond"/>
        </w:rPr>
        <w:t>non vi sono soggetti cessati dalla carica ai sensi dell’art. 38, co</w:t>
      </w:r>
      <w:r w:rsidR="008153B0">
        <w:rPr>
          <w:rFonts w:ascii="Garamond" w:hAnsi="Garamond" w:cs="Garamond"/>
        </w:rPr>
        <w:t>mma</w:t>
      </w:r>
      <w:r w:rsidRPr="003B5DF1">
        <w:rPr>
          <w:rFonts w:ascii="Garamond" w:hAnsi="Garamond" w:cs="Garamond"/>
        </w:rPr>
        <w:t xml:space="preserve"> 1, lett</w:t>
      </w:r>
      <w:r w:rsidR="008153B0">
        <w:rPr>
          <w:rFonts w:ascii="Garamond" w:hAnsi="Garamond" w:cs="Garamond"/>
        </w:rPr>
        <w:t>era</w:t>
      </w:r>
      <w:r w:rsidRPr="003B5DF1">
        <w:rPr>
          <w:rFonts w:ascii="Garamond" w:hAnsi="Garamond" w:cs="Garamond"/>
        </w:rPr>
        <w:t xml:space="preserve"> c), del D.Lgs. </w:t>
      </w:r>
      <w:r w:rsidR="008153B0">
        <w:rPr>
          <w:rFonts w:ascii="Garamond" w:hAnsi="Garamond" w:cs="Garamond"/>
        </w:rPr>
        <w:t>n°</w:t>
      </w:r>
      <w:r w:rsidRPr="003B5DF1">
        <w:rPr>
          <w:rFonts w:ascii="Garamond" w:hAnsi="Garamond" w:cs="Garamond"/>
        </w:rPr>
        <w:t>163/</w:t>
      </w:r>
      <w:r w:rsidR="008153B0">
        <w:rPr>
          <w:rFonts w:ascii="Garamond" w:hAnsi="Garamond" w:cs="Garamond"/>
        </w:rPr>
        <w:t>20</w:t>
      </w:r>
      <w:r w:rsidRPr="003B5DF1">
        <w:rPr>
          <w:rFonts w:ascii="Garamond" w:hAnsi="Garamond" w:cs="Garamond"/>
        </w:rPr>
        <w:t>06;</w:t>
      </w:r>
    </w:p>
    <w:p w:rsidR="00931B01" w:rsidRPr="006510BC" w:rsidRDefault="00931B01" w:rsidP="00931B01">
      <w:pPr>
        <w:pStyle w:val="Paragrafoelenco1"/>
        <w:spacing w:after="0" w:line="360" w:lineRule="auto"/>
        <w:ind w:left="360"/>
        <w:jc w:val="both"/>
        <w:rPr>
          <w:rFonts w:ascii="Garamond" w:hAnsi="Garamond" w:cs="Garamond"/>
        </w:rPr>
      </w:pPr>
      <w:r w:rsidRPr="00B05B04">
        <w:rPr>
          <w:rFonts w:ascii="Garamond" w:hAnsi="Garamond" w:cs="Garamond"/>
          <w:sz w:val="32"/>
          <w:szCs w:val="32"/>
        </w:rPr>
        <w:lastRenderedPageBreak/>
        <w:t>□</w:t>
      </w:r>
      <w:r>
        <w:rPr>
          <w:rFonts w:ascii="Garamond" w:hAnsi="Garamond" w:cs="Garamond"/>
          <w:sz w:val="32"/>
          <w:szCs w:val="32"/>
        </w:rPr>
        <w:t xml:space="preserve"> </w:t>
      </w:r>
      <w:r w:rsidRPr="006510BC">
        <w:rPr>
          <w:rFonts w:ascii="Garamond" w:hAnsi="Garamond" w:cs="Garamond"/>
        </w:rPr>
        <w:t>i nominativi e le generalità dei soggetti indicati dall’art. 38 co</w:t>
      </w:r>
      <w:r w:rsidR="00013C67">
        <w:rPr>
          <w:rFonts w:ascii="Garamond" w:hAnsi="Garamond" w:cs="Garamond"/>
        </w:rPr>
        <w:t>mma</w:t>
      </w:r>
      <w:r w:rsidRPr="006510BC">
        <w:rPr>
          <w:rFonts w:ascii="Garamond" w:hAnsi="Garamond" w:cs="Garamond"/>
        </w:rPr>
        <w:t xml:space="preserve"> 1 lett</w:t>
      </w:r>
      <w:r w:rsidR="00013C67">
        <w:rPr>
          <w:rFonts w:ascii="Garamond" w:hAnsi="Garamond" w:cs="Garamond"/>
        </w:rPr>
        <w:t>era</w:t>
      </w:r>
      <w:r w:rsidRPr="006510BC">
        <w:rPr>
          <w:rFonts w:ascii="Garamond" w:hAnsi="Garamond" w:cs="Garamond"/>
        </w:rPr>
        <w:t xml:space="preserve"> c) del D.Lgs. n</w:t>
      </w:r>
      <w:r w:rsidR="00013C67">
        <w:rPr>
          <w:rFonts w:ascii="Garamond" w:hAnsi="Garamond" w:cs="Garamond"/>
        </w:rPr>
        <w:t>°</w:t>
      </w:r>
      <w:r w:rsidRPr="006510BC">
        <w:rPr>
          <w:rFonts w:ascii="Garamond" w:hAnsi="Garamond" w:cs="Garamond"/>
        </w:rPr>
        <w:t>163/2006 e s.m.i., cessati dalla carica sono i seguenti: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
        <w:gridCol w:w="3260"/>
        <w:gridCol w:w="2835"/>
        <w:gridCol w:w="2940"/>
      </w:tblGrid>
      <w:tr w:rsidR="00931B01" w:rsidRPr="003B5DF1" w:rsidTr="00CF1465">
        <w:tc>
          <w:tcPr>
            <w:tcW w:w="381"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n</w:t>
            </w:r>
          </w:p>
        </w:tc>
        <w:tc>
          <w:tcPr>
            <w:tcW w:w="3260"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sidRPr="003B5DF1">
              <w:rPr>
                <w:rFonts w:ascii="Garamond" w:hAnsi="Garamond" w:cs="Garamond"/>
              </w:rPr>
              <w:t xml:space="preserve">Cognome e nome </w:t>
            </w:r>
          </w:p>
        </w:tc>
        <w:tc>
          <w:tcPr>
            <w:tcW w:w="2835"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Pr>
                <w:rFonts w:ascii="Garamond" w:hAnsi="Garamond" w:cs="Garamond"/>
              </w:rPr>
              <w:t>Luogo e data di nascita, r</w:t>
            </w:r>
            <w:r w:rsidRPr="003B5DF1">
              <w:rPr>
                <w:rFonts w:ascii="Garamond" w:hAnsi="Garamond" w:cs="Garamond"/>
              </w:rPr>
              <w:t>esidenza e Codice Fiscale</w:t>
            </w:r>
          </w:p>
        </w:tc>
        <w:tc>
          <w:tcPr>
            <w:tcW w:w="2940" w:type="dxa"/>
            <w:tcBorders>
              <w:top w:val="single" w:sz="4" w:space="0" w:color="auto"/>
              <w:left w:val="single" w:sz="4" w:space="0" w:color="auto"/>
              <w:bottom w:val="single" w:sz="4" w:space="0" w:color="auto"/>
              <w:right w:val="single" w:sz="4" w:space="0" w:color="auto"/>
            </w:tcBorders>
          </w:tcPr>
          <w:p w:rsidR="00931B01" w:rsidRPr="003B5DF1" w:rsidRDefault="00931B01" w:rsidP="00CF1465">
            <w:pPr>
              <w:pStyle w:val="Paragrafoelenco1"/>
              <w:spacing w:before="120" w:after="0" w:line="360" w:lineRule="auto"/>
              <w:ind w:left="0"/>
              <w:jc w:val="both"/>
              <w:rPr>
                <w:rFonts w:ascii="Garamond" w:hAnsi="Garamond" w:cs="Garamond"/>
              </w:rPr>
            </w:pPr>
            <w:r>
              <w:rPr>
                <w:rFonts w:ascii="Garamond" w:hAnsi="Garamond" w:cs="Garamond"/>
              </w:rPr>
              <w:t>Carica ricoperta</w:t>
            </w: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r w:rsidR="00931B01" w:rsidRPr="003B5DF1" w:rsidTr="00CF1465">
        <w:tc>
          <w:tcPr>
            <w:tcW w:w="381"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326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835"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c>
          <w:tcPr>
            <w:tcW w:w="2940" w:type="dxa"/>
            <w:tcBorders>
              <w:top w:val="single" w:sz="4" w:space="0" w:color="auto"/>
              <w:left w:val="single" w:sz="4" w:space="0" w:color="auto"/>
              <w:bottom w:val="single" w:sz="4" w:space="0" w:color="auto"/>
              <w:right w:val="single" w:sz="4" w:space="0" w:color="auto"/>
            </w:tcBorders>
            <w:vAlign w:val="center"/>
          </w:tcPr>
          <w:p w:rsidR="00931B01" w:rsidRPr="003B5DF1" w:rsidRDefault="00931B01" w:rsidP="00CF1465">
            <w:pPr>
              <w:pStyle w:val="Paragrafoelenco1"/>
              <w:spacing w:before="120" w:after="0" w:line="360" w:lineRule="auto"/>
              <w:ind w:left="0"/>
              <w:jc w:val="both"/>
              <w:rPr>
                <w:rFonts w:ascii="Garamond" w:hAnsi="Garamond" w:cs="Garamond"/>
              </w:rPr>
            </w:pPr>
          </w:p>
        </w:tc>
      </w:tr>
    </w:tbl>
    <w:p w:rsidR="00931B01" w:rsidRPr="00B50E6C" w:rsidRDefault="00931B01" w:rsidP="00931B01">
      <w:pPr>
        <w:pStyle w:val="Paragrafoelenco1"/>
        <w:spacing w:after="0" w:line="360" w:lineRule="auto"/>
        <w:ind w:left="-142"/>
        <w:jc w:val="both"/>
        <w:rPr>
          <w:rFonts w:ascii="Garamond" w:hAnsi="Garamond" w:cs="Garamond"/>
          <w:i/>
          <w:iCs/>
        </w:rPr>
      </w:pPr>
    </w:p>
    <w:p w:rsidR="00931B01" w:rsidRPr="00CD5258" w:rsidRDefault="00931B01" w:rsidP="00931B01">
      <w:pPr>
        <w:spacing w:after="0" w:line="360" w:lineRule="auto"/>
        <w:jc w:val="both"/>
        <w:rPr>
          <w:rFonts w:ascii="Garamond" w:hAnsi="Garamond" w:cs="Garamond"/>
        </w:rPr>
      </w:pPr>
      <w:r>
        <w:rPr>
          <w:rFonts w:ascii="Garamond" w:hAnsi="Garamond" w:cs="Garamond"/>
        </w:rPr>
        <w:t>u)di essere in</w:t>
      </w:r>
      <w:r w:rsidRPr="00CD5258">
        <w:rPr>
          <w:rFonts w:ascii="Garamond" w:hAnsi="Garamond" w:cs="Garamond"/>
        </w:rPr>
        <w:t xml:space="preserve"> possesso dei requisiti di cui agli artt. 254 e 255 del D.P.R. n°207/2010 e s.m.i. nel caso di società di ingegneria o di professionisti;</w:t>
      </w:r>
    </w:p>
    <w:p w:rsidR="00931B01" w:rsidRPr="00CD5258" w:rsidRDefault="00931B01" w:rsidP="00931B01">
      <w:pPr>
        <w:spacing w:after="0" w:line="360" w:lineRule="auto"/>
        <w:jc w:val="both"/>
        <w:rPr>
          <w:rFonts w:ascii="Garamond" w:hAnsi="Garamond" w:cs="Garamond"/>
        </w:rPr>
      </w:pPr>
      <w:r>
        <w:rPr>
          <w:rFonts w:ascii="Garamond" w:hAnsi="Garamond" w:cs="Garamond"/>
        </w:rPr>
        <w:t>v)di non appartenere</w:t>
      </w:r>
      <w:r w:rsidRPr="00CD5258">
        <w:rPr>
          <w:rFonts w:ascii="Garamond" w:hAnsi="Garamond" w:cs="Garamond"/>
        </w:rPr>
        <w:t xml:space="preserve"> alle categorie di soggetti di cui all'art. 216 comma 7 del D.P.R. n°207/2010 e s.m.i.;</w:t>
      </w:r>
    </w:p>
    <w:p w:rsidR="00931B01" w:rsidRDefault="00931B01" w:rsidP="00931B01">
      <w:pPr>
        <w:spacing w:after="0" w:line="360" w:lineRule="auto"/>
        <w:jc w:val="both"/>
        <w:rPr>
          <w:rFonts w:ascii="Garamond" w:hAnsi="Garamond" w:cs="Garamond"/>
        </w:rPr>
      </w:pPr>
      <w:r>
        <w:rPr>
          <w:rFonts w:ascii="Garamond" w:hAnsi="Garamond" w:cs="Garamond"/>
        </w:rPr>
        <w:t>z)</w:t>
      </w:r>
      <w:r w:rsidRPr="00CD5258">
        <w:rPr>
          <w:rFonts w:ascii="Garamond" w:hAnsi="Garamond" w:cs="Garamond"/>
        </w:rPr>
        <w:t>che nei propri confronti non è stata disposta la sospensione o la revoca dell’iscrizione all’Ordine professionale di appartenenza da parte degli organi competenti all’irrogazione delle sanzioni disciplinari o da parte dell’Autorità giudiziaria; (in caso di liberi professionisti individuali);</w:t>
      </w:r>
    </w:p>
    <w:p w:rsidR="00931B01" w:rsidRPr="00CD5258" w:rsidRDefault="00F544AD" w:rsidP="00931B01">
      <w:pPr>
        <w:spacing w:after="0" w:line="360" w:lineRule="auto"/>
        <w:jc w:val="both"/>
        <w:rPr>
          <w:rFonts w:ascii="Garamond" w:hAnsi="Garamond" w:cs="Garamond"/>
        </w:rPr>
      </w:pPr>
      <w:r>
        <w:rPr>
          <w:rFonts w:ascii="Garamond" w:hAnsi="Garamond" w:cs="Garamond"/>
        </w:rPr>
        <w:t>aa</w:t>
      </w:r>
      <w:r w:rsidR="00931B01">
        <w:rPr>
          <w:rFonts w:ascii="Garamond" w:hAnsi="Garamond" w:cs="Garamond"/>
        </w:rPr>
        <w:t>)</w:t>
      </w:r>
      <w:r w:rsidR="00931B01" w:rsidRPr="00CD5258">
        <w:rPr>
          <w:rFonts w:ascii="Garamond" w:hAnsi="Garamond" w:cs="Garamond"/>
        </w:rPr>
        <w:t>di non partecipare alla gara d’appalto in più di una associazione temporanea e neppure in forma individuale qualora partecipi alla gara in associazione (art. 37 comma 7 del D.Lgs. n°163/2006 e s.m.i.);</w:t>
      </w:r>
    </w:p>
    <w:p w:rsidR="00931B01" w:rsidRPr="00CD5258" w:rsidRDefault="00F544AD" w:rsidP="00931B01">
      <w:pPr>
        <w:spacing w:after="0" w:line="360" w:lineRule="auto"/>
        <w:jc w:val="both"/>
        <w:rPr>
          <w:rFonts w:ascii="Garamond" w:hAnsi="Garamond" w:cs="Garamond"/>
        </w:rPr>
      </w:pPr>
      <w:r>
        <w:rPr>
          <w:rFonts w:ascii="Garamond" w:hAnsi="Garamond" w:cs="Garamond"/>
        </w:rPr>
        <w:t>ab</w:t>
      </w:r>
      <w:r w:rsidR="00931B01">
        <w:rPr>
          <w:rFonts w:ascii="Garamond" w:hAnsi="Garamond" w:cs="Garamond"/>
        </w:rPr>
        <w:t>)</w:t>
      </w:r>
      <w:r w:rsidR="00931B01" w:rsidRPr="00CD5258">
        <w:rPr>
          <w:rFonts w:ascii="Garamond" w:hAnsi="Garamond" w:cs="Garamond"/>
        </w:rPr>
        <w:t>di non trovarsi in alcuna delle cause di esclusione previste dall’art. 36, comma 5, del D.Lgs. n°163/2006 e s.m.i.;</w:t>
      </w:r>
    </w:p>
    <w:p w:rsidR="00931B01" w:rsidRPr="00CD5258" w:rsidRDefault="00F544AD" w:rsidP="00931B01">
      <w:pPr>
        <w:spacing w:after="0" w:line="360" w:lineRule="auto"/>
        <w:jc w:val="both"/>
        <w:rPr>
          <w:rFonts w:ascii="Garamond" w:hAnsi="Garamond" w:cs="Garamond"/>
        </w:rPr>
      </w:pPr>
      <w:r>
        <w:rPr>
          <w:rFonts w:ascii="Garamond" w:hAnsi="Garamond" w:cs="Garamond"/>
        </w:rPr>
        <w:t>ac</w:t>
      </w:r>
      <w:r w:rsidR="00931B01">
        <w:rPr>
          <w:rFonts w:ascii="Garamond" w:hAnsi="Garamond" w:cs="Garamond"/>
        </w:rPr>
        <w:t>)</w:t>
      </w:r>
      <w:r w:rsidR="00931B01" w:rsidRPr="00CD5258">
        <w:rPr>
          <w:rFonts w:ascii="Garamond" w:hAnsi="Garamond" w:cs="Garamond"/>
        </w:rPr>
        <w:t>di aver preso esatta cognizione della natura del servizio da prestare e di tutte le circostanze generali e particolari che possono influire sulla sua esecuzione;</w:t>
      </w:r>
    </w:p>
    <w:p w:rsidR="00931B01" w:rsidRPr="00CD5258" w:rsidRDefault="00F544AD" w:rsidP="00931B01">
      <w:pPr>
        <w:spacing w:after="0" w:line="360" w:lineRule="auto"/>
        <w:jc w:val="both"/>
        <w:rPr>
          <w:rFonts w:ascii="Garamond" w:hAnsi="Garamond" w:cs="Garamond"/>
        </w:rPr>
      </w:pPr>
      <w:r>
        <w:rPr>
          <w:rFonts w:ascii="Garamond" w:hAnsi="Garamond" w:cs="Garamond"/>
        </w:rPr>
        <w:t>ad</w:t>
      </w:r>
      <w:r w:rsidR="00931B01">
        <w:rPr>
          <w:rFonts w:ascii="Garamond" w:hAnsi="Garamond" w:cs="Garamond"/>
        </w:rPr>
        <w:t>)</w:t>
      </w:r>
      <w:r w:rsidR="00931B01" w:rsidRPr="00CD5258">
        <w:rPr>
          <w:rFonts w:ascii="Garamond" w:hAnsi="Garamond" w:cs="Garamond"/>
        </w:rPr>
        <w:t>di giudicare remunerativa l’offerta economica presentata;</w:t>
      </w:r>
    </w:p>
    <w:p w:rsidR="00931B01" w:rsidRPr="00CD5258" w:rsidRDefault="00F544AD" w:rsidP="00931B01">
      <w:pPr>
        <w:spacing w:after="0" w:line="360" w:lineRule="auto"/>
        <w:jc w:val="both"/>
        <w:rPr>
          <w:rFonts w:ascii="Garamond" w:hAnsi="Garamond" w:cs="Garamond"/>
        </w:rPr>
      </w:pPr>
      <w:r>
        <w:rPr>
          <w:rFonts w:ascii="Garamond" w:hAnsi="Garamond" w:cs="Garamond"/>
        </w:rPr>
        <w:t>ae</w:t>
      </w:r>
      <w:r w:rsidR="00931B01">
        <w:rPr>
          <w:rFonts w:ascii="Garamond" w:hAnsi="Garamond" w:cs="Garamond"/>
        </w:rPr>
        <w:t>)</w:t>
      </w:r>
      <w:r w:rsidR="00931B01" w:rsidRPr="00CD5258">
        <w:rPr>
          <w:rFonts w:ascii="Garamond" w:hAnsi="Garamond" w:cs="Garamond"/>
        </w:rPr>
        <w:t xml:space="preserve">di accettare, senza condizione o riserva alcuna, tutte le norme e disposizioni contenute nel Bando di Gara, nel </w:t>
      </w:r>
      <w:r w:rsidR="00CE7770" w:rsidRPr="00CE7770">
        <w:rPr>
          <w:rFonts w:ascii="Garamond" w:hAnsi="Garamond" w:cs="Garamond"/>
        </w:rPr>
        <w:t>Disciplinare di Gara, nel Capitolato Norme Generali (Capitolato Speciale d’Appalto) e nel Capitolato Norme Prestazionali, parte 1 e 2;</w:t>
      </w:r>
    </w:p>
    <w:p w:rsidR="00931B01" w:rsidRDefault="00F544AD" w:rsidP="00931B01">
      <w:pPr>
        <w:spacing w:after="0" w:line="360" w:lineRule="auto"/>
        <w:jc w:val="both"/>
        <w:rPr>
          <w:rFonts w:ascii="Garamond" w:hAnsi="Garamond" w:cs="Garamond"/>
        </w:rPr>
      </w:pPr>
      <w:r>
        <w:rPr>
          <w:rFonts w:ascii="Garamond" w:hAnsi="Garamond" w:cs="Garamond"/>
        </w:rPr>
        <w:t>af</w:t>
      </w:r>
      <w:r w:rsidR="00931B01">
        <w:rPr>
          <w:rFonts w:ascii="Garamond" w:hAnsi="Garamond" w:cs="Garamond"/>
        </w:rPr>
        <w:t>)</w:t>
      </w:r>
      <w:r w:rsidR="00931B01" w:rsidRPr="00B63E97">
        <w:rPr>
          <w:rFonts w:ascii="Garamond" w:hAnsi="Garamond" w:cs="Garamond"/>
        </w:rPr>
        <w:t xml:space="preserve">di eleggere domicilio ai fini delle comunicazioni </w:t>
      </w:r>
      <w:r w:rsidR="00931B01" w:rsidRPr="00CD5258">
        <w:rPr>
          <w:rFonts w:ascii="Garamond" w:hAnsi="Garamond" w:cs="Garamond"/>
        </w:rPr>
        <w:t xml:space="preserve">inerenti la presente procedura di gara </w:t>
      </w:r>
      <w:r w:rsidR="00931B01">
        <w:rPr>
          <w:rFonts w:ascii="Garamond" w:hAnsi="Garamond" w:cs="Garamond"/>
        </w:rPr>
        <w:t>il domicilio dell’operatore economico ausiliato;</w:t>
      </w:r>
    </w:p>
    <w:p w:rsidR="00931B01" w:rsidRPr="00B63E97" w:rsidRDefault="00F544AD" w:rsidP="00931B01">
      <w:pPr>
        <w:spacing w:after="0" w:line="360" w:lineRule="auto"/>
        <w:jc w:val="both"/>
        <w:rPr>
          <w:rFonts w:ascii="Garamond" w:hAnsi="Garamond" w:cs="Garamond"/>
        </w:rPr>
      </w:pPr>
      <w:r>
        <w:rPr>
          <w:rFonts w:ascii="Garamond" w:hAnsi="Garamond" w:cs="Garamond"/>
        </w:rPr>
        <w:t>ag</w:t>
      </w:r>
      <w:r w:rsidR="00931B01">
        <w:rPr>
          <w:rFonts w:ascii="Garamond" w:hAnsi="Garamond" w:cs="Garamond"/>
        </w:rPr>
        <w:t xml:space="preserve">) </w:t>
      </w:r>
      <w:r w:rsidR="00931B01" w:rsidRPr="00B63E97">
        <w:rPr>
          <w:rFonts w:ascii="Garamond" w:hAnsi="Garamond" w:cs="Garamond"/>
        </w:rPr>
        <w:t xml:space="preserve">di autorizzare la raccolta dei dati personali per lo svolgimento della procedura concorsuale, ai sensi del D.Lgs. </w:t>
      </w:r>
      <w:r w:rsidR="00013C67">
        <w:rPr>
          <w:rFonts w:ascii="Garamond" w:hAnsi="Garamond" w:cs="Garamond"/>
        </w:rPr>
        <w:t>n°</w:t>
      </w:r>
      <w:r w:rsidR="00931B01" w:rsidRPr="00B63E97">
        <w:rPr>
          <w:rFonts w:ascii="Garamond" w:hAnsi="Garamond" w:cs="Garamond"/>
        </w:rPr>
        <w:t>196/</w:t>
      </w:r>
      <w:r w:rsidR="00013C67">
        <w:rPr>
          <w:rFonts w:ascii="Garamond" w:hAnsi="Garamond" w:cs="Garamond"/>
        </w:rPr>
        <w:t>20</w:t>
      </w:r>
      <w:r w:rsidR="00931B01" w:rsidRPr="00B63E97">
        <w:rPr>
          <w:rFonts w:ascii="Garamond" w:hAnsi="Garamond" w:cs="Garamond"/>
        </w:rPr>
        <w:t>03 e s.m.i.;</w:t>
      </w:r>
    </w:p>
    <w:p w:rsidR="00931B01" w:rsidRPr="00CD5258" w:rsidRDefault="00931B01" w:rsidP="00931B01">
      <w:pPr>
        <w:spacing w:after="0" w:line="360" w:lineRule="auto"/>
        <w:jc w:val="both"/>
        <w:rPr>
          <w:rFonts w:ascii="Garamond" w:hAnsi="Garamond" w:cs="Garamond"/>
        </w:rPr>
      </w:pPr>
      <w:r>
        <w:rPr>
          <w:rFonts w:ascii="Garamond" w:hAnsi="Garamond" w:cs="Garamond"/>
        </w:rPr>
        <w:t>a</w:t>
      </w:r>
      <w:r w:rsidR="00F544AD">
        <w:rPr>
          <w:rFonts w:ascii="Garamond" w:hAnsi="Garamond" w:cs="Garamond"/>
        </w:rPr>
        <w:t>h</w:t>
      </w:r>
      <w:r>
        <w:rPr>
          <w:rFonts w:ascii="Garamond" w:hAnsi="Garamond" w:cs="Garamond"/>
        </w:rPr>
        <w:t>)</w:t>
      </w:r>
      <w:r w:rsidRPr="00CD5258">
        <w:rPr>
          <w:rFonts w:ascii="Garamond" w:hAnsi="Garamond" w:cs="Garamond"/>
        </w:rPr>
        <w:t>di impegnarsi, in caso di aggiudicazione ad assumere gli obblighi di tracciabilità dei flussi finanziari di cui alla Legge n°136/2010;</w:t>
      </w:r>
    </w:p>
    <w:p w:rsidR="00931B01" w:rsidRDefault="00F544AD" w:rsidP="00931B01">
      <w:pPr>
        <w:pStyle w:val="Paragrafoelenco1"/>
        <w:spacing w:after="0" w:line="360" w:lineRule="auto"/>
        <w:ind w:left="0"/>
        <w:jc w:val="both"/>
        <w:rPr>
          <w:rFonts w:ascii="Garamond" w:hAnsi="Garamond" w:cs="Garamond"/>
        </w:rPr>
      </w:pPr>
      <w:r>
        <w:rPr>
          <w:rFonts w:ascii="Garamond" w:hAnsi="Garamond" w:cs="Garamond"/>
        </w:rPr>
        <w:t>ai</w:t>
      </w:r>
      <w:r w:rsidR="00931B01">
        <w:rPr>
          <w:rFonts w:ascii="Garamond" w:hAnsi="Garamond" w:cs="Garamond"/>
        </w:rPr>
        <w:t>)</w:t>
      </w:r>
      <w:r w:rsidR="00931B01" w:rsidRPr="001E078F">
        <w:rPr>
          <w:rFonts w:ascii="Garamond" w:hAnsi="Garamond" w:cs="Garamond"/>
        </w:rPr>
        <w:t xml:space="preserve">di avere direttamente o con delega a personale dipendente esaminato tutti gli elaborati progettuali, </w:t>
      </w:r>
      <w:r w:rsidR="00931B01">
        <w:rPr>
          <w:rFonts w:ascii="Garamond" w:hAnsi="Garamond" w:cs="Garamond"/>
        </w:rPr>
        <w:t xml:space="preserve">e </w:t>
      </w:r>
      <w:r w:rsidR="00931B01" w:rsidRPr="000869D1">
        <w:rPr>
          <w:rFonts w:ascii="Garamond" w:hAnsi="Garamond" w:cs="Garamond"/>
        </w:rPr>
        <w:t>di aver preso esatta cognizione della natura del servizio da prestare e di tutte le circostanze generali e particolari che possono influire sulla sua esecuzione;</w:t>
      </w:r>
    </w:p>
    <w:p w:rsidR="00F544AD" w:rsidRPr="00593EF2" w:rsidRDefault="00F544AD" w:rsidP="00F544AD">
      <w:pPr>
        <w:pStyle w:val="Paragrafoelenco"/>
        <w:spacing w:after="0" w:line="360" w:lineRule="auto"/>
        <w:ind w:left="0"/>
        <w:jc w:val="both"/>
        <w:rPr>
          <w:rFonts w:ascii="Garamond" w:hAnsi="Garamond"/>
        </w:rPr>
      </w:pPr>
      <w:r>
        <w:rPr>
          <w:rFonts w:ascii="Garamond" w:hAnsi="Garamond"/>
        </w:rPr>
        <w:t>al)</w:t>
      </w:r>
      <w:r w:rsidRPr="00593EF2">
        <w:rPr>
          <w:rFonts w:ascii="Garamond" w:hAnsi="Garamond"/>
        </w:rPr>
        <w:t>che, ai sensi dell’articolo 49, comma 8, del D.Lgs</w:t>
      </w:r>
      <w:r w:rsidR="00013C67">
        <w:rPr>
          <w:rFonts w:ascii="Garamond" w:hAnsi="Garamond"/>
        </w:rPr>
        <w:t>.</w:t>
      </w:r>
      <w:r w:rsidRPr="00593EF2">
        <w:rPr>
          <w:rFonts w:ascii="Garamond" w:hAnsi="Garamond"/>
        </w:rPr>
        <w:t xml:space="preserve"> n</w:t>
      </w:r>
      <w:r w:rsidR="00013C67">
        <w:rPr>
          <w:rFonts w:ascii="Garamond" w:hAnsi="Garamond"/>
        </w:rPr>
        <w:t>°</w:t>
      </w:r>
      <w:r w:rsidRPr="00593EF2">
        <w:rPr>
          <w:rFonts w:ascii="Garamond" w:hAnsi="Garamond"/>
        </w:rPr>
        <w:t xml:space="preserve">163 del 2006 e s.m.i., </w:t>
      </w:r>
      <w:r w:rsidR="00CE7770" w:rsidRPr="00CE7770">
        <w:rPr>
          <w:rFonts w:ascii="Garamond" w:hAnsi="Garamond"/>
        </w:rPr>
        <w:t>quest’operatore economico ausiliario</w:t>
      </w:r>
      <w:r w:rsidRPr="00593EF2">
        <w:rPr>
          <w:rFonts w:ascii="Garamond" w:hAnsi="Garamond"/>
        </w:rPr>
        <w:t xml:space="preserve"> non ha messo a disposizione i propri requisiti ad altri concorrenti e non partecipa alla gara insieme al</w:t>
      </w:r>
      <w:r>
        <w:rPr>
          <w:rFonts w:ascii="Garamond" w:hAnsi="Garamond"/>
        </w:rPr>
        <w:t>l’operatore</w:t>
      </w:r>
      <w:r w:rsidRPr="00593EF2">
        <w:rPr>
          <w:rFonts w:ascii="Garamond" w:hAnsi="Garamond"/>
        </w:rPr>
        <w:t xml:space="preserve"> che si è avvalso dei propri requisiti;</w:t>
      </w:r>
    </w:p>
    <w:p w:rsidR="00F544AD" w:rsidRPr="00593EF2" w:rsidRDefault="00F544AD" w:rsidP="00F544AD">
      <w:pPr>
        <w:pStyle w:val="Paragrafoelenco"/>
        <w:spacing w:after="0" w:line="360" w:lineRule="auto"/>
        <w:ind w:left="0"/>
        <w:jc w:val="both"/>
        <w:rPr>
          <w:rFonts w:ascii="Garamond" w:hAnsi="Garamond"/>
        </w:rPr>
      </w:pPr>
      <w:r>
        <w:rPr>
          <w:rFonts w:ascii="Garamond" w:hAnsi="Garamond"/>
        </w:rPr>
        <w:lastRenderedPageBreak/>
        <w:t>am)</w:t>
      </w:r>
      <w:r w:rsidRPr="00593EF2">
        <w:rPr>
          <w:rFonts w:ascii="Garamond" w:hAnsi="Garamond"/>
        </w:rPr>
        <w:t>che è in possesso dei requisiti tecnici e delle risorse oggetto di avvalimento ;</w:t>
      </w:r>
    </w:p>
    <w:p w:rsidR="00F544AD" w:rsidRPr="00660023" w:rsidRDefault="00F544AD" w:rsidP="00F544AD">
      <w:pPr>
        <w:spacing w:after="0" w:line="360" w:lineRule="auto"/>
        <w:jc w:val="both"/>
        <w:rPr>
          <w:rFonts w:ascii="Garamond" w:hAnsi="Garamond" w:cs="Times New Roman"/>
        </w:rPr>
      </w:pPr>
      <w:r>
        <w:rPr>
          <w:rFonts w:ascii="Garamond" w:hAnsi="Garamond"/>
        </w:rPr>
        <w:t>an)</w:t>
      </w:r>
      <w:r w:rsidRPr="00593EF2">
        <w:rPr>
          <w:rFonts w:ascii="Garamond" w:hAnsi="Garamond"/>
        </w:rPr>
        <w:t xml:space="preserve">di obbligarsi verso il </w:t>
      </w:r>
      <w:r>
        <w:rPr>
          <w:rFonts w:ascii="Garamond" w:hAnsi="Garamond"/>
        </w:rPr>
        <w:t>l’operatore economico</w:t>
      </w:r>
      <w:r w:rsidRPr="00593EF2">
        <w:rPr>
          <w:rFonts w:ascii="Garamond" w:hAnsi="Garamond"/>
        </w:rPr>
        <w:t xml:space="preserve"> </w:t>
      </w:r>
      <w:r>
        <w:rPr>
          <w:rFonts w:ascii="Garamond" w:hAnsi="Garamond"/>
        </w:rPr>
        <w:t>ausiliato</w:t>
      </w:r>
      <w:r w:rsidRPr="00593EF2">
        <w:rPr>
          <w:rFonts w:ascii="Garamond" w:hAnsi="Garamond"/>
        </w:rPr>
        <w:t xml:space="preserve"> e verso </w:t>
      </w:r>
      <w:r>
        <w:rPr>
          <w:rFonts w:ascii="Garamond" w:hAnsi="Garamond"/>
        </w:rPr>
        <w:t>la Stazione Appaltante</w:t>
      </w:r>
      <w:r w:rsidRPr="00593EF2">
        <w:rPr>
          <w:rFonts w:ascii="Garamond" w:hAnsi="Garamond"/>
        </w:rPr>
        <w:t>, a mettere a disposizione del concorrente medesimo le risorse necessarie per tutta la durata dell'appa</w:t>
      </w:r>
      <w:r>
        <w:rPr>
          <w:rFonts w:ascii="Garamond" w:hAnsi="Garamond"/>
        </w:rPr>
        <w:t xml:space="preserve">lto e </w:t>
      </w:r>
      <w:r>
        <w:rPr>
          <w:rFonts w:ascii="Garamond" w:hAnsi="Garamond" w:cs="Times New Roman"/>
        </w:rPr>
        <w:t xml:space="preserve">di aver preso atto che </w:t>
      </w:r>
      <w:r w:rsidRPr="00660023">
        <w:rPr>
          <w:rFonts w:ascii="Garamond" w:hAnsi="Garamond" w:cs="Times New Roman"/>
        </w:rPr>
        <w:t>l’</w:t>
      </w:r>
      <w:r>
        <w:rPr>
          <w:rFonts w:ascii="Garamond" w:hAnsi="Garamond" w:cs="Times New Roman"/>
        </w:rPr>
        <w:t>operatore economico ausiliato</w:t>
      </w:r>
      <w:r w:rsidRPr="00660023">
        <w:rPr>
          <w:rFonts w:ascii="Garamond" w:hAnsi="Garamond" w:cs="Times New Roman"/>
        </w:rPr>
        <w:t xml:space="preserve"> e </w:t>
      </w:r>
      <w:r>
        <w:rPr>
          <w:rFonts w:ascii="Garamond" w:hAnsi="Garamond" w:cs="Times New Roman"/>
        </w:rPr>
        <w:t>l’operatore economico ausiliario</w:t>
      </w:r>
      <w:r w:rsidRPr="00660023">
        <w:rPr>
          <w:rFonts w:ascii="Garamond" w:hAnsi="Garamond" w:cs="Times New Roman"/>
        </w:rPr>
        <w:t xml:space="preserve"> sono responsabili in solido nei confronti della </w:t>
      </w:r>
      <w:r>
        <w:rPr>
          <w:rFonts w:ascii="Garamond" w:hAnsi="Garamond" w:cs="Times New Roman"/>
        </w:rPr>
        <w:t>Stazione Appaltante</w:t>
      </w:r>
      <w:r w:rsidRPr="00660023">
        <w:rPr>
          <w:rFonts w:ascii="Garamond" w:hAnsi="Garamond" w:cs="Times New Roman"/>
        </w:rPr>
        <w:t xml:space="preserve"> in relazione alle prestazioni oggetto del contratto;</w:t>
      </w:r>
    </w:p>
    <w:p w:rsidR="00F544AD" w:rsidRPr="00F544AD" w:rsidRDefault="00F544AD" w:rsidP="00F544AD">
      <w:pPr>
        <w:spacing w:after="0" w:line="360" w:lineRule="auto"/>
        <w:jc w:val="both"/>
        <w:rPr>
          <w:rFonts w:ascii="Garamond" w:hAnsi="Garamond"/>
        </w:rPr>
      </w:pPr>
      <w:r>
        <w:rPr>
          <w:rFonts w:ascii="Garamond" w:hAnsi="Garamond"/>
        </w:rPr>
        <w:t>ao)</w:t>
      </w:r>
      <w:r w:rsidRPr="00F544AD">
        <w:rPr>
          <w:rFonts w:ascii="Garamond" w:hAnsi="Garamond"/>
        </w:rPr>
        <w:t>di possedere, ai sensi e per gli effetti dell’art.49 del D.Lgs</w:t>
      </w:r>
      <w:r w:rsidR="00013C67">
        <w:rPr>
          <w:rFonts w:ascii="Garamond" w:hAnsi="Garamond"/>
        </w:rPr>
        <w:t>.</w:t>
      </w:r>
      <w:r w:rsidRPr="00F544AD">
        <w:rPr>
          <w:rFonts w:ascii="Garamond" w:hAnsi="Garamond"/>
        </w:rPr>
        <w:t xml:space="preserve"> n</w:t>
      </w:r>
      <w:r w:rsidR="00013C67">
        <w:rPr>
          <w:rFonts w:ascii="Garamond" w:hAnsi="Garamond"/>
        </w:rPr>
        <w:t>°</w:t>
      </w:r>
      <w:r w:rsidRPr="00F544AD">
        <w:rPr>
          <w:rFonts w:ascii="Garamond" w:hAnsi="Garamond"/>
        </w:rPr>
        <w:t>163 del 2006 e s.m.i</w:t>
      </w:r>
      <w:r w:rsidR="00013C67">
        <w:rPr>
          <w:rFonts w:ascii="Garamond" w:hAnsi="Garamond"/>
        </w:rPr>
        <w:t>.</w:t>
      </w:r>
      <w:r w:rsidRPr="00F544AD">
        <w:rPr>
          <w:rFonts w:ascii="Garamond" w:hAnsi="Garamond"/>
        </w:rPr>
        <w:t xml:space="preserve"> , i requisiti di partecipazione richiesti dal bando di gara,</w:t>
      </w:r>
      <w:r w:rsidR="00013C67">
        <w:rPr>
          <w:rFonts w:ascii="Garamond" w:hAnsi="Garamond"/>
        </w:rPr>
        <w:t xml:space="preserve"> </w:t>
      </w:r>
      <w:r w:rsidRPr="00F544AD">
        <w:rPr>
          <w:rFonts w:ascii="Garamond" w:hAnsi="Garamond"/>
        </w:rPr>
        <w:t>che sono oggetto di avvalimento:</w:t>
      </w:r>
    </w:p>
    <w:p w:rsidR="00931B01" w:rsidRPr="00A733E3" w:rsidRDefault="00931B01" w:rsidP="00931B01">
      <w:pPr>
        <w:pStyle w:val="Paragrafoelenco1"/>
        <w:spacing w:after="0" w:line="240" w:lineRule="auto"/>
        <w:ind w:left="0"/>
        <w:jc w:val="center"/>
        <w:rPr>
          <w:rFonts w:ascii="Garamond" w:hAnsi="Garamond" w:cs="Garamond"/>
          <w:i/>
          <w:iCs/>
        </w:rPr>
      </w:pPr>
      <w:r w:rsidRPr="00A733E3">
        <w:rPr>
          <w:rFonts w:ascii="Garamond" w:hAnsi="Garamond" w:cs="Garamond"/>
          <w:i/>
          <w:iCs/>
        </w:rPr>
        <w:t>(</w:t>
      </w:r>
      <w:r>
        <w:rPr>
          <w:rFonts w:ascii="Garamond" w:hAnsi="Garamond" w:cs="Garamond"/>
          <w:i/>
          <w:iCs/>
        </w:rPr>
        <w:t xml:space="preserve">requisiti di </w:t>
      </w:r>
      <w:r w:rsidRPr="00A733E3">
        <w:rPr>
          <w:rFonts w:ascii="Garamond" w:hAnsi="Garamond" w:cs="Garamond"/>
          <w:i/>
          <w:iCs/>
        </w:rPr>
        <w:t>capacità economica, finanziaria e tecnico organizzativa)</w:t>
      </w:r>
    </w:p>
    <w:p w:rsidR="00931B01" w:rsidRDefault="00931B01" w:rsidP="00013C67">
      <w:pPr>
        <w:pStyle w:val="Paragrafoelenco1"/>
        <w:spacing w:after="0" w:line="360" w:lineRule="auto"/>
        <w:ind w:left="709"/>
        <w:jc w:val="both"/>
        <w:rPr>
          <w:rFonts w:ascii="Garamond" w:hAnsi="Garamond" w:cs="Garamond"/>
        </w:rPr>
      </w:pPr>
      <w:r>
        <w:rPr>
          <w:rFonts w:ascii="Garamond" w:hAnsi="Garamond" w:cs="Garamond"/>
        </w:rPr>
        <w:t>a</w:t>
      </w:r>
      <w:r w:rsidR="00F544AD">
        <w:rPr>
          <w:rFonts w:ascii="Garamond" w:hAnsi="Garamond" w:cs="Garamond"/>
        </w:rPr>
        <w:t>o</w:t>
      </w:r>
      <w:r>
        <w:rPr>
          <w:rFonts w:ascii="Garamond" w:hAnsi="Garamond" w:cs="Garamond"/>
        </w:rPr>
        <w:t>.1)</w:t>
      </w:r>
      <w:r w:rsidRPr="0097422C">
        <w:rPr>
          <w:rFonts w:ascii="Garamond" w:hAnsi="Garamond" w:cs="Garamond"/>
        </w:rPr>
        <w:t xml:space="preserve">aver realizzato </w:t>
      </w:r>
      <w:r>
        <w:rPr>
          <w:rFonts w:ascii="Garamond" w:hAnsi="Garamond" w:cs="Garamond"/>
        </w:rPr>
        <w:t>un f</w:t>
      </w:r>
      <w:r w:rsidRPr="0097422C">
        <w:rPr>
          <w:rFonts w:ascii="Garamond" w:hAnsi="Garamond" w:cs="Garamond"/>
        </w:rPr>
        <w:t xml:space="preserve">atturato globale per servizi attinenti all’architettura e all’ingegneria, di cui all’art. 252 del D.P.R. n°207/2010 e s.m.i., espletati nei migliori 5 esercizi del decennio antecedenti la pubblicazione del bando, per un importo complessivo </w:t>
      </w:r>
      <w:r>
        <w:rPr>
          <w:rFonts w:ascii="Garamond" w:hAnsi="Garamond" w:cs="Garamond"/>
        </w:rPr>
        <w:t>pari ad € ____________________________, così come dettagliatamente indicato di seguito: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3402"/>
      </w:tblGrid>
      <w:tr w:rsidR="00931B01" w:rsidTr="00CF1465">
        <w:trPr>
          <w:trHeight w:hRule="exact" w:val="493"/>
          <w:jc w:val="center"/>
        </w:trPr>
        <w:tc>
          <w:tcPr>
            <w:tcW w:w="3402" w:type="dxa"/>
            <w:vAlign w:val="center"/>
          </w:tcPr>
          <w:p w:rsidR="00931B01" w:rsidRPr="00906821" w:rsidRDefault="00931B01" w:rsidP="00CF1465">
            <w:pPr>
              <w:autoSpaceDE w:val="0"/>
              <w:autoSpaceDN w:val="0"/>
              <w:adjustRightInd w:val="0"/>
              <w:spacing w:after="0"/>
              <w:jc w:val="center"/>
              <w:rPr>
                <w:rFonts w:ascii="Garamond" w:hAnsi="Garamond" w:cs="Times New Roman"/>
                <w:b/>
                <w:color w:val="000000"/>
                <w:sz w:val="24"/>
                <w:szCs w:val="24"/>
              </w:rPr>
            </w:pPr>
            <w:r>
              <w:rPr>
                <w:rFonts w:ascii="Garamond" w:hAnsi="Garamond" w:cs="Times New Roman"/>
                <w:b/>
                <w:color w:val="000000"/>
                <w:sz w:val="24"/>
                <w:szCs w:val="24"/>
              </w:rPr>
              <w:t>ESERCIZIO FINANZIARIO</w:t>
            </w:r>
          </w:p>
        </w:tc>
        <w:tc>
          <w:tcPr>
            <w:tcW w:w="3402" w:type="dxa"/>
            <w:vAlign w:val="center"/>
          </w:tcPr>
          <w:p w:rsidR="00931B01" w:rsidRDefault="00931B01" w:rsidP="00CF1465">
            <w:pPr>
              <w:autoSpaceDE w:val="0"/>
              <w:autoSpaceDN w:val="0"/>
              <w:adjustRightInd w:val="0"/>
              <w:spacing w:after="0" w:line="240" w:lineRule="auto"/>
              <w:jc w:val="center"/>
              <w:rPr>
                <w:rFonts w:ascii="Garamond" w:hAnsi="Garamond" w:cs="Times New Roman"/>
                <w:b/>
                <w:color w:val="000000"/>
                <w:sz w:val="24"/>
                <w:szCs w:val="24"/>
              </w:rPr>
            </w:pPr>
            <w:r>
              <w:rPr>
                <w:rFonts w:ascii="Garamond" w:hAnsi="Garamond" w:cs="Times New Roman"/>
                <w:b/>
                <w:color w:val="000000"/>
                <w:sz w:val="24"/>
                <w:szCs w:val="24"/>
              </w:rPr>
              <w:t>FATTURATO</w:t>
            </w:r>
          </w:p>
          <w:p w:rsidR="00931B01" w:rsidRPr="00906821" w:rsidRDefault="00931B01" w:rsidP="00CF1465">
            <w:pPr>
              <w:autoSpaceDE w:val="0"/>
              <w:autoSpaceDN w:val="0"/>
              <w:adjustRightInd w:val="0"/>
              <w:spacing w:after="0" w:line="240" w:lineRule="auto"/>
              <w:jc w:val="center"/>
              <w:rPr>
                <w:rFonts w:ascii="Garamond" w:hAnsi="Garamond" w:cs="Times New Roman"/>
                <w:color w:val="000000"/>
                <w:sz w:val="16"/>
                <w:szCs w:val="16"/>
              </w:rPr>
            </w:pPr>
            <w:r w:rsidRPr="00906821">
              <w:rPr>
                <w:rFonts w:ascii="Garamond" w:hAnsi="Garamond" w:cs="Times New Roman"/>
                <w:color w:val="000000"/>
                <w:sz w:val="16"/>
                <w:szCs w:val="16"/>
              </w:rPr>
              <w:t>(EURO)</w:t>
            </w:r>
          </w:p>
        </w:tc>
      </w:tr>
      <w:tr w:rsidR="00931B01" w:rsidTr="00CF1465">
        <w:trPr>
          <w:trHeight w:hRule="exact" w:val="454"/>
          <w:jc w:val="center"/>
        </w:trPr>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r w:rsidR="00931B01" w:rsidTr="00CF1465">
        <w:trPr>
          <w:trHeight w:hRule="exact" w:val="454"/>
          <w:jc w:val="center"/>
        </w:trPr>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r w:rsidR="00931B01" w:rsidTr="00CF1465">
        <w:trPr>
          <w:trHeight w:hRule="exact" w:val="454"/>
          <w:jc w:val="center"/>
        </w:trPr>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r w:rsidR="00931B01" w:rsidTr="00CF1465">
        <w:trPr>
          <w:trHeight w:hRule="exact" w:val="454"/>
          <w:jc w:val="center"/>
        </w:trPr>
        <w:tc>
          <w:tcPr>
            <w:tcW w:w="3402" w:type="dxa"/>
            <w:tcBorders>
              <w:bottom w:val="single" w:sz="4" w:space="0" w:color="auto"/>
            </w:tcBorders>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c>
          <w:tcPr>
            <w:tcW w:w="3402" w:type="dxa"/>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r w:rsidR="00931B01" w:rsidTr="00CF1465">
        <w:trPr>
          <w:trHeight w:hRule="exact" w:val="454"/>
          <w:jc w:val="center"/>
        </w:trPr>
        <w:tc>
          <w:tcPr>
            <w:tcW w:w="3402" w:type="dxa"/>
            <w:tcBorders>
              <w:top w:val="single" w:sz="4" w:space="0" w:color="auto"/>
              <w:left w:val="single" w:sz="4" w:space="0" w:color="auto"/>
              <w:bottom w:val="single" w:sz="4" w:space="0" w:color="auto"/>
              <w:right w:val="single" w:sz="4" w:space="0" w:color="auto"/>
            </w:tcBorders>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c>
          <w:tcPr>
            <w:tcW w:w="3402" w:type="dxa"/>
            <w:tcBorders>
              <w:left w:val="single" w:sz="4" w:space="0" w:color="auto"/>
              <w:bottom w:val="single" w:sz="4" w:space="0" w:color="auto"/>
            </w:tcBorders>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r w:rsidR="00931B01" w:rsidTr="00CF1465">
        <w:trPr>
          <w:trHeight w:hRule="exact" w:val="454"/>
          <w:jc w:val="center"/>
        </w:trPr>
        <w:tc>
          <w:tcPr>
            <w:tcW w:w="3402" w:type="dxa"/>
            <w:tcBorders>
              <w:top w:val="single" w:sz="4" w:space="0" w:color="auto"/>
              <w:left w:val="nil"/>
              <w:bottom w:val="nil"/>
              <w:right w:val="single" w:sz="4" w:space="0" w:color="auto"/>
            </w:tcBorders>
          </w:tcPr>
          <w:p w:rsidR="00931B01" w:rsidRPr="00906821" w:rsidRDefault="00931B01" w:rsidP="00CF1465">
            <w:pPr>
              <w:autoSpaceDE w:val="0"/>
              <w:autoSpaceDN w:val="0"/>
              <w:adjustRightInd w:val="0"/>
              <w:jc w:val="center"/>
              <w:rPr>
                <w:rFonts w:ascii="Garamond" w:hAnsi="Garamond" w:cs="Times New Roman"/>
                <w:b/>
                <w:color w:val="000000"/>
                <w:sz w:val="24"/>
                <w:szCs w:val="24"/>
                <w:u w:val="single"/>
              </w:rPr>
            </w:pPr>
            <w:r w:rsidRPr="00906821">
              <w:rPr>
                <w:rFonts w:ascii="Garamond" w:hAnsi="Garamond" w:cs="Times New Roman"/>
                <w:b/>
                <w:color w:val="000000"/>
                <w:sz w:val="24"/>
                <w:szCs w:val="24"/>
                <w:u w:val="single"/>
              </w:rPr>
              <w:t>SOMMA</w:t>
            </w:r>
          </w:p>
        </w:tc>
        <w:tc>
          <w:tcPr>
            <w:tcW w:w="3402" w:type="dxa"/>
            <w:tcBorders>
              <w:top w:val="single" w:sz="4" w:space="0" w:color="auto"/>
              <w:left w:val="single" w:sz="4" w:space="0" w:color="auto"/>
              <w:bottom w:val="single" w:sz="4" w:space="0" w:color="auto"/>
              <w:right w:val="single" w:sz="4" w:space="0" w:color="auto"/>
            </w:tcBorders>
          </w:tcPr>
          <w:p w:rsidR="00931B01" w:rsidRPr="00906821" w:rsidRDefault="00931B01" w:rsidP="00CF1465">
            <w:pPr>
              <w:autoSpaceDE w:val="0"/>
              <w:autoSpaceDN w:val="0"/>
              <w:adjustRightInd w:val="0"/>
              <w:jc w:val="both"/>
              <w:rPr>
                <w:rFonts w:ascii="Garamond" w:hAnsi="Garamond" w:cs="Times New Roman"/>
                <w:color w:val="000000"/>
                <w:sz w:val="24"/>
                <w:szCs w:val="24"/>
              </w:rPr>
            </w:pPr>
          </w:p>
        </w:tc>
      </w:tr>
    </w:tbl>
    <w:p w:rsidR="00931B01" w:rsidRDefault="00931B01" w:rsidP="00931B01">
      <w:pPr>
        <w:pStyle w:val="Paragrafoelenco1"/>
        <w:spacing w:before="120" w:after="0" w:line="360" w:lineRule="auto"/>
        <w:ind w:left="0"/>
        <w:jc w:val="both"/>
        <w:rPr>
          <w:rFonts w:ascii="Garamond" w:hAnsi="Garamond" w:cs="Garamond"/>
        </w:rPr>
      </w:pPr>
    </w:p>
    <w:p w:rsidR="00931B01" w:rsidRDefault="00931B01" w:rsidP="00013C67">
      <w:pPr>
        <w:pStyle w:val="Paragrafoelenco"/>
        <w:spacing w:after="0" w:line="480" w:lineRule="auto"/>
        <w:ind w:left="709"/>
        <w:contextualSpacing w:val="0"/>
        <w:jc w:val="both"/>
        <w:rPr>
          <w:rFonts w:ascii="Garamond" w:eastAsia="Times New Roman" w:hAnsi="Garamond" w:cs="Garamond"/>
        </w:rPr>
      </w:pPr>
      <w:r>
        <w:rPr>
          <w:rFonts w:ascii="Garamond" w:eastAsia="Times New Roman" w:hAnsi="Garamond" w:cs="Garamond"/>
        </w:rPr>
        <w:t>a</w:t>
      </w:r>
      <w:r w:rsidR="00F544AD">
        <w:rPr>
          <w:rFonts w:ascii="Garamond" w:eastAsia="Times New Roman" w:hAnsi="Garamond" w:cs="Garamond"/>
        </w:rPr>
        <w:t>o</w:t>
      </w:r>
      <w:r>
        <w:rPr>
          <w:rFonts w:ascii="Garamond" w:eastAsia="Times New Roman" w:hAnsi="Garamond" w:cs="Garamond"/>
        </w:rPr>
        <w:t>.2)a</w:t>
      </w:r>
      <w:r w:rsidRPr="00FF7EB9">
        <w:rPr>
          <w:rFonts w:ascii="Garamond" w:eastAsia="Times New Roman" w:hAnsi="Garamond" w:cs="Garamond"/>
        </w:rPr>
        <w:t>ver svolto nell'ultimo decennio anteriore alla data di pubblicazione del Bando di gara, servizi attinenti all’architettura e all’ingegneria, di cui all’art. 252 del D.P.R. n°207/2010 e s.m.i.,  relativi a lavori analoghi appartenenti ad ognuna delle classi e categorie dei lavori cui si riferiscono i servizi da affidare, individuate sulla base delle elencazioni contenute nelle vigenti tariffe professionali, per un importo globale per ogni classe e categoria, per come r</w:t>
      </w:r>
      <w:r>
        <w:rPr>
          <w:rFonts w:ascii="Garamond" w:eastAsia="Times New Roman" w:hAnsi="Garamond" w:cs="Garamond"/>
        </w:rPr>
        <w:t>iportato nella seguente tabella:</w:t>
      </w:r>
    </w:p>
    <w:p w:rsidR="00013C67" w:rsidRDefault="00013C67" w:rsidP="00931B01">
      <w:pPr>
        <w:pStyle w:val="Paragrafoelenco"/>
        <w:spacing w:after="0" w:line="240" w:lineRule="auto"/>
        <w:ind w:left="709"/>
        <w:contextualSpacing w:val="0"/>
        <w:jc w:val="both"/>
        <w:rPr>
          <w:rFonts w:ascii="Garamond" w:eastAsia="Times New Roman" w:hAnsi="Garamond" w:cs="Garamon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5"/>
        <w:gridCol w:w="1398"/>
        <w:gridCol w:w="1212"/>
        <w:gridCol w:w="760"/>
        <w:gridCol w:w="1037"/>
        <w:gridCol w:w="1333"/>
        <w:gridCol w:w="1717"/>
        <w:gridCol w:w="1252"/>
      </w:tblGrid>
      <w:tr w:rsidR="00CF443F" w:rsidTr="00CF443F">
        <w:trPr>
          <w:trHeight w:val="691"/>
          <w:jc w:val="center"/>
        </w:trPr>
        <w:tc>
          <w:tcPr>
            <w:tcW w:w="1156" w:type="dxa"/>
            <w:vMerge w:val="restart"/>
            <w:tcBorders>
              <w:top w:val="single" w:sz="4" w:space="0" w:color="auto"/>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Oggetto dei lavori</w:t>
            </w:r>
          </w:p>
        </w:tc>
        <w:tc>
          <w:tcPr>
            <w:tcW w:w="1405" w:type="dxa"/>
            <w:vMerge w:val="restart"/>
            <w:tcBorders>
              <w:top w:val="single" w:sz="4" w:space="0" w:color="auto"/>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 svolgimento</w:t>
            </w:r>
          </w:p>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se in RTP</w:t>
            </w:r>
          </w:p>
        </w:tc>
        <w:tc>
          <w:tcPr>
            <w:tcW w:w="1215" w:type="dxa"/>
            <w:tcBorders>
              <w:left w:val="single" w:sz="4" w:space="0" w:color="auto"/>
              <w:right w:val="single" w:sz="4" w:space="0" w:color="auto"/>
            </w:tcBorders>
            <w:vAlign w:val="center"/>
          </w:tcPr>
          <w:p w:rsidR="00CF443F"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rif. Decreto n°143/2013</w:t>
            </w:r>
          </w:p>
        </w:tc>
        <w:tc>
          <w:tcPr>
            <w:tcW w:w="1797" w:type="dxa"/>
            <w:gridSpan w:val="2"/>
            <w:tcBorders>
              <w:lef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rif. Legge n°143/1949</w:t>
            </w:r>
          </w:p>
        </w:tc>
        <w:tc>
          <w:tcPr>
            <w:tcW w:w="1353"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735"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252"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r>
      <w:tr w:rsidR="00CF443F" w:rsidTr="00CF443F">
        <w:trPr>
          <w:trHeight w:val="691"/>
          <w:jc w:val="center"/>
        </w:trPr>
        <w:tc>
          <w:tcPr>
            <w:tcW w:w="1156" w:type="dxa"/>
            <w:vMerge/>
            <w:tcBorders>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405" w:type="dxa"/>
            <w:vMerge/>
            <w:tcBorders>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215" w:type="dxa"/>
            <w:tcBorders>
              <w:left w:val="single" w:sz="4" w:space="0" w:color="auto"/>
              <w:right w:val="single" w:sz="4" w:space="0" w:color="auto"/>
            </w:tcBorders>
            <w:vAlign w:val="center"/>
          </w:tcPr>
          <w:p w:rsidR="00000000" w:rsidRDefault="00CF443F">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Codice</w:t>
            </w:r>
          </w:p>
        </w:tc>
        <w:tc>
          <w:tcPr>
            <w:tcW w:w="760" w:type="dxa"/>
            <w:tcBorders>
              <w:lef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Classe</w:t>
            </w:r>
          </w:p>
        </w:tc>
        <w:tc>
          <w:tcPr>
            <w:tcW w:w="1037"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Categoria</w:t>
            </w:r>
          </w:p>
        </w:tc>
        <w:tc>
          <w:tcPr>
            <w:tcW w:w="1353"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Importo lavori</w:t>
            </w:r>
          </w:p>
        </w:tc>
        <w:tc>
          <w:tcPr>
            <w:tcW w:w="1735"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Committente</w:t>
            </w:r>
          </w:p>
        </w:tc>
        <w:tc>
          <w:tcPr>
            <w:tcW w:w="1252"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Periodo di svolgimento</w:t>
            </w:r>
          </w:p>
        </w:tc>
      </w:tr>
      <w:tr w:rsidR="00CF443F" w:rsidTr="00CF443F">
        <w:trPr>
          <w:jc w:val="center"/>
        </w:trPr>
        <w:tc>
          <w:tcPr>
            <w:tcW w:w="1156" w:type="dxa"/>
            <w:tcBorders>
              <w:top w:val="single" w:sz="4" w:space="0" w:color="auto"/>
            </w:tcBorders>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40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21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760"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037"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353"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735"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252"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r>
      <w:tr w:rsidR="00CF443F" w:rsidTr="00CF443F">
        <w:trPr>
          <w:jc w:val="center"/>
        </w:trPr>
        <w:tc>
          <w:tcPr>
            <w:tcW w:w="1156"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40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21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760"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037"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353"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735"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252"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r>
      <w:tr w:rsidR="00CF443F" w:rsidTr="00CF443F">
        <w:trPr>
          <w:jc w:val="center"/>
        </w:trPr>
        <w:tc>
          <w:tcPr>
            <w:tcW w:w="1156"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40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21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760"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037"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353"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735"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252"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r>
      <w:tr w:rsidR="00CF443F" w:rsidTr="00CF443F">
        <w:trPr>
          <w:jc w:val="center"/>
        </w:trPr>
        <w:tc>
          <w:tcPr>
            <w:tcW w:w="1156"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40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21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760"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037"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353"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735"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252"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r>
      <w:tr w:rsidR="00CF443F" w:rsidTr="00CF443F">
        <w:trPr>
          <w:jc w:val="center"/>
        </w:trPr>
        <w:tc>
          <w:tcPr>
            <w:tcW w:w="1156"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40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215"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760"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037" w:type="dxa"/>
          </w:tcPr>
          <w:p w:rsidR="00CF443F" w:rsidRPr="00041A7D" w:rsidRDefault="00CF443F" w:rsidP="00CF1465">
            <w:pPr>
              <w:autoSpaceDE w:val="0"/>
              <w:autoSpaceDN w:val="0"/>
              <w:adjustRightInd w:val="0"/>
              <w:spacing w:line="360" w:lineRule="auto"/>
              <w:jc w:val="center"/>
              <w:rPr>
                <w:rFonts w:ascii="Garamond" w:hAnsi="Garamond" w:cs="Times New Roman"/>
                <w:color w:val="000000"/>
                <w:sz w:val="24"/>
                <w:szCs w:val="24"/>
              </w:rPr>
            </w:pPr>
          </w:p>
        </w:tc>
        <w:tc>
          <w:tcPr>
            <w:tcW w:w="1353"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735"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c>
          <w:tcPr>
            <w:tcW w:w="1252" w:type="dxa"/>
          </w:tcPr>
          <w:p w:rsidR="00CF443F" w:rsidRPr="00041A7D" w:rsidRDefault="00CF443F" w:rsidP="00CF1465">
            <w:pPr>
              <w:autoSpaceDE w:val="0"/>
              <w:autoSpaceDN w:val="0"/>
              <w:adjustRightInd w:val="0"/>
              <w:spacing w:line="360" w:lineRule="auto"/>
              <w:jc w:val="both"/>
              <w:rPr>
                <w:rFonts w:ascii="Garamond" w:hAnsi="Garamond" w:cs="Times New Roman"/>
                <w:color w:val="000000"/>
                <w:sz w:val="24"/>
                <w:szCs w:val="24"/>
              </w:rPr>
            </w:pPr>
          </w:p>
        </w:tc>
      </w:tr>
    </w:tbl>
    <w:p w:rsidR="00931B01" w:rsidRPr="00FF7EB9" w:rsidRDefault="00931B01" w:rsidP="00931B01">
      <w:pPr>
        <w:pStyle w:val="Paragrafoelenco"/>
        <w:spacing w:after="0" w:line="240" w:lineRule="auto"/>
        <w:ind w:left="360"/>
        <w:contextualSpacing w:val="0"/>
        <w:jc w:val="both"/>
        <w:rPr>
          <w:rFonts w:ascii="Garamond" w:eastAsia="Times New Roman" w:hAnsi="Garamond" w:cs="Garamond"/>
        </w:rPr>
      </w:pPr>
    </w:p>
    <w:p w:rsidR="00931B01" w:rsidRDefault="00931B01" w:rsidP="00931B01">
      <w:pPr>
        <w:pStyle w:val="Paragrafoelenco1"/>
        <w:spacing w:before="120" w:after="0" w:line="360" w:lineRule="auto"/>
        <w:ind w:left="709"/>
        <w:jc w:val="both"/>
        <w:rPr>
          <w:rFonts w:ascii="Garamond" w:hAnsi="Garamond" w:cs="Garamond"/>
        </w:rPr>
      </w:pPr>
      <w:r>
        <w:rPr>
          <w:rFonts w:ascii="Garamond" w:hAnsi="Garamond" w:cs="Garamond"/>
        </w:rPr>
        <w:t>a</w:t>
      </w:r>
      <w:r w:rsidR="00F544AD">
        <w:rPr>
          <w:rFonts w:ascii="Garamond" w:hAnsi="Garamond" w:cs="Garamond"/>
        </w:rPr>
        <w:t>o</w:t>
      </w:r>
      <w:r>
        <w:rPr>
          <w:rFonts w:ascii="Garamond" w:hAnsi="Garamond" w:cs="Garamond"/>
        </w:rPr>
        <w:t>.3)a</w:t>
      </w:r>
      <w:r w:rsidRPr="00717942">
        <w:rPr>
          <w:rFonts w:ascii="Garamond" w:hAnsi="Garamond" w:cs="Garamond"/>
        </w:rPr>
        <w:t xml:space="preserve">ver svolto, negli ultimi 10 anni anteriori alla data di pubblicazione del Bando di gara, due servizi attinenti all’architettura e all’ingegneria, di cui all’art. 252 del D.P.R. n°207/2010 e s.m.i., riferiti a tipologie di lavori analoghi per dimensione e per caratteristiche tecniche a quelli oggetto dell'affidamento appartenenti, ciascuno, alle seguenti classi e categorie, </w:t>
      </w:r>
      <w:r w:rsidRPr="00FF7EB9">
        <w:rPr>
          <w:rFonts w:ascii="Garamond" w:hAnsi="Garamond" w:cs="Garamond"/>
        </w:rPr>
        <w:t>per come r</w:t>
      </w:r>
      <w:r>
        <w:rPr>
          <w:rFonts w:ascii="Garamond" w:hAnsi="Garamond" w:cs="Garamond"/>
        </w:rPr>
        <w:t>iportato nella seguente tabella: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
        <w:gridCol w:w="322"/>
        <w:gridCol w:w="1129"/>
        <w:gridCol w:w="1313"/>
        <w:gridCol w:w="1144"/>
        <w:gridCol w:w="760"/>
        <w:gridCol w:w="1037"/>
        <w:gridCol w:w="1091"/>
        <w:gridCol w:w="1495"/>
        <w:gridCol w:w="1252"/>
      </w:tblGrid>
      <w:tr w:rsidR="00CF443F" w:rsidTr="00CF443F">
        <w:trPr>
          <w:trHeight w:val="691"/>
          <w:jc w:val="center"/>
        </w:trPr>
        <w:tc>
          <w:tcPr>
            <w:tcW w:w="311" w:type="dxa"/>
            <w:tcBorders>
              <w:top w:val="nil"/>
              <w:left w:val="nil"/>
              <w:bottom w:val="single" w:sz="4" w:space="0" w:color="auto"/>
              <w:right w:val="single" w:sz="4" w:space="0" w:color="auto"/>
            </w:tcBorders>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451" w:type="dxa"/>
            <w:gridSpan w:val="2"/>
            <w:vMerge w:val="restart"/>
            <w:tcBorders>
              <w:top w:val="single" w:sz="4" w:space="0" w:color="auto"/>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Oggetto dei lavori</w:t>
            </w:r>
          </w:p>
        </w:tc>
        <w:tc>
          <w:tcPr>
            <w:tcW w:w="1313" w:type="dxa"/>
            <w:vMerge w:val="restart"/>
            <w:tcBorders>
              <w:top w:val="single" w:sz="4" w:space="0" w:color="auto"/>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 svolgimento</w:t>
            </w:r>
          </w:p>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se in RTP</w:t>
            </w:r>
          </w:p>
        </w:tc>
        <w:tc>
          <w:tcPr>
            <w:tcW w:w="1144" w:type="dxa"/>
            <w:tcBorders>
              <w:left w:val="single" w:sz="4" w:space="0" w:color="auto"/>
              <w:right w:val="single" w:sz="4" w:space="0" w:color="auto"/>
            </w:tcBorders>
            <w:vAlign w:val="center"/>
          </w:tcPr>
          <w:p w:rsidR="00CF443F"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rif. Decreto n°143/2013</w:t>
            </w:r>
          </w:p>
        </w:tc>
        <w:tc>
          <w:tcPr>
            <w:tcW w:w="1797" w:type="dxa"/>
            <w:gridSpan w:val="2"/>
            <w:tcBorders>
              <w:lef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rif. Legge n°143/1949</w:t>
            </w:r>
          </w:p>
        </w:tc>
        <w:tc>
          <w:tcPr>
            <w:tcW w:w="1091" w:type="dxa"/>
            <w:vMerge w:val="restart"/>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Importo lavori</w:t>
            </w:r>
          </w:p>
        </w:tc>
        <w:tc>
          <w:tcPr>
            <w:tcW w:w="1495" w:type="dxa"/>
            <w:vMerge w:val="restart"/>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Committente</w:t>
            </w:r>
          </w:p>
        </w:tc>
        <w:tc>
          <w:tcPr>
            <w:tcW w:w="1252" w:type="dxa"/>
            <w:vMerge w:val="restart"/>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Periodo di svolgimento</w:t>
            </w:r>
          </w:p>
        </w:tc>
      </w:tr>
      <w:tr w:rsidR="00CF443F" w:rsidTr="008D0581">
        <w:trPr>
          <w:trHeight w:val="691"/>
          <w:jc w:val="center"/>
        </w:trPr>
        <w:tc>
          <w:tcPr>
            <w:tcW w:w="311" w:type="dxa"/>
            <w:tcBorders>
              <w:top w:val="nil"/>
              <w:left w:val="nil"/>
              <w:bottom w:val="single" w:sz="4" w:space="0" w:color="auto"/>
              <w:right w:val="single" w:sz="4" w:space="0" w:color="auto"/>
            </w:tcBorders>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451" w:type="dxa"/>
            <w:gridSpan w:val="2"/>
            <w:vMerge/>
            <w:tcBorders>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313" w:type="dxa"/>
            <w:vMerge/>
            <w:tcBorders>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144" w:type="dxa"/>
            <w:tcBorders>
              <w:left w:val="single" w:sz="4" w:space="0" w:color="auto"/>
              <w:righ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Pr>
                <w:rFonts w:ascii="Garamond" w:hAnsi="Garamond" w:cs="Times New Roman"/>
                <w:b/>
                <w:color w:val="000000"/>
                <w:sz w:val="20"/>
                <w:szCs w:val="20"/>
              </w:rPr>
              <w:t>Codice</w:t>
            </w:r>
          </w:p>
        </w:tc>
        <w:tc>
          <w:tcPr>
            <w:tcW w:w="760" w:type="dxa"/>
            <w:tcBorders>
              <w:left w:val="single" w:sz="4" w:space="0" w:color="auto"/>
            </w:tcBorders>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Classe</w:t>
            </w:r>
          </w:p>
        </w:tc>
        <w:tc>
          <w:tcPr>
            <w:tcW w:w="1037" w:type="dxa"/>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r w:rsidRPr="00717942">
              <w:rPr>
                <w:rFonts w:ascii="Garamond" w:hAnsi="Garamond" w:cs="Times New Roman"/>
                <w:b/>
                <w:color w:val="000000"/>
                <w:sz w:val="20"/>
                <w:szCs w:val="20"/>
              </w:rPr>
              <w:t>Categoria</w:t>
            </w:r>
          </w:p>
        </w:tc>
        <w:tc>
          <w:tcPr>
            <w:tcW w:w="1091" w:type="dxa"/>
            <w:vMerge/>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495" w:type="dxa"/>
            <w:vMerge/>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c>
          <w:tcPr>
            <w:tcW w:w="1252" w:type="dxa"/>
            <w:vMerge/>
            <w:vAlign w:val="center"/>
          </w:tcPr>
          <w:p w:rsidR="00CF443F" w:rsidRPr="00717942" w:rsidRDefault="00CF443F" w:rsidP="00CF1465">
            <w:pPr>
              <w:autoSpaceDE w:val="0"/>
              <w:autoSpaceDN w:val="0"/>
              <w:adjustRightInd w:val="0"/>
              <w:spacing w:after="0" w:line="240" w:lineRule="auto"/>
              <w:jc w:val="center"/>
              <w:rPr>
                <w:rFonts w:ascii="Garamond" w:hAnsi="Garamond" w:cs="Times New Roman"/>
                <w:b/>
                <w:color w:val="000000"/>
                <w:sz w:val="20"/>
                <w:szCs w:val="20"/>
              </w:rPr>
            </w:pPr>
          </w:p>
        </w:tc>
      </w:tr>
      <w:tr w:rsidR="00CF443F" w:rsidTr="00CF443F">
        <w:trPr>
          <w:trHeight w:val="174"/>
          <w:jc w:val="center"/>
        </w:trPr>
        <w:tc>
          <w:tcPr>
            <w:tcW w:w="311" w:type="dxa"/>
            <w:tcBorders>
              <w:top w:val="single" w:sz="4" w:space="0" w:color="auto"/>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r>
              <w:rPr>
                <w:rFonts w:ascii="Garamond" w:hAnsi="Garamond" w:cs="Times New Roman"/>
                <w:color w:val="000000"/>
                <w:sz w:val="20"/>
                <w:szCs w:val="20"/>
              </w:rPr>
              <w:t>1</w:t>
            </w:r>
          </w:p>
        </w:tc>
        <w:tc>
          <w:tcPr>
            <w:tcW w:w="1451" w:type="dxa"/>
            <w:gridSpan w:val="2"/>
            <w:tcBorders>
              <w:top w:val="single" w:sz="4" w:space="0" w:color="auto"/>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313" w:type="dxa"/>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144" w:type="dxa"/>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760" w:type="dxa"/>
            <w:vMerge w:val="restart"/>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37" w:type="dxa"/>
            <w:vMerge w:val="restart"/>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495"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252"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r w:rsidR="00CF443F" w:rsidTr="00CF443F">
        <w:trPr>
          <w:jc w:val="center"/>
        </w:trPr>
        <w:tc>
          <w:tcPr>
            <w:tcW w:w="311"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r>
              <w:rPr>
                <w:rFonts w:ascii="Garamond" w:hAnsi="Garamond" w:cs="Times New Roman"/>
                <w:color w:val="000000"/>
                <w:sz w:val="20"/>
                <w:szCs w:val="20"/>
              </w:rPr>
              <w:t>2</w:t>
            </w:r>
          </w:p>
        </w:tc>
        <w:tc>
          <w:tcPr>
            <w:tcW w:w="1451" w:type="dxa"/>
            <w:gridSpan w:val="2"/>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313"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144"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760" w:type="dxa"/>
            <w:vMerge/>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37" w:type="dxa"/>
            <w:vMerge/>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495" w:type="dxa"/>
            <w:tcBorders>
              <w:bottom w:val="single" w:sz="4" w:space="0" w:color="000000"/>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252" w:type="dxa"/>
            <w:tcBorders>
              <w:bottom w:val="single" w:sz="4" w:space="0" w:color="000000"/>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r w:rsidR="00CF443F" w:rsidTr="00CF443F">
        <w:trPr>
          <w:jc w:val="center"/>
        </w:trPr>
        <w:tc>
          <w:tcPr>
            <w:tcW w:w="633" w:type="dxa"/>
            <w:gridSpan w:val="2"/>
            <w:tcBorders>
              <w:left w:val="nil"/>
            </w:tcBorders>
          </w:tcPr>
          <w:p w:rsidR="00CF443F" w:rsidRDefault="00CF443F" w:rsidP="00CF1465">
            <w:pPr>
              <w:autoSpaceDE w:val="0"/>
              <w:autoSpaceDN w:val="0"/>
              <w:adjustRightInd w:val="0"/>
              <w:spacing w:after="0" w:line="240" w:lineRule="auto"/>
              <w:jc w:val="right"/>
              <w:rPr>
                <w:rFonts w:ascii="Garamond" w:hAnsi="Garamond" w:cs="Times New Roman"/>
                <w:color w:val="000000"/>
                <w:sz w:val="20"/>
                <w:szCs w:val="20"/>
              </w:rPr>
            </w:pPr>
          </w:p>
        </w:tc>
        <w:tc>
          <w:tcPr>
            <w:tcW w:w="5383" w:type="dxa"/>
            <w:gridSpan w:val="5"/>
            <w:tcBorders>
              <w:left w:val="nil"/>
            </w:tcBorders>
          </w:tcPr>
          <w:p w:rsidR="00CF443F" w:rsidRPr="00D17025" w:rsidRDefault="00CF443F" w:rsidP="00CF1465">
            <w:pPr>
              <w:autoSpaceDE w:val="0"/>
              <w:autoSpaceDN w:val="0"/>
              <w:adjustRightInd w:val="0"/>
              <w:spacing w:after="0" w:line="240" w:lineRule="auto"/>
              <w:jc w:val="right"/>
              <w:rPr>
                <w:rFonts w:ascii="Garamond" w:hAnsi="Garamond" w:cs="Times New Roman"/>
                <w:color w:val="000000"/>
                <w:sz w:val="20"/>
                <w:szCs w:val="20"/>
              </w:rPr>
            </w:pPr>
            <w:r>
              <w:rPr>
                <w:rFonts w:ascii="Garamond" w:hAnsi="Garamond" w:cs="Times New Roman"/>
                <w:color w:val="000000"/>
                <w:sz w:val="20"/>
                <w:szCs w:val="20"/>
              </w:rPr>
              <w:t xml:space="preserve">Totale  </w:t>
            </w: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2747" w:type="dxa"/>
            <w:gridSpan w:val="2"/>
            <w:tcBorders>
              <w:right w:val="nil"/>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r w:rsidR="00CF443F" w:rsidTr="00CF443F">
        <w:trPr>
          <w:jc w:val="center"/>
        </w:trPr>
        <w:tc>
          <w:tcPr>
            <w:tcW w:w="311" w:type="dxa"/>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r>
              <w:rPr>
                <w:rFonts w:ascii="Garamond" w:hAnsi="Garamond" w:cs="Times New Roman"/>
                <w:color w:val="000000"/>
                <w:sz w:val="20"/>
                <w:szCs w:val="20"/>
              </w:rPr>
              <w:t>1</w:t>
            </w:r>
          </w:p>
        </w:tc>
        <w:tc>
          <w:tcPr>
            <w:tcW w:w="1451" w:type="dxa"/>
            <w:gridSpan w:val="2"/>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313" w:type="dxa"/>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144" w:type="dxa"/>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760" w:type="dxa"/>
            <w:vMerge w:val="restart"/>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37" w:type="dxa"/>
            <w:vMerge w:val="restart"/>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495"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252"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r w:rsidR="00CF443F" w:rsidTr="00CF443F">
        <w:trPr>
          <w:jc w:val="center"/>
        </w:trPr>
        <w:tc>
          <w:tcPr>
            <w:tcW w:w="311"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r>
              <w:rPr>
                <w:rFonts w:ascii="Garamond" w:hAnsi="Garamond" w:cs="Times New Roman"/>
                <w:color w:val="000000"/>
                <w:sz w:val="20"/>
                <w:szCs w:val="20"/>
              </w:rPr>
              <w:t>2</w:t>
            </w:r>
          </w:p>
        </w:tc>
        <w:tc>
          <w:tcPr>
            <w:tcW w:w="1451" w:type="dxa"/>
            <w:gridSpan w:val="2"/>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313"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144" w:type="dxa"/>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760" w:type="dxa"/>
            <w:vMerge/>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37" w:type="dxa"/>
            <w:vMerge/>
            <w:tcBorders>
              <w:bottom w:val="single" w:sz="4" w:space="0" w:color="000000"/>
            </w:tcBorders>
          </w:tcPr>
          <w:p w:rsidR="00CF443F" w:rsidRPr="00D17025" w:rsidRDefault="00CF443F" w:rsidP="00CF1465">
            <w:pPr>
              <w:autoSpaceDE w:val="0"/>
              <w:autoSpaceDN w:val="0"/>
              <w:adjustRightInd w:val="0"/>
              <w:spacing w:after="0" w:line="240" w:lineRule="auto"/>
              <w:jc w:val="center"/>
              <w:rPr>
                <w:rFonts w:ascii="Garamond" w:hAnsi="Garamond" w:cs="Times New Roman"/>
                <w:color w:val="000000"/>
                <w:sz w:val="20"/>
                <w:szCs w:val="20"/>
              </w:rPr>
            </w:pP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495" w:type="dxa"/>
            <w:tcBorders>
              <w:bottom w:val="single" w:sz="4" w:space="0" w:color="000000"/>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1252" w:type="dxa"/>
            <w:tcBorders>
              <w:bottom w:val="single" w:sz="4" w:space="0" w:color="000000"/>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r w:rsidR="00CF443F" w:rsidTr="00CF443F">
        <w:trPr>
          <w:jc w:val="center"/>
        </w:trPr>
        <w:tc>
          <w:tcPr>
            <w:tcW w:w="633" w:type="dxa"/>
            <w:gridSpan w:val="2"/>
            <w:tcBorders>
              <w:left w:val="nil"/>
            </w:tcBorders>
          </w:tcPr>
          <w:p w:rsidR="00CF443F" w:rsidRDefault="00CF443F" w:rsidP="00CF1465">
            <w:pPr>
              <w:autoSpaceDE w:val="0"/>
              <w:autoSpaceDN w:val="0"/>
              <w:adjustRightInd w:val="0"/>
              <w:spacing w:after="0" w:line="240" w:lineRule="auto"/>
              <w:jc w:val="right"/>
              <w:rPr>
                <w:rFonts w:ascii="Garamond" w:hAnsi="Garamond" w:cs="Times New Roman"/>
                <w:color w:val="000000"/>
                <w:sz w:val="20"/>
                <w:szCs w:val="20"/>
              </w:rPr>
            </w:pPr>
          </w:p>
        </w:tc>
        <w:tc>
          <w:tcPr>
            <w:tcW w:w="5383" w:type="dxa"/>
            <w:gridSpan w:val="5"/>
            <w:tcBorders>
              <w:left w:val="nil"/>
            </w:tcBorders>
          </w:tcPr>
          <w:p w:rsidR="00CF443F" w:rsidRPr="00D17025" w:rsidRDefault="00CF443F" w:rsidP="00CF1465">
            <w:pPr>
              <w:autoSpaceDE w:val="0"/>
              <w:autoSpaceDN w:val="0"/>
              <w:adjustRightInd w:val="0"/>
              <w:spacing w:after="0" w:line="240" w:lineRule="auto"/>
              <w:jc w:val="right"/>
              <w:rPr>
                <w:rFonts w:ascii="Garamond" w:hAnsi="Garamond" w:cs="Times New Roman"/>
                <w:color w:val="000000"/>
                <w:sz w:val="20"/>
                <w:szCs w:val="20"/>
              </w:rPr>
            </w:pPr>
            <w:r>
              <w:rPr>
                <w:rFonts w:ascii="Garamond" w:hAnsi="Garamond" w:cs="Times New Roman"/>
                <w:color w:val="000000"/>
                <w:sz w:val="20"/>
                <w:szCs w:val="20"/>
              </w:rPr>
              <w:t xml:space="preserve">Totale  </w:t>
            </w:r>
          </w:p>
        </w:tc>
        <w:tc>
          <w:tcPr>
            <w:tcW w:w="1091" w:type="dxa"/>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c>
          <w:tcPr>
            <w:tcW w:w="2747" w:type="dxa"/>
            <w:gridSpan w:val="2"/>
            <w:tcBorders>
              <w:right w:val="nil"/>
            </w:tcBorders>
          </w:tcPr>
          <w:p w:rsidR="00CF443F" w:rsidRPr="00D17025" w:rsidRDefault="00CF443F" w:rsidP="00CF1465">
            <w:pPr>
              <w:autoSpaceDE w:val="0"/>
              <w:autoSpaceDN w:val="0"/>
              <w:adjustRightInd w:val="0"/>
              <w:spacing w:after="0" w:line="240" w:lineRule="auto"/>
              <w:jc w:val="both"/>
              <w:rPr>
                <w:rFonts w:ascii="Garamond" w:hAnsi="Garamond" w:cs="Times New Roman"/>
                <w:color w:val="000000"/>
                <w:sz w:val="20"/>
                <w:szCs w:val="20"/>
              </w:rPr>
            </w:pPr>
          </w:p>
        </w:tc>
      </w:tr>
    </w:tbl>
    <w:p w:rsidR="00931B01" w:rsidRPr="00425758" w:rsidRDefault="00931B01" w:rsidP="00931B01">
      <w:pPr>
        <w:pStyle w:val="Paragrafoelenco1"/>
        <w:spacing w:before="120" w:after="0" w:line="360" w:lineRule="auto"/>
        <w:ind w:left="709"/>
        <w:jc w:val="both"/>
        <w:rPr>
          <w:rFonts w:ascii="Garamond" w:hAnsi="Garamond" w:cs="Times New Roman"/>
        </w:rPr>
      </w:pPr>
      <w:r>
        <w:rPr>
          <w:rFonts w:ascii="Garamond" w:hAnsi="Garamond" w:cs="Times New Roman"/>
        </w:rPr>
        <w:t>a</w:t>
      </w:r>
      <w:r w:rsidR="00F544AD">
        <w:rPr>
          <w:rFonts w:ascii="Garamond" w:hAnsi="Garamond" w:cs="Times New Roman"/>
        </w:rPr>
        <w:t>o</w:t>
      </w:r>
      <w:r>
        <w:rPr>
          <w:rFonts w:ascii="Garamond" w:hAnsi="Garamond" w:cs="Times New Roman"/>
        </w:rPr>
        <w:t>.4) aver utilizzato,</w:t>
      </w:r>
      <w:r w:rsidRPr="00425758">
        <w:rPr>
          <w:rFonts w:ascii="Garamond" w:hAnsi="Garamond" w:cs="Times New Roman"/>
        </w:rPr>
        <w:t xml:space="preserve"> nei migliori tre anni del quinquennio precedente alla data di pubblicazione del Bando</w:t>
      </w:r>
      <w:r>
        <w:rPr>
          <w:rFonts w:ascii="Garamond" w:hAnsi="Garamond" w:cs="Times New Roman"/>
        </w:rPr>
        <w:t>,</w:t>
      </w:r>
      <w:r w:rsidRPr="00425758">
        <w:rPr>
          <w:rFonts w:ascii="Garamond" w:hAnsi="Garamond" w:cs="Times New Roman"/>
        </w:rPr>
        <w:t xml:space="preserve"> un numero medio annuo di personale tecnico, comprendent</w:t>
      </w:r>
      <w:r w:rsidR="00013C67">
        <w:rPr>
          <w:rFonts w:ascii="Garamond" w:hAnsi="Garamond" w:cs="Times New Roman"/>
        </w:rPr>
        <w:t>e</w:t>
      </w:r>
      <w:r w:rsidRPr="00425758">
        <w:rPr>
          <w:rFonts w:ascii="Garamond" w:hAnsi="Garamond" w:cs="Times New Roman"/>
        </w:rPr>
        <w:t xml:space="preserve"> i soci attivi, i dipendenti, i consulenti su base annua iscritti ai relativi albi professionali, ove esistenti, e muniti di partiva IVA che abbiano fatto parte di gruppi di lavoro di servizi attinenti all’architettura e all’ingegneria, di cui all’art. 252 del D.P.R. n°207/2010 e s.m.i., e che abbiano fatturato nei confronti del soggetto che partecipa alla gara una quota superiore al cinquanta per cento del proprio fatturato annuo, risultante dall'ultima dichiarazione IVA, i collaboratori a progetto</w:t>
      </w:r>
      <w:r w:rsidR="00013C67">
        <w:rPr>
          <w:rFonts w:ascii="Garamond" w:hAnsi="Garamond" w:cs="Times New Roman"/>
        </w:rPr>
        <w:t xml:space="preserve"> (</w:t>
      </w:r>
      <w:r w:rsidRPr="00425758">
        <w:rPr>
          <w:rFonts w:ascii="Garamond" w:hAnsi="Garamond" w:cs="Times New Roman"/>
        </w:rPr>
        <w:t>in caso di soggetti non esercenti arti e professioni</w:t>
      </w:r>
      <w:r w:rsidR="00013C67">
        <w:rPr>
          <w:rFonts w:ascii="Garamond" w:hAnsi="Garamond" w:cs="Times New Roman"/>
        </w:rPr>
        <w:t>)</w:t>
      </w:r>
      <w:r w:rsidRPr="00425758">
        <w:rPr>
          <w:rFonts w:ascii="Garamond" w:hAnsi="Garamond" w:cs="Times New Roman"/>
        </w:rPr>
        <w:t xml:space="preserve">, </w:t>
      </w:r>
      <w:r w:rsidRPr="00D526CF">
        <w:rPr>
          <w:rFonts w:ascii="Garamond" w:hAnsi="Garamond" w:cs="Times New Roman"/>
        </w:rPr>
        <w:t>par</w:t>
      </w:r>
      <w:r>
        <w:rPr>
          <w:rFonts w:ascii="Garamond" w:hAnsi="Garamond" w:cs="Times New Roman"/>
        </w:rPr>
        <w:t>i a ___________________________.</w:t>
      </w:r>
    </w:p>
    <w:p w:rsidR="003832C8" w:rsidRPr="00593EF2" w:rsidRDefault="003832C8" w:rsidP="009A2928">
      <w:pPr>
        <w:spacing w:after="0" w:line="360" w:lineRule="auto"/>
        <w:jc w:val="both"/>
        <w:rPr>
          <w:rFonts w:ascii="Garamond" w:hAnsi="Garamond"/>
          <w:i/>
        </w:rPr>
      </w:pPr>
    </w:p>
    <w:p w:rsidR="001E078F" w:rsidRPr="00593EF2" w:rsidRDefault="001E078F" w:rsidP="001E1927">
      <w:pPr>
        <w:spacing w:after="0" w:line="240" w:lineRule="auto"/>
        <w:jc w:val="both"/>
        <w:rPr>
          <w:rFonts w:ascii="Garamond" w:hAnsi="Garamond"/>
          <w:i/>
        </w:rPr>
      </w:pPr>
      <w:r w:rsidRPr="00593EF2">
        <w:rPr>
          <w:rFonts w:ascii="Garamond" w:hAnsi="Garamond"/>
          <w:i/>
        </w:rPr>
        <w:t>Ai sensi del D.Lgs</w:t>
      </w:r>
      <w:r w:rsidR="00013C67">
        <w:rPr>
          <w:rFonts w:ascii="Garamond" w:hAnsi="Garamond"/>
          <w:i/>
        </w:rPr>
        <w:t>.</w:t>
      </w:r>
      <w:r w:rsidRPr="00593EF2">
        <w:rPr>
          <w:rFonts w:ascii="Garamond" w:hAnsi="Garamond"/>
          <w:i/>
        </w:rPr>
        <w:t xml:space="preserve"> 30 giugno 2003, n</w:t>
      </w:r>
      <w:r w:rsidR="00013C67">
        <w:rPr>
          <w:rFonts w:ascii="Garamond" w:hAnsi="Garamond"/>
          <w:i/>
        </w:rPr>
        <w:t>°</w:t>
      </w:r>
      <w:r w:rsidRPr="00593EF2">
        <w:rPr>
          <w:rFonts w:ascii="Garamond" w:hAnsi="Garamond"/>
          <w:i/>
        </w:rPr>
        <w:t>196, il sottoscritto autorizza l’utilizzazione dei dati di cui alla presente dichiarazione ai fini della partecipazione alla gara e per gli eventuali procedimenti amministrativi e giurisdizionali conseguenti; ne autorizza la comunicazione ai funzionari e agli incaricati dell’Amministrazione appaltante e contraente e agli eventuali controinteressati che ne facciano motivata richiesta.</w:t>
      </w:r>
    </w:p>
    <w:p w:rsidR="009A2928" w:rsidRPr="00593EF2" w:rsidRDefault="009A2928" w:rsidP="009A2928">
      <w:pPr>
        <w:spacing w:after="0" w:line="360" w:lineRule="auto"/>
        <w:jc w:val="both"/>
        <w:rPr>
          <w:rFonts w:ascii="Garamond" w:hAnsi="Garamond"/>
        </w:rPr>
      </w:pPr>
    </w:p>
    <w:p w:rsidR="009A2928" w:rsidRPr="00593EF2" w:rsidRDefault="009A2928" w:rsidP="009A2928">
      <w:pPr>
        <w:spacing w:after="0" w:line="360" w:lineRule="auto"/>
        <w:jc w:val="both"/>
        <w:rPr>
          <w:rFonts w:ascii="Garamond" w:hAnsi="Garamond"/>
        </w:rPr>
      </w:pPr>
      <w:r w:rsidRPr="00593EF2">
        <w:rPr>
          <w:rFonts w:ascii="Garamond" w:hAnsi="Garamond"/>
        </w:rPr>
        <w:t>_________________________, lì ________________</w:t>
      </w:r>
    </w:p>
    <w:p w:rsidR="009A2928" w:rsidRPr="00593EF2" w:rsidRDefault="009A2928" w:rsidP="003D2265">
      <w:pPr>
        <w:spacing w:after="0" w:line="360" w:lineRule="auto"/>
        <w:ind w:left="5812"/>
        <w:jc w:val="both"/>
        <w:rPr>
          <w:rFonts w:ascii="Garamond" w:hAnsi="Garamond"/>
        </w:rPr>
      </w:pPr>
    </w:p>
    <w:p w:rsidR="009A2928" w:rsidRPr="00593EF2" w:rsidRDefault="009A2928" w:rsidP="00F544AD">
      <w:pPr>
        <w:spacing w:after="0" w:line="360" w:lineRule="auto"/>
        <w:ind w:left="4395"/>
        <w:jc w:val="both"/>
        <w:rPr>
          <w:rFonts w:ascii="Garamond" w:hAnsi="Garamond"/>
        </w:rPr>
      </w:pPr>
      <w:r w:rsidRPr="00593EF2">
        <w:rPr>
          <w:rFonts w:ascii="Garamond" w:hAnsi="Garamond"/>
        </w:rPr>
        <w:t xml:space="preserve">Timbro </w:t>
      </w:r>
      <w:r w:rsidR="003D2265" w:rsidRPr="00593EF2">
        <w:rPr>
          <w:rFonts w:ascii="Garamond" w:hAnsi="Garamond"/>
        </w:rPr>
        <w:t xml:space="preserve">e firma del dichiarante </w:t>
      </w:r>
    </w:p>
    <w:p w:rsidR="009A2928" w:rsidRPr="00593EF2" w:rsidRDefault="007263EB" w:rsidP="003D2265">
      <w:pPr>
        <w:spacing w:after="0" w:line="480" w:lineRule="auto"/>
        <w:ind w:left="4111"/>
        <w:jc w:val="both"/>
        <w:rPr>
          <w:rFonts w:ascii="Garamond" w:hAnsi="Garamond"/>
        </w:rPr>
      </w:pPr>
      <w:r w:rsidRPr="00593EF2">
        <w:rPr>
          <w:rFonts w:ascii="Garamond" w:hAnsi="Garamond"/>
        </w:rPr>
        <w:t>______________________________</w:t>
      </w:r>
    </w:p>
    <w:p w:rsidR="003832C8" w:rsidRPr="00593EF2" w:rsidRDefault="003832C8" w:rsidP="003D2265">
      <w:pPr>
        <w:spacing w:after="0" w:line="480" w:lineRule="auto"/>
        <w:ind w:left="4111"/>
        <w:jc w:val="both"/>
        <w:rPr>
          <w:rFonts w:ascii="Garamond" w:hAnsi="Garamond"/>
        </w:rPr>
      </w:pPr>
    </w:p>
    <w:p w:rsidR="003832C8" w:rsidRDefault="003832C8" w:rsidP="003832C8">
      <w:pPr>
        <w:spacing w:after="0" w:line="360" w:lineRule="auto"/>
        <w:jc w:val="both"/>
        <w:rPr>
          <w:rFonts w:ascii="Garamond" w:hAnsi="Garamond"/>
          <w:i/>
        </w:rPr>
      </w:pPr>
      <w:r w:rsidRPr="001E1927">
        <w:rPr>
          <w:rFonts w:ascii="Garamond" w:hAnsi="Garamond"/>
          <w:i/>
        </w:rPr>
        <w:t>N.B. L</w:t>
      </w:r>
      <w:r w:rsidR="00F544AD">
        <w:rPr>
          <w:rFonts w:ascii="Garamond" w:hAnsi="Garamond"/>
          <w:i/>
        </w:rPr>
        <w:t xml:space="preserve">a dichiarazione </w:t>
      </w:r>
      <w:r w:rsidRPr="001E1927">
        <w:rPr>
          <w:rFonts w:ascii="Garamond" w:hAnsi="Garamond"/>
          <w:i/>
        </w:rPr>
        <w:t>deve essere corredata della fotocopia, non autenticata, di documento di identità del sottoscrittore, leggibile ed in corso di validità.</w:t>
      </w:r>
    </w:p>
    <w:p w:rsidR="001E1927" w:rsidRPr="001E1927" w:rsidRDefault="001E1927" w:rsidP="003832C8">
      <w:pPr>
        <w:spacing w:after="0" w:line="360" w:lineRule="auto"/>
        <w:jc w:val="both"/>
        <w:rPr>
          <w:rFonts w:ascii="Garamond" w:hAnsi="Garamond"/>
          <w:i/>
        </w:rPr>
      </w:pPr>
    </w:p>
    <w:sectPr w:rsidR="001E1927" w:rsidRPr="001E1927" w:rsidSect="002652C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5FB" w:rsidRDefault="009615FB" w:rsidP="007D527C">
      <w:pPr>
        <w:spacing w:after="0" w:line="240" w:lineRule="auto"/>
      </w:pPr>
      <w:r>
        <w:separator/>
      </w:r>
    </w:p>
  </w:endnote>
  <w:endnote w:type="continuationSeparator" w:id="0">
    <w:p w:rsidR="009615FB" w:rsidRDefault="009615FB" w:rsidP="007D52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8679"/>
      <w:docPartObj>
        <w:docPartGallery w:val="Page Numbers (Bottom of Page)"/>
        <w:docPartUnique/>
      </w:docPartObj>
    </w:sdtPr>
    <w:sdtContent>
      <w:p w:rsidR="0080343C" w:rsidRDefault="00CE7770">
        <w:pPr>
          <w:pStyle w:val="Pidipagina"/>
          <w:jc w:val="right"/>
        </w:pPr>
        <w:fldSimple w:instr=" PAGE   \* MERGEFORMAT ">
          <w:r w:rsidR="000040A2">
            <w:rPr>
              <w:noProof/>
            </w:rPr>
            <w:t>10</w:t>
          </w:r>
        </w:fldSimple>
      </w:p>
    </w:sdtContent>
  </w:sdt>
  <w:p w:rsidR="0080343C" w:rsidRDefault="0080343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5FB" w:rsidRDefault="009615FB" w:rsidP="007D527C">
      <w:pPr>
        <w:spacing w:after="0" w:line="240" w:lineRule="auto"/>
      </w:pPr>
      <w:r>
        <w:separator/>
      </w:r>
    </w:p>
  </w:footnote>
  <w:footnote w:type="continuationSeparator" w:id="0">
    <w:p w:rsidR="009615FB" w:rsidRDefault="009615FB" w:rsidP="007D527C">
      <w:pPr>
        <w:spacing w:after="0" w:line="240" w:lineRule="auto"/>
      </w:pPr>
      <w:r>
        <w:continuationSeparator/>
      </w:r>
    </w:p>
  </w:footnote>
  <w:footnote w:id="1">
    <w:p w:rsidR="00931B01" w:rsidRPr="00A33C64" w:rsidRDefault="00931B01" w:rsidP="00931B01">
      <w:pPr>
        <w:pStyle w:val="Testonotaapidipagina"/>
        <w:jc w:val="both"/>
        <w:rPr>
          <w:rFonts w:ascii="Garamond" w:hAnsi="Garamond"/>
          <w:sz w:val="16"/>
          <w:szCs w:val="16"/>
        </w:rPr>
      </w:pPr>
      <w:r w:rsidRPr="00A33C64">
        <w:rPr>
          <w:rStyle w:val="Rimandonotaapidipagina"/>
          <w:rFonts w:ascii="Garamond" w:hAnsi="Garamond"/>
        </w:rPr>
        <w:footnoteRef/>
      </w:r>
      <w:r w:rsidRPr="00A33C64">
        <w:rPr>
          <w:rFonts w:ascii="Garamond" w:hAnsi="Garamond"/>
        </w:rPr>
        <w:t xml:space="preserve"> Soggetto di cui all’art. 90, comma 1 lett</w:t>
      </w:r>
      <w:r w:rsidR="008153B0">
        <w:rPr>
          <w:rFonts w:ascii="Garamond" w:hAnsi="Garamond"/>
        </w:rPr>
        <w:t>ere</w:t>
      </w:r>
      <w:r w:rsidRPr="00A33C64">
        <w:rPr>
          <w:rFonts w:ascii="Garamond" w:hAnsi="Garamond"/>
        </w:rPr>
        <w:t xml:space="preserve"> d), e), f), f-bis), g) ed h) del D.Lgs. </w:t>
      </w:r>
      <w:r w:rsidR="008153B0">
        <w:rPr>
          <w:rFonts w:ascii="Garamond" w:hAnsi="Garamond"/>
        </w:rPr>
        <w:t>n°</w:t>
      </w:r>
      <w:r w:rsidRPr="00A33C64">
        <w:rPr>
          <w:rFonts w:ascii="Garamond" w:hAnsi="Garamond"/>
        </w:rPr>
        <w:t>163/2006.</w:t>
      </w:r>
      <w:r>
        <w:rPr>
          <w:rFonts w:ascii="Garamond" w:hAnsi="Garamond"/>
        </w:rPr>
        <w:t xml:space="preserve"> In caso di </w:t>
      </w:r>
      <w:r w:rsidRPr="00A33C64">
        <w:rPr>
          <w:rFonts w:ascii="Garamond" w:hAnsi="Garamond"/>
        </w:rPr>
        <w:t>libero professionista individuale</w:t>
      </w:r>
      <w:r>
        <w:rPr>
          <w:rFonts w:ascii="Garamond" w:hAnsi="Garamond"/>
        </w:rPr>
        <w:t xml:space="preserve"> non è necessario inserire la dicitura.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3C" w:rsidRPr="00333102" w:rsidRDefault="00B36977" w:rsidP="00B36977">
    <w:pPr>
      <w:pStyle w:val="Intestazione"/>
      <w:tabs>
        <w:tab w:val="clear" w:pos="4819"/>
      </w:tabs>
      <w:rPr>
        <w:sz w:val="16"/>
        <w:szCs w:val="16"/>
      </w:rPr>
    </w:pPr>
    <w:r w:rsidRPr="00333102">
      <w:rPr>
        <w:rFonts w:ascii="Cambria" w:hAnsi="Cambria" w:cs="Cambria"/>
        <w:b/>
        <w:bCs/>
        <w:i/>
        <w:iCs/>
        <w:shadow/>
        <w:color w:val="984806"/>
        <w:sz w:val="16"/>
        <w:szCs w:val="16"/>
        <w:u w:val="single"/>
      </w:rPr>
      <w:t>Da inserire nella Busta “A” – Documentazione</w:t>
    </w:r>
    <w:r w:rsidRPr="00333102">
      <w:rPr>
        <w:rFonts w:ascii="Cambria" w:hAnsi="Cambria" w:cs="Cambria"/>
        <w:b/>
        <w:bCs/>
        <w:i/>
        <w:iCs/>
        <w:shadow/>
        <w:color w:val="984806"/>
        <w:sz w:val="16"/>
        <w:szCs w:val="16"/>
        <w:u w:val="single"/>
      </w:rPr>
      <w:tab/>
      <w:t>Allegato AP-</w:t>
    </w:r>
    <w:r w:rsidR="00C04C4A" w:rsidRPr="00333102">
      <w:rPr>
        <w:rFonts w:ascii="Cambria" w:hAnsi="Cambria" w:cs="Cambria"/>
        <w:b/>
        <w:bCs/>
        <w:i/>
        <w:iCs/>
        <w:shadow/>
        <w:color w:val="984806"/>
        <w:sz w:val="16"/>
        <w:szCs w:val="16"/>
        <w:u w:val="single"/>
      </w:rPr>
      <w:t>3</w:t>
    </w:r>
    <w:r w:rsidRPr="00333102">
      <w:rPr>
        <w:rFonts w:ascii="Cambria" w:hAnsi="Cambria" w:cs="Cambria"/>
        <w:b/>
        <w:bCs/>
        <w:i/>
        <w:iCs/>
        <w:shadow/>
        <w:color w:val="984806"/>
        <w:sz w:val="16"/>
        <w:szCs w:val="16"/>
        <w:u w:val="single"/>
      </w:rPr>
      <w:t>bis</w:t>
    </w:r>
    <w:r w:rsidR="00795815">
      <w:rPr>
        <w:rFonts w:ascii="Cambria" w:hAnsi="Cambria" w:cs="Cambria"/>
        <w:b/>
        <w:bCs/>
        <w:i/>
        <w:iCs/>
        <w:shadow/>
        <w:color w:val="984806"/>
        <w:sz w:val="16"/>
        <w:szCs w:val="16"/>
        <w:u w:val="single"/>
      </w:rPr>
      <w:t xml:space="preserve">. </w:t>
    </w:r>
    <w:r w:rsidRPr="00333102">
      <w:rPr>
        <w:rFonts w:ascii="Cambria" w:hAnsi="Cambria" w:cs="Cambria"/>
        <w:b/>
        <w:bCs/>
        <w:i/>
        <w:iCs/>
        <w:shadow/>
        <w:color w:val="984806"/>
        <w:sz w:val="16"/>
        <w:szCs w:val="16"/>
        <w:u w:val="single"/>
      </w:rPr>
      <w:t xml:space="preserve"> Dichiarazione ausiliaria</w:t>
    </w:r>
    <w:r w:rsidR="00333102" w:rsidRPr="00333102">
      <w:rPr>
        <w:rFonts w:ascii="Cambria" w:hAnsi="Cambria" w:cs="Cambria"/>
        <w:b/>
        <w:bCs/>
        <w:i/>
        <w:iCs/>
        <w:shadow/>
        <w:color w:val="984806"/>
        <w:sz w:val="16"/>
        <w:szCs w:val="16"/>
        <w:u w:val="single"/>
      </w:rPr>
      <w:t xml:space="preserve"> (in caso di avvalimento)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045FC"/>
    <w:multiLevelType w:val="hybridMultilevel"/>
    <w:tmpl w:val="449EC69A"/>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nsid w:val="315542DC"/>
    <w:multiLevelType w:val="hybridMultilevel"/>
    <w:tmpl w:val="807820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29534E8"/>
    <w:multiLevelType w:val="hybridMultilevel"/>
    <w:tmpl w:val="4334B846"/>
    <w:lvl w:ilvl="0" w:tplc="CA1C238E">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9D27867"/>
    <w:multiLevelType w:val="hybridMultilevel"/>
    <w:tmpl w:val="E0B4EE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0CE570B"/>
    <w:multiLevelType w:val="hybridMultilevel"/>
    <w:tmpl w:val="6368FDCA"/>
    <w:lvl w:ilvl="0" w:tplc="0410000F">
      <w:start w:val="1"/>
      <w:numFmt w:val="decimal"/>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5">
    <w:nsid w:val="42E87F3C"/>
    <w:multiLevelType w:val="hybridMultilevel"/>
    <w:tmpl w:val="50A2C948"/>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57B44CF0"/>
    <w:multiLevelType w:val="hybridMultilevel"/>
    <w:tmpl w:val="20B07748"/>
    <w:lvl w:ilvl="0" w:tplc="2F6E03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86560B1"/>
    <w:multiLevelType w:val="hybridMultilevel"/>
    <w:tmpl w:val="6DD03E8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5AC87B38"/>
    <w:multiLevelType w:val="hybridMultilevel"/>
    <w:tmpl w:val="C05ACE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1943CBD"/>
    <w:multiLevelType w:val="hybridMultilevel"/>
    <w:tmpl w:val="B1F6B89E"/>
    <w:lvl w:ilvl="0" w:tplc="CA1C238E">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46424D0"/>
    <w:multiLevelType w:val="hybridMultilevel"/>
    <w:tmpl w:val="A1746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E537ED3"/>
    <w:multiLevelType w:val="hybridMultilevel"/>
    <w:tmpl w:val="94B8E1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8"/>
  </w:num>
  <w:num w:numId="3">
    <w:abstractNumId w:val="10"/>
  </w:num>
  <w:num w:numId="4">
    <w:abstractNumId w:val="1"/>
  </w:num>
  <w:num w:numId="5">
    <w:abstractNumId w:val="6"/>
  </w:num>
  <w:num w:numId="6">
    <w:abstractNumId w:val="9"/>
  </w:num>
  <w:num w:numId="7">
    <w:abstractNumId w:val="11"/>
  </w:num>
  <w:num w:numId="8">
    <w:abstractNumId w:val="2"/>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08"/>
  <w:hyphenationZone w:val="283"/>
  <w:characterSpacingControl w:val="doNotCompress"/>
  <w:hdrShapeDefaults>
    <o:shapedefaults v:ext="edit" spidmax="41986"/>
  </w:hdrShapeDefaults>
  <w:footnotePr>
    <w:footnote w:id="-1"/>
    <w:footnote w:id="0"/>
  </w:footnotePr>
  <w:endnotePr>
    <w:endnote w:id="-1"/>
    <w:endnote w:id="0"/>
  </w:endnotePr>
  <w:compat/>
  <w:rsids>
    <w:rsidRoot w:val="007D527C"/>
    <w:rsid w:val="000040A2"/>
    <w:rsid w:val="00013C67"/>
    <w:rsid w:val="00050CA5"/>
    <w:rsid w:val="0009110D"/>
    <w:rsid w:val="00092F9A"/>
    <w:rsid w:val="000E7D0E"/>
    <w:rsid w:val="000F747D"/>
    <w:rsid w:val="00124D08"/>
    <w:rsid w:val="001E078F"/>
    <w:rsid w:val="001E1927"/>
    <w:rsid w:val="001F2050"/>
    <w:rsid w:val="002519F4"/>
    <w:rsid w:val="00254607"/>
    <w:rsid w:val="002652C7"/>
    <w:rsid w:val="002C0F88"/>
    <w:rsid w:val="002C3635"/>
    <w:rsid w:val="002D0B07"/>
    <w:rsid w:val="00333102"/>
    <w:rsid w:val="0038101C"/>
    <w:rsid w:val="003832C8"/>
    <w:rsid w:val="00393B45"/>
    <w:rsid w:val="003A1484"/>
    <w:rsid w:val="003D2265"/>
    <w:rsid w:val="004132AA"/>
    <w:rsid w:val="00421E5E"/>
    <w:rsid w:val="0048463F"/>
    <w:rsid w:val="004F3658"/>
    <w:rsid w:val="00574D25"/>
    <w:rsid w:val="00593EF2"/>
    <w:rsid w:val="00617655"/>
    <w:rsid w:val="00625ABF"/>
    <w:rsid w:val="0065438A"/>
    <w:rsid w:val="006928F9"/>
    <w:rsid w:val="007263EB"/>
    <w:rsid w:val="00765DA0"/>
    <w:rsid w:val="00795815"/>
    <w:rsid w:val="007D527C"/>
    <w:rsid w:val="0080343C"/>
    <w:rsid w:val="008153B0"/>
    <w:rsid w:val="009258EB"/>
    <w:rsid w:val="00931B01"/>
    <w:rsid w:val="00932FC4"/>
    <w:rsid w:val="00937F84"/>
    <w:rsid w:val="009615FB"/>
    <w:rsid w:val="00971112"/>
    <w:rsid w:val="009A2928"/>
    <w:rsid w:val="009D142E"/>
    <w:rsid w:val="00A2555D"/>
    <w:rsid w:val="00A50233"/>
    <w:rsid w:val="00A952B0"/>
    <w:rsid w:val="00AA04E2"/>
    <w:rsid w:val="00AA61A0"/>
    <w:rsid w:val="00AC643F"/>
    <w:rsid w:val="00AD1E77"/>
    <w:rsid w:val="00AF2824"/>
    <w:rsid w:val="00B36977"/>
    <w:rsid w:val="00B524CB"/>
    <w:rsid w:val="00B55140"/>
    <w:rsid w:val="00B6271A"/>
    <w:rsid w:val="00BC328E"/>
    <w:rsid w:val="00C04C4A"/>
    <w:rsid w:val="00C251B3"/>
    <w:rsid w:val="00C6111D"/>
    <w:rsid w:val="00C65D9B"/>
    <w:rsid w:val="00C9272E"/>
    <w:rsid w:val="00CE7770"/>
    <w:rsid w:val="00CF2FD2"/>
    <w:rsid w:val="00CF443F"/>
    <w:rsid w:val="00D900E7"/>
    <w:rsid w:val="00D955C6"/>
    <w:rsid w:val="00DB3EF3"/>
    <w:rsid w:val="00DC2FFA"/>
    <w:rsid w:val="00E17D9A"/>
    <w:rsid w:val="00E44816"/>
    <w:rsid w:val="00E63E7B"/>
    <w:rsid w:val="00E74B7D"/>
    <w:rsid w:val="00EE1811"/>
    <w:rsid w:val="00EF44B1"/>
    <w:rsid w:val="00EF7B8D"/>
    <w:rsid w:val="00F544AD"/>
    <w:rsid w:val="00F55EAB"/>
    <w:rsid w:val="00FB4E79"/>
    <w:rsid w:val="00FE733B"/>
    <w:rsid w:val="00FF4AB4"/>
    <w:rsid w:val="00FF5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52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52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527C"/>
  </w:style>
  <w:style w:type="paragraph" w:styleId="Pidipagina">
    <w:name w:val="footer"/>
    <w:basedOn w:val="Normale"/>
    <w:link w:val="PidipaginaCarattere"/>
    <w:uiPriority w:val="99"/>
    <w:unhideWhenUsed/>
    <w:rsid w:val="007D52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527C"/>
  </w:style>
  <w:style w:type="paragraph" w:styleId="Testofumetto">
    <w:name w:val="Balloon Text"/>
    <w:basedOn w:val="Normale"/>
    <w:link w:val="TestofumettoCarattere"/>
    <w:uiPriority w:val="99"/>
    <w:semiHidden/>
    <w:unhideWhenUsed/>
    <w:rsid w:val="007D52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527C"/>
    <w:rPr>
      <w:rFonts w:ascii="Tahoma" w:hAnsi="Tahoma" w:cs="Tahoma"/>
      <w:sz w:val="16"/>
      <w:szCs w:val="16"/>
    </w:rPr>
  </w:style>
  <w:style w:type="paragraph" w:styleId="Paragrafoelenco">
    <w:name w:val="List Paragraph"/>
    <w:basedOn w:val="Normale"/>
    <w:uiPriority w:val="34"/>
    <w:qFormat/>
    <w:rsid w:val="00254607"/>
    <w:pPr>
      <w:ind w:left="720"/>
      <w:contextualSpacing/>
    </w:pPr>
  </w:style>
  <w:style w:type="paragraph" w:styleId="Testonotaapidipagina">
    <w:name w:val="footnote text"/>
    <w:basedOn w:val="Normale"/>
    <w:link w:val="TestonotaapidipaginaCarattere"/>
    <w:uiPriority w:val="99"/>
    <w:semiHidden/>
    <w:unhideWhenUsed/>
    <w:rsid w:val="0025460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54607"/>
    <w:rPr>
      <w:sz w:val="20"/>
      <w:szCs w:val="20"/>
    </w:rPr>
  </w:style>
  <w:style w:type="character" w:styleId="Rimandonotaapidipagina">
    <w:name w:val="footnote reference"/>
    <w:basedOn w:val="Carpredefinitoparagrafo"/>
    <w:uiPriority w:val="99"/>
    <w:semiHidden/>
    <w:unhideWhenUsed/>
    <w:rsid w:val="00254607"/>
    <w:rPr>
      <w:vertAlign w:val="superscript"/>
    </w:rPr>
  </w:style>
  <w:style w:type="table" w:styleId="Grigliatabella">
    <w:name w:val="Table Grid"/>
    <w:basedOn w:val="Tabellanormale"/>
    <w:uiPriority w:val="59"/>
    <w:rsid w:val="006176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foelenco1">
    <w:name w:val="Paragrafo elenco1"/>
    <w:basedOn w:val="Normale"/>
    <w:rsid w:val="00931B01"/>
    <w:pPr>
      <w:ind w:left="720"/>
    </w:pPr>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919096817">
      <w:bodyDiv w:val="1"/>
      <w:marLeft w:val="0"/>
      <w:marRight w:val="0"/>
      <w:marTop w:val="0"/>
      <w:marBottom w:val="0"/>
      <w:divBdr>
        <w:top w:val="none" w:sz="0" w:space="0" w:color="auto"/>
        <w:left w:val="none" w:sz="0" w:space="0" w:color="auto"/>
        <w:bottom w:val="none" w:sz="0" w:space="0" w:color="auto"/>
        <w:right w:val="none" w:sz="0" w:space="0" w:color="auto"/>
      </w:divBdr>
    </w:div>
    <w:div w:id="1295256748">
      <w:bodyDiv w:val="1"/>
      <w:marLeft w:val="0"/>
      <w:marRight w:val="0"/>
      <w:marTop w:val="0"/>
      <w:marBottom w:val="0"/>
      <w:divBdr>
        <w:top w:val="none" w:sz="0" w:space="0" w:color="auto"/>
        <w:left w:val="none" w:sz="0" w:space="0" w:color="auto"/>
        <w:bottom w:val="none" w:sz="0" w:space="0" w:color="auto"/>
        <w:right w:val="none" w:sz="0" w:space="0" w:color="auto"/>
      </w:divBdr>
    </w:div>
    <w:div w:id="16946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936AA-5E90-4BE3-8405-E69A5B9C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3929</Words>
  <Characters>22397</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Allegato “AL-6bis” – Dichiarazioni impresa ausiliaria</vt:lpstr>
    </vt:vector>
  </TitlesOfParts>
  <Company>Acer</Company>
  <LinksUpToDate>false</LinksUpToDate>
  <CharactersWithSpaces>26274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“AL-6bis” – Dichiarazioni impresa ausiliaria</dc:title>
  <dc:subject/>
  <dc:creator>Valued Acer Customer</dc:creator>
  <cp:keywords/>
  <dc:description/>
  <cp:lastModifiedBy>Valued Acer Customer</cp:lastModifiedBy>
  <cp:revision>4</cp:revision>
  <dcterms:created xsi:type="dcterms:W3CDTF">2015-11-17T09:55:00Z</dcterms:created>
  <dcterms:modified xsi:type="dcterms:W3CDTF">2016-03-17T11:34:00Z</dcterms:modified>
</cp:coreProperties>
</file>