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9136" w14:textId="688EDC34" w:rsidR="00375A9C" w:rsidRPr="00710B93" w:rsidRDefault="00375A9C" w:rsidP="00376C23">
      <w:pPr>
        <w:tabs>
          <w:tab w:val="center" w:pos="4678"/>
        </w:tabs>
        <w:spacing w:before="60" w:after="60"/>
        <w:ind w:right="282"/>
        <w:jc w:val="center"/>
        <w:rPr>
          <w:rFonts w:eastAsia="Calibri"/>
          <w:b/>
          <w:color w:val="1F497D"/>
          <w:w w:val="66"/>
          <w:sz w:val="28"/>
          <w:szCs w:val="28"/>
        </w:rPr>
      </w:pPr>
      <w:r w:rsidRPr="00710B93">
        <w:rPr>
          <w:rFonts w:eastAsia="Calibri"/>
          <w:b/>
          <w:noProof/>
          <w:color w:val="1F497D"/>
          <w:w w:val="66"/>
          <w:sz w:val="28"/>
          <w:szCs w:val="28"/>
          <w:lang w:eastAsia="it-IT"/>
        </w:rPr>
        <w:drawing>
          <wp:inline distT="0" distB="0" distL="0" distR="0" wp14:anchorId="3D2BA21E" wp14:editId="4DF72360">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A38FFC6" w14:textId="77777777" w:rsidR="00055D60" w:rsidRPr="004F7C83" w:rsidRDefault="00055D60" w:rsidP="00376C23">
      <w:pPr>
        <w:tabs>
          <w:tab w:val="center" w:pos="4678"/>
        </w:tabs>
        <w:spacing w:before="60" w:after="60"/>
        <w:ind w:right="282"/>
        <w:jc w:val="center"/>
        <w:rPr>
          <w:rFonts w:ascii="Kunstler Script" w:eastAsia="Calibri" w:hAnsi="Kunstler Script" w:cs="Arial"/>
          <w:b/>
          <w:i/>
          <w:color w:val="1F497D"/>
          <w:sz w:val="48"/>
          <w:szCs w:val="48"/>
        </w:rPr>
      </w:pPr>
      <w:r w:rsidRPr="004F7C83">
        <w:rPr>
          <w:rFonts w:ascii="Kunstler Script" w:eastAsia="Calibri" w:hAnsi="Kunstler Script" w:cs="Arial"/>
          <w:b/>
          <w:i/>
          <w:color w:val="1F497D"/>
          <w:sz w:val="48"/>
          <w:szCs w:val="48"/>
        </w:rPr>
        <w:t>Autorità Nazionale Anticorruzione</w:t>
      </w:r>
    </w:p>
    <w:p w14:paraId="33FB4808" w14:textId="77777777" w:rsidR="00375A9C" w:rsidRPr="00E17792" w:rsidRDefault="00375A9C" w:rsidP="00376C23">
      <w:pPr>
        <w:widowControl w:val="0"/>
        <w:spacing w:before="60" w:after="60"/>
        <w:jc w:val="center"/>
        <w:rPr>
          <w:b/>
          <w:sz w:val="32"/>
          <w:szCs w:val="32"/>
          <w:lang w:eastAsia="it-IT"/>
        </w:rPr>
      </w:pPr>
      <w:bookmarkStart w:id="0" w:name="_GoBack"/>
      <w:bookmarkEnd w:id="0"/>
    </w:p>
    <w:p w14:paraId="4A0736EB" w14:textId="77777777" w:rsidR="00375A9C" w:rsidRPr="00E17792" w:rsidRDefault="00375A9C" w:rsidP="00376C23">
      <w:pPr>
        <w:widowControl w:val="0"/>
        <w:spacing w:before="60" w:after="60"/>
        <w:jc w:val="center"/>
        <w:rPr>
          <w:b/>
          <w:sz w:val="32"/>
          <w:szCs w:val="32"/>
          <w:lang w:eastAsia="it-IT"/>
        </w:rPr>
      </w:pPr>
    </w:p>
    <w:p w14:paraId="11D2B150" w14:textId="77777777" w:rsidR="00375A9C" w:rsidRPr="00E17792" w:rsidRDefault="00375A9C" w:rsidP="00376C23">
      <w:pPr>
        <w:widowControl w:val="0"/>
        <w:spacing w:before="60" w:after="60"/>
        <w:jc w:val="center"/>
        <w:rPr>
          <w:b/>
          <w:sz w:val="32"/>
          <w:szCs w:val="32"/>
          <w:lang w:eastAsia="it-IT"/>
        </w:rPr>
      </w:pPr>
    </w:p>
    <w:p w14:paraId="1D1508D9" w14:textId="7AEFDAA6"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Bando-tipo n.</w:t>
      </w:r>
      <w:r w:rsidR="004451A2">
        <w:rPr>
          <w:b/>
          <w:sz w:val="36"/>
          <w:szCs w:val="36"/>
          <w:lang w:eastAsia="it-IT"/>
        </w:rPr>
        <w:t xml:space="preserve"> </w:t>
      </w:r>
      <w:r w:rsidR="00A62301">
        <w:rPr>
          <w:b/>
          <w:sz w:val="36"/>
          <w:szCs w:val="36"/>
          <w:lang w:eastAsia="it-IT"/>
        </w:rPr>
        <w:t>2</w:t>
      </w:r>
    </w:p>
    <w:p w14:paraId="4B0120AF" w14:textId="77777777" w:rsidR="00375A9C" w:rsidRPr="00E17792" w:rsidRDefault="00375A9C" w:rsidP="00376C23">
      <w:pPr>
        <w:widowControl w:val="0"/>
        <w:spacing w:before="60" w:after="60"/>
        <w:rPr>
          <w:b/>
          <w:sz w:val="32"/>
          <w:szCs w:val="32"/>
          <w:lang w:eastAsia="it-IT"/>
        </w:rPr>
      </w:pPr>
    </w:p>
    <w:p w14:paraId="5AE8F8AB" w14:textId="77777777" w:rsidR="00375A9C" w:rsidRPr="00E17792" w:rsidRDefault="00375A9C" w:rsidP="00376C23">
      <w:pPr>
        <w:widowControl w:val="0"/>
        <w:spacing w:before="60" w:after="60"/>
        <w:rPr>
          <w:b/>
          <w:sz w:val="36"/>
          <w:szCs w:val="36"/>
          <w:lang w:eastAsia="it-IT"/>
        </w:rPr>
      </w:pPr>
    </w:p>
    <w:p w14:paraId="3AE0C529" w14:textId="629885BD"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936455">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71E39CB9" w14:textId="644F51D0" w:rsidR="000C3437" w:rsidRDefault="000C3437" w:rsidP="000C3437">
      <w:pPr>
        <w:widowControl w:val="0"/>
        <w:spacing w:before="60" w:after="60"/>
        <w:rPr>
          <w:b/>
          <w:sz w:val="36"/>
          <w:szCs w:val="36"/>
          <w:lang w:eastAsia="it-IT"/>
        </w:rPr>
      </w:pPr>
      <w:r w:rsidRPr="00FB627B">
        <w:rPr>
          <w:b/>
          <w:sz w:val="36"/>
          <w:szCs w:val="36"/>
          <w:lang w:eastAsia="it-IT"/>
        </w:rPr>
        <w:t>Procedura aperta per l’affidamento di contratti pubblici di servizi di pulizia di importo pari o superiore alla soglia comunitaria con il criterio dell’offerta economicamente più vantaggiosa sulla base del miglior rapporto qualità/prezzo</w:t>
      </w:r>
    </w:p>
    <w:p w14:paraId="68076CAC" w14:textId="77777777" w:rsidR="00FB627B" w:rsidRDefault="00FB627B" w:rsidP="000C3437">
      <w:pPr>
        <w:widowControl w:val="0"/>
        <w:spacing w:before="60" w:after="60"/>
        <w:rPr>
          <w:b/>
          <w:sz w:val="36"/>
          <w:szCs w:val="36"/>
          <w:lang w:eastAsia="it-IT"/>
        </w:rPr>
      </w:pPr>
    </w:p>
    <w:p w14:paraId="7FE0FD10" w14:textId="77777777" w:rsidR="00FB627B" w:rsidRDefault="00FB627B" w:rsidP="000C3437">
      <w:pPr>
        <w:widowControl w:val="0"/>
        <w:spacing w:before="60" w:after="60"/>
        <w:rPr>
          <w:b/>
          <w:sz w:val="36"/>
          <w:szCs w:val="36"/>
          <w:lang w:eastAsia="it-IT"/>
        </w:rPr>
      </w:pPr>
    </w:p>
    <w:p w14:paraId="7559554E" w14:textId="4450F92F" w:rsidR="00FB627B" w:rsidRPr="00FB627B" w:rsidRDefault="00FB627B" w:rsidP="00FB627B">
      <w:pPr>
        <w:widowControl w:val="0"/>
        <w:spacing w:before="60" w:after="60"/>
        <w:jc w:val="center"/>
        <w:rPr>
          <w:szCs w:val="24"/>
          <w:lang w:eastAsia="it-IT"/>
        </w:rPr>
      </w:pPr>
      <w:r w:rsidRPr="00FB627B">
        <w:rPr>
          <w:szCs w:val="24"/>
          <w:lang w:eastAsia="it-IT"/>
        </w:rPr>
        <w:t>Approvato dal Consiglio</w:t>
      </w:r>
      <w:r>
        <w:rPr>
          <w:szCs w:val="24"/>
          <w:lang w:eastAsia="it-IT"/>
        </w:rPr>
        <w:t xml:space="preserve"> dell’Autorità </w:t>
      </w:r>
      <w:r w:rsidRPr="00FB627B">
        <w:rPr>
          <w:szCs w:val="24"/>
          <w:lang w:eastAsia="it-IT"/>
        </w:rPr>
        <w:t>con deliberazione n</w:t>
      </w:r>
      <w:r w:rsidR="004E1FD0">
        <w:rPr>
          <w:szCs w:val="24"/>
          <w:lang w:eastAsia="it-IT"/>
        </w:rPr>
        <w:t xml:space="preserve">. 2 del 10 gennaio </w:t>
      </w:r>
      <w:r>
        <w:rPr>
          <w:szCs w:val="24"/>
          <w:lang w:eastAsia="it-IT"/>
        </w:rPr>
        <w:t>201</w:t>
      </w:r>
      <w:r w:rsidR="00D757BA">
        <w:rPr>
          <w:szCs w:val="24"/>
          <w:lang w:eastAsia="it-IT"/>
        </w:rPr>
        <w:t>8</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37EC7CC2" w14:textId="77777777" w:rsidR="002517CF"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1540113" w:history="1">
        <w:r w:rsidR="002517CF" w:rsidRPr="001944D6">
          <w:rPr>
            <w:rStyle w:val="Collegamentoipertestuale"/>
            <w:noProof/>
          </w:rPr>
          <w:t>AMBITO DI APPLICAZIONE E ISTRUZIONI PER LA COMPILAZIONE</w:t>
        </w:r>
        <w:r w:rsidR="002517CF">
          <w:rPr>
            <w:noProof/>
            <w:webHidden/>
          </w:rPr>
          <w:tab/>
        </w:r>
        <w:r w:rsidR="002517CF">
          <w:rPr>
            <w:noProof/>
            <w:webHidden/>
          </w:rPr>
          <w:fldChar w:fldCharType="begin"/>
        </w:r>
        <w:r w:rsidR="002517CF">
          <w:rPr>
            <w:noProof/>
            <w:webHidden/>
          </w:rPr>
          <w:instrText xml:space="preserve"> PAGEREF _Toc501540113 \h </w:instrText>
        </w:r>
        <w:r w:rsidR="002517CF">
          <w:rPr>
            <w:noProof/>
            <w:webHidden/>
          </w:rPr>
        </w:r>
        <w:r w:rsidR="002517CF">
          <w:rPr>
            <w:noProof/>
            <w:webHidden/>
          </w:rPr>
          <w:fldChar w:fldCharType="separate"/>
        </w:r>
        <w:r w:rsidR="00CE271E">
          <w:rPr>
            <w:noProof/>
            <w:webHidden/>
          </w:rPr>
          <w:t>3</w:t>
        </w:r>
        <w:r w:rsidR="002517CF">
          <w:rPr>
            <w:noProof/>
            <w:webHidden/>
          </w:rPr>
          <w:fldChar w:fldCharType="end"/>
        </w:r>
      </w:hyperlink>
    </w:p>
    <w:p w14:paraId="067AE536" w14:textId="77777777" w:rsidR="002517CF" w:rsidRDefault="00CE271E">
      <w:pPr>
        <w:pStyle w:val="Sommario1"/>
        <w:rPr>
          <w:rFonts w:asciiTheme="minorHAnsi" w:eastAsiaTheme="minorEastAsia" w:hAnsiTheme="minorHAnsi" w:cstheme="minorBidi"/>
          <w:b w:val="0"/>
          <w:bCs w:val="0"/>
          <w:noProof/>
          <w:szCs w:val="22"/>
          <w:lang w:eastAsia="it-IT"/>
        </w:rPr>
      </w:pPr>
      <w:hyperlink w:anchor="_Toc501540114" w:history="1">
        <w:r w:rsidR="002517CF" w:rsidRPr="001944D6">
          <w:rPr>
            <w:rStyle w:val="Collegamentoipertestuale"/>
            <w:noProof/>
          </w:rPr>
          <w:t>DISCIPLINARE DI GARA</w:t>
        </w:r>
        <w:r w:rsidR="002517CF">
          <w:rPr>
            <w:noProof/>
            <w:webHidden/>
          </w:rPr>
          <w:tab/>
        </w:r>
        <w:r w:rsidR="002517CF">
          <w:rPr>
            <w:noProof/>
            <w:webHidden/>
          </w:rPr>
          <w:fldChar w:fldCharType="begin"/>
        </w:r>
        <w:r w:rsidR="002517CF">
          <w:rPr>
            <w:noProof/>
            <w:webHidden/>
          </w:rPr>
          <w:instrText xml:space="preserve"> PAGEREF _Toc501540114 \h </w:instrText>
        </w:r>
        <w:r w:rsidR="002517CF">
          <w:rPr>
            <w:noProof/>
            <w:webHidden/>
          </w:rPr>
        </w:r>
        <w:r w:rsidR="002517CF">
          <w:rPr>
            <w:noProof/>
            <w:webHidden/>
          </w:rPr>
          <w:fldChar w:fldCharType="separate"/>
        </w:r>
        <w:r>
          <w:rPr>
            <w:noProof/>
            <w:webHidden/>
          </w:rPr>
          <w:t>6</w:t>
        </w:r>
        <w:r w:rsidR="002517CF">
          <w:rPr>
            <w:noProof/>
            <w:webHidden/>
          </w:rPr>
          <w:fldChar w:fldCharType="end"/>
        </w:r>
      </w:hyperlink>
    </w:p>
    <w:p w14:paraId="33B80E14"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15" w:history="1">
        <w:r w:rsidR="002517CF" w:rsidRPr="001944D6">
          <w:rPr>
            <w:rStyle w:val="Collegamentoipertestuale"/>
          </w:rPr>
          <w:t>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PREMESSE</w:t>
        </w:r>
        <w:r w:rsidR="002517CF">
          <w:rPr>
            <w:webHidden/>
          </w:rPr>
          <w:tab/>
        </w:r>
        <w:r w:rsidR="002517CF">
          <w:rPr>
            <w:webHidden/>
          </w:rPr>
          <w:fldChar w:fldCharType="begin"/>
        </w:r>
        <w:r w:rsidR="002517CF">
          <w:rPr>
            <w:webHidden/>
          </w:rPr>
          <w:instrText xml:space="preserve"> PAGEREF _Toc501540115 \h </w:instrText>
        </w:r>
        <w:r w:rsidR="002517CF">
          <w:rPr>
            <w:webHidden/>
          </w:rPr>
        </w:r>
        <w:r w:rsidR="002517CF">
          <w:rPr>
            <w:webHidden/>
          </w:rPr>
          <w:fldChar w:fldCharType="separate"/>
        </w:r>
        <w:r>
          <w:rPr>
            <w:webHidden/>
          </w:rPr>
          <w:t>6</w:t>
        </w:r>
        <w:r w:rsidR="002517CF">
          <w:rPr>
            <w:webHidden/>
          </w:rPr>
          <w:fldChar w:fldCharType="end"/>
        </w:r>
      </w:hyperlink>
    </w:p>
    <w:p w14:paraId="3700D75A"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16" w:history="1">
        <w:r w:rsidR="002517CF" w:rsidRPr="001944D6">
          <w:rPr>
            <w:rStyle w:val="Collegamentoipertestuale"/>
          </w:rPr>
          <w:t>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DOCUMENTAZIONE DI GARA, CHIARIMENTI E COMUNICAZIONI.</w:t>
        </w:r>
        <w:r w:rsidR="002517CF">
          <w:rPr>
            <w:webHidden/>
          </w:rPr>
          <w:tab/>
        </w:r>
        <w:r w:rsidR="002517CF">
          <w:rPr>
            <w:webHidden/>
          </w:rPr>
          <w:fldChar w:fldCharType="begin"/>
        </w:r>
        <w:r w:rsidR="002517CF">
          <w:rPr>
            <w:webHidden/>
          </w:rPr>
          <w:instrText xml:space="preserve"> PAGEREF _Toc501540116 \h </w:instrText>
        </w:r>
        <w:r w:rsidR="002517CF">
          <w:rPr>
            <w:webHidden/>
          </w:rPr>
        </w:r>
        <w:r w:rsidR="002517CF">
          <w:rPr>
            <w:webHidden/>
          </w:rPr>
          <w:fldChar w:fldCharType="separate"/>
        </w:r>
        <w:r>
          <w:rPr>
            <w:webHidden/>
          </w:rPr>
          <w:t>6</w:t>
        </w:r>
        <w:r w:rsidR="002517CF">
          <w:rPr>
            <w:webHidden/>
          </w:rPr>
          <w:fldChar w:fldCharType="end"/>
        </w:r>
      </w:hyperlink>
    </w:p>
    <w:p w14:paraId="3652797A"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17" w:history="1">
        <w:r w:rsidR="002517CF" w:rsidRPr="001944D6">
          <w:rPr>
            <w:rStyle w:val="Collegamentoipertestuale"/>
            <w:noProof/>
          </w:rPr>
          <w:t>2.1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Documenti di gara</w:t>
        </w:r>
        <w:r w:rsidR="002517CF">
          <w:rPr>
            <w:noProof/>
            <w:webHidden/>
          </w:rPr>
          <w:tab/>
        </w:r>
        <w:r w:rsidR="002517CF">
          <w:rPr>
            <w:noProof/>
            <w:webHidden/>
          </w:rPr>
          <w:fldChar w:fldCharType="begin"/>
        </w:r>
        <w:r w:rsidR="002517CF">
          <w:rPr>
            <w:noProof/>
            <w:webHidden/>
          </w:rPr>
          <w:instrText xml:space="preserve"> PAGEREF _Toc501540117 \h </w:instrText>
        </w:r>
        <w:r w:rsidR="002517CF">
          <w:rPr>
            <w:noProof/>
            <w:webHidden/>
          </w:rPr>
        </w:r>
        <w:r w:rsidR="002517CF">
          <w:rPr>
            <w:noProof/>
            <w:webHidden/>
          </w:rPr>
          <w:fldChar w:fldCharType="separate"/>
        </w:r>
        <w:r>
          <w:rPr>
            <w:noProof/>
            <w:webHidden/>
          </w:rPr>
          <w:t>6</w:t>
        </w:r>
        <w:r w:rsidR="002517CF">
          <w:rPr>
            <w:noProof/>
            <w:webHidden/>
          </w:rPr>
          <w:fldChar w:fldCharType="end"/>
        </w:r>
      </w:hyperlink>
    </w:p>
    <w:p w14:paraId="150B18BC"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18" w:history="1">
        <w:r w:rsidR="002517CF" w:rsidRPr="001944D6">
          <w:rPr>
            <w:rStyle w:val="Collegamentoipertestuale"/>
            <w:noProof/>
          </w:rPr>
          <w:t>2.2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Chiarimenti</w:t>
        </w:r>
        <w:r w:rsidR="002517CF">
          <w:rPr>
            <w:noProof/>
            <w:webHidden/>
          </w:rPr>
          <w:tab/>
        </w:r>
        <w:r w:rsidR="002517CF">
          <w:rPr>
            <w:noProof/>
            <w:webHidden/>
          </w:rPr>
          <w:fldChar w:fldCharType="begin"/>
        </w:r>
        <w:r w:rsidR="002517CF">
          <w:rPr>
            <w:noProof/>
            <w:webHidden/>
          </w:rPr>
          <w:instrText xml:space="preserve"> PAGEREF _Toc501540118 \h </w:instrText>
        </w:r>
        <w:r w:rsidR="002517CF">
          <w:rPr>
            <w:noProof/>
            <w:webHidden/>
          </w:rPr>
        </w:r>
        <w:r w:rsidR="002517CF">
          <w:rPr>
            <w:noProof/>
            <w:webHidden/>
          </w:rPr>
          <w:fldChar w:fldCharType="separate"/>
        </w:r>
        <w:r>
          <w:rPr>
            <w:noProof/>
            <w:webHidden/>
          </w:rPr>
          <w:t>7</w:t>
        </w:r>
        <w:r w:rsidR="002517CF">
          <w:rPr>
            <w:noProof/>
            <w:webHidden/>
          </w:rPr>
          <w:fldChar w:fldCharType="end"/>
        </w:r>
      </w:hyperlink>
    </w:p>
    <w:p w14:paraId="65C0AED9"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19" w:history="1">
        <w:r w:rsidR="002517CF" w:rsidRPr="001944D6">
          <w:rPr>
            <w:rStyle w:val="Collegamentoipertestuale"/>
            <w:noProof/>
          </w:rPr>
          <w:t>2.3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Comunicazioni</w:t>
        </w:r>
        <w:r w:rsidR="002517CF">
          <w:rPr>
            <w:noProof/>
            <w:webHidden/>
          </w:rPr>
          <w:tab/>
        </w:r>
        <w:r w:rsidR="002517CF">
          <w:rPr>
            <w:noProof/>
            <w:webHidden/>
          </w:rPr>
          <w:fldChar w:fldCharType="begin"/>
        </w:r>
        <w:r w:rsidR="002517CF">
          <w:rPr>
            <w:noProof/>
            <w:webHidden/>
          </w:rPr>
          <w:instrText xml:space="preserve"> PAGEREF _Toc501540119 \h </w:instrText>
        </w:r>
        <w:r w:rsidR="002517CF">
          <w:rPr>
            <w:noProof/>
            <w:webHidden/>
          </w:rPr>
        </w:r>
        <w:r w:rsidR="002517CF">
          <w:rPr>
            <w:noProof/>
            <w:webHidden/>
          </w:rPr>
          <w:fldChar w:fldCharType="separate"/>
        </w:r>
        <w:r>
          <w:rPr>
            <w:noProof/>
            <w:webHidden/>
          </w:rPr>
          <w:t>7</w:t>
        </w:r>
        <w:r w:rsidR="002517CF">
          <w:rPr>
            <w:noProof/>
            <w:webHidden/>
          </w:rPr>
          <w:fldChar w:fldCharType="end"/>
        </w:r>
      </w:hyperlink>
    </w:p>
    <w:p w14:paraId="2C00B0C5"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20" w:history="1">
        <w:r w:rsidR="002517CF" w:rsidRPr="001944D6">
          <w:rPr>
            <w:rStyle w:val="Collegamentoipertestuale"/>
          </w:rPr>
          <w:t>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OGGETTO DELL’APPALTO, IMPORTO E SUDDIVISIONE IN LOTTI</w:t>
        </w:r>
        <w:r w:rsidR="002517CF">
          <w:rPr>
            <w:webHidden/>
          </w:rPr>
          <w:tab/>
        </w:r>
        <w:r w:rsidR="002517CF">
          <w:rPr>
            <w:webHidden/>
          </w:rPr>
          <w:fldChar w:fldCharType="begin"/>
        </w:r>
        <w:r w:rsidR="002517CF">
          <w:rPr>
            <w:webHidden/>
          </w:rPr>
          <w:instrText xml:space="preserve"> PAGEREF _Toc501540120 \h </w:instrText>
        </w:r>
        <w:r w:rsidR="002517CF">
          <w:rPr>
            <w:webHidden/>
          </w:rPr>
        </w:r>
        <w:r w:rsidR="002517CF">
          <w:rPr>
            <w:webHidden/>
          </w:rPr>
          <w:fldChar w:fldCharType="separate"/>
        </w:r>
        <w:r>
          <w:rPr>
            <w:webHidden/>
          </w:rPr>
          <w:t>8</w:t>
        </w:r>
        <w:r w:rsidR="002517CF">
          <w:rPr>
            <w:webHidden/>
          </w:rPr>
          <w:fldChar w:fldCharType="end"/>
        </w:r>
      </w:hyperlink>
    </w:p>
    <w:p w14:paraId="318A4BA9"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21" w:history="1">
        <w:r w:rsidR="002517CF" w:rsidRPr="001944D6">
          <w:rPr>
            <w:rStyle w:val="Collegamentoipertestuale"/>
          </w:rPr>
          <w:t>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DURATA DELL’APPALTO, OPZIONI E RINNOVI</w:t>
        </w:r>
        <w:r w:rsidR="002517CF">
          <w:rPr>
            <w:webHidden/>
          </w:rPr>
          <w:tab/>
        </w:r>
        <w:r w:rsidR="002517CF">
          <w:rPr>
            <w:webHidden/>
          </w:rPr>
          <w:fldChar w:fldCharType="begin"/>
        </w:r>
        <w:r w:rsidR="002517CF">
          <w:rPr>
            <w:webHidden/>
          </w:rPr>
          <w:instrText xml:space="preserve"> PAGEREF _Toc501540121 \h </w:instrText>
        </w:r>
        <w:r w:rsidR="002517CF">
          <w:rPr>
            <w:webHidden/>
          </w:rPr>
        </w:r>
        <w:r w:rsidR="002517CF">
          <w:rPr>
            <w:webHidden/>
          </w:rPr>
          <w:fldChar w:fldCharType="separate"/>
        </w:r>
        <w:r>
          <w:rPr>
            <w:webHidden/>
          </w:rPr>
          <w:t>10</w:t>
        </w:r>
        <w:r w:rsidR="002517CF">
          <w:rPr>
            <w:webHidden/>
          </w:rPr>
          <w:fldChar w:fldCharType="end"/>
        </w:r>
      </w:hyperlink>
    </w:p>
    <w:p w14:paraId="218560EC"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22" w:history="1">
        <w:r w:rsidR="002517CF" w:rsidRPr="001944D6">
          <w:rPr>
            <w:rStyle w:val="Collegamentoipertestuale"/>
            <w:noProof/>
          </w:rPr>
          <w:t>4.1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Durata</w:t>
        </w:r>
        <w:r w:rsidR="002517CF">
          <w:rPr>
            <w:noProof/>
            <w:webHidden/>
          </w:rPr>
          <w:tab/>
        </w:r>
        <w:r w:rsidR="002517CF">
          <w:rPr>
            <w:noProof/>
            <w:webHidden/>
          </w:rPr>
          <w:fldChar w:fldCharType="begin"/>
        </w:r>
        <w:r w:rsidR="002517CF">
          <w:rPr>
            <w:noProof/>
            <w:webHidden/>
          </w:rPr>
          <w:instrText xml:space="preserve"> PAGEREF _Toc501540122 \h </w:instrText>
        </w:r>
        <w:r w:rsidR="002517CF">
          <w:rPr>
            <w:noProof/>
            <w:webHidden/>
          </w:rPr>
        </w:r>
        <w:r w:rsidR="002517CF">
          <w:rPr>
            <w:noProof/>
            <w:webHidden/>
          </w:rPr>
          <w:fldChar w:fldCharType="separate"/>
        </w:r>
        <w:r>
          <w:rPr>
            <w:noProof/>
            <w:webHidden/>
          </w:rPr>
          <w:t>10</w:t>
        </w:r>
        <w:r w:rsidR="002517CF">
          <w:rPr>
            <w:noProof/>
            <w:webHidden/>
          </w:rPr>
          <w:fldChar w:fldCharType="end"/>
        </w:r>
      </w:hyperlink>
    </w:p>
    <w:p w14:paraId="14E3FF00"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23" w:history="1">
        <w:r w:rsidR="002517CF" w:rsidRPr="001944D6">
          <w:rPr>
            <w:rStyle w:val="Collegamentoipertestuale"/>
            <w:noProof/>
          </w:rPr>
          <w:t>4.2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Opzioni e rinnovi</w:t>
        </w:r>
        <w:r w:rsidR="002517CF">
          <w:rPr>
            <w:noProof/>
            <w:webHidden/>
          </w:rPr>
          <w:tab/>
        </w:r>
        <w:r w:rsidR="002517CF">
          <w:rPr>
            <w:noProof/>
            <w:webHidden/>
          </w:rPr>
          <w:fldChar w:fldCharType="begin"/>
        </w:r>
        <w:r w:rsidR="002517CF">
          <w:rPr>
            <w:noProof/>
            <w:webHidden/>
          </w:rPr>
          <w:instrText xml:space="preserve"> PAGEREF _Toc501540123 \h </w:instrText>
        </w:r>
        <w:r w:rsidR="002517CF">
          <w:rPr>
            <w:noProof/>
            <w:webHidden/>
          </w:rPr>
        </w:r>
        <w:r w:rsidR="002517CF">
          <w:rPr>
            <w:noProof/>
            <w:webHidden/>
          </w:rPr>
          <w:fldChar w:fldCharType="separate"/>
        </w:r>
        <w:r>
          <w:rPr>
            <w:noProof/>
            <w:webHidden/>
          </w:rPr>
          <w:t>10</w:t>
        </w:r>
        <w:r w:rsidR="002517CF">
          <w:rPr>
            <w:noProof/>
            <w:webHidden/>
          </w:rPr>
          <w:fldChar w:fldCharType="end"/>
        </w:r>
      </w:hyperlink>
    </w:p>
    <w:p w14:paraId="09BA5E7F"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24" w:history="1">
        <w:r w:rsidR="002517CF" w:rsidRPr="001944D6">
          <w:rPr>
            <w:rStyle w:val="Collegamentoipertestuale"/>
          </w:rPr>
          <w:t>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SOGGETTI AMMESSI IN FORMA SINGOLA E ASSOCIATA E CONDIZIONI DI PARTECIPAZIONE</w:t>
        </w:r>
        <w:r w:rsidR="002517CF">
          <w:rPr>
            <w:webHidden/>
          </w:rPr>
          <w:tab/>
        </w:r>
        <w:r w:rsidR="002517CF">
          <w:rPr>
            <w:webHidden/>
          </w:rPr>
          <w:fldChar w:fldCharType="begin"/>
        </w:r>
        <w:r w:rsidR="002517CF">
          <w:rPr>
            <w:webHidden/>
          </w:rPr>
          <w:instrText xml:space="preserve"> PAGEREF _Toc501540124 \h </w:instrText>
        </w:r>
        <w:r w:rsidR="002517CF">
          <w:rPr>
            <w:webHidden/>
          </w:rPr>
        </w:r>
        <w:r w:rsidR="002517CF">
          <w:rPr>
            <w:webHidden/>
          </w:rPr>
          <w:fldChar w:fldCharType="separate"/>
        </w:r>
        <w:r>
          <w:rPr>
            <w:webHidden/>
          </w:rPr>
          <w:t>12</w:t>
        </w:r>
        <w:r w:rsidR="002517CF">
          <w:rPr>
            <w:webHidden/>
          </w:rPr>
          <w:fldChar w:fldCharType="end"/>
        </w:r>
      </w:hyperlink>
    </w:p>
    <w:p w14:paraId="4DC7EA27"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25" w:history="1">
        <w:r w:rsidR="002517CF" w:rsidRPr="001944D6">
          <w:rPr>
            <w:rStyle w:val="Collegamentoipertestuale"/>
          </w:rPr>
          <w:t>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REQUISITI GENERALI</w:t>
        </w:r>
        <w:r w:rsidR="002517CF">
          <w:rPr>
            <w:webHidden/>
          </w:rPr>
          <w:tab/>
        </w:r>
        <w:r w:rsidR="002517CF">
          <w:rPr>
            <w:webHidden/>
          </w:rPr>
          <w:fldChar w:fldCharType="begin"/>
        </w:r>
        <w:r w:rsidR="002517CF">
          <w:rPr>
            <w:webHidden/>
          </w:rPr>
          <w:instrText xml:space="preserve"> PAGEREF _Toc501540125 \h </w:instrText>
        </w:r>
        <w:r w:rsidR="002517CF">
          <w:rPr>
            <w:webHidden/>
          </w:rPr>
        </w:r>
        <w:r w:rsidR="002517CF">
          <w:rPr>
            <w:webHidden/>
          </w:rPr>
          <w:fldChar w:fldCharType="separate"/>
        </w:r>
        <w:r>
          <w:rPr>
            <w:webHidden/>
          </w:rPr>
          <w:t>13</w:t>
        </w:r>
        <w:r w:rsidR="002517CF">
          <w:rPr>
            <w:webHidden/>
          </w:rPr>
          <w:fldChar w:fldCharType="end"/>
        </w:r>
      </w:hyperlink>
    </w:p>
    <w:p w14:paraId="096EC6F8"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26" w:history="1">
        <w:r w:rsidR="002517CF" w:rsidRPr="001944D6">
          <w:rPr>
            <w:rStyle w:val="Collegamentoipertestuale"/>
          </w:rPr>
          <w:t>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REQUISITI SPECIALI E MEZZI DI PROVA</w:t>
        </w:r>
        <w:r w:rsidR="002517CF">
          <w:rPr>
            <w:webHidden/>
          </w:rPr>
          <w:tab/>
        </w:r>
        <w:r w:rsidR="002517CF">
          <w:rPr>
            <w:webHidden/>
          </w:rPr>
          <w:fldChar w:fldCharType="begin"/>
        </w:r>
        <w:r w:rsidR="002517CF">
          <w:rPr>
            <w:webHidden/>
          </w:rPr>
          <w:instrText xml:space="preserve"> PAGEREF _Toc501540126 \h </w:instrText>
        </w:r>
        <w:r w:rsidR="002517CF">
          <w:rPr>
            <w:webHidden/>
          </w:rPr>
        </w:r>
        <w:r w:rsidR="002517CF">
          <w:rPr>
            <w:webHidden/>
          </w:rPr>
          <w:fldChar w:fldCharType="separate"/>
        </w:r>
        <w:r>
          <w:rPr>
            <w:webHidden/>
          </w:rPr>
          <w:t>14</w:t>
        </w:r>
        <w:r w:rsidR="002517CF">
          <w:rPr>
            <w:webHidden/>
          </w:rPr>
          <w:fldChar w:fldCharType="end"/>
        </w:r>
      </w:hyperlink>
    </w:p>
    <w:p w14:paraId="79D3C1AD"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27" w:history="1">
        <w:r w:rsidR="002517CF" w:rsidRPr="001944D6">
          <w:rPr>
            <w:rStyle w:val="Collegamentoipertestuale"/>
            <w:noProof/>
          </w:rPr>
          <w:t>7.1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idoneità</w:t>
        </w:r>
        <w:r w:rsidR="002517CF">
          <w:rPr>
            <w:noProof/>
            <w:webHidden/>
          </w:rPr>
          <w:tab/>
        </w:r>
        <w:r w:rsidR="002517CF">
          <w:rPr>
            <w:noProof/>
            <w:webHidden/>
          </w:rPr>
          <w:fldChar w:fldCharType="begin"/>
        </w:r>
        <w:r w:rsidR="002517CF">
          <w:rPr>
            <w:noProof/>
            <w:webHidden/>
          </w:rPr>
          <w:instrText xml:space="preserve"> PAGEREF _Toc501540127 \h </w:instrText>
        </w:r>
        <w:r w:rsidR="002517CF">
          <w:rPr>
            <w:noProof/>
            <w:webHidden/>
          </w:rPr>
        </w:r>
        <w:r w:rsidR="002517CF">
          <w:rPr>
            <w:noProof/>
            <w:webHidden/>
          </w:rPr>
          <w:fldChar w:fldCharType="separate"/>
        </w:r>
        <w:r>
          <w:rPr>
            <w:noProof/>
            <w:webHidden/>
          </w:rPr>
          <w:t>14</w:t>
        </w:r>
        <w:r w:rsidR="002517CF">
          <w:rPr>
            <w:noProof/>
            <w:webHidden/>
          </w:rPr>
          <w:fldChar w:fldCharType="end"/>
        </w:r>
      </w:hyperlink>
    </w:p>
    <w:p w14:paraId="4BBA02C8"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28" w:history="1">
        <w:r w:rsidR="002517CF" w:rsidRPr="001944D6">
          <w:rPr>
            <w:rStyle w:val="Collegamentoipertestuale"/>
            <w:noProof/>
          </w:rPr>
          <w:t>7.2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capacità economica e finanziaria</w:t>
        </w:r>
        <w:r w:rsidR="002517CF">
          <w:rPr>
            <w:noProof/>
            <w:webHidden/>
          </w:rPr>
          <w:tab/>
        </w:r>
        <w:r w:rsidR="002517CF">
          <w:rPr>
            <w:noProof/>
            <w:webHidden/>
          </w:rPr>
          <w:fldChar w:fldCharType="begin"/>
        </w:r>
        <w:r w:rsidR="002517CF">
          <w:rPr>
            <w:noProof/>
            <w:webHidden/>
          </w:rPr>
          <w:instrText xml:space="preserve"> PAGEREF _Toc501540128 \h </w:instrText>
        </w:r>
        <w:r w:rsidR="002517CF">
          <w:rPr>
            <w:noProof/>
            <w:webHidden/>
          </w:rPr>
        </w:r>
        <w:r w:rsidR="002517CF">
          <w:rPr>
            <w:noProof/>
            <w:webHidden/>
          </w:rPr>
          <w:fldChar w:fldCharType="separate"/>
        </w:r>
        <w:r>
          <w:rPr>
            <w:noProof/>
            <w:webHidden/>
          </w:rPr>
          <w:t>15</w:t>
        </w:r>
        <w:r w:rsidR="002517CF">
          <w:rPr>
            <w:noProof/>
            <w:webHidden/>
          </w:rPr>
          <w:fldChar w:fldCharType="end"/>
        </w:r>
      </w:hyperlink>
    </w:p>
    <w:p w14:paraId="3A0992F1"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29" w:history="1">
        <w:r w:rsidR="002517CF" w:rsidRPr="001944D6">
          <w:rPr>
            <w:rStyle w:val="Collegamentoipertestuale"/>
            <w:noProof/>
          </w:rPr>
          <w:t>7.3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Requisiti di capacità tecnica e professionale</w:t>
        </w:r>
        <w:r w:rsidR="002517CF">
          <w:rPr>
            <w:noProof/>
            <w:webHidden/>
          </w:rPr>
          <w:tab/>
        </w:r>
        <w:r w:rsidR="002517CF">
          <w:rPr>
            <w:noProof/>
            <w:webHidden/>
          </w:rPr>
          <w:fldChar w:fldCharType="begin"/>
        </w:r>
        <w:r w:rsidR="002517CF">
          <w:rPr>
            <w:noProof/>
            <w:webHidden/>
          </w:rPr>
          <w:instrText xml:space="preserve"> PAGEREF _Toc501540129 \h </w:instrText>
        </w:r>
        <w:r w:rsidR="002517CF">
          <w:rPr>
            <w:noProof/>
            <w:webHidden/>
          </w:rPr>
        </w:r>
        <w:r w:rsidR="002517CF">
          <w:rPr>
            <w:noProof/>
            <w:webHidden/>
          </w:rPr>
          <w:fldChar w:fldCharType="separate"/>
        </w:r>
        <w:r>
          <w:rPr>
            <w:noProof/>
            <w:webHidden/>
          </w:rPr>
          <w:t>16</w:t>
        </w:r>
        <w:r w:rsidR="002517CF">
          <w:rPr>
            <w:noProof/>
            <w:webHidden/>
          </w:rPr>
          <w:fldChar w:fldCharType="end"/>
        </w:r>
      </w:hyperlink>
    </w:p>
    <w:p w14:paraId="1C56EAB0"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30" w:history="1">
        <w:r w:rsidR="002517CF" w:rsidRPr="001944D6">
          <w:rPr>
            <w:rStyle w:val="Collegamentoipertestuale"/>
            <w:noProof/>
          </w:rPr>
          <w:t>7.4</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Indicazioni per i raggruppamenti temporanei, consorzi ordinari, aggregazioni di imprese di rete, GEIE</w:t>
        </w:r>
        <w:r w:rsidR="002517CF">
          <w:rPr>
            <w:noProof/>
            <w:webHidden/>
          </w:rPr>
          <w:tab/>
        </w:r>
        <w:r w:rsidR="002517CF">
          <w:rPr>
            <w:noProof/>
            <w:webHidden/>
          </w:rPr>
          <w:fldChar w:fldCharType="begin"/>
        </w:r>
        <w:r w:rsidR="002517CF">
          <w:rPr>
            <w:noProof/>
            <w:webHidden/>
          </w:rPr>
          <w:instrText xml:space="preserve"> PAGEREF _Toc501540130 \h </w:instrText>
        </w:r>
        <w:r w:rsidR="002517CF">
          <w:rPr>
            <w:noProof/>
            <w:webHidden/>
          </w:rPr>
        </w:r>
        <w:r w:rsidR="002517CF">
          <w:rPr>
            <w:noProof/>
            <w:webHidden/>
          </w:rPr>
          <w:fldChar w:fldCharType="separate"/>
        </w:r>
        <w:r>
          <w:rPr>
            <w:noProof/>
            <w:webHidden/>
          </w:rPr>
          <w:t>18</w:t>
        </w:r>
        <w:r w:rsidR="002517CF">
          <w:rPr>
            <w:noProof/>
            <w:webHidden/>
          </w:rPr>
          <w:fldChar w:fldCharType="end"/>
        </w:r>
      </w:hyperlink>
    </w:p>
    <w:p w14:paraId="4D76322F"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31" w:history="1">
        <w:r w:rsidR="002517CF" w:rsidRPr="001944D6">
          <w:rPr>
            <w:rStyle w:val="Collegamentoipertestuale"/>
            <w:noProof/>
          </w:rPr>
          <w:t>7.5</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Indicazioni per i consorzi di cooperative e di imprese artigiane e i consorzi stabili</w:t>
        </w:r>
        <w:r w:rsidR="002517CF">
          <w:rPr>
            <w:noProof/>
            <w:webHidden/>
          </w:rPr>
          <w:tab/>
        </w:r>
        <w:r w:rsidR="002517CF">
          <w:rPr>
            <w:noProof/>
            <w:webHidden/>
          </w:rPr>
          <w:fldChar w:fldCharType="begin"/>
        </w:r>
        <w:r w:rsidR="002517CF">
          <w:rPr>
            <w:noProof/>
            <w:webHidden/>
          </w:rPr>
          <w:instrText xml:space="preserve"> PAGEREF _Toc501540131 \h </w:instrText>
        </w:r>
        <w:r w:rsidR="002517CF">
          <w:rPr>
            <w:noProof/>
            <w:webHidden/>
          </w:rPr>
        </w:r>
        <w:r w:rsidR="002517CF">
          <w:rPr>
            <w:noProof/>
            <w:webHidden/>
          </w:rPr>
          <w:fldChar w:fldCharType="separate"/>
        </w:r>
        <w:r>
          <w:rPr>
            <w:noProof/>
            <w:webHidden/>
          </w:rPr>
          <w:t>20</w:t>
        </w:r>
        <w:r w:rsidR="002517CF">
          <w:rPr>
            <w:noProof/>
            <w:webHidden/>
          </w:rPr>
          <w:fldChar w:fldCharType="end"/>
        </w:r>
      </w:hyperlink>
    </w:p>
    <w:p w14:paraId="4A702385"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2" w:history="1">
        <w:r w:rsidR="002517CF" w:rsidRPr="001944D6">
          <w:rPr>
            <w:rStyle w:val="Collegamentoipertestuale"/>
          </w:rPr>
          <w:t>8.</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AVVALIMENTO</w:t>
        </w:r>
        <w:r w:rsidR="002517CF">
          <w:rPr>
            <w:webHidden/>
          </w:rPr>
          <w:tab/>
        </w:r>
        <w:r w:rsidR="002517CF">
          <w:rPr>
            <w:webHidden/>
          </w:rPr>
          <w:fldChar w:fldCharType="begin"/>
        </w:r>
        <w:r w:rsidR="002517CF">
          <w:rPr>
            <w:webHidden/>
          </w:rPr>
          <w:instrText xml:space="preserve"> PAGEREF _Toc501540132 \h </w:instrText>
        </w:r>
        <w:r w:rsidR="002517CF">
          <w:rPr>
            <w:webHidden/>
          </w:rPr>
        </w:r>
        <w:r w:rsidR="002517CF">
          <w:rPr>
            <w:webHidden/>
          </w:rPr>
          <w:fldChar w:fldCharType="separate"/>
        </w:r>
        <w:r>
          <w:rPr>
            <w:webHidden/>
          </w:rPr>
          <w:t>21</w:t>
        </w:r>
        <w:r w:rsidR="002517CF">
          <w:rPr>
            <w:webHidden/>
          </w:rPr>
          <w:fldChar w:fldCharType="end"/>
        </w:r>
      </w:hyperlink>
    </w:p>
    <w:p w14:paraId="4B0F751D"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3" w:history="1">
        <w:r w:rsidR="002517CF" w:rsidRPr="001944D6">
          <w:rPr>
            <w:rStyle w:val="Collegamentoipertestuale"/>
          </w:rPr>
          <w:t>9.</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SUBAPPALTO</w:t>
        </w:r>
        <w:r w:rsidR="002517CF">
          <w:rPr>
            <w:webHidden/>
          </w:rPr>
          <w:tab/>
        </w:r>
        <w:r w:rsidR="002517CF">
          <w:rPr>
            <w:webHidden/>
          </w:rPr>
          <w:fldChar w:fldCharType="begin"/>
        </w:r>
        <w:r w:rsidR="002517CF">
          <w:rPr>
            <w:webHidden/>
          </w:rPr>
          <w:instrText xml:space="preserve"> PAGEREF _Toc501540133 \h </w:instrText>
        </w:r>
        <w:r w:rsidR="002517CF">
          <w:rPr>
            <w:webHidden/>
          </w:rPr>
        </w:r>
        <w:r w:rsidR="002517CF">
          <w:rPr>
            <w:webHidden/>
          </w:rPr>
          <w:fldChar w:fldCharType="separate"/>
        </w:r>
        <w:r>
          <w:rPr>
            <w:webHidden/>
          </w:rPr>
          <w:t>22</w:t>
        </w:r>
        <w:r w:rsidR="002517CF">
          <w:rPr>
            <w:webHidden/>
          </w:rPr>
          <w:fldChar w:fldCharType="end"/>
        </w:r>
      </w:hyperlink>
    </w:p>
    <w:p w14:paraId="2B0CC489"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4" w:history="1">
        <w:r w:rsidR="002517CF" w:rsidRPr="001944D6">
          <w:rPr>
            <w:rStyle w:val="Collegamentoipertestuale"/>
          </w:rPr>
          <w:t>10.</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GARANZIA PROVVISORIA</w:t>
        </w:r>
        <w:r w:rsidR="002517CF">
          <w:rPr>
            <w:webHidden/>
          </w:rPr>
          <w:tab/>
        </w:r>
        <w:r w:rsidR="002517CF">
          <w:rPr>
            <w:webHidden/>
          </w:rPr>
          <w:fldChar w:fldCharType="begin"/>
        </w:r>
        <w:r w:rsidR="002517CF">
          <w:rPr>
            <w:webHidden/>
          </w:rPr>
          <w:instrText xml:space="preserve"> PAGEREF _Toc501540134 \h </w:instrText>
        </w:r>
        <w:r w:rsidR="002517CF">
          <w:rPr>
            <w:webHidden/>
          </w:rPr>
        </w:r>
        <w:r w:rsidR="002517CF">
          <w:rPr>
            <w:webHidden/>
          </w:rPr>
          <w:fldChar w:fldCharType="separate"/>
        </w:r>
        <w:r>
          <w:rPr>
            <w:webHidden/>
          </w:rPr>
          <w:t>23</w:t>
        </w:r>
        <w:r w:rsidR="002517CF">
          <w:rPr>
            <w:webHidden/>
          </w:rPr>
          <w:fldChar w:fldCharType="end"/>
        </w:r>
      </w:hyperlink>
    </w:p>
    <w:p w14:paraId="23DC7DEF"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5" w:history="1">
        <w:r w:rsidR="002517CF" w:rsidRPr="001944D6">
          <w:rPr>
            <w:rStyle w:val="Collegamentoipertestuale"/>
          </w:rPr>
          <w:t>11.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SOPRALLUOGO</w:t>
        </w:r>
        <w:r w:rsidR="002517CF">
          <w:rPr>
            <w:webHidden/>
          </w:rPr>
          <w:tab/>
        </w:r>
        <w:r w:rsidR="002517CF">
          <w:rPr>
            <w:webHidden/>
          </w:rPr>
          <w:fldChar w:fldCharType="begin"/>
        </w:r>
        <w:r w:rsidR="002517CF">
          <w:rPr>
            <w:webHidden/>
          </w:rPr>
          <w:instrText xml:space="preserve"> PAGEREF _Toc501540135 \h </w:instrText>
        </w:r>
        <w:r w:rsidR="002517CF">
          <w:rPr>
            <w:webHidden/>
          </w:rPr>
        </w:r>
        <w:r w:rsidR="002517CF">
          <w:rPr>
            <w:webHidden/>
          </w:rPr>
          <w:fldChar w:fldCharType="separate"/>
        </w:r>
        <w:r>
          <w:rPr>
            <w:webHidden/>
          </w:rPr>
          <w:t>25</w:t>
        </w:r>
        <w:r w:rsidR="002517CF">
          <w:rPr>
            <w:webHidden/>
          </w:rPr>
          <w:fldChar w:fldCharType="end"/>
        </w:r>
      </w:hyperlink>
    </w:p>
    <w:p w14:paraId="5CD7FC36"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6" w:history="1">
        <w:r w:rsidR="002517CF" w:rsidRPr="001944D6">
          <w:rPr>
            <w:rStyle w:val="Collegamentoipertestuale"/>
          </w:rPr>
          <w:t>12.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PAGAMENTO DEL CONTRIBUTO A FAVORE DELL’</w:t>
        </w:r>
        <w:r w:rsidR="002517CF" w:rsidRPr="001944D6">
          <w:rPr>
            <w:rStyle w:val="Collegamentoipertestuale"/>
            <w:rFonts w:cs="Calibri"/>
          </w:rPr>
          <w:t>ANAC</w:t>
        </w:r>
        <w:r w:rsidR="002517CF">
          <w:rPr>
            <w:webHidden/>
          </w:rPr>
          <w:tab/>
        </w:r>
        <w:r w:rsidR="002517CF">
          <w:rPr>
            <w:webHidden/>
          </w:rPr>
          <w:fldChar w:fldCharType="begin"/>
        </w:r>
        <w:r w:rsidR="002517CF">
          <w:rPr>
            <w:webHidden/>
          </w:rPr>
          <w:instrText xml:space="preserve"> PAGEREF _Toc501540136 \h </w:instrText>
        </w:r>
        <w:r w:rsidR="002517CF">
          <w:rPr>
            <w:webHidden/>
          </w:rPr>
        </w:r>
        <w:r w:rsidR="002517CF">
          <w:rPr>
            <w:webHidden/>
          </w:rPr>
          <w:fldChar w:fldCharType="separate"/>
        </w:r>
        <w:r>
          <w:rPr>
            <w:webHidden/>
          </w:rPr>
          <w:t>26</w:t>
        </w:r>
        <w:r w:rsidR="002517CF">
          <w:rPr>
            <w:webHidden/>
          </w:rPr>
          <w:fldChar w:fldCharType="end"/>
        </w:r>
      </w:hyperlink>
    </w:p>
    <w:p w14:paraId="64F37AE8"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7" w:history="1">
        <w:r w:rsidR="002517CF" w:rsidRPr="001944D6">
          <w:rPr>
            <w:rStyle w:val="Collegamentoipertestuale"/>
          </w:rPr>
          <w:t>13.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MODALITÀ DI PRESENTAZIONE DELL’OFFERTA E SOTTOSCRIZIONE DEI DOCUMENTI DI GARA</w:t>
        </w:r>
        <w:r w:rsidR="002517CF">
          <w:rPr>
            <w:webHidden/>
          </w:rPr>
          <w:tab/>
        </w:r>
        <w:r w:rsidR="002517CF">
          <w:rPr>
            <w:webHidden/>
          </w:rPr>
          <w:fldChar w:fldCharType="begin"/>
        </w:r>
        <w:r w:rsidR="002517CF">
          <w:rPr>
            <w:webHidden/>
          </w:rPr>
          <w:instrText xml:space="preserve"> PAGEREF _Toc501540137 \h </w:instrText>
        </w:r>
        <w:r w:rsidR="002517CF">
          <w:rPr>
            <w:webHidden/>
          </w:rPr>
        </w:r>
        <w:r w:rsidR="002517CF">
          <w:rPr>
            <w:webHidden/>
          </w:rPr>
          <w:fldChar w:fldCharType="separate"/>
        </w:r>
        <w:r>
          <w:rPr>
            <w:webHidden/>
          </w:rPr>
          <w:t>27</w:t>
        </w:r>
        <w:r w:rsidR="002517CF">
          <w:rPr>
            <w:webHidden/>
          </w:rPr>
          <w:fldChar w:fldCharType="end"/>
        </w:r>
      </w:hyperlink>
    </w:p>
    <w:p w14:paraId="6BBF0792"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8" w:history="1">
        <w:r w:rsidR="002517CF" w:rsidRPr="001944D6">
          <w:rPr>
            <w:rStyle w:val="Collegamentoipertestuale"/>
          </w:rPr>
          <w:t>14.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SOCCORSO ISTRUTTORIO</w:t>
        </w:r>
        <w:r w:rsidR="002517CF">
          <w:rPr>
            <w:webHidden/>
          </w:rPr>
          <w:tab/>
        </w:r>
        <w:r w:rsidR="002517CF">
          <w:rPr>
            <w:webHidden/>
          </w:rPr>
          <w:fldChar w:fldCharType="begin"/>
        </w:r>
        <w:r w:rsidR="002517CF">
          <w:rPr>
            <w:webHidden/>
          </w:rPr>
          <w:instrText xml:space="preserve"> PAGEREF _Toc501540138 \h </w:instrText>
        </w:r>
        <w:r w:rsidR="002517CF">
          <w:rPr>
            <w:webHidden/>
          </w:rPr>
        </w:r>
        <w:r w:rsidR="002517CF">
          <w:rPr>
            <w:webHidden/>
          </w:rPr>
          <w:fldChar w:fldCharType="separate"/>
        </w:r>
        <w:r>
          <w:rPr>
            <w:webHidden/>
          </w:rPr>
          <w:t>29</w:t>
        </w:r>
        <w:r w:rsidR="002517CF">
          <w:rPr>
            <w:webHidden/>
          </w:rPr>
          <w:fldChar w:fldCharType="end"/>
        </w:r>
      </w:hyperlink>
    </w:p>
    <w:p w14:paraId="1A925E75"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39" w:history="1">
        <w:r w:rsidR="002517CF" w:rsidRPr="001944D6">
          <w:rPr>
            <w:rStyle w:val="Collegamentoipertestuale"/>
          </w:rPr>
          <w:t>15.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“A” – DOCUMENTAZIONE AMMINISTRATIVA</w:t>
        </w:r>
        <w:r w:rsidR="002517CF">
          <w:rPr>
            <w:webHidden/>
          </w:rPr>
          <w:tab/>
        </w:r>
        <w:r w:rsidR="002517CF">
          <w:rPr>
            <w:webHidden/>
          </w:rPr>
          <w:fldChar w:fldCharType="begin"/>
        </w:r>
        <w:r w:rsidR="002517CF">
          <w:rPr>
            <w:webHidden/>
          </w:rPr>
          <w:instrText xml:space="preserve"> PAGEREF _Toc501540139 \h </w:instrText>
        </w:r>
        <w:r w:rsidR="002517CF">
          <w:rPr>
            <w:webHidden/>
          </w:rPr>
        </w:r>
        <w:r w:rsidR="002517CF">
          <w:rPr>
            <w:webHidden/>
          </w:rPr>
          <w:fldChar w:fldCharType="separate"/>
        </w:r>
        <w:r>
          <w:rPr>
            <w:webHidden/>
          </w:rPr>
          <w:t>30</w:t>
        </w:r>
        <w:r w:rsidR="002517CF">
          <w:rPr>
            <w:webHidden/>
          </w:rPr>
          <w:fldChar w:fldCharType="end"/>
        </w:r>
      </w:hyperlink>
    </w:p>
    <w:p w14:paraId="7C3E7010"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0" w:history="1">
        <w:r w:rsidR="002517CF" w:rsidRPr="001944D6">
          <w:rPr>
            <w:rStyle w:val="Collegamentoipertestuale"/>
            <w:noProof/>
          </w:rPr>
          <w:t>15.1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Domanda di partecipazione</w:t>
        </w:r>
        <w:r w:rsidR="002517CF">
          <w:rPr>
            <w:noProof/>
            <w:webHidden/>
          </w:rPr>
          <w:tab/>
        </w:r>
        <w:r w:rsidR="002517CF">
          <w:rPr>
            <w:noProof/>
            <w:webHidden/>
          </w:rPr>
          <w:fldChar w:fldCharType="begin"/>
        </w:r>
        <w:r w:rsidR="002517CF">
          <w:rPr>
            <w:noProof/>
            <w:webHidden/>
          </w:rPr>
          <w:instrText xml:space="preserve"> PAGEREF _Toc501540140 \h </w:instrText>
        </w:r>
        <w:r w:rsidR="002517CF">
          <w:rPr>
            <w:noProof/>
            <w:webHidden/>
          </w:rPr>
        </w:r>
        <w:r w:rsidR="002517CF">
          <w:rPr>
            <w:noProof/>
            <w:webHidden/>
          </w:rPr>
          <w:fldChar w:fldCharType="separate"/>
        </w:r>
        <w:r>
          <w:rPr>
            <w:noProof/>
            <w:webHidden/>
          </w:rPr>
          <w:t>30</w:t>
        </w:r>
        <w:r w:rsidR="002517CF">
          <w:rPr>
            <w:noProof/>
            <w:webHidden/>
          </w:rPr>
          <w:fldChar w:fldCharType="end"/>
        </w:r>
      </w:hyperlink>
    </w:p>
    <w:p w14:paraId="025E138C"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1" w:history="1">
        <w:r w:rsidR="002517CF" w:rsidRPr="001944D6">
          <w:rPr>
            <w:rStyle w:val="Collegamentoipertestuale"/>
            <w:noProof/>
          </w:rPr>
          <w:t>15.2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Documento di gara unico europeo</w:t>
        </w:r>
        <w:r w:rsidR="002517CF">
          <w:rPr>
            <w:noProof/>
            <w:webHidden/>
          </w:rPr>
          <w:tab/>
        </w:r>
        <w:r w:rsidR="002517CF">
          <w:rPr>
            <w:noProof/>
            <w:webHidden/>
          </w:rPr>
          <w:fldChar w:fldCharType="begin"/>
        </w:r>
        <w:r w:rsidR="002517CF">
          <w:rPr>
            <w:noProof/>
            <w:webHidden/>
          </w:rPr>
          <w:instrText xml:space="preserve"> PAGEREF _Toc501540141 \h </w:instrText>
        </w:r>
        <w:r w:rsidR="002517CF">
          <w:rPr>
            <w:noProof/>
            <w:webHidden/>
          </w:rPr>
        </w:r>
        <w:r w:rsidR="002517CF">
          <w:rPr>
            <w:noProof/>
            <w:webHidden/>
          </w:rPr>
          <w:fldChar w:fldCharType="separate"/>
        </w:r>
        <w:r>
          <w:rPr>
            <w:noProof/>
            <w:webHidden/>
          </w:rPr>
          <w:t>31</w:t>
        </w:r>
        <w:r w:rsidR="002517CF">
          <w:rPr>
            <w:noProof/>
            <w:webHidden/>
          </w:rPr>
          <w:fldChar w:fldCharType="end"/>
        </w:r>
      </w:hyperlink>
    </w:p>
    <w:p w14:paraId="6E208D64"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2" w:history="1">
        <w:r w:rsidR="002517CF" w:rsidRPr="001944D6">
          <w:rPr>
            <w:rStyle w:val="Collegamentoipertestuale"/>
            <w:noProof/>
          </w:rPr>
          <w:t>15.3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Dichiarazioni integrative e documentazione a corredo</w:t>
        </w:r>
        <w:r w:rsidR="002517CF">
          <w:rPr>
            <w:noProof/>
            <w:webHidden/>
          </w:rPr>
          <w:tab/>
        </w:r>
        <w:r w:rsidR="002517CF">
          <w:rPr>
            <w:noProof/>
            <w:webHidden/>
          </w:rPr>
          <w:fldChar w:fldCharType="begin"/>
        </w:r>
        <w:r w:rsidR="002517CF">
          <w:rPr>
            <w:noProof/>
            <w:webHidden/>
          </w:rPr>
          <w:instrText xml:space="preserve"> PAGEREF _Toc501540142 \h </w:instrText>
        </w:r>
        <w:r w:rsidR="002517CF">
          <w:rPr>
            <w:noProof/>
            <w:webHidden/>
          </w:rPr>
        </w:r>
        <w:r w:rsidR="002517CF">
          <w:rPr>
            <w:noProof/>
            <w:webHidden/>
          </w:rPr>
          <w:fldChar w:fldCharType="separate"/>
        </w:r>
        <w:r>
          <w:rPr>
            <w:noProof/>
            <w:webHidden/>
          </w:rPr>
          <w:t>33</w:t>
        </w:r>
        <w:r w:rsidR="002517CF">
          <w:rPr>
            <w:noProof/>
            <w:webHidden/>
          </w:rPr>
          <w:fldChar w:fldCharType="end"/>
        </w:r>
      </w:hyperlink>
    </w:p>
    <w:p w14:paraId="71DD239F"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43" w:history="1">
        <w:r w:rsidR="002517CF" w:rsidRPr="001944D6">
          <w:rPr>
            <w:rStyle w:val="Collegamentoipertestuale"/>
          </w:rPr>
          <w:t>16.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B – OFFERTA TECNICA</w:t>
        </w:r>
        <w:r w:rsidR="002517CF">
          <w:rPr>
            <w:webHidden/>
          </w:rPr>
          <w:tab/>
        </w:r>
        <w:r w:rsidR="002517CF">
          <w:rPr>
            <w:webHidden/>
          </w:rPr>
          <w:fldChar w:fldCharType="begin"/>
        </w:r>
        <w:r w:rsidR="002517CF">
          <w:rPr>
            <w:webHidden/>
          </w:rPr>
          <w:instrText xml:space="preserve"> PAGEREF _Toc501540143 \h </w:instrText>
        </w:r>
        <w:r w:rsidR="002517CF">
          <w:rPr>
            <w:webHidden/>
          </w:rPr>
        </w:r>
        <w:r w:rsidR="002517CF">
          <w:rPr>
            <w:webHidden/>
          </w:rPr>
          <w:fldChar w:fldCharType="separate"/>
        </w:r>
        <w:r>
          <w:rPr>
            <w:webHidden/>
          </w:rPr>
          <w:t>37</w:t>
        </w:r>
        <w:r w:rsidR="002517CF">
          <w:rPr>
            <w:webHidden/>
          </w:rPr>
          <w:fldChar w:fldCharType="end"/>
        </w:r>
      </w:hyperlink>
    </w:p>
    <w:p w14:paraId="4BAC89EA"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44" w:history="1">
        <w:r w:rsidR="002517CF" w:rsidRPr="001944D6">
          <w:rPr>
            <w:rStyle w:val="Collegamentoipertestuale"/>
          </w:rPr>
          <w:t>17.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CONTENUTO DELLA BUSTA C – OFFERTA ECONOMICA</w:t>
        </w:r>
        <w:r w:rsidR="002517CF">
          <w:rPr>
            <w:webHidden/>
          </w:rPr>
          <w:tab/>
        </w:r>
        <w:r w:rsidR="002517CF">
          <w:rPr>
            <w:webHidden/>
          </w:rPr>
          <w:fldChar w:fldCharType="begin"/>
        </w:r>
        <w:r w:rsidR="002517CF">
          <w:rPr>
            <w:webHidden/>
          </w:rPr>
          <w:instrText xml:space="preserve"> PAGEREF _Toc501540144 \h </w:instrText>
        </w:r>
        <w:r w:rsidR="002517CF">
          <w:rPr>
            <w:webHidden/>
          </w:rPr>
        </w:r>
        <w:r w:rsidR="002517CF">
          <w:rPr>
            <w:webHidden/>
          </w:rPr>
          <w:fldChar w:fldCharType="separate"/>
        </w:r>
        <w:r>
          <w:rPr>
            <w:webHidden/>
          </w:rPr>
          <w:t>39</w:t>
        </w:r>
        <w:r w:rsidR="002517CF">
          <w:rPr>
            <w:webHidden/>
          </w:rPr>
          <w:fldChar w:fldCharType="end"/>
        </w:r>
      </w:hyperlink>
    </w:p>
    <w:p w14:paraId="3533B94A"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45" w:history="1">
        <w:r w:rsidR="002517CF" w:rsidRPr="001944D6">
          <w:rPr>
            <w:rStyle w:val="Collegamentoipertestuale"/>
          </w:rPr>
          <w:t>18.</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CRITERIO DI AGGIUDICAZIONE</w:t>
        </w:r>
        <w:r w:rsidR="002517CF">
          <w:rPr>
            <w:webHidden/>
          </w:rPr>
          <w:tab/>
        </w:r>
        <w:r w:rsidR="002517CF">
          <w:rPr>
            <w:webHidden/>
          </w:rPr>
          <w:fldChar w:fldCharType="begin"/>
        </w:r>
        <w:r w:rsidR="002517CF">
          <w:rPr>
            <w:webHidden/>
          </w:rPr>
          <w:instrText xml:space="preserve"> PAGEREF _Toc501540145 \h </w:instrText>
        </w:r>
        <w:r w:rsidR="002517CF">
          <w:rPr>
            <w:webHidden/>
          </w:rPr>
        </w:r>
        <w:r w:rsidR="002517CF">
          <w:rPr>
            <w:webHidden/>
          </w:rPr>
          <w:fldChar w:fldCharType="separate"/>
        </w:r>
        <w:r>
          <w:rPr>
            <w:webHidden/>
          </w:rPr>
          <w:t>39</w:t>
        </w:r>
        <w:r w:rsidR="002517CF">
          <w:rPr>
            <w:webHidden/>
          </w:rPr>
          <w:fldChar w:fldCharType="end"/>
        </w:r>
      </w:hyperlink>
    </w:p>
    <w:p w14:paraId="1C581936"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6" w:history="1">
        <w:r w:rsidR="002517CF" w:rsidRPr="001944D6">
          <w:rPr>
            <w:rStyle w:val="Collegamentoipertestuale"/>
            <w:noProof/>
          </w:rPr>
          <w:t>18.1</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Criteri di valutazione dell’offerta tecnica</w:t>
        </w:r>
        <w:r w:rsidR="002517CF">
          <w:rPr>
            <w:noProof/>
            <w:webHidden/>
          </w:rPr>
          <w:tab/>
        </w:r>
        <w:r w:rsidR="002517CF">
          <w:rPr>
            <w:noProof/>
            <w:webHidden/>
          </w:rPr>
          <w:fldChar w:fldCharType="begin"/>
        </w:r>
        <w:r w:rsidR="002517CF">
          <w:rPr>
            <w:noProof/>
            <w:webHidden/>
          </w:rPr>
          <w:instrText xml:space="preserve"> PAGEREF _Toc501540146 \h </w:instrText>
        </w:r>
        <w:r w:rsidR="002517CF">
          <w:rPr>
            <w:noProof/>
            <w:webHidden/>
          </w:rPr>
        </w:r>
        <w:r w:rsidR="002517CF">
          <w:rPr>
            <w:noProof/>
            <w:webHidden/>
          </w:rPr>
          <w:fldChar w:fldCharType="separate"/>
        </w:r>
        <w:r>
          <w:rPr>
            <w:noProof/>
            <w:webHidden/>
          </w:rPr>
          <w:t>40</w:t>
        </w:r>
        <w:r w:rsidR="002517CF">
          <w:rPr>
            <w:noProof/>
            <w:webHidden/>
          </w:rPr>
          <w:fldChar w:fldCharType="end"/>
        </w:r>
      </w:hyperlink>
    </w:p>
    <w:p w14:paraId="7ACBF179"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7" w:history="1">
        <w:r w:rsidR="002517CF" w:rsidRPr="001944D6">
          <w:rPr>
            <w:rStyle w:val="Collegamentoipertestuale"/>
            <w:noProof/>
          </w:rPr>
          <w:t>18.2</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di attribuzione del coefficiente per il calcolo del punteggio dell’offerta tecnica</w:t>
        </w:r>
        <w:r w:rsidR="002517CF">
          <w:rPr>
            <w:noProof/>
            <w:webHidden/>
          </w:rPr>
          <w:tab/>
        </w:r>
        <w:r w:rsidR="002517CF">
          <w:rPr>
            <w:noProof/>
            <w:webHidden/>
          </w:rPr>
          <w:fldChar w:fldCharType="begin"/>
        </w:r>
        <w:r w:rsidR="002517CF">
          <w:rPr>
            <w:noProof/>
            <w:webHidden/>
          </w:rPr>
          <w:instrText xml:space="preserve"> PAGEREF _Toc501540147 \h </w:instrText>
        </w:r>
        <w:r w:rsidR="002517CF">
          <w:rPr>
            <w:noProof/>
            <w:webHidden/>
          </w:rPr>
        </w:r>
        <w:r w:rsidR="002517CF">
          <w:rPr>
            <w:noProof/>
            <w:webHidden/>
          </w:rPr>
          <w:fldChar w:fldCharType="separate"/>
        </w:r>
        <w:r>
          <w:rPr>
            <w:noProof/>
            <w:webHidden/>
          </w:rPr>
          <w:t>42</w:t>
        </w:r>
        <w:r w:rsidR="002517CF">
          <w:rPr>
            <w:noProof/>
            <w:webHidden/>
          </w:rPr>
          <w:fldChar w:fldCharType="end"/>
        </w:r>
      </w:hyperlink>
    </w:p>
    <w:p w14:paraId="7CFBAC62"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8" w:history="1">
        <w:r w:rsidR="002517CF" w:rsidRPr="001944D6">
          <w:rPr>
            <w:rStyle w:val="Collegamentoipertestuale"/>
            <w:noProof/>
          </w:rPr>
          <w:t>18.3</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di attribuzione del coefficiente per il calcolo del punteggio dell’offerta economica</w:t>
        </w:r>
        <w:r w:rsidR="002517CF">
          <w:rPr>
            <w:noProof/>
            <w:webHidden/>
          </w:rPr>
          <w:tab/>
        </w:r>
        <w:r w:rsidR="002517CF">
          <w:rPr>
            <w:noProof/>
            <w:webHidden/>
          </w:rPr>
          <w:fldChar w:fldCharType="begin"/>
        </w:r>
        <w:r w:rsidR="002517CF">
          <w:rPr>
            <w:noProof/>
            <w:webHidden/>
          </w:rPr>
          <w:instrText xml:space="preserve"> PAGEREF _Toc501540148 \h </w:instrText>
        </w:r>
        <w:r w:rsidR="002517CF">
          <w:rPr>
            <w:noProof/>
            <w:webHidden/>
          </w:rPr>
        </w:r>
        <w:r w:rsidR="002517CF">
          <w:rPr>
            <w:noProof/>
            <w:webHidden/>
          </w:rPr>
          <w:fldChar w:fldCharType="separate"/>
        </w:r>
        <w:r>
          <w:rPr>
            <w:noProof/>
            <w:webHidden/>
          </w:rPr>
          <w:t>42</w:t>
        </w:r>
        <w:r w:rsidR="002517CF">
          <w:rPr>
            <w:noProof/>
            <w:webHidden/>
          </w:rPr>
          <w:fldChar w:fldCharType="end"/>
        </w:r>
      </w:hyperlink>
    </w:p>
    <w:p w14:paraId="5E112E5A" w14:textId="77777777" w:rsidR="002517CF" w:rsidRDefault="00CE271E">
      <w:pPr>
        <w:pStyle w:val="Sommario3"/>
        <w:rPr>
          <w:rFonts w:asciiTheme="minorHAnsi" w:eastAsiaTheme="minorEastAsia" w:hAnsiTheme="minorHAnsi" w:cstheme="minorBidi"/>
          <w:iCs w:val="0"/>
          <w:noProof/>
          <w:sz w:val="22"/>
          <w:szCs w:val="22"/>
          <w:lang w:eastAsia="it-IT"/>
        </w:rPr>
      </w:pPr>
      <w:hyperlink w:anchor="_Toc501540149" w:history="1">
        <w:r w:rsidR="002517CF" w:rsidRPr="001944D6">
          <w:rPr>
            <w:rStyle w:val="Collegamentoipertestuale"/>
            <w:noProof/>
          </w:rPr>
          <w:t>18.4</w:t>
        </w:r>
        <w:r w:rsidR="002517CF">
          <w:rPr>
            <w:rFonts w:asciiTheme="minorHAnsi" w:eastAsiaTheme="minorEastAsia" w:hAnsiTheme="minorHAnsi" w:cstheme="minorBidi"/>
            <w:iCs w:val="0"/>
            <w:noProof/>
            <w:sz w:val="22"/>
            <w:szCs w:val="22"/>
            <w:lang w:eastAsia="it-IT"/>
          </w:rPr>
          <w:tab/>
        </w:r>
        <w:r w:rsidR="002517CF" w:rsidRPr="001944D6">
          <w:rPr>
            <w:rStyle w:val="Collegamentoipertestuale"/>
            <w:noProof/>
          </w:rPr>
          <w:t>Metodo per il calcolo dei punteggi</w:t>
        </w:r>
        <w:r w:rsidR="002517CF">
          <w:rPr>
            <w:noProof/>
            <w:webHidden/>
          </w:rPr>
          <w:tab/>
        </w:r>
        <w:r w:rsidR="002517CF">
          <w:rPr>
            <w:noProof/>
            <w:webHidden/>
          </w:rPr>
          <w:fldChar w:fldCharType="begin"/>
        </w:r>
        <w:r w:rsidR="002517CF">
          <w:rPr>
            <w:noProof/>
            <w:webHidden/>
          </w:rPr>
          <w:instrText xml:space="preserve"> PAGEREF _Toc501540149 \h </w:instrText>
        </w:r>
        <w:r w:rsidR="002517CF">
          <w:rPr>
            <w:noProof/>
            <w:webHidden/>
          </w:rPr>
        </w:r>
        <w:r w:rsidR="002517CF">
          <w:rPr>
            <w:noProof/>
            <w:webHidden/>
          </w:rPr>
          <w:fldChar w:fldCharType="separate"/>
        </w:r>
        <w:r>
          <w:rPr>
            <w:noProof/>
            <w:webHidden/>
          </w:rPr>
          <w:t>43</w:t>
        </w:r>
        <w:r w:rsidR="002517CF">
          <w:rPr>
            <w:noProof/>
            <w:webHidden/>
          </w:rPr>
          <w:fldChar w:fldCharType="end"/>
        </w:r>
      </w:hyperlink>
    </w:p>
    <w:p w14:paraId="542C0B2F"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0" w:history="1">
        <w:r w:rsidR="002517CF" w:rsidRPr="001944D6">
          <w:rPr>
            <w:rStyle w:val="Collegamentoipertestuale"/>
          </w:rPr>
          <w:t>19.</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SVOLGIMENTO OPERAZIONI DI GARA: APERTURA DELLA BUSTA A – VERIFICA DOCUMENTAZIONE AMMINISTRATIVA</w:t>
        </w:r>
        <w:r w:rsidR="002517CF">
          <w:rPr>
            <w:webHidden/>
          </w:rPr>
          <w:tab/>
        </w:r>
        <w:r w:rsidR="002517CF">
          <w:rPr>
            <w:webHidden/>
          </w:rPr>
          <w:fldChar w:fldCharType="begin"/>
        </w:r>
        <w:r w:rsidR="002517CF">
          <w:rPr>
            <w:webHidden/>
          </w:rPr>
          <w:instrText xml:space="preserve"> PAGEREF _Toc501540150 \h </w:instrText>
        </w:r>
        <w:r w:rsidR="002517CF">
          <w:rPr>
            <w:webHidden/>
          </w:rPr>
        </w:r>
        <w:r w:rsidR="002517CF">
          <w:rPr>
            <w:webHidden/>
          </w:rPr>
          <w:fldChar w:fldCharType="separate"/>
        </w:r>
        <w:r>
          <w:rPr>
            <w:webHidden/>
          </w:rPr>
          <w:t>44</w:t>
        </w:r>
        <w:r w:rsidR="002517CF">
          <w:rPr>
            <w:webHidden/>
          </w:rPr>
          <w:fldChar w:fldCharType="end"/>
        </w:r>
      </w:hyperlink>
    </w:p>
    <w:p w14:paraId="38B5F7C5"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1" w:history="1">
        <w:r w:rsidR="002517CF" w:rsidRPr="001944D6">
          <w:rPr>
            <w:rStyle w:val="Collegamentoipertestuale"/>
          </w:rPr>
          <w:t>20.</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COMMISSIONE GIUDICATRICE</w:t>
        </w:r>
        <w:r w:rsidR="002517CF">
          <w:rPr>
            <w:webHidden/>
          </w:rPr>
          <w:tab/>
        </w:r>
        <w:r w:rsidR="002517CF">
          <w:rPr>
            <w:webHidden/>
          </w:rPr>
          <w:fldChar w:fldCharType="begin"/>
        </w:r>
        <w:r w:rsidR="002517CF">
          <w:rPr>
            <w:webHidden/>
          </w:rPr>
          <w:instrText xml:space="preserve"> PAGEREF _Toc501540151 \h </w:instrText>
        </w:r>
        <w:r w:rsidR="002517CF">
          <w:rPr>
            <w:webHidden/>
          </w:rPr>
        </w:r>
        <w:r w:rsidR="002517CF">
          <w:rPr>
            <w:webHidden/>
          </w:rPr>
          <w:fldChar w:fldCharType="separate"/>
        </w:r>
        <w:r>
          <w:rPr>
            <w:webHidden/>
          </w:rPr>
          <w:t>45</w:t>
        </w:r>
        <w:r w:rsidR="002517CF">
          <w:rPr>
            <w:webHidden/>
          </w:rPr>
          <w:fldChar w:fldCharType="end"/>
        </w:r>
      </w:hyperlink>
    </w:p>
    <w:p w14:paraId="37EF1769"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2" w:history="1">
        <w:r w:rsidR="002517CF" w:rsidRPr="001944D6">
          <w:rPr>
            <w:rStyle w:val="Collegamentoipertestuale"/>
          </w:rPr>
          <w:t>21.</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APERTURA DELLE BUSTE B E C – VALUTAZIONE DELLE OFFERTE TECNICHE ED ECONOMICHE</w:t>
        </w:r>
        <w:r w:rsidR="002517CF">
          <w:rPr>
            <w:webHidden/>
          </w:rPr>
          <w:tab/>
        </w:r>
        <w:r w:rsidR="002517CF">
          <w:rPr>
            <w:webHidden/>
          </w:rPr>
          <w:fldChar w:fldCharType="begin"/>
        </w:r>
        <w:r w:rsidR="002517CF">
          <w:rPr>
            <w:webHidden/>
          </w:rPr>
          <w:instrText xml:space="preserve"> PAGEREF _Toc501540152 \h </w:instrText>
        </w:r>
        <w:r w:rsidR="002517CF">
          <w:rPr>
            <w:webHidden/>
          </w:rPr>
        </w:r>
        <w:r w:rsidR="002517CF">
          <w:rPr>
            <w:webHidden/>
          </w:rPr>
          <w:fldChar w:fldCharType="separate"/>
        </w:r>
        <w:r>
          <w:rPr>
            <w:webHidden/>
          </w:rPr>
          <w:t>45</w:t>
        </w:r>
        <w:r w:rsidR="002517CF">
          <w:rPr>
            <w:webHidden/>
          </w:rPr>
          <w:fldChar w:fldCharType="end"/>
        </w:r>
      </w:hyperlink>
    </w:p>
    <w:p w14:paraId="6A61DEA0"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3" w:history="1">
        <w:r w:rsidR="002517CF" w:rsidRPr="001944D6">
          <w:rPr>
            <w:rStyle w:val="Collegamentoipertestuale"/>
          </w:rPr>
          <w:t>22.</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VERIFICA DI ANOMALIA DELLE OFFERTE.</w:t>
        </w:r>
        <w:r w:rsidR="002517CF">
          <w:rPr>
            <w:webHidden/>
          </w:rPr>
          <w:tab/>
        </w:r>
        <w:r w:rsidR="002517CF">
          <w:rPr>
            <w:webHidden/>
          </w:rPr>
          <w:fldChar w:fldCharType="begin"/>
        </w:r>
        <w:r w:rsidR="002517CF">
          <w:rPr>
            <w:webHidden/>
          </w:rPr>
          <w:instrText xml:space="preserve"> PAGEREF _Toc501540153 \h </w:instrText>
        </w:r>
        <w:r w:rsidR="002517CF">
          <w:rPr>
            <w:webHidden/>
          </w:rPr>
        </w:r>
        <w:r w:rsidR="002517CF">
          <w:rPr>
            <w:webHidden/>
          </w:rPr>
          <w:fldChar w:fldCharType="separate"/>
        </w:r>
        <w:r>
          <w:rPr>
            <w:webHidden/>
          </w:rPr>
          <w:t>47</w:t>
        </w:r>
        <w:r w:rsidR="002517CF">
          <w:rPr>
            <w:webHidden/>
          </w:rPr>
          <w:fldChar w:fldCharType="end"/>
        </w:r>
      </w:hyperlink>
    </w:p>
    <w:p w14:paraId="47A684E7"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4" w:history="1">
        <w:r w:rsidR="002517CF" w:rsidRPr="001944D6">
          <w:rPr>
            <w:rStyle w:val="Collegamentoipertestuale"/>
          </w:rPr>
          <w:t>23.</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AGGIUDICAZIONE DELL’APPALTO E STIPULA DEL CONTRATTO</w:t>
        </w:r>
        <w:r w:rsidR="002517CF">
          <w:rPr>
            <w:webHidden/>
          </w:rPr>
          <w:tab/>
        </w:r>
        <w:r w:rsidR="002517CF">
          <w:rPr>
            <w:webHidden/>
          </w:rPr>
          <w:fldChar w:fldCharType="begin"/>
        </w:r>
        <w:r w:rsidR="002517CF">
          <w:rPr>
            <w:webHidden/>
          </w:rPr>
          <w:instrText xml:space="preserve"> PAGEREF _Toc501540154 \h </w:instrText>
        </w:r>
        <w:r w:rsidR="002517CF">
          <w:rPr>
            <w:webHidden/>
          </w:rPr>
        </w:r>
        <w:r w:rsidR="002517CF">
          <w:rPr>
            <w:webHidden/>
          </w:rPr>
          <w:fldChar w:fldCharType="separate"/>
        </w:r>
        <w:r>
          <w:rPr>
            <w:webHidden/>
          </w:rPr>
          <w:t>47</w:t>
        </w:r>
        <w:r w:rsidR="002517CF">
          <w:rPr>
            <w:webHidden/>
          </w:rPr>
          <w:fldChar w:fldCharType="end"/>
        </w:r>
      </w:hyperlink>
    </w:p>
    <w:p w14:paraId="5A457785"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5" w:history="1">
        <w:r w:rsidR="002517CF" w:rsidRPr="001944D6">
          <w:rPr>
            <w:rStyle w:val="Collegamentoipertestuale"/>
          </w:rPr>
          <w:t>24.</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CAM - CRITERI AMBIENTALI MINIMI</w:t>
        </w:r>
        <w:r w:rsidR="002517CF">
          <w:rPr>
            <w:webHidden/>
          </w:rPr>
          <w:tab/>
        </w:r>
        <w:r w:rsidR="002517CF">
          <w:rPr>
            <w:webHidden/>
          </w:rPr>
          <w:fldChar w:fldCharType="begin"/>
        </w:r>
        <w:r w:rsidR="002517CF">
          <w:rPr>
            <w:webHidden/>
          </w:rPr>
          <w:instrText xml:space="preserve"> PAGEREF _Toc501540155 \h </w:instrText>
        </w:r>
        <w:r w:rsidR="002517CF">
          <w:rPr>
            <w:webHidden/>
          </w:rPr>
        </w:r>
        <w:r w:rsidR="002517CF">
          <w:rPr>
            <w:webHidden/>
          </w:rPr>
          <w:fldChar w:fldCharType="separate"/>
        </w:r>
        <w:r>
          <w:rPr>
            <w:webHidden/>
          </w:rPr>
          <w:t>49</w:t>
        </w:r>
        <w:r w:rsidR="002517CF">
          <w:rPr>
            <w:webHidden/>
          </w:rPr>
          <w:fldChar w:fldCharType="end"/>
        </w:r>
      </w:hyperlink>
    </w:p>
    <w:p w14:paraId="36070ED8"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6" w:history="1">
        <w:r w:rsidR="002517CF" w:rsidRPr="001944D6">
          <w:rPr>
            <w:rStyle w:val="Collegamentoipertestuale"/>
          </w:rPr>
          <w:t>25.</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CLAUSOLA SOCIALE E ALTRE CONDIZIONI PARTICOLARI DI ESECUZIONE</w:t>
        </w:r>
        <w:r w:rsidR="002517CF">
          <w:rPr>
            <w:webHidden/>
          </w:rPr>
          <w:tab/>
        </w:r>
        <w:r w:rsidR="002517CF">
          <w:rPr>
            <w:webHidden/>
          </w:rPr>
          <w:fldChar w:fldCharType="begin"/>
        </w:r>
        <w:r w:rsidR="002517CF">
          <w:rPr>
            <w:webHidden/>
          </w:rPr>
          <w:instrText xml:space="preserve"> PAGEREF _Toc501540156 \h </w:instrText>
        </w:r>
        <w:r w:rsidR="002517CF">
          <w:rPr>
            <w:webHidden/>
          </w:rPr>
        </w:r>
        <w:r w:rsidR="002517CF">
          <w:rPr>
            <w:webHidden/>
          </w:rPr>
          <w:fldChar w:fldCharType="separate"/>
        </w:r>
        <w:r>
          <w:rPr>
            <w:webHidden/>
          </w:rPr>
          <w:t>49</w:t>
        </w:r>
        <w:r w:rsidR="002517CF">
          <w:rPr>
            <w:webHidden/>
          </w:rPr>
          <w:fldChar w:fldCharType="end"/>
        </w:r>
      </w:hyperlink>
    </w:p>
    <w:p w14:paraId="47D15307"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7" w:history="1">
        <w:r w:rsidR="002517CF" w:rsidRPr="001944D6">
          <w:rPr>
            <w:rStyle w:val="Collegamentoipertestuale"/>
          </w:rPr>
          <w:t>26.</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DEFINIZIONE DELLE CONTROVERSIE</w:t>
        </w:r>
        <w:r w:rsidR="002517CF">
          <w:rPr>
            <w:webHidden/>
          </w:rPr>
          <w:tab/>
        </w:r>
        <w:r w:rsidR="002517CF">
          <w:rPr>
            <w:webHidden/>
          </w:rPr>
          <w:fldChar w:fldCharType="begin"/>
        </w:r>
        <w:r w:rsidR="002517CF">
          <w:rPr>
            <w:webHidden/>
          </w:rPr>
          <w:instrText xml:space="preserve"> PAGEREF _Toc501540157 \h </w:instrText>
        </w:r>
        <w:r w:rsidR="002517CF">
          <w:rPr>
            <w:webHidden/>
          </w:rPr>
        </w:r>
        <w:r w:rsidR="002517CF">
          <w:rPr>
            <w:webHidden/>
          </w:rPr>
          <w:fldChar w:fldCharType="separate"/>
        </w:r>
        <w:r>
          <w:rPr>
            <w:webHidden/>
          </w:rPr>
          <w:t>50</w:t>
        </w:r>
        <w:r w:rsidR="002517CF">
          <w:rPr>
            <w:webHidden/>
          </w:rPr>
          <w:fldChar w:fldCharType="end"/>
        </w:r>
      </w:hyperlink>
    </w:p>
    <w:p w14:paraId="446B1639" w14:textId="77777777" w:rsidR="002517CF" w:rsidRDefault="00CE271E">
      <w:pPr>
        <w:pStyle w:val="Sommario2"/>
        <w:rPr>
          <w:rFonts w:asciiTheme="minorHAnsi" w:eastAsiaTheme="minorEastAsia" w:hAnsiTheme="minorHAnsi" w:cstheme="minorBidi"/>
          <w:smallCaps w:val="0"/>
          <w:sz w:val="22"/>
          <w:szCs w:val="22"/>
          <w:lang w:eastAsia="it-IT"/>
        </w:rPr>
      </w:pPr>
      <w:hyperlink w:anchor="_Toc501540158" w:history="1">
        <w:r w:rsidR="002517CF" w:rsidRPr="001944D6">
          <w:rPr>
            <w:rStyle w:val="Collegamentoipertestuale"/>
          </w:rPr>
          <w:t>27.</w:t>
        </w:r>
        <w:r w:rsidR="002517CF">
          <w:rPr>
            <w:rFonts w:asciiTheme="minorHAnsi" w:eastAsiaTheme="minorEastAsia" w:hAnsiTheme="minorHAnsi" w:cstheme="minorBidi"/>
            <w:smallCaps w:val="0"/>
            <w:sz w:val="22"/>
            <w:szCs w:val="22"/>
            <w:lang w:eastAsia="it-IT"/>
          </w:rPr>
          <w:tab/>
        </w:r>
        <w:r w:rsidR="002517CF" w:rsidRPr="001944D6">
          <w:rPr>
            <w:rStyle w:val="Collegamentoipertestuale"/>
          </w:rPr>
          <w:t>TRATTAMENTO DEI DATI PERSONALI</w:t>
        </w:r>
        <w:r w:rsidR="002517CF">
          <w:rPr>
            <w:webHidden/>
          </w:rPr>
          <w:tab/>
        </w:r>
        <w:r w:rsidR="002517CF">
          <w:rPr>
            <w:webHidden/>
          </w:rPr>
          <w:fldChar w:fldCharType="begin"/>
        </w:r>
        <w:r w:rsidR="002517CF">
          <w:rPr>
            <w:webHidden/>
          </w:rPr>
          <w:instrText xml:space="preserve"> PAGEREF _Toc501540158 \h </w:instrText>
        </w:r>
        <w:r w:rsidR="002517CF">
          <w:rPr>
            <w:webHidden/>
          </w:rPr>
        </w:r>
        <w:r w:rsidR="002517CF">
          <w:rPr>
            <w:webHidden/>
          </w:rPr>
          <w:fldChar w:fldCharType="separate"/>
        </w:r>
        <w:r>
          <w:rPr>
            <w:webHidden/>
          </w:rPr>
          <w:t>50</w:t>
        </w:r>
        <w:r w:rsidR="002517CF">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51677EC9" w:rsidR="00956975" w:rsidRDefault="00956975" w:rsidP="00956975">
      <w:pPr>
        <w:pStyle w:val="Titolo1"/>
      </w:pPr>
      <w:bookmarkStart w:id="1" w:name="_Toc492630594"/>
      <w:bookmarkStart w:id="2" w:name="_Toc501540113"/>
      <w:bookmarkStart w:id="3" w:name="bando"/>
      <w:r>
        <w:rPr>
          <w:lang w:val="it-IT"/>
        </w:rPr>
        <w:lastRenderedPageBreak/>
        <w:t xml:space="preserve">AMBITO DI APPLICAZIONE E </w:t>
      </w:r>
      <w:r>
        <w:t>ISTRUZIONI PER LA COMPILAZIONE</w:t>
      </w:r>
      <w:bookmarkEnd w:id="1"/>
      <w:bookmarkEnd w:id="2"/>
      <w:r>
        <w:t xml:space="preserve"> </w:t>
      </w:r>
    </w:p>
    <w:p w14:paraId="1A8C091C" w14:textId="4E7DC4CA" w:rsidR="00956975" w:rsidRDefault="004D6C78" w:rsidP="00E23295">
      <w:pPr>
        <w:widowControl w:val="0"/>
        <w:rPr>
          <w:rFonts w:cs="Calibri"/>
          <w:szCs w:val="24"/>
          <w:lang w:eastAsia="it-IT"/>
        </w:rPr>
      </w:pPr>
      <w:r>
        <w:rPr>
          <w:rFonts w:cs="Calibri"/>
          <w:szCs w:val="24"/>
          <w:lang w:eastAsia="it-IT"/>
        </w:rPr>
        <w:t>Il presente Disciplinare</w:t>
      </w:r>
      <w:r w:rsidR="0008251F">
        <w:rPr>
          <w:rFonts w:cs="Calibri"/>
          <w:szCs w:val="24"/>
          <w:lang w:eastAsia="it-IT"/>
        </w:rPr>
        <w:t xml:space="preserve"> 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base del miglior rapporto qualità prezzo</w:t>
      </w:r>
      <w:r w:rsidR="00991F94" w:rsidRPr="00991F94">
        <w:rPr>
          <w:rFonts w:cs="Calibri"/>
          <w:szCs w:val="24"/>
          <w:lang w:eastAsia="it-IT"/>
        </w:rPr>
        <w:t>.</w:t>
      </w:r>
    </w:p>
    <w:p w14:paraId="05D399C4" w14:textId="655A7B39" w:rsidR="00F76D16" w:rsidRPr="00A67140" w:rsidRDefault="0034188D" w:rsidP="00E23295">
      <w:pPr>
        <w:widowControl w:val="0"/>
        <w:rPr>
          <w:rFonts w:cs="Calibri"/>
          <w:szCs w:val="24"/>
          <w:lang w:eastAsia="it-IT"/>
        </w:rPr>
      </w:pPr>
      <w:r>
        <w:rPr>
          <w:rFonts w:cs="Calibri"/>
          <w:szCs w:val="24"/>
          <w:lang w:eastAsia="it-IT"/>
        </w:rPr>
        <w:t>Non è obbligatorio l’utilizzo del presente Bando-</w:t>
      </w:r>
      <w:r w:rsidR="00F76D16" w:rsidRPr="00BC18D3">
        <w:rPr>
          <w:rFonts w:cs="Calibri"/>
          <w:szCs w:val="24"/>
          <w:lang w:eastAsia="it-IT"/>
        </w:rPr>
        <w:t>tipo in caso di gare bandite dai soggetti aggregatori aventi ad oggetto l’acquisto centralizzato dei servizi di pulizia mediante convenzioni o accordi quadro.</w:t>
      </w:r>
      <w:r w:rsidR="006A580F" w:rsidRPr="00BC18D3">
        <w:rPr>
          <w:rFonts w:cs="Calibri"/>
          <w:szCs w:val="24"/>
          <w:lang w:eastAsia="it-IT"/>
        </w:rPr>
        <w:t xml:space="preserve"> È </w:t>
      </w:r>
      <w:r w:rsidR="00F76D16" w:rsidRPr="00BC18D3">
        <w:rPr>
          <w:rFonts w:cs="Calibri"/>
          <w:szCs w:val="24"/>
          <w:lang w:eastAsia="it-IT"/>
        </w:rPr>
        <w:t>nella facoltà della stazione appa</w:t>
      </w:r>
      <w:r w:rsidR="00BC18D3">
        <w:rPr>
          <w:rFonts w:cs="Calibri"/>
          <w:szCs w:val="24"/>
          <w:lang w:eastAsia="it-IT"/>
        </w:rPr>
        <w:t xml:space="preserve">ltante utilizzare il Bando-tipo </w:t>
      </w:r>
      <w:r w:rsidR="00F76D16" w:rsidRPr="00BC18D3">
        <w:rPr>
          <w:rFonts w:cs="Calibri"/>
          <w:szCs w:val="24"/>
          <w:lang w:eastAsia="it-IT"/>
        </w:rPr>
        <w:t>n. 2, limitatamente alle parti compatibili con le specificità delle gare da essi bandite</w:t>
      </w:r>
      <w:r w:rsidR="00AA566B">
        <w:rPr>
          <w:rFonts w:cs="Calibri"/>
          <w:szCs w:val="24"/>
          <w:lang w:eastAsia="it-IT"/>
        </w:rPr>
        <w:t>.</w:t>
      </w:r>
    </w:p>
    <w:p w14:paraId="4A6D2F74" w14:textId="58782A86"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5DEE42AB"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mediante il ricorso a simboli grafici, 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7E69399" w14:textId="77777777" w:rsidR="00E23295" w:rsidRDefault="00E23295" w:rsidP="00AC13FB">
      <w:pPr>
        <w:widowControl w:val="0"/>
        <w:spacing w:before="60" w:after="60"/>
        <w:rPr>
          <w:rFonts w:cs="Calibri"/>
          <w:szCs w:val="24"/>
          <w:highlight w:val="yellow"/>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lastRenderedPageBreak/>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0019296D" w:rsidR="00845BCE" w:rsidRDefault="00C708BA" w:rsidP="00376C23">
      <w:pPr>
        <w:widowControl w:val="0"/>
        <w:spacing w:before="60" w:after="60"/>
        <w:rPr>
          <w:rFonts w:cs="Calibri"/>
          <w:szCs w:val="24"/>
        </w:rPr>
      </w:pPr>
      <w:bookmarkStart w:id="90" w:name="_Toc406754165"/>
      <w:r w:rsidRPr="00710B93">
        <w:rPr>
          <w:rFonts w:cs="Calibri"/>
          <w:szCs w:val="24"/>
        </w:rPr>
        <w:t>Le restanti parti sono vincolanti nel senso indicato nella nota illustrativa.</w:t>
      </w:r>
      <w:bookmarkEnd w:id="90"/>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426B4112"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1ED3B371" w14:textId="77777777" w:rsidR="00996796" w:rsidRDefault="00996796" w:rsidP="00EA71AB">
      <w:pPr>
        <w:widowControl w:val="0"/>
        <w:spacing w:before="60" w:after="60"/>
        <w:rPr>
          <w:szCs w:val="24"/>
        </w:rPr>
      </w:pPr>
    </w:p>
    <w:p w14:paraId="3A97B60A" w14:textId="3843A6FD" w:rsidR="00996796" w:rsidRPr="006A580F" w:rsidRDefault="00996796" w:rsidP="00996796">
      <w:pPr>
        <w:pStyle w:val="Paragrafoelenco"/>
        <w:widowControl w:val="0"/>
        <w:numPr>
          <w:ilvl w:val="0"/>
          <w:numId w:val="33"/>
        </w:numPr>
        <w:spacing w:before="60" w:after="60"/>
        <w:ind w:left="284" w:hanging="284"/>
        <w:rPr>
          <w:rFonts w:cs="Calibri"/>
          <w:b/>
          <w:smallCaps/>
          <w:szCs w:val="24"/>
        </w:rPr>
      </w:pPr>
      <w:r w:rsidRPr="006A580F">
        <w:rPr>
          <w:rFonts w:cs="Calibri"/>
          <w:b/>
          <w:smallCaps/>
          <w:szCs w:val="24"/>
        </w:rPr>
        <w:t>istruzioni relative agli allegati</w:t>
      </w:r>
    </w:p>
    <w:p w14:paraId="6AA78588" w14:textId="10169D82" w:rsidR="00996796" w:rsidRPr="006A580F" w:rsidRDefault="00996796" w:rsidP="00D223D4">
      <w:pPr>
        <w:autoSpaceDE w:val="0"/>
        <w:autoSpaceDN w:val="0"/>
        <w:adjustRightInd w:val="0"/>
      </w:pPr>
      <w:r w:rsidRPr="006A580F">
        <w:t xml:space="preserve">Gli allegati </w:t>
      </w:r>
      <w:r w:rsidR="00D223D4">
        <w:t>nn. 1, 2 e 3 al D</w:t>
      </w:r>
      <w:r w:rsidRPr="006A580F">
        <w:t xml:space="preserve">isciplinare </w:t>
      </w:r>
      <w:r w:rsidR="00905120" w:rsidRPr="006A580F">
        <w:t>contengono</w:t>
      </w:r>
      <w:r w:rsidRPr="006A580F">
        <w:t xml:space="preserve"> esempi di schede di </w:t>
      </w:r>
      <w:r w:rsidR="00905120" w:rsidRPr="006A580F">
        <w:t>descrizione</w:t>
      </w:r>
      <w:r w:rsidRPr="006A580F">
        <w:t xml:space="preserve"> dei fabbisogni delle stazioni appaltanti e proposte di possibili criteri di valutazione dell’offerta tecnica, correlati ad uno schema di presentazione della medesima da fornire agli operatori economici.</w:t>
      </w:r>
    </w:p>
    <w:p w14:paraId="5898E128" w14:textId="46F349F3" w:rsidR="00905120" w:rsidRPr="006A580F" w:rsidRDefault="006A580F" w:rsidP="00D223D4">
      <w:pPr>
        <w:autoSpaceDE w:val="0"/>
        <w:autoSpaceDN w:val="0"/>
        <w:adjustRightInd w:val="0"/>
      </w:pPr>
      <w:r w:rsidRPr="006A580F">
        <w:t>Tutte le</w:t>
      </w:r>
      <w:r w:rsidR="00905120" w:rsidRPr="006A580F">
        <w:t xml:space="preserve"> tabelle contenute nei suddetti allegati </w:t>
      </w:r>
      <w:r w:rsidR="00905120" w:rsidRPr="006A580F">
        <w:rPr>
          <w:szCs w:val="24"/>
        </w:rPr>
        <w:t>sono liberamente modificabili, senza onere di motivazione.</w:t>
      </w:r>
      <w:r w:rsidRPr="006A580F">
        <w:rPr>
          <w:szCs w:val="24"/>
        </w:rPr>
        <w:t xml:space="preserve"> La stazione appaltante può, in ogni caso, non utilizzare tali modelli sostituendoli con schemi propri.</w:t>
      </w:r>
    </w:p>
    <w:p w14:paraId="5DB9669C" w14:textId="7AD113DD" w:rsidR="00996796" w:rsidRPr="006A580F" w:rsidRDefault="006A580F" w:rsidP="00EA71AB">
      <w:pPr>
        <w:widowControl w:val="0"/>
        <w:spacing w:before="60" w:after="60"/>
        <w:rPr>
          <w:szCs w:val="24"/>
        </w:rPr>
      </w:pPr>
      <w:r w:rsidRPr="006A580F">
        <w:rPr>
          <w:szCs w:val="24"/>
        </w:rPr>
        <w:t>Le</w:t>
      </w:r>
      <w:r w:rsidR="00905120" w:rsidRPr="006A580F">
        <w:rPr>
          <w:szCs w:val="24"/>
        </w:rPr>
        <w:t xml:space="preserve"> </w:t>
      </w:r>
      <w:r w:rsidR="00F959E7">
        <w:rPr>
          <w:szCs w:val="24"/>
        </w:rPr>
        <w:t>tabelle A e B (a</w:t>
      </w:r>
      <w:r w:rsidR="007B771F" w:rsidRPr="006A580F">
        <w:rPr>
          <w:szCs w:val="24"/>
        </w:rPr>
        <w:t xml:space="preserve">llegato n. 1) relative </w:t>
      </w:r>
      <w:r w:rsidR="00905120" w:rsidRPr="006A580F">
        <w:rPr>
          <w:szCs w:val="24"/>
        </w:rPr>
        <w:t xml:space="preserve">alle </w:t>
      </w:r>
      <w:r w:rsidR="00FA0B6A" w:rsidRPr="006A580F">
        <w:rPr>
          <w:szCs w:val="24"/>
        </w:rPr>
        <w:t>“</w:t>
      </w:r>
      <w:r w:rsidR="007B771F" w:rsidRPr="006A580F">
        <w:rPr>
          <w:szCs w:val="24"/>
        </w:rPr>
        <w:t>sup</w:t>
      </w:r>
      <w:r w:rsidR="00905120" w:rsidRPr="006A580F">
        <w:rPr>
          <w:szCs w:val="24"/>
        </w:rPr>
        <w:t xml:space="preserve">erfici e </w:t>
      </w:r>
      <w:r w:rsidR="007B771F" w:rsidRPr="006A580F">
        <w:rPr>
          <w:szCs w:val="24"/>
        </w:rPr>
        <w:t>finiture</w:t>
      </w:r>
      <w:r w:rsidR="00FA0B6A" w:rsidRPr="006A580F">
        <w:rPr>
          <w:szCs w:val="24"/>
        </w:rPr>
        <w:t>”</w:t>
      </w:r>
      <w:r w:rsidR="007B771F" w:rsidRPr="006A580F">
        <w:rPr>
          <w:szCs w:val="24"/>
        </w:rPr>
        <w:t xml:space="preserve"> e</w:t>
      </w:r>
      <w:r w:rsidR="00905120" w:rsidRPr="006A580F">
        <w:rPr>
          <w:szCs w:val="24"/>
        </w:rPr>
        <w:t>d agli</w:t>
      </w:r>
      <w:r w:rsidR="007B771F" w:rsidRPr="006A580F">
        <w:rPr>
          <w:szCs w:val="24"/>
        </w:rPr>
        <w:t xml:space="preserve"> </w:t>
      </w:r>
      <w:r w:rsidR="00FA0B6A" w:rsidRPr="006A580F">
        <w:rPr>
          <w:szCs w:val="24"/>
        </w:rPr>
        <w:t>“</w:t>
      </w:r>
      <w:r w:rsidR="007B771F" w:rsidRPr="006A580F">
        <w:rPr>
          <w:szCs w:val="24"/>
        </w:rPr>
        <w:t>elementi</w:t>
      </w:r>
      <w:r w:rsidR="00FA0B6A" w:rsidRPr="006A580F">
        <w:rPr>
          <w:szCs w:val="24"/>
        </w:rPr>
        <w:t>”</w:t>
      </w:r>
      <w:r w:rsidR="007B771F" w:rsidRPr="006A580F">
        <w:rPr>
          <w:szCs w:val="24"/>
        </w:rPr>
        <w:t xml:space="preserve"> oggetto del servizio</w:t>
      </w:r>
      <w:r w:rsidR="00905120" w:rsidRPr="006A580F">
        <w:rPr>
          <w:szCs w:val="24"/>
        </w:rPr>
        <w:t xml:space="preserve"> </w:t>
      </w:r>
      <w:r w:rsidRPr="006A580F">
        <w:rPr>
          <w:szCs w:val="24"/>
        </w:rPr>
        <w:t xml:space="preserve">devono essere opportunamente adattate e modificate </w:t>
      </w:r>
      <w:r w:rsidR="007B771F" w:rsidRPr="006A580F">
        <w:rPr>
          <w:szCs w:val="24"/>
        </w:rPr>
        <w:t xml:space="preserve">in </w:t>
      </w:r>
      <w:r w:rsidR="00FA0B6A" w:rsidRPr="006A580F">
        <w:rPr>
          <w:szCs w:val="24"/>
        </w:rPr>
        <w:t>funzione della</w:t>
      </w:r>
      <w:r w:rsidR="007B771F" w:rsidRPr="006A580F">
        <w:rPr>
          <w:szCs w:val="24"/>
        </w:rPr>
        <w:t xml:space="preserve"> struttura del</w:t>
      </w:r>
      <w:r w:rsidR="00FA0B6A" w:rsidRPr="006A580F">
        <w:rPr>
          <w:szCs w:val="24"/>
        </w:rPr>
        <w:t>l’immobile e degli elementi ivi presenti</w:t>
      </w:r>
      <w:r w:rsidR="007B771F" w:rsidRPr="006A580F">
        <w:rPr>
          <w:szCs w:val="24"/>
        </w:rPr>
        <w:t xml:space="preserve">, </w:t>
      </w:r>
      <w:r w:rsidR="00905120" w:rsidRPr="006A580F">
        <w:rPr>
          <w:szCs w:val="24"/>
        </w:rPr>
        <w:t>anche</w:t>
      </w:r>
      <w:r w:rsidR="007B771F" w:rsidRPr="006A580F">
        <w:rPr>
          <w:szCs w:val="24"/>
        </w:rPr>
        <w:t xml:space="preserve"> </w:t>
      </w:r>
      <w:r w:rsidR="00FA0B6A" w:rsidRPr="006A580F">
        <w:rPr>
          <w:szCs w:val="24"/>
        </w:rPr>
        <w:t xml:space="preserve">in </w:t>
      </w:r>
      <w:r w:rsidR="00905120" w:rsidRPr="006A580F">
        <w:rPr>
          <w:szCs w:val="24"/>
        </w:rPr>
        <w:t>ragione</w:t>
      </w:r>
      <w:r w:rsidR="00FA0B6A" w:rsidRPr="006A580F">
        <w:rPr>
          <w:szCs w:val="24"/>
        </w:rPr>
        <w:t xml:space="preserve"> del</w:t>
      </w:r>
      <w:r w:rsidR="007B771F" w:rsidRPr="006A580F">
        <w:rPr>
          <w:szCs w:val="24"/>
        </w:rPr>
        <w:t xml:space="preserve"> livello di dettaglio che </w:t>
      </w:r>
      <w:r w:rsidRPr="006A580F">
        <w:rPr>
          <w:szCs w:val="24"/>
        </w:rPr>
        <w:t xml:space="preserve">le stazioni appaltanti </w:t>
      </w:r>
      <w:r w:rsidR="00FA0B6A" w:rsidRPr="006A580F">
        <w:rPr>
          <w:szCs w:val="24"/>
        </w:rPr>
        <w:t>sono</w:t>
      </w:r>
      <w:r w:rsidR="007B771F" w:rsidRPr="006A580F">
        <w:rPr>
          <w:szCs w:val="24"/>
        </w:rPr>
        <w:t xml:space="preserve"> in grado di fornire. </w:t>
      </w:r>
      <w:r w:rsidR="00F959E7">
        <w:rPr>
          <w:szCs w:val="24"/>
        </w:rPr>
        <w:t>Le tabelle C e D (a</w:t>
      </w:r>
      <w:r w:rsidR="00905120" w:rsidRPr="006A580F">
        <w:rPr>
          <w:szCs w:val="24"/>
        </w:rPr>
        <w:t>llegato n. 1) sono modificate in base agli effettivi fabbisogni della stazione appaltante.</w:t>
      </w:r>
    </w:p>
    <w:p w14:paraId="30389D4B" w14:textId="77777777" w:rsidR="00F959E7" w:rsidRDefault="007C5F9A" w:rsidP="00EA71AB">
      <w:pPr>
        <w:widowControl w:val="0"/>
        <w:spacing w:before="60" w:after="60"/>
        <w:rPr>
          <w:rFonts w:cs="Calibri"/>
          <w:szCs w:val="24"/>
        </w:rPr>
      </w:pPr>
      <w:r w:rsidRPr="006A580F">
        <w:rPr>
          <w:rFonts w:cs="Calibri"/>
          <w:szCs w:val="24"/>
        </w:rPr>
        <w:t xml:space="preserve">La tabella E </w:t>
      </w:r>
      <w:r w:rsidR="00876058" w:rsidRPr="006A580F">
        <w:rPr>
          <w:szCs w:val="24"/>
        </w:rPr>
        <w:t>(</w:t>
      </w:r>
      <w:r w:rsidR="00F959E7">
        <w:rPr>
          <w:szCs w:val="24"/>
        </w:rPr>
        <w:t>a</w:t>
      </w:r>
      <w:r w:rsidR="00876058" w:rsidRPr="006A580F">
        <w:rPr>
          <w:szCs w:val="24"/>
        </w:rPr>
        <w:t xml:space="preserve">llegato n. 1) </w:t>
      </w:r>
      <w:r w:rsidR="00876058" w:rsidRPr="006A580F">
        <w:rPr>
          <w:rFonts w:cs="Calibri"/>
          <w:szCs w:val="24"/>
        </w:rPr>
        <w:t>è compilata sulla base degli elementi forniti dall’appaltatore uscente.</w:t>
      </w:r>
    </w:p>
    <w:p w14:paraId="1AB3AC25" w14:textId="4A6EEF23" w:rsidR="00F959E7" w:rsidRDefault="00F959E7" w:rsidP="00EA71AB">
      <w:pPr>
        <w:widowControl w:val="0"/>
        <w:spacing w:before="60" w:after="60"/>
        <w:rPr>
          <w:rFonts w:cs="Calibri"/>
          <w:szCs w:val="24"/>
        </w:rPr>
      </w:pPr>
      <w:r>
        <w:rPr>
          <w:rFonts w:cs="Calibri"/>
          <w:szCs w:val="24"/>
        </w:rPr>
        <w:t>L’allegato n. 2 contiene esempi</w:t>
      </w:r>
      <w:r w:rsidRPr="00F959E7">
        <w:rPr>
          <w:rFonts w:cs="Calibri"/>
          <w:szCs w:val="24"/>
        </w:rPr>
        <w:t xml:space="preserve"> </w:t>
      </w:r>
      <w:r>
        <w:rPr>
          <w:rFonts w:cs="Calibri"/>
          <w:szCs w:val="24"/>
        </w:rPr>
        <w:t xml:space="preserve">di </w:t>
      </w:r>
      <w:r w:rsidRPr="00F959E7">
        <w:rPr>
          <w:rFonts w:cs="Calibri"/>
          <w:szCs w:val="24"/>
        </w:rPr>
        <w:t xml:space="preserve">criteri di </w:t>
      </w:r>
      <w:r>
        <w:rPr>
          <w:rFonts w:cs="Calibri"/>
          <w:szCs w:val="24"/>
        </w:rPr>
        <w:t xml:space="preserve">valutazione </w:t>
      </w:r>
      <w:r w:rsidR="00DB2C14" w:rsidRPr="00F959E7">
        <w:rPr>
          <w:rFonts w:cs="Calibri"/>
          <w:szCs w:val="24"/>
        </w:rPr>
        <w:t>dell’offerta tecnica</w:t>
      </w:r>
      <w:r w:rsidR="00DB2C14">
        <w:rPr>
          <w:rFonts w:cs="Calibri"/>
          <w:szCs w:val="24"/>
        </w:rPr>
        <w:t>,</w:t>
      </w:r>
      <w:r w:rsidR="00DB2C14" w:rsidRPr="00F959E7">
        <w:rPr>
          <w:rFonts w:cs="Calibri"/>
          <w:szCs w:val="24"/>
        </w:rPr>
        <w:t xml:space="preserve"> </w:t>
      </w:r>
      <w:r>
        <w:rPr>
          <w:rFonts w:cs="Calibri"/>
          <w:szCs w:val="24"/>
        </w:rPr>
        <w:t xml:space="preserve">forniti </w:t>
      </w:r>
      <w:r w:rsidRPr="00F959E7">
        <w:rPr>
          <w:rFonts w:cs="Calibri"/>
          <w:szCs w:val="24"/>
        </w:rPr>
        <w:t xml:space="preserve">esclusivamente </w:t>
      </w:r>
      <w:r>
        <w:rPr>
          <w:rFonts w:cs="Calibri"/>
          <w:szCs w:val="24"/>
        </w:rPr>
        <w:t>a titolo dimostrativo. L</w:t>
      </w:r>
      <w:r w:rsidR="00DB2C14">
        <w:rPr>
          <w:rFonts w:cs="Calibri"/>
          <w:szCs w:val="24"/>
        </w:rPr>
        <w:t xml:space="preserve">’individuazione dei </w:t>
      </w:r>
      <w:r>
        <w:rPr>
          <w:rFonts w:cs="Calibri"/>
          <w:szCs w:val="24"/>
        </w:rPr>
        <w:t>criteri</w:t>
      </w:r>
      <w:r w:rsidR="00DB2C14">
        <w:rPr>
          <w:rFonts w:cs="Calibri"/>
          <w:szCs w:val="24"/>
        </w:rPr>
        <w:t xml:space="preserve"> </w:t>
      </w:r>
      <w:r w:rsidR="00DB2C14" w:rsidRPr="00F959E7">
        <w:rPr>
          <w:rFonts w:cs="Calibri"/>
          <w:szCs w:val="24"/>
        </w:rPr>
        <w:t xml:space="preserve">di valutazione </w:t>
      </w:r>
      <w:r w:rsidR="00DB2C14">
        <w:rPr>
          <w:rFonts w:cs="Calibri"/>
          <w:szCs w:val="24"/>
        </w:rPr>
        <w:t xml:space="preserve">è rimessa alla </w:t>
      </w:r>
      <w:r w:rsidRPr="00F959E7">
        <w:rPr>
          <w:rFonts w:cs="Calibri"/>
          <w:szCs w:val="24"/>
        </w:rPr>
        <w:t xml:space="preserve">totale discrezionalità </w:t>
      </w:r>
      <w:r w:rsidR="00DB2C14">
        <w:rPr>
          <w:rFonts w:cs="Calibri"/>
          <w:szCs w:val="24"/>
        </w:rPr>
        <w:t xml:space="preserve">della </w:t>
      </w:r>
      <w:r w:rsidR="00DB2C14" w:rsidRPr="00F959E7">
        <w:rPr>
          <w:rFonts w:cs="Calibri"/>
          <w:szCs w:val="24"/>
        </w:rPr>
        <w:t>Stazione Appaltante</w:t>
      </w:r>
      <w:r w:rsidR="00DB2C14">
        <w:rPr>
          <w:rFonts w:cs="Calibri"/>
          <w:szCs w:val="24"/>
        </w:rPr>
        <w:t xml:space="preserve"> che</w:t>
      </w:r>
      <w:r w:rsidR="00AD64C7">
        <w:rPr>
          <w:rFonts w:cs="Calibri"/>
          <w:szCs w:val="24"/>
        </w:rPr>
        <w:t xml:space="preserve">, nel compilare il disciplinare, </w:t>
      </w:r>
      <w:r w:rsidR="00DB2C14">
        <w:rPr>
          <w:rFonts w:cs="Calibri"/>
          <w:szCs w:val="24"/>
        </w:rPr>
        <w:t>potrà attingere a quelli proposti o formularne altri ritenuti più adeguati alla gara.</w:t>
      </w:r>
      <w:r w:rsidRPr="00F959E7">
        <w:rPr>
          <w:rFonts w:cs="Calibri"/>
          <w:szCs w:val="24"/>
        </w:rPr>
        <w:t xml:space="preserve"> </w:t>
      </w:r>
      <w:r w:rsidR="00DB2C14">
        <w:rPr>
          <w:rFonts w:cs="Calibri"/>
          <w:szCs w:val="24"/>
        </w:rPr>
        <w:t xml:space="preserve">Le tabelle C </w:t>
      </w:r>
      <w:r w:rsidR="00AD64C7">
        <w:rPr>
          <w:rFonts w:cs="Calibri"/>
          <w:szCs w:val="24"/>
        </w:rPr>
        <w:t xml:space="preserve">del medesimo allegato </w:t>
      </w:r>
      <w:r w:rsidR="00DB2C14">
        <w:rPr>
          <w:rFonts w:cs="Calibri"/>
          <w:szCs w:val="24"/>
        </w:rPr>
        <w:t xml:space="preserve">riportano criteri premianti tratti </w:t>
      </w:r>
      <w:r w:rsidRPr="00F959E7">
        <w:rPr>
          <w:rFonts w:cs="Calibri"/>
          <w:szCs w:val="24"/>
        </w:rPr>
        <w:t>dai d.m. relativi ai CAM di riferimento</w:t>
      </w:r>
      <w:r w:rsidR="00DB2C14">
        <w:rPr>
          <w:rFonts w:cs="Calibri"/>
          <w:szCs w:val="24"/>
        </w:rPr>
        <w:t>, ai sensi degli articoli  34, comma 2 e 95, comma 6 del Codice.</w:t>
      </w:r>
    </w:p>
    <w:p w14:paraId="140615CF" w14:textId="4DA98A78" w:rsidR="00DB2C14" w:rsidRDefault="00AD64C7" w:rsidP="00EA71AB">
      <w:pPr>
        <w:widowControl w:val="0"/>
        <w:spacing w:before="60" w:after="60"/>
        <w:rPr>
          <w:rFonts w:cs="Calibri"/>
          <w:szCs w:val="24"/>
        </w:rPr>
      </w:pPr>
      <w:r>
        <w:rPr>
          <w:rFonts w:cs="Calibri"/>
          <w:szCs w:val="24"/>
        </w:rPr>
        <w:t xml:space="preserve">L’allegato n. 3 contiene un esempio di </w:t>
      </w:r>
      <w:r w:rsidR="00DB2C14">
        <w:rPr>
          <w:rFonts w:cs="Calibri"/>
          <w:szCs w:val="24"/>
        </w:rPr>
        <w:t xml:space="preserve">schema </w:t>
      </w:r>
      <w:r w:rsidR="00D223D4">
        <w:rPr>
          <w:rFonts w:cs="Calibri"/>
          <w:szCs w:val="24"/>
        </w:rPr>
        <w:t xml:space="preserve">di redazione dell’offerta tecnica correlato ai criteri di valutazione della medesima contenuti nell’allegato n. 2. </w:t>
      </w:r>
      <w:r w:rsidR="00F97D04">
        <w:rPr>
          <w:rFonts w:cs="Calibri"/>
          <w:szCs w:val="24"/>
        </w:rPr>
        <w:t>L</w:t>
      </w:r>
      <w:r>
        <w:rPr>
          <w:rFonts w:cs="Calibri"/>
          <w:szCs w:val="24"/>
        </w:rPr>
        <w:t xml:space="preserve">o schema di offerta tecnica </w:t>
      </w:r>
      <w:r w:rsidR="00F97D04">
        <w:rPr>
          <w:rFonts w:cs="Calibri"/>
          <w:szCs w:val="24"/>
        </w:rPr>
        <w:t xml:space="preserve">deve essere </w:t>
      </w:r>
      <w:r w:rsidR="00F97D04">
        <w:rPr>
          <w:rFonts w:cs="Calibri"/>
          <w:szCs w:val="24"/>
        </w:rPr>
        <w:lastRenderedPageBreak/>
        <w:t xml:space="preserve">adattato in base ai </w:t>
      </w:r>
      <w:r w:rsidR="00D223D4">
        <w:rPr>
          <w:rFonts w:cs="Calibri"/>
          <w:szCs w:val="24"/>
        </w:rPr>
        <w:t>criteri prescelti per la valutazione dell’offerta tecnica.</w:t>
      </w:r>
    </w:p>
    <w:p w14:paraId="530CF445" w14:textId="49DF255A" w:rsidR="00352B49" w:rsidRDefault="00F97D04" w:rsidP="00352B49">
      <w:pPr>
        <w:widowControl w:val="0"/>
        <w:spacing w:before="60" w:after="60"/>
        <w:rPr>
          <w:rFonts w:cs="Calibri"/>
          <w:szCs w:val="24"/>
        </w:rPr>
      </w:pPr>
      <w:r>
        <w:rPr>
          <w:rFonts w:cs="Calibri"/>
          <w:szCs w:val="24"/>
        </w:rPr>
        <w:t xml:space="preserve">Le stazioni appaltanti non sono tenute a fornire uno schema di offerta tecnica. L’adozione di tale documento è, tuttavia, consigliabile al fine di consentire ai concorrenti di presentare </w:t>
      </w:r>
      <w:r w:rsidR="00D223D4">
        <w:rPr>
          <w:rFonts w:cs="Calibri"/>
          <w:szCs w:val="24"/>
        </w:rPr>
        <w:t xml:space="preserve">un’offerta tecnica </w:t>
      </w:r>
      <w:r>
        <w:rPr>
          <w:rFonts w:cs="Calibri"/>
          <w:szCs w:val="24"/>
        </w:rPr>
        <w:t xml:space="preserve">che permetta </w:t>
      </w:r>
      <w:r w:rsidR="00352B49">
        <w:rPr>
          <w:rFonts w:cs="Calibri"/>
          <w:szCs w:val="24"/>
        </w:rPr>
        <w:t>una più facile</w:t>
      </w:r>
      <w:r>
        <w:rPr>
          <w:rFonts w:cs="Calibri"/>
          <w:szCs w:val="24"/>
        </w:rPr>
        <w:t xml:space="preserve"> individuazione degli </w:t>
      </w:r>
      <w:r w:rsidR="00D223D4">
        <w:rPr>
          <w:rFonts w:cs="Calibri"/>
          <w:szCs w:val="24"/>
        </w:rPr>
        <w:t>elementi da valuta</w:t>
      </w:r>
      <w:r>
        <w:rPr>
          <w:rFonts w:cs="Calibri"/>
          <w:szCs w:val="24"/>
        </w:rPr>
        <w:t xml:space="preserve">re, </w:t>
      </w:r>
      <w:r w:rsidR="00352B49">
        <w:rPr>
          <w:rFonts w:cs="Calibri"/>
          <w:szCs w:val="24"/>
        </w:rPr>
        <w:t xml:space="preserve">agevolando </w:t>
      </w:r>
      <w:r>
        <w:rPr>
          <w:rFonts w:cs="Calibri"/>
          <w:szCs w:val="24"/>
        </w:rPr>
        <w:t>la</w:t>
      </w:r>
      <w:r w:rsidR="00D223D4">
        <w:rPr>
          <w:rFonts w:cs="Calibri"/>
          <w:szCs w:val="24"/>
        </w:rPr>
        <w:t xml:space="preserve"> comparabili</w:t>
      </w:r>
      <w:r>
        <w:rPr>
          <w:rFonts w:cs="Calibri"/>
          <w:szCs w:val="24"/>
        </w:rPr>
        <w:t>tà del</w:t>
      </w:r>
      <w:r w:rsidR="00D223D4">
        <w:rPr>
          <w:rFonts w:cs="Calibri"/>
          <w:szCs w:val="24"/>
        </w:rPr>
        <w:t>le offerte</w:t>
      </w:r>
      <w:r>
        <w:rPr>
          <w:rFonts w:cs="Calibri"/>
          <w:szCs w:val="24"/>
        </w:rPr>
        <w:t xml:space="preserve"> </w:t>
      </w:r>
      <w:r w:rsidR="00352B49">
        <w:rPr>
          <w:rFonts w:cs="Calibri"/>
          <w:szCs w:val="24"/>
        </w:rPr>
        <w:t>e la trasparenza delle operazioni dell’</w:t>
      </w:r>
      <w:r w:rsidR="00352B49" w:rsidRPr="00352B49">
        <w:rPr>
          <w:rFonts w:cs="Calibri"/>
          <w:szCs w:val="24"/>
        </w:rPr>
        <w:t>attribuzione dei punteggi</w:t>
      </w:r>
      <w:r w:rsidR="00352B49">
        <w:rPr>
          <w:rFonts w:cs="Calibri"/>
          <w:szCs w:val="24"/>
        </w:rPr>
        <w:t xml:space="preserve"> tecnici.</w:t>
      </w:r>
    </w:p>
    <w:p w14:paraId="410000E9" w14:textId="77777777" w:rsidR="00352B49" w:rsidRPr="006A580F" w:rsidRDefault="00352B49" w:rsidP="00EA71AB">
      <w:pPr>
        <w:widowControl w:val="0"/>
        <w:spacing w:before="60" w:after="60"/>
        <w:rPr>
          <w:rFonts w:cs="Calibri"/>
          <w:szCs w:val="24"/>
        </w:rPr>
      </w:pP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01540114"/>
      <w:r>
        <w:lastRenderedPageBreak/>
        <w:t>DISCIPLINARE DI GARA</w:t>
      </w:r>
      <w:bookmarkEnd w:id="98"/>
      <w:bookmarkEnd w:id="99"/>
      <w:bookmarkEnd w:id="100"/>
      <w:bookmarkEnd w:id="101"/>
      <w:bookmarkEnd w:id="102"/>
      <w:bookmarkEnd w:id="103"/>
      <w:bookmarkEnd w:id="104"/>
      <w:bookmarkEnd w:id="105"/>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501540115"/>
      <w:bookmarkStart w:id="133" w:name="_Toc354038170"/>
      <w:bookmarkStart w:id="134" w:name="_Toc380501861"/>
      <w:bookmarkStart w:id="135" w:name="_Toc391035973"/>
      <w:bookmarkStart w:id="136" w:name="_Toc3910360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2"/>
    </w:p>
    <w:p w14:paraId="3F4C504C" w14:textId="76400AD2" w:rsidR="00746E11" w:rsidRPr="00746E11" w:rsidRDefault="00746E11" w:rsidP="00376C23">
      <w:pPr>
        <w:pStyle w:val="Testocommento"/>
        <w:spacing w:before="60" w:after="60"/>
        <w:rPr>
          <w:rFonts w:cs="Calibri"/>
          <w:bCs/>
          <w:iCs/>
          <w:sz w:val="24"/>
          <w:szCs w:val="24"/>
          <w:lang w:val="it-IT" w:eastAsia="it-IT"/>
        </w:rPr>
      </w:pPr>
      <w:r w:rsidRPr="00652C86">
        <w:rPr>
          <w:rFonts w:cs="Calibri"/>
          <w:bCs/>
          <w:iCs/>
          <w:sz w:val="24"/>
          <w:szCs w:val="24"/>
          <w:lang w:val="it-IT" w:eastAsia="it-IT"/>
        </w:rPr>
        <w:t>C</w:t>
      </w:r>
      <w:r w:rsidR="00763A36" w:rsidRPr="00652C86">
        <w:rPr>
          <w:rFonts w:cs="Calibri"/>
          <w:bCs/>
          <w:iCs/>
          <w:sz w:val="24"/>
          <w:szCs w:val="24"/>
          <w:lang w:eastAsia="it-IT"/>
        </w:rPr>
        <w:t>on</w:t>
      </w:r>
      <w:r w:rsidR="00763A36" w:rsidRPr="00652C86">
        <w:rPr>
          <w:rFonts w:cs="Calibri"/>
          <w:bCs/>
          <w:iCs/>
          <w:sz w:val="24"/>
          <w:szCs w:val="24"/>
          <w:lang w:val="it-IT" w:eastAsia="it-IT"/>
        </w:rPr>
        <w:t xml:space="preserve"> </w:t>
      </w:r>
      <w:r w:rsidR="00BA30D2" w:rsidRPr="00652C86">
        <w:rPr>
          <w:rFonts w:cs="Calibri"/>
          <w:bCs/>
          <w:iCs/>
          <w:sz w:val="24"/>
          <w:szCs w:val="24"/>
          <w:lang w:val="it-IT" w:eastAsia="it-IT"/>
        </w:rPr>
        <w:t>determina/decreto</w:t>
      </w:r>
      <w:r w:rsidR="00A65F02" w:rsidRPr="00652C86">
        <w:rPr>
          <w:rFonts w:cs="Calibri"/>
          <w:bCs/>
          <w:iCs/>
          <w:sz w:val="24"/>
          <w:szCs w:val="24"/>
          <w:lang w:eastAsia="it-IT"/>
        </w:rPr>
        <w:t xml:space="preserve"> a contrarre </w:t>
      </w:r>
      <w:r w:rsidR="00F75A2D" w:rsidRPr="00652C86">
        <w:rPr>
          <w:rFonts w:cs="Calibri"/>
          <w:bCs/>
          <w:iCs/>
          <w:sz w:val="24"/>
          <w:szCs w:val="24"/>
          <w:lang w:val="it-IT" w:eastAsia="it-IT"/>
        </w:rPr>
        <w:t xml:space="preserve">n. ...................... </w:t>
      </w:r>
      <w:r w:rsidR="00A65F02" w:rsidRPr="00652C86">
        <w:rPr>
          <w:rFonts w:cs="Calibri"/>
          <w:bCs/>
          <w:iCs/>
          <w:sz w:val="24"/>
          <w:szCs w:val="24"/>
          <w:lang w:eastAsia="it-IT"/>
        </w:rPr>
        <w:t xml:space="preserve">del ………….……, </w:t>
      </w:r>
      <w:r w:rsidR="000C3437" w:rsidRPr="00652C86">
        <w:rPr>
          <w:rFonts w:cs="Calibri"/>
          <w:bCs/>
          <w:iCs/>
          <w:sz w:val="24"/>
          <w:szCs w:val="24"/>
          <w:lang w:val="it-IT" w:eastAsia="it-IT"/>
        </w:rPr>
        <w:t xml:space="preserve">questa </w:t>
      </w:r>
      <w:r w:rsidRPr="00652C86">
        <w:rPr>
          <w:rFonts w:cs="Calibri"/>
          <w:bCs/>
          <w:iCs/>
          <w:sz w:val="24"/>
          <w:szCs w:val="24"/>
          <w:lang w:val="it-IT" w:eastAsia="it-IT"/>
        </w:rPr>
        <w:t xml:space="preserve">Amministrazione ha deliberato di affidare il servizio </w:t>
      </w:r>
      <w:r w:rsidR="000C3437" w:rsidRPr="00652C86">
        <w:rPr>
          <w:rFonts w:cs="Calibri"/>
          <w:bCs/>
          <w:iCs/>
          <w:sz w:val="24"/>
          <w:szCs w:val="24"/>
          <w:lang w:val="it-IT" w:eastAsia="it-IT"/>
        </w:rPr>
        <w:t xml:space="preserve">di pulizia </w:t>
      </w:r>
      <w:r w:rsidRPr="00652C86">
        <w:rPr>
          <w:rFonts w:cs="Calibri"/>
          <w:bCs/>
          <w:iCs/>
          <w:sz w:val="24"/>
          <w:szCs w:val="24"/>
          <w:lang w:val="it-IT" w:eastAsia="it-IT"/>
        </w:rPr>
        <w:t>........</w:t>
      </w:r>
      <w:r w:rsidR="009F4D9A" w:rsidRPr="00652C86">
        <w:rPr>
          <w:rFonts w:cs="Calibri"/>
          <w:bCs/>
          <w:iCs/>
          <w:sz w:val="24"/>
          <w:szCs w:val="24"/>
          <w:lang w:val="it-IT" w:eastAsia="it-IT"/>
        </w:rPr>
        <w:t>...................................</w:t>
      </w:r>
      <w:r w:rsidRPr="00652C86">
        <w:rPr>
          <w:rFonts w:cs="Calibri"/>
          <w:bCs/>
          <w:iCs/>
          <w:sz w:val="24"/>
          <w:szCs w:val="24"/>
          <w:lang w:val="it-IT" w:eastAsia="it-IT"/>
        </w:rPr>
        <w:t>.[</w:t>
      </w:r>
      <w:r w:rsidRPr="00652C86">
        <w:rPr>
          <w:rFonts w:cs="Calibri"/>
          <w:bCs/>
          <w:i/>
          <w:iCs/>
          <w:sz w:val="24"/>
          <w:szCs w:val="24"/>
          <w:lang w:val="it-IT" w:eastAsia="it-IT"/>
        </w:rPr>
        <w:t xml:space="preserve">indicare </w:t>
      </w:r>
      <w:r w:rsidR="000C3437" w:rsidRPr="00652C86">
        <w:rPr>
          <w:rFonts w:cs="Calibri"/>
          <w:bCs/>
          <w:i/>
          <w:iCs/>
          <w:sz w:val="24"/>
          <w:szCs w:val="24"/>
          <w:lang w:val="it-IT" w:eastAsia="it-IT"/>
        </w:rPr>
        <w:t>esattamente l’</w:t>
      </w:r>
      <w:r w:rsidRPr="00652C86">
        <w:rPr>
          <w:rFonts w:cs="Calibri"/>
          <w:bCs/>
          <w:i/>
          <w:iCs/>
          <w:sz w:val="24"/>
          <w:szCs w:val="24"/>
          <w:lang w:val="it-IT" w:eastAsia="it-IT"/>
        </w:rPr>
        <w:t>oggetto dell’appalto</w:t>
      </w:r>
      <w:r w:rsidR="000C3437" w:rsidRPr="00652C86">
        <w:rPr>
          <w:rFonts w:cs="Calibri"/>
          <w:bCs/>
          <w:i/>
          <w:iCs/>
          <w:sz w:val="24"/>
          <w:szCs w:val="24"/>
          <w:lang w:val="it-IT" w:eastAsia="it-IT"/>
        </w:rPr>
        <w:t>, descrivendo la prestazione principale e secondarie, se previste</w:t>
      </w:r>
      <w:r w:rsidRPr="00652C86">
        <w:rPr>
          <w:rFonts w:cs="Calibri"/>
          <w:bCs/>
          <w:iCs/>
          <w:sz w:val="24"/>
          <w:szCs w:val="24"/>
          <w:lang w:val="it-IT" w:eastAsia="it-IT"/>
        </w:rPr>
        <w:t>]</w:t>
      </w:r>
      <w:r>
        <w:rPr>
          <w:rFonts w:cs="Calibri"/>
          <w:bCs/>
          <w:iCs/>
          <w:sz w:val="24"/>
          <w:szCs w:val="24"/>
          <w:lang w:val="it-IT" w:eastAsia="it-IT"/>
        </w:rPr>
        <w:t xml:space="preserve"> </w:t>
      </w:r>
    </w:p>
    <w:p w14:paraId="258E26D5" w14:textId="40EF118F"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 xml:space="preserve">lgs. 18 aprile 2016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(nel prosieguo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7" w:name="_Toc482101909"/>
      <w:bookmarkStart w:id="138" w:name="_Toc501540116"/>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01540117"/>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1F6AFEA8" w:rsidR="00A65F02" w:rsidRPr="006A580F" w:rsidRDefault="00335C08" w:rsidP="007C138D">
      <w:pPr>
        <w:numPr>
          <w:ilvl w:val="2"/>
          <w:numId w:val="1"/>
        </w:numPr>
        <w:spacing w:before="60" w:after="60"/>
        <w:ind w:left="284" w:hanging="284"/>
        <w:jc w:val="left"/>
        <w:rPr>
          <w:rFonts w:cs="Calibri"/>
          <w:bCs/>
          <w:i/>
          <w:iCs/>
          <w:szCs w:val="24"/>
          <w:lang w:eastAsia="it-IT"/>
        </w:rPr>
      </w:pPr>
      <w:r w:rsidRPr="006A580F">
        <w:rPr>
          <w:rFonts w:cs="Calibri"/>
          <w:bCs/>
          <w:i/>
          <w:iCs/>
          <w:szCs w:val="24"/>
          <w:lang w:eastAsia="it-IT"/>
        </w:rPr>
        <w:t>DUVRI</w:t>
      </w:r>
      <w:r w:rsidR="00455456" w:rsidRPr="006A580F">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5BBF2CEC" w14:textId="7BB6317E" w:rsidR="004977BD" w:rsidRPr="00212004" w:rsidRDefault="007C138D" w:rsidP="007C138D">
      <w:pPr>
        <w:spacing w:before="60" w:after="60"/>
        <w:rPr>
          <w:rFonts w:cs="Calibri"/>
          <w:i/>
          <w:szCs w:val="24"/>
        </w:rPr>
      </w:pPr>
      <w:r w:rsidRPr="006A580F">
        <w:rPr>
          <w:rFonts w:cs="Calibri"/>
          <w:bCs/>
          <w:iCs/>
          <w:szCs w:val="24"/>
          <w:lang w:eastAsia="it-IT"/>
        </w:rPr>
        <w:t>Il progetto di cui al n.</w:t>
      </w:r>
      <w:r w:rsidR="00886A48">
        <w:rPr>
          <w:rFonts w:cs="Calibri"/>
          <w:bCs/>
          <w:iCs/>
          <w:szCs w:val="24"/>
          <w:lang w:eastAsia="it-IT"/>
        </w:rPr>
        <w:t xml:space="preserve"> </w:t>
      </w:r>
      <w:r w:rsidRPr="006A580F">
        <w:rPr>
          <w:rFonts w:cs="Calibri"/>
          <w:bCs/>
          <w:iCs/>
          <w:szCs w:val="24"/>
          <w:lang w:eastAsia="it-IT"/>
        </w:rPr>
        <w:t xml:space="preserve">1 è stato redatto tenendo conto </w:t>
      </w:r>
      <w:r w:rsidR="00EF1D7F" w:rsidRPr="006A580F">
        <w:rPr>
          <w:rFonts w:cs="Calibri"/>
          <w:bCs/>
          <w:iCs/>
          <w:szCs w:val="24"/>
          <w:lang w:eastAsia="it-IT"/>
        </w:rPr>
        <w:t>delle specifiche tecniche e delle clausole contrattuali contenute n</w:t>
      </w:r>
      <w:r w:rsidR="00886A48">
        <w:rPr>
          <w:rFonts w:cs="Calibri"/>
          <w:bCs/>
          <w:iCs/>
          <w:szCs w:val="24"/>
          <w:lang w:eastAsia="it-IT"/>
        </w:rPr>
        <w:t xml:space="preserve">ei criteri ambientali minimi (CAM) </w:t>
      </w:r>
      <w:r w:rsidR="001E16A1" w:rsidRPr="006A580F">
        <w:rPr>
          <w:rFonts w:cs="Calibri"/>
          <w:bCs/>
          <w:iCs/>
          <w:szCs w:val="24"/>
          <w:lang w:eastAsia="it-IT"/>
        </w:rPr>
        <w:t xml:space="preserve">di cui al </w:t>
      </w:r>
      <w:r w:rsidRPr="006A580F">
        <w:rPr>
          <w:rFonts w:cs="Calibri"/>
          <w:bCs/>
          <w:iCs/>
          <w:szCs w:val="24"/>
          <w:lang w:eastAsia="it-IT"/>
        </w:rPr>
        <w:t xml:space="preserve">d.m. </w:t>
      </w:r>
      <w:r w:rsidR="00A47DB8" w:rsidRPr="006A580F">
        <w:rPr>
          <w:rFonts w:cs="Calibri"/>
          <w:bCs/>
          <w:iCs/>
          <w:szCs w:val="24"/>
          <w:lang w:eastAsia="it-IT"/>
        </w:rPr>
        <w:t>24 maggio 2012 del</w:t>
      </w:r>
      <w:r w:rsidRPr="006A580F">
        <w:rPr>
          <w:rFonts w:cs="Calibri"/>
          <w:bCs/>
          <w:iCs/>
          <w:szCs w:val="24"/>
          <w:lang w:eastAsia="it-IT"/>
        </w:rPr>
        <w:t xml:space="preserve"> Ministero dell’Ambiente della T</w:t>
      </w:r>
      <w:r w:rsidR="00A47DB8" w:rsidRPr="006A580F">
        <w:rPr>
          <w:rFonts w:cs="Calibri"/>
          <w:bCs/>
          <w:iCs/>
          <w:szCs w:val="24"/>
          <w:lang w:eastAsia="it-IT"/>
        </w:rPr>
        <w:t>utela del Territorio e del Mare</w:t>
      </w:r>
      <w:r w:rsidR="00F959E7">
        <w:rPr>
          <w:rFonts w:cs="Calibri"/>
          <w:bCs/>
          <w:iCs/>
          <w:szCs w:val="24"/>
          <w:lang w:eastAsia="it-IT"/>
        </w:rPr>
        <w:t xml:space="preserve"> recante </w:t>
      </w:r>
      <w:r w:rsidR="00F959E7" w:rsidRPr="00F959E7">
        <w:rPr>
          <w:rFonts w:cs="Calibri"/>
          <w:bCs/>
          <w:iCs/>
          <w:szCs w:val="24"/>
          <w:lang w:eastAsia="it-IT"/>
        </w:rPr>
        <w:t>“Criteri ambientali minimi</w:t>
      </w:r>
      <w:r w:rsidR="00F959E7">
        <w:rPr>
          <w:rFonts w:cs="Calibri"/>
          <w:bCs/>
          <w:iCs/>
          <w:szCs w:val="24"/>
          <w:lang w:eastAsia="it-IT"/>
        </w:rPr>
        <w:t xml:space="preserve"> per l’affidamento del servizio di pulizia e per la forn</w:t>
      </w:r>
      <w:r w:rsidR="00181BE4">
        <w:rPr>
          <w:rFonts w:cs="Calibri"/>
          <w:bCs/>
          <w:iCs/>
          <w:szCs w:val="24"/>
          <w:lang w:eastAsia="it-IT"/>
        </w:rPr>
        <w:t xml:space="preserve">itura di prodotti per l’igiene” </w:t>
      </w:r>
      <w:r w:rsidR="00212004" w:rsidRPr="006A580F">
        <w:rPr>
          <w:rFonts w:cs="Calibri"/>
          <w:i/>
          <w:szCs w:val="24"/>
        </w:rPr>
        <w:t>[Nel caso di bandi per l’affidamento dei servizi di sanificazione in strutture sanitarie sostituire il riferimento al d.m. 24 maggio 2012 con “d.m. 18 ottobre 2016 del Ministero dell’Ambiente della Tutela del Territorio e del Mare recante “Criteri ambientali minimi per l’affidamento del servizio di sanificazione per le strutture sanitarie e per la fornitura di prodotti detergenti”].</w:t>
      </w:r>
    </w:p>
    <w:p w14:paraId="187E37F2" w14:textId="3F303B3B" w:rsidR="003F57CF" w:rsidRDefault="003F57CF" w:rsidP="007C138D">
      <w:pPr>
        <w:spacing w:before="60" w:after="60"/>
        <w:rPr>
          <w:rFonts w:cs="Calibri"/>
          <w:szCs w:val="24"/>
        </w:rPr>
      </w:pPr>
      <w:r w:rsidRPr="00455456">
        <w:rPr>
          <w:rFonts w:cs="Calibri"/>
          <w:szCs w:val="24"/>
        </w:rPr>
        <w:lastRenderedPageBreak/>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0" w:name="_Toc501540118"/>
      <w:r>
        <w:rPr>
          <w:lang w:val="it-IT"/>
        </w:rPr>
        <w:t>C</w:t>
      </w:r>
      <w:r w:rsidR="00950481" w:rsidRPr="00950481">
        <w:t>hiarimenti</w:t>
      </w:r>
      <w:bookmarkEnd w:id="140"/>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01540119"/>
      <w:r>
        <w:rPr>
          <w:lang w:val="it-IT"/>
        </w:rPr>
        <w:t>C</w:t>
      </w:r>
      <w:r w:rsidR="00950481" w:rsidRPr="00950481">
        <w:t>omunicazioni</w:t>
      </w:r>
      <w:bookmarkEnd w:id="141"/>
      <w:bookmarkEnd w:id="142"/>
      <w:bookmarkEnd w:id="143"/>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7BD372DF" w:rsidR="008746CE" w:rsidRPr="00376C23" w:rsidRDefault="00022150" w:rsidP="00376C23">
      <w:pPr>
        <w:pStyle w:val="Titolo2"/>
      </w:pPr>
      <w:bookmarkStart w:id="237" w:name="_Ref498597801"/>
      <w:bookmarkStart w:id="238" w:name="_Toc501540120"/>
      <w:r w:rsidRPr="00376C23">
        <w:rPr>
          <w:caps w:val="0"/>
        </w:rPr>
        <w:lastRenderedPageBreak/>
        <w:t>OGGETTO DELL’APPALTO</w:t>
      </w:r>
      <w:r w:rsidR="00B64653">
        <w:rPr>
          <w:caps w:val="0"/>
          <w:lang w:val="it-IT"/>
        </w:rPr>
        <w:t>, IMPORTO</w:t>
      </w:r>
      <w:r w:rsidRPr="00376C23">
        <w:rPr>
          <w:caps w:val="0"/>
        </w:rPr>
        <w:t xml:space="preserve"> E SUDDIVISIONE IN LOTTI</w:t>
      </w:r>
      <w:bookmarkEnd w:id="133"/>
      <w:bookmarkEnd w:id="134"/>
      <w:bookmarkEnd w:id="135"/>
      <w:bookmarkEnd w:id="13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3C22E792"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96328DA" w:rsidR="00B06D3A" w:rsidRPr="00CB1C8C" w:rsidRDefault="00B06D3A" w:rsidP="00F969CF">
            <w:pPr>
              <w:spacing w:before="60" w:after="60"/>
              <w:jc w:val="center"/>
            </w:pPr>
            <w:r w:rsidRPr="00CB1C8C">
              <w:t xml:space="preserve">Descrizione </w:t>
            </w:r>
            <w:r w:rsidR="00F969CF">
              <w:t>delle prestazioni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53709ED4" w:rsidR="001769F1" w:rsidRPr="001769F1" w:rsidRDefault="00EF4617" w:rsidP="001769F1">
            <w:pPr>
              <w:spacing w:before="60" w:after="60"/>
              <w:jc w:val="right"/>
              <w:rPr>
                <w:b/>
              </w:rPr>
            </w:pPr>
            <w:r>
              <w:rPr>
                <w:b/>
              </w:rPr>
              <w:t>Importo totale</w:t>
            </w:r>
            <w:r w:rsidR="001769F1" w:rsidRPr="001769F1">
              <w:rPr>
                <w:b/>
              </w:rPr>
              <w:t xml:space="preserve"> a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E6B38AA"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29BEAF83"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 xml:space="preserve">Iva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20AEFDA6" w14:textId="5269AB85" w:rsidR="008B2599" w:rsidRDefault="008B2599" w:rsidP="008B2599">
      <w:pPr>
        <w:spacing w:before="60" w:after="60"/>
      </w:pP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229EB0EF" w14:textId="77777777" w:rsidR="00327562" w:rsidRDefault="00327562" w:rsidP="008B2599">
      <w:pPr>
        <w:spacing w:before="60" w:after="60"/>
      </w:pPr>
    </w:p>
    <w:p w14:paraId="13B78D3D" w14:textId="72A98CA6" w:rsidR="006567E0" w:rsidRDefault="00C51F0F" w:rsidP="006567E0">
      <w:pPr>
        <w:spacing w:before="60" w:after="60"/>
        <w:rPr>
          <w:szCs w:val="24"/>
        </w:rPr>
      </w:pPr>
      <w:r w:rsidRPr="00327562">
        <w:rPr>
          <w:rFonts w:cs="Calibri"/>
          <w:b/>
          <w:i/>
          <w:szCs w:val="24"/>
        </w:rPr>
        <w:t>[In caso di servizi di pulizia e sanificazione in ambit</w:t>
      </w:r>
      <w:r w:rsidR="00327562">
        <w:rPr>
          <w:rFonts w:cs="Calibri"/>
          <w:b/>
          <w:i/>
          <w:szCs w:val="24"/>
        </w:rPr>
        <w:t>o sanitario</w:t>
      </w:r>
      <w:r w:rsidRPr="00327562">
        <w:rPr>
          <w:rFonts w:cs="Calibri"/>
          <w:b/>
          <w:i/>
          <w:szCs w:val="24"/>
        </w:rPr>
        <w:t>]</w:t>
      </w:r>
      <w:r w:rsidR="00327562" w:rsidRPr="00327562">
        <w:rPr>
          <w:rFonts w:cs="Calibri"/>
          <w:b/>
          <w:i/>
          <w:szCs w:val="24"/>
        </w:rPr>
        <w:t xml:space="preserve"> </w:t>
      </w:r>
      <w:r w:rsidR="006567E0" w:rsidRPr="00327562">
        <w:rPr>
          <w:szCs w:val="24"/>
        </w:rPr>
        <w:t xml:space="preserve">L’importo a base di gara è stato calcolato considerando i </w:t>
      </w:r>
      <w:r w:rsidR="00327562">
        <w:rPr>
          <w:szCs w:val="24"/>
        </w:rPr>
        <w:t>“</w:t>
      </w:r>
      <w:r w:rsidR="006567E0" w:rsidRPr="00327562">
        <w:rPr>
          <w:szCs w:val="24"/>
        </w:rPr>
        <w:t xml:space="preserve">prezzi di riferimento </w:t>
      </w:r>
      <w:r w:rsidR="00327562">
        <w:rPr>
          <w:szCs w:val="24"/>
        </w:rPr>
        <w:t>in ambito sanitario per i</w:t>
      </w:r>
      <w:r w:rsidR="00327562" w:rsidRPr="00327562">
        <w:rPr>
          <w:szCs w:val="24"/>
        </w:rPr>
        <w:t xml:space="preserve"> servizi di pulizia e sanificazione</w:t>
      </w:r>
      <w:r w:rsidR="00327562">
        <w:rPr>
          <w:szCs w:val="24"/>
        </w:rPr>
        <w:t>”</w:t>
      </w:r>
      <w:r w:rsidR="00F97DA5">
        <w:rPr>
          <w:szCs w:val="24"/>
        </w:rPr>
        <w:t xml:space="preserve"> di cui alla delibera dell’ANAC </w:t>
      </w:r>
      <w:r w:rsidR="006567E0">
        <w:rPr>
          <w:szCs w:val="24"/>
        </w:rPr>
        <w:t xml:space="preserve">n. … del … </w:t>
      </w:r>
      <w:r w:rsidR="00F97DA5" w:rsidRPr="00F97DA5">
        <w:rPr>
          <w:i/>
          <w:szCs w:val="24"/>
        </w:rPr>
        <w:t>[la stazione appaltante indica la delibera di riferimento</w:t>
      </w:r>
      <w:r w:rsidR="00F97DA5">
        <w:rPr>
          <w:i/>
          <w:szCs w:val="24"/>
        </w:rPr>
        <w:t xml:space="preserve"> vigente al</w:t>
      </w:r>
      <w:r w:rsidR="00F97DA5" w:rsidRPr="00F97DA5">
        <w:rPr>
          <w:i/>
          <w:szCs w:val="24"/>
        </w:rPr>
        <w:t>l</w:t>
      </w:r>
      <w:r w:rsidR="00F97DA5">
        <w:rPr>
          <w:i/>
          <w:szCs w:val="24"/>
        </w:rPr>
        <w:t>a</w:t>
      </w:r>
      <w:r w:rsidR="00F97DA5" w:rsidRPr="00F97DA5">
        <w:rPr>
          <w:i/>
          <w:szCs w:val="24"/>
        </w:rPr>
        <w:t xml:space="preserve"> data di pubblicazione del bando]</w:t>
      </w:r>
      <w:r w:rsidR="006567E0">
        <w:rPr>
          <w:szCs w:val="24"/>
        </w:rPr>
        <w:t xml:space="preserve">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62311967" w:rsidR="008D778F" w:rsidRPr="00CB1C8C" w:rsidRDefault="004B0A56" w:rsidP="008D778F">
            <w:pPr>
              <w:keepNext/>
              <w:spacing w:before="60" w:after="60"/>
              <w:jc w:val="center"/>
            </w:pPr>
            <w:r w:rsidRPr="00CB1C8C">
              <w:t xml:space="preserve">Descrizione </w:t>
            </w:r>
            <w:r>
              <w:t>delle prestazioni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53B709FF"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300753E7"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 xml:space="preserve">Iva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1EE325B8" w14:textId="582C50CB" w:rsidR="00E920C8" w:rsidRDefault="00F2371B" w:rsidP="00F2371B">
      <w:pPr>
        <w:spacing w:before="60" w:after="60"/>
      </w:pP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4029D1">
        <w:t xml:space="preserve">a </w:t>
      </w:r>
      <w:r w:rsidRPr="00F4453E">
        <w:t xml:space="preserve">€ </w:t>
      </w:r>
      <w:r w:rsidRPr="00F4453E">
        <w:rPr>
          <w:i/>
        </w:rPr>
        <w:t>…</w:t>
      </w:r>
      <w:r w:rsidR="003A2664">
        <w:rPr>
          <w:i/>
        </w:rPr>
        <w:t>……………</w:t>
      </w:r>
      <w:r w:rsidR="00192E11" w:rsidRPr="00192E11">
        <w:t xml:space="preserve"> </w:t>
      </w:r>
      <w:r w:rsidR="00192E11">
        <w:t xml:space="preserve">calcolati sulla base dei seguenti elementi ……………… </w:t>
      </w:r>
      <w:r w:rsidR="00192E11" w:rsidRPr="0004253B">
        <w:rPr>
          <w:i/>
        </w:rPr>
        <w:t>[</w:t>
      </w:r>
      <w:r w:rsidR="004029D1">
        <w:rPr>
          <w:i/>
        </w:rPr>
        <w:t xml:space="preserve">la stazione appaltante </w:t>
      </w:r>
      <w:r w:rsidR="00192E11" w:rsidRPr="0004253B">
        <w:rPr>
          <w:i/>
        </w:rPr>
        <w:t>precisa g</w:t>
      </w:r>
      <w:r w:rsidR="00192E11">
        <w:rPr>
          <w:i/>
        </w:rPr>
        <w:t>li elementi attraverso i quali è pervenut</w:t>
      </w:r>
      <w:r w:rsidR="004029D1">
        <w:rPr>
          <w:i/>
        </w:rPr>
        <w:t>a</w:t>
      </w:r>
      <w:r w:rsidR="00192E11" w:rsidRPr="0004253B">
        <w:rPr>
          <w:i/>
        </w:rPr>
        <w:t xml:space="preserve"> alla determinazione del costo</w:t>
      </w:r>
      <w:r w:rsidR="00192E11">
        <w:rPr>
          <w:i/>
        </w:rPr>
        <w:t xml:space="preserve"> stimato</w:t>
      </w:r>
      <w:r w:rsidR="00192E11" w:rsidRPr="0004253B">
        <w:rPr>
          <w:i/>
        </w:rPr>
        <w:t>]</w:t>
      </w:r>
      <w:r w:rsidR="00192E11">
        <w:t>.</w:t>
      </w:r>
    </w:p>
    <w:p w14:paraId="7723D7CE" w14:textId="42CB026F" w:rsidR="00F2371B" w:rsidRPr="005312E3" w:rsidRDefault="00F2371B" w:rsidP="00F2371B">
      <w:pPr>
        <w:spacing w:before="60" w:after="60"/>
      </w:pPr>
    </w:p>
    <w:p w14:paraId="10FBAAD6" w14:textId="77777777" w:rsidR="004029D1" w:rsidRDefault="004029D1" w:rsidP="004029D1">
      <w:pPr>
        <w:spacing w:before="60" w:after="60"/>
        <w:rPr>
          <w:szCs w:val="24"/>
        </w:rPr>
      </w:pPr>
      <w:r w:rsidRPr="00327562">
        <w:rPr>
          <w:rFonts w:cs="Calibri"/>
          <w:b/>
          <w:i/>
          <w:szCs w:val="24"/>
        </w:rPr>
        <w:t>[In caso di servizi di pulizia e sanificazione in ambit</w:t>
      </w:r>
      <w:r>
        <w:rPr>
          <w:rFonts w:cs="Calibri"/>
          <w:b/>
          <w:i/>
          <w:szCs w:val="24"/>
        </w:rPr>
        <w:t>o sanitario</w:t>
      </w:r>
      <w:r w:rsidRPr="00327562">
        <w:rPr>
          <w:rFonts w:cs="Calibri"/>
          <w:b/>
          <w:i/>
          <w:szCs w:val="24"/>
        </w:rPr>
        <w:t xml:space="preserve">] </w:t>
      </w:r>
      <w:r w:rsidRPr="00327562">
        <w:rPr>
          <w:szCs w:val="24"/>
        </w:rPr>
        <w:t xml:space="preserve">L’importo a base di gara è stato calcolato considerando i </w:t>
      </w:r>
      <w:r>
        <w:rPr>
          <w:szCs w:val="24"/>
        </w:rPr>
        <w:t>“</w:t>
      </w:r>
      <w:r w:rsidRPr="00327562">
        <w:rPr>
          <w:szCs w:val="24"/>
        </w:rPr>
        <w:t xml:space="preserve">prezzi di riferimento </w:t>
      </w:r>
      <w:r>
        <w:rPr>
          <w:szCs w:val="24"/>
        </w:rPr>
        <w:t>in ambito sanitario per i</w:t>
      </w:r>
      <w:r w:rsidRPr="00327562">
        <w:rPr>
          <w:szCs w:val="24"/>
        </w:rPr>
        <w:t xml:space="preserve"> servizi di pulizia e sanificazione</w:t>
      </w:r>
      <w:r>
        <w:rPr>
          <w:szCs w:val="24"/>
        </w:rPr>
        <w:t xml:space="preserve">” di cui alla delibera dell’ANAC n. … del … </w:t>
      </w:r>
      <w:r w:rsidRPr="00F97DA5">
        <w:rPr>
          <w:i/>
          <w:szCs w:val="24"/>
        </w:rPr>
        <w:t>[la stazione appaltante indica la delibera di riferimento</w:t>
      </w:r>
      <w:r>
        <w:rPr>
          <w:i/>
          <w:szCs w:val="24"/>
        </w:rPr>
        <w:t xml:space="preserve"> vigente al</w:t>
      </w:r>
      <w:r w:rsidRPr="00F97DA5">
        <w:rPr>
          <w:i/>
          <w:szCs w:val="24"/>
        </w:rPr>
        <w:t>l</w:t>
      </w:r>
      <w:r>
        <w:rPr>
          <w:i/>
          <w:szCs w:val="24"/>
        </w:rPr>
        <w:t>a</w:t>
      </w:r>
      <w:r w:rsidRPr="00F97DA5">
        <w:rPr>
          <w:i/>
          <w:szCs w:val="24"/>
        </w:rPr>
        <w:t xml:space="preserve"> data di pubblicazione del bando]</w:t>
      </w:r>
      <w:r>
        <w:rPr>
          <w:szCs w:val="24"/>
        </w:rPr>
        <w:t xml:space="preserve"> in relazione alla</w:t>
      </w:r>
      <w:r w:rsidRPr="00A7683F">
        <w:rPr>
          <w:szCs w:val="24"/>
        </w:rPr>
        <w:t xml:space="preserve"> stima dei fabbisogni </w:t>
      </w:r>
      <w:r>
        <w:rPr>
          <w:szCs w:val="24"/>
        </w:rPr>
        <w:t xml:space="preserve">dettagliati nel progetto </w:t>
      </w:r>
      <w:r w:rsidRPr="00A7683F">
        <w:rPr>
          <w:szCs w:val="24"/>
        </w:rPr>
        <w:t>allegato al presente disciplinare</w:t>
      </w:r>
      <w:r>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lastRenderedPageBreak/>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0BDE6CCA"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 xml:space="preserve">[inserire </w:t>
      </w:r>
      <w:r w:rsidR="00605A58">
        <w:rPr>
          <w:i/>
          <w:szCs w:val="24"/>
        </w:rPr>
        <w:t xml:space="preserve">il </w:t>
      </w:r>
      <w:r w:rsidRPr="005E1DBD">
        <w:rPr>
          <w:i/>
          <w:szCs w:val="24"/>
        </w:rPr>
        <w:t>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39" w:name="_Toc501540121"/>
      <w:r w:rsidRPr="00376C23">
        <w:t>DURATA DELL’APPALTO</w:t>
      </w:r>
      <w:r w:rsidR="009313DB">
        <w:rPr>
          <w:lang w:val="it-IT"/>
        </w:rPr>
        <w:t xml:space="preserve">, </w:t>
      </w:r>
      <w:r w:rsidR="00B92AD5">
        <w:rPr>
          <w:lang w:val="it-IT"/>
        </w:rPr>
        <w:t>OPZIONI</w:t>
      </w:r>
      <w:r w:rsidR="009313DB">
        <w:rPr>
          <w:lang w:val="it-IT"/>
        </w:rPr>
        <w:t xml:space="preserve"> E RINNOVI</w:t>
      </w:r>
      <w:bookmarkEnd w:id="239"/>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01540122"/>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4E185607" w14:textId="77777777" w:rsidR="00912109" w:rsidRPr="00EF4617" w:rsidRDefault="00912109" w:rsidP="00912109">
      <w:pPr>
        <w:pStyle w:val="Paragrafoelenco"/>
        <w:spacing w:before="60" w:after="60"/>
        <w:ind w:left="142"/>
        <w:rPr>
          <w:szCs w:val="24"/>
        </w:rPr>
      </w:pPr>
      <w:r w:rsidRPr="00EF4617">
        <w:rPr>
          <w:szCs w:val="24"/>
        </w:rPr>
        <w:t>La durata dell’appalto (escluse le eventuali opzioni) è di .........…</w:t>
      </w:r>
      <w:r w:rsidRPr="00EF4617">
        <w:rPr>
          <w:i/>
          <w:szCs w:val="24"/>
        </w:rPr>
        <w:t>[indicare mesi/anni]</w:t>
      </w:r>
      <w:r w:rsidRPr="00EF4617">
        <w:rPr>
          <w:szCs w:val="24"/>
        </w:rPr>
        <w:t>, decorrenti dalla data di ........</w:t>
      </w:r>
      <w:r w:rsidRPr="00EF4617">
        <w:rPr>
          <w:i/>
          <w:szCs w:val="24"/>
        </w:rPr>
        <w:t>…[indicare il termine iniziale; es. la sottoscrizione del contratto</w:t>
      </w:r>
      <w:r w:rsidRPr="00EF4617">
        <w:rPr>
          <w:szCs w:val="24"/>
        </w:rPr>
        <w:t xml:space="preserve">]. </w:t>
      </w:r>
    </w:p>
    <w:p w14:paraId="16A9359E" w14:textId="77777777" w:rsidR="00912109" w:rsidRPr="00EF4617" w:rsidRDefault="00912109" w:rsidP="00912109">
      <w:pPr>
        <w:pStyle w:val="Paragrafoelenco"/>
        <w:spacing w:before="60" w:after="60"/>
        <w:ind w:left="142"/>
        <w:rPr>
          <w:i/>
          <w:szCs w:val="24"/>
        </w:rPr>
      </w:pPr>
      <w:r w:rsidRPr="00EF4617">
        <w:rPr>
          <w:szCs w:val="24"/>
        </w:rPr>
        <w:t>[</w:t>
      </w:r>
      <w:r w:rsidRPr="00EF4617">
        <w:rPr>
          <w:i/>
          <w:szCs w:val="24"/>
        </w:rPr>
        <w:t>In caso di suddivisione dell’appalto in più lotti specificare eventuali durate differenziate per ciascun lotto]</w:t>
      </w:r>
    </w:p>
    <w:p w14:paraId="773D9039" w14:textId="4339120B" w:rsidR="00912109" w:rsidRPr="00EF4617" w:rsidRDefault="00912109" w:rsidP="00912109">
      <w:pPr>
        <w:pStyle w:val="Paragrafoelenco"/>
        <w:spacing w:before="60" w:after="60"/>
        <w:ind w:left="142"/>
        <w:rPr>
          <w:i/>
          <w:szCs w:val="24"/>
        </w:rPr>
      </w:pPr>
      <w:r w:rsidRPr="00EF4617">
        <w:rPr>
          <w:b/>
          <w:i/>
          <w:szCs w:val="24"/>
        </w:rPr>
        <w:t>[</w:t>
      </w:r>
      <w:r w:rsidR="00B113C1" w:rsidRPr="00EF4617">
        <w:rPr>
          <w:b/>
          <w:i/>
          <w:szCs w:val="24"/>
        </w:rPr>
        <w:t xml:space="preserve">Facoltativa: </w:t>
      </w:r>
      <w:r w:rsidR="00605A58" w:rsidRPr="00EF4617">
        <w:rPr>
          <w:b/>
          <w:i/>
          <w:szCs w:val="24"/>
        </w:rPr>
        <w:t>nel caso in cui oggetto dell’appalto siano anche</w:t>
      </w:r>
      <w:r w:rsidRPr="00EF4617">
        <w:rPr>
          <w:b/>
          <w:i/>
          <w:szCs w:val="24"/>
        </w:rPr>
        <w:t xml:space="preserve"> forniture</w:t>
      </w:r>
      <w:r w:rsidR="00B113C1" w:rsidRPr="00EF4617">
        <w:rPr>
          <w:b/>
          <w:i/>
          <w:szCs w:val="24"/>
        </w:rPr>
        <w:t xml:space="preserve"> periodiche accessorie ai servizi</w:t>
      </w:r>
      <w:r w:rsidRPr="00EF4617">
        <w:rPr>
          <w:b/>
          <w:i/>
          <w:szCs w:val="24"/>
        </w:rPr>
        <w:t>]</w:t>
      </w:r>
      <w:r w:rsidRPr="00EF4617">
        <w:rPr>
          <w:i/>
          <w:szCs w:val="24"/>
        </w:rPr>
        <w:t xml:space="preserve"> </w:t>
      </w:r>
      <w:r w:rsidRPr="00EF4617">
        <w:rPr>
          <w:szCs w:val="24"/>
        </w:rPr>
        <w:t xml:space="preserve">La fornitura dei prodotti ……………………… </w:t>
      </w:r>
      <w:r w:rsidRPr="00EF4617">
        <w:rPr>
          <w:i/>
          <w:szCs w:val="24"/>
        </w:rPr>
        <w:t>[</w:t>
      </w:r>
      <w:r w:rsidR="00EF4617" w:rsidRPr="00EF4617">
        <w:rPr>
          <w:i/>
          <w:szCs w:val="24"/>
        </w:rPr>
        <w:t>specificare i prodotti oppure indicare il documento in cui sono elencati</w:t>
      </w:r>
      <w:r w:rsidRPr="00EF4617">
        <w:rPr>
          <w:i/>
          <w:szCs w:val="24"/>
        </w:rPr>
        <w:t>]</w:t>
      </w:r>
      <w:r w:rsidRPr="00EF4617">
        <w:rPr>
          <w:szCs w:val="24"/>
        </w:rPr>
        <w:t xml:space="preserve"> è effettuata</w:t>
      </w:r>
      <w:r w:rsidR="00EF4617" w:rsidRPr="00EF4617">
        <w:rPr>
          <w:szCs w:val="24"/>
        </w:rPr>
        <w:t xml:space="preserve"> </w:t>
      </w:r>
      <w:r w:rsidRPr="00EF4617">
        <w:rPr>
          <w:i/>
          <w:szCs w:val="24"/>
        </w:rPr>
        <w:t>...................[indicare i termini per l’esecuzione della fornitura es. entro 30 giorni; con cadenza quindicinale secondo quanto specificato nel progetto, etc.]</w:t>
      </w:r>
      <w:r w:rsidRPr="00EF4617">
        <w:rPr>
          <w:szCs w:val="24"/>
        </w:rPr>
        <w:t>, decorrenti dalla data di ........................…[</w:t>
      </w:r>
      <w:r w:rsidRPr="00EF4617">
        <w:rPr>
          <w:i/>
          <w:szCs w:val="24"/>
        </w:rPr>
        <w:t>indicare il termine iniziale, es. la sottoscrizione del contratto].</w:t>
      </w:r>
    </w:p>
    <w:p w14:paraId="0FD2CF73" w14:textId="6BC33B9E" w:rsidR="00912109" w:rsidRPr="00EF4617" w:rsidRDefault="00912109" w:rsidP="00912109">
      <w:pPr>
        <w:pStyle w:val="Paragrafoelenco"/>
        <w:spacing w:before="60" w:after="60"/>
        <w:ind w:left="142"/>
        <w:rPr>
          <w:szCs w:val="24"/>
        </w:rPr>
      </w:pPr>
      <w:r w:rsidRPr="00EF4617">
        <w:rPr>
          <w:szCs w:val="24"/>
        </w:rPr>
        <w:t>[</w:t>
      </w:r>
      <w:r w:rsidRPr="00EF4617">
        <w:rPr>
          <w:i/>
          <w:szCs w:val="24"/>
        </w:rPr>
        <w:t>In caso di suddivisione dell’appalto in più lotti specificare eventuali durate differenziate per ciascun lotto</w:t>
      </w:r>
      <w:r w:rsidRPr="00EF4617">
        <w:rPr>
          <w:szCs w:val="24"/>
        </w:rPr>
        <w:t>]</w:t>
      </w:r>
      <w:r w:rsidR="006D08FE">
        <w:rPr>
          <w:szCs w:val="24"/>
        </w:rPr>
        <w:t>.</w:t>
      </w:r>
    </w:p>
    <w:p w14:paraId="2BC3F929" w14:textId="5258488B" w:rsidR="00B92AD5" w:rsidRPr="00B92AD5" w:rsidRDefault="00DB4554" w:rsidP="000723E7">
      <w:pPr>
        <w:pStyle w:val="Titolo3"/>
        <w:ind w:left="426" w:hanging="426"/>
      </w:pPr>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Start w:id="331" w:name="_Toc50154012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val="it-IT"/>
        </w:rPr>
        <w:t>O</w:t>
      </w:r>
      <w:r w:rsidR="00B92AD5" w:rsidRPr="00B92AD5">
        <w:t>pzioni</w:t>
      </w:r>
      <w:r w:rsidR="003975A6">
        <w:rPr>
          <w:lang w:val="it-IT"/>
        </w:rPr>
        <w:t xml:space="preserve"> </w:t>
      </w:r>
      <w:r w:rsidR="00A716E6">
        <w:rPr>
          <w:lang w:val="it-IT"/>
        </w:rPr>
        <w:t>e rinnovi</w:t>
      </w:r>
      <w:bookmarkEnd w:id="331"/>
    </w:p>
    <w:p w14:paraId="76FFD12B" w14:textId="32DB45ED"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lastRenderedPageBreak/>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6EE899CA"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6C60BBB6"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936455">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6" w:name="_Toc497831535"/>
      <w:bookmarkStart w:id="357" w:name="_Toc498419727"/>
      <w:bookmarkStart w:id="358" w:name="_Ref499043022"/>
      <w:bookmarkStart w:id="359" w:name="_Toc501540124"/>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bookmarkEnd w:id="359"/>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332EA597" w14:textId="75A0D98C" w:rsidR="00E41A9D"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E41A9D">
        <w:rPr>
          <w:rFonts w:cs="Courier New"/>
          <w:szCs w:val="20"/>
        </w:rPr>
        <w:t xml:space="preserve">per l’esecuzione. Qualora la consorziata </w:t>
      </w:r>
      <w:r w:rsidR="0095088D">
        <w:rPr>
          <w:rFonts w:cs="Courier New"/>
          <w:szCs w:val="20"/>
        </w:rPr>
        <w:t>designata</w:t>
      </w:r>
      <w:r w:rsidR="00E41A9D">
        <w:rPr>
          <w:rFonts w:cs="Courier New"/>
          <w:szCs w:val="20"/>
        </w:rPr>
        <w:t xml:space="preserve"> </w:t>
      </w:r>
      <w:r w:rsidR="00AE789A">
        <w:rPr>
          <w:rFonts w:cs="Courier New"/>
          <w:szCs w:val="20"/>
        </w:rPr>
        <w:t>sia,</w:t>
      </w:r>
      <w:r w:rsidR="00E41A9D">
        <w:rPr>
          <w:rFonts w:cs="Courier New"/>
          <w:szCs w:val="20"/>
        </w:rPr>
        <w:t xml:space="preserve"> a sua volta</w:t>
      </w:r>
      <w:r w:rsidR="00AE789A">
        <w:rPr>
          <w:rFonts w:cs="Courier New"/>
          <w:szCs w:val="20"/>
        </w:rPr>
        <w:t>, un</w:t>
      </w:r>
      <w:r w:rsidR="00E41A9D">
        <w:rPr>
          <w:rFonts w:cs="Courier New"/>
          <w:szCs w:val="20"/>
        </w:rPr>
        <w:t xml:space="preserve"> consorzio</w:t>
      </w:r>
      <w:r w:rsidR="00AE789A">
        <w:rPr>
          <w:rFonts w:cs="Courier New"/>
          <w:szCs w:val="20"/>
        </w:rPr>
        <w:t xml:space="preserve"> di cui </w:t>
      </w:r>
      <w:r w:rsidR="00AE789A" w:rsidRPr="003427CC">
        <w:rPr>
          <w:rFonts w:cs="Courier New"/>
          <w:szCs w:val="20"/>
        </w:rPr>
        <w:t>all’articolo 45, comma 2, lettere b) e c)</w:t>
      </w:r>
      <w:r w:rsidR="00AE789A">
        <w:rPr>
          <w:rFonts w:cs="Courier New"/>
          <w:szCs w:val="20"/>
        </w:rPr>
        <w:t>,</w:t>
      </w:r>
      <w:r w:rsidR="00AE789A" w:rsidRPr="003427CC">
        <w:rPr>
          <w:rFonts w:cs="Courier New"/>
          <w:szCs w:val="20"/>
        </w:rPr>
        <w:t xml:space="preserve"> </w:t>
      </w:r>
      <w:r w:rsidR="00E41A9D">
        <w:rPr>
          <w:rFonts w:cs="Courier New"/>
          <w:szCs w:val="20"/>
        </w:rPr>
        <w:t xml:space="preserve">quest’ultimo </w:t>
      </w:r>
      <w:r w:rsidR="00AE789A">
        <w:rPr>
          <w:rFonts w:cs="Courier New"/>
          <w:szCs w:val="20"/>
        </w:rPr>
        <w:t>indicherà in gara la consorziata esecutrice.</w:t>
      </w:r>
    </w:p>
    <w:p w14:paraId="4F0D4875" w14:textId="5433B452" w:rsidR="0005268B" w:rsidRDefault="0005268B" w:rsidP="0005268B">
      <w:pPr>
        <w:spacing w:before="60" w:after="60"/>
        <w:rPr>
          <w:rFonts w:cs="Courier New"/>
          <w:szCs w:val="20"/>
        </w:rPr>
      </w:pPr>
      <w:r w:rsidRPr="00C21FA5">
        <w:rPr>
          <w:rFonts w:cs="Courier New"/>
          <w:b/>
          <w:i/>
          <w:szCs w:val="20"/>
        </w:rPr>
        <w:t>[Facoltativo: in caso di limitazione della partecipazione ad un numero massimo di lotti di cui al punto 3]</w:t>
      </w:r>
      <w:r w:rsidR="004977BD" w:rsidRPr="00C21FA5">
        <w:rPr>
          <w:rFonts w:cs="Courier New"/>
          <w:b/>
          <w:i/>
          <w:szCs w:val="20"/>
        </w:rPr>
        <w:t xml:space="preserve"> </w:t>
      </w:r>
      <w:r w:rsidRPr="00C21FA5">
        <w:rPr>
          <w:rFonts w:cs="Courier New"/>
          <w:szCs w:val="20"/>
        </w:rPr>
        <w:t xml:space="preserve">I concorrenti che presentano offerta per più lotti </w:t>
      </w:r>
      <w:r w:rsidR="0016431F">
        <w:rPr>
          <w:rFonts w:cs="Courier New"/>
          <w:szCs w:val="20"/>
        </w:rPr>
        <w:t xml:space="preserve">possono </w:t>
      </w:r>
      <w:r w:rsidRPr="00C21FA5">
        <w:rPr>
          <w:rFonts w:cs="Courier New"/>
          <w:szCs w:val="20"/>
        </w:rPr>
        <w:t xml:space="preserve">partecipare nella medesima </w:t>
      </w:r>
      <w:r w:rsidR="0016431F">
        <w:rPr>
          <w:rFonts w:cs="Courier New"/>
          <w:szCs w:val="20"/>
        </w:rPr>
        <w:t xml:space="preserve">o in diversa </w:t>
      </w:r>
      <w:r w:rsidRPr="00C21FA5">
        <w:rPr>
          <w:rFonts w:cs="Courier New"/>
          <w:szCs w:val="20"/>
        </w:rPr>
        <w:t>forma (singola o associata). I consorzi di cui all’articolo 45, comma 2, lettere b) e c) del Codice, possono indicare consorziate esecutrici diverse per ogni lo</w:t>
      </w:r>
      <w:r w:rsidR="00C21FA5" w:rsidRPr="00C21FA5">
        <w:rPr>
          <w:rFonts w:cs="Courier New"/>
          <w:szCs w:val="20"/>
        </w:rPr>
        <w:t>tto. Le me</w:t>
      </w:r>
      <w:r w:rsidRPr="00C21FA5">
        <w:rPr>
          <w:rFonts w:cs="Courier New"/>
          <w:szCs w:val="20"/>
        </w:rPr>
        <w:t xml:space="preserve">desime </w:t>
      </w:r>
      <w:r w:rsidR="00C21FA5" w:rsidRPr="00C21FA5">
        <w:rPr>
          <w:rFonts w:cs="Courier New"/>
          <w:szCs w:val="20"/>
        </w:rPr>
        <w:t xml:space="preserve">esecutrici </w:t>
      </w:r>
      <w:r w:rsidR="0016431F">
        <w:rPr>
          <w:rFonts w:cs="Courier New"/>
          <w:szCs w:val="20"/>
        </w:rPr>
        <w:t xml:space="preserve">e le imprese raggruppate </w:t>
      </w:r>
      <w:r w:rsidR="00C21FA5" w:rsidRPr="00C21FA5">
        <w:rPr>
          <w:rFonts w:cs="Courier New"/>
          <w:szCs w:val="20"/>
        </w:rPr>
        <w:t>possono partecipare ad altri</w:t>
      </w:r>
      <w:r w:rsidRPr="00C21FA5">
        <w:rPr>
          <w:rFonts w:cs="Courier New"/>
          <w:szCs w:val="20"/>
        </w:rPr>
        <w:t xml:space="preserve"> lotti da sole o in </w:t>
      </w:r>
      <w:r w:rsidR="00C21FA5" w:rsidRPr="00C21FA5">
        <w:rPr>
          <w:rFonts w:cs="Courier New"/>
          <w:szCs w:val="20"/>
        </w:rPr>
        <w:t>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bookmarkStart w:id="360" w:name="_Ref499042900"/>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bookmarkEnd w:id="360"/>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bookmarkStart w:id="361" w:name="_Ref499042908"/>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w:t>
      </w:r>
      <w:r w:rsidR="00F4456B" w:rsidRPr="00991C23">
        <w:rPr>
          <w:rFonts w:cs="Courier New"/>
          <w:szCs w:val="20"/>
        </w:rPr>
        <w:lastRenderedPageBreak/>
        <w:t xml:space="preserve">presentare domanda di partecipazione o offerta </w:t>
      </w:r>
      <w:r w:rsidRPr="00991C23">
        <w:rPr>
          <w:rFonts w:cs="Courier New"/>
          <w:szCs w:val="20"/>
        </w:rPr>
        <w:t>per determinate tipologie di procedure di gara. 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bookmarkEnd w:id="361"/>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bookmarkStart w:id="362" w:name="_Ref499042943"/>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bookmarkEnd w:id="362"/>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63" w:name="_Toc482025712"/>
      <w:bookmarkStart w:id="364" w:name="_Toc482097535"/>
      <w:bookmarkStart w:id="365" w:name="_Toc482097624"/>
      <w:bookmarkStart w:id="366" w:name="_Toc482097713"/>
      <w:bookmarkStart w:id="367" w:name="_Toc482097905"/>
      <w:bookmarkStart w:id="368" w:name="_Toc482099003"/>
      <w:bookmarkStart w:id="369" w:name="_Toc482100720"/>
      <w:bookmarkStart w:id="370" w:name="_Toc482100877"/>
      <w:bookmarkStart w:id="371" w:name="_Toc482101303"/>
      <w:bookmarkStart w:id="372" w:name="_Toc482101440"/>
      <w:bookmarkStart w:id="373" w:name="_Toc482101555"/>
      <w:bookmarkStart w:id="374" w:name="_Toc482101730"/>
      <w:bookmarkStart w:id="375" w:name="_Toc482101823"/>
      <w:bookmarkStart w:id="376" w:name="_Toc482101918"/>
      <w:bookmarkStart w:id="377" w:name="_Toc482102013"/>
      <w:bookmarkStart w:id="378" w:name="_Toc482102107"/>
      <w:bookmarkStart w:id="379" w:name="_Toc482351971"/>
      <w:bookmarkStart w:id="380" w:name="_Toc482352061"/>
      <w:bookmarkStart w:id="381" w:name="_Toc482352151"/>
      <w:bookmarkStart w:id="382" w:name="_Toc482352241"/>
      <w:bookmarkStart w:id="383" w:name="_Toc482633081"/>
      <w:bookmarkStart w:id="384" w:name="_Toc482641258"/>
      <w:bookmarkStart w:id="385" w:name="_Toc482712704"/>
      <w:bookmarkStart w:id="386" w:name="_Toc482959474"/>
      <w:bookmarkStart w:id="387" w:name="_Toc482959584"/>
      <w:bookmarkStart w:id="388" w:name="_Toc482959694"/>
      <w:bookmarkStart w:id="389" w:name="_Toc482978813"/>
      <w:bookmarkStart w:id="390" w:name="_Toc482978922"/>
      <w:bookmarkStart w:id="391" w:name="_Toc482979030"/>
      <w:bookmarkStart w:id="392" w:name="_Toc482979141"/>
      <w:bookmarkStart w:id="393" w:name="_Toc482979250"/>
      <w:bookmarkStart w:id="394" w:name="_Toc482979359"/>
      <w:bookmarkStart w:id="395" w:name="_Toc482979467"/>
      <w:bookmarkStart w:id="396" w:name="_Toc482979576"/>
      <w:bookmarkStart w:id="397" w:name="_Toc482979674"/>
      <w:bookmarkStart w:id="398" w:name="_Toc483233635"/>
      <w:bookmarkStart w:id="399" w:name="_Toc483302335"/>
      <w:bookmarkStart w:id="400" w:name="_Toc483315885"/>
      <w:bookmarkStart w:id="401" w:name="_Toc483316090"/>
      <w:bookmarkStart w:id="402" w:name="_Toc483316293"/>
      <w:bookmarkStart w:id="403" w:name="_Toc483316424"/>
      <w:bookmarkStart w:id="404" w:name="_Toc483325727"/>
      <w:bookmarkStart w:id="405" w:name="_Toc483401206"/>
      <w:bookmarkStart w:id="406" w:name="_Toc483474003"/>
      <w:bookmarkStart w:id="407" w:name="_Toc483571432"/>
      <w:bookmarkStart w:id="408" w:name="_Toc483571553"/>
      <w:bookmarkStart w:id="409" w:name="_Toc483906930"/>
      <w:bookmarkStart w:id="410" w:name="_Toc484010680"/>
      <w:bookmarkStart w:id="411" w:name="_Toc484010802"/>
      <w:bookmarkStart w:id="412" w:name="_Toc484010926"/>
      <w:bookmarkStart w:id="413" w:name="_Toc484011048"/>
      <w:bookmarkStart w:id="414" w:name="_Toc484011170"/>
      <w:bookmarkStart w:id="415" w:name="_Toc484011645"/>
      <w:bookmarkStart w:id="416" w:name="_Toc484097719"/>
      <w:bookmarkStart w:id="417" w:name="_Toc484428891"/>
      <w:bookmarkStart w:id="418" w:name="_Toc484429061"/>
      <w:bookmarkStart w:id="419" w:name="_Toc484438636"/>
      <w:bookmarkStart w:id="420" w:name="_Toc484438760"/>
      <w:bookmarkStart w:id="421" w:name="_Toc484438884"/>
      <w:bookmarkStart w:id="422" w:name="_Toc484439804"/>
      <w:bookmarkStart w:id="423" w:name="_Toc484439927"/>
      <w:bookmarkStart w:id="424" w:name="_Toc484440051"/>
      <w:bookmarkStart w:id="425" w:name="_Toc484440411"/>
      <w:bookmarkStart w:id="426" w:name="_Toc484448070"/>
      <w:bookmarkStart w:id="427" w:name="_Toc484448195"/>
      <w:bookmarkStart w:id="428" w:name="_Toc484448319"/>
      <w:bookmarkStart w:id="429" w:name="_Toc484448443"/>
      <w:bookmarkStart w:id="430" w:name="_Toc484448567"/>
      <w:bookmarkStart w:id="431" w:name="_Toc484448691"/>
      <w:bookmarkStart w:id="432" w:name="_Toc484448814"/>
      <w:bookmarkStart w:id="433" w:name="_Toc484448938"/>
      <w:bookmarkStart w:id="434" w:name="_Toc484449062"/>
      <w:bookmarkStart w:id="435" w:name="_Toc484526557"/>
      <w:bookmarkStart w:id="436" w:name="_Toc484605277"/>
      <w:bookmarkStart w:id="437" w:name="_Toc484605401"/>
      <w:bookmarkStart w:id="438" w:name="_Toc484688270"/>
      <w:bookmarkStart w:id="439" w:name="_Toc484688825"/>
      <w:bookmarkStart w:id="440" w:name="_Toc485218261"/>
      <w:bookmarkStart w:id="441" w:name="_Toc482025713"/>
      <w:bookmarkStart w:id="442" w:name="_Toc482097536"/>
      <w:bookmarkStart w:id="443" w:name="_Toc482097625"/>
      <w:bookmarkStart w:id="444" w:name="_Toc482097714"/>
      <w:bookmarkStart w:id="445" w:name="_Toc482097906"/>
      <w:bookmarkStart w:id="446" w:name="_Toc482099004"/>
      <w:bookmarkStart w:id="447" w:name="_Toc482100721"/>
      <w:bookmarkStart w:id="448" w:name="_Toc482100878"/>
      <w:bookmarkStart w:id="449" w:name="_Toc482101304"/>
      <w:bookmarkStart w:id="450" w:name="_Toc482101441"/>
      <w:bookmarkStart w:id="451" w:name="_Toc482101556"/>
      <w:bookmarkStart w:id="452" w:name="_Toc482101731"/>
      <w:bookmarkStart w:id="453" w:name="_Toc482101824"/>
      <w:bookmarkStart w:id="454" w:name="_Toc482101919"/>
      <w:bookmarkStart w:id="455" w:name="_Toc482102014"/>
      <w:bookmarkStart w:id="456" w:name="_Toc482102108"/>
      <w:bookmarkStart w:id="457" w:name="_Toc482351972"/>
      <w:bookmarkStart w:id="458" w:name="_Toc482352062"/>
      <w:bookmarkStart w:id="459" w:name="_Toc482352152"/>
      <w:bookmarkStart w:id="460" w:name="_Toc482352242"/>
      <w:bookmarkStart w:id="461" w:name="_Toc482633082"/>
      <w:bookmarkStart w:id="462" w:name="_Toc482641259"/>
      <w:bookmarkStart w:id="463" w:name="_Toc482712705"/>
      <w:bookmarkStart w:id="464" w:name="_Toc482959475"/>
      <w:bookmarkStart w:id="465" w:name="_Toc482959585"/>
      <w:bookmarkStart w:id="466" w:name="_Toc482959695"/>
      <w:bookmarkStart w:id="467" w:name="_Toc482978814"/>
      <w:bookmarkStart w:id="468" w:name="_Toc482978923"/>
      <w:bookmarkStart w:id="469" w:name="_Toc482979031"/>
      <w:bookmarkStart w:id="470" w:name="_Toc482979142"/>
      <w:bookmarkStart w:id="471" w:name="_Toc482979251"/>
      <w:bookmarkStart w:id="472" w:name="_Toc482979360"/>
      <w:bookmarkStart w:id="473" w:name="_Toc482979468"/>
      <w:bookmarkStart w:id="474" w:name="_Toc482979577"/>
      <w:bookmarkStart w:id="475" w:name="_Toc482979675"/>
      <w:bookmarkStart w:id="476" w:name="_Toc483233636"/>
      <w:bookmarkStart w:id="477" w:name="_Toc483302336"/>
      <w:bookmarkStart w:id="478" w:name="_Toc483315886"/>
      <w:bookmarkStart w:id="479" w:name="_Toc483316091"/>
      <w:bookmarkStart w:id="480" w:name="_Toc483316294"/>
      <w:bookmarkStart w:id="481" w:name="_Toc483316425"/>
      <w:bookmarkStart w:id="482" w:name="_Toc483325728"/>
      <w:bookmarkStart w:id="483" w:name="_Toc483401207"/>
      <w:bookmarkStart w:id="484" w:name="_Toc483474004"/>
      <w:bookmarkStart w:id="485" w:name="_Toc483571433"/>
      <w:bookmarkStart w:id="486" w:name="_Toc483571554"/>
      <w:bookmarkStart w:id="487" w:name="_Toc483906931"/>
      <w:bookmarkStart w:id="488" w:name="_Toc484010681"/>
      <w:bookmarkStart w:id="489" w:name="_Toc484010803"/>
      <w:bookmarkStart w:id="490" w:name="_Toc484010927"/>
      <w:bookmarkStart w:id="491" w:name="_Toc484011049"/>
      <w:bookmarkStart w:id="492" w:name="_Toc484011171"/>
      <w:bookmarkStart w:id="493" w:name="_Toc484011646"/>
      <w:bookmarkStart w:id="494" w:name="_Toc484097720"/>
      <w:bookmarkStart w:id="495" w:name="_Toc484428892"/>
      <w:bookmarkStart w:id="496" w:name="_Toc484429062"/>
      <w:bookmarkStart w:id="497" w:name="_Toc484438637"/>
      <w:bookmarkStart w:id="498" w:name="_Toc484438761"/>
      <w:bookmarkStart w:id="499" w:name="_Toc484438885"/>
      <w:bookmarkStart w:id="500" w:name="_Toc484439805"/>
      <w:bookmarkStart w:id="501" w:name="_Toc484439928"/>
      <w:bookmarkStart w:id="502" w:name="_Toc484440052"/>
      <w:bookmarkStart w:id="503" w:name="_Toc484440412"/>
      <w:bookmarkStart w:id="504" w:name="_Toc484448071"/>
      <w:bookmarkStart w:id="505" w:name="_Toc484448196"/>
      <w:bookmarkStart w:id="506" w:name="_Toc484448320"/>
      <w:bookmarkStart w:id="507" w:name="_Toc484448444"/>
      <w:bookmarkStart w:id="508" w:name="_Toc484448568"/>
      <w:bookmarkStart w:id="509" w:name="_Toc484448692"/>
      <w:bookmarkStart w:id="510" w:name="_Toc484448815"/>
      <w:bookmarkStart w:id="511" w:name="_Toc484448939"/>
      <w:bookmarkStart w:id="512" w:name="_Toc484449063"/>
      <w:bookmarkStart w:id="513" w:name="_Toc484526558"/>
      <w:bookmarkStart w:id="514" w:name="_Toc484605278"/>
      <w:bookmarkStart w:id="515" w:name="_Toc484605402"/>
      <w:bookmarkStart w:id="516" w:name="_Toc484688271"/>
      <w:bookmarkStart w:id="517" w:name="_Toc484688826"/>
      <w:bookmarkStart w:id="518" w:name="_Toc485218262"/>
      <w:bookmarkStart w:id="519" w:name="_Toc482025714"/>
      <w:bookmarkStart w:id="520" w:name="_Toc482097537"/>
      <w:bookmarkStart w:id="521" w:name="_Toc482097626"/>
      <w:bookmarkStart w:id="522" w:name="_Toc482097715"/>
      <w:bookmarkStart w:id="523" w:name="_Toc482097907"/>
      <w:bookmarkStart w:id="524" w:name="_Toc482099005"/>
      <w:bookmarkStart w:id="525" w:name="_Toc482100722"/>
      <w:bookmarkStart w:id="526" w:name="_Toc482100879"/>
      <w:bookmarkStart w:id="527" w:name="_Toc482101305"/>
      <w:bookmarkStart w:id="528" w:name="_Toc482101442"/>
      <w:bookmarkStart w:id="529" w:name="_Toc482101557"/>
      <w:bookmarkStart w:id="530" w:name="_Toc482101732"/>
      <w:bookmarkStart w:id="531" w:name="_Toc482101825"/>
      <w:bookmarkStart w:id="532" w:name="_Toc482101920"/>
      <w:bookmarkStart w:id="533" w:name="_Toc482102015"/>
      <w:bookmarkStart w:id="534" w:name="_Toc482102109"/>
      <w:bookmarkStart w:id="535" w:name="_Toc482351973"/>
      <w:bookmarkStart w:id="536" w:name="_Toc482352063"/>
      <w:bookmarkStart w:id="537" w:name="_Toc482352153"/>
      <w:bookmarkStart w:id="538" w:name="_Toc482352243"/>
      <w:bookmarkStart w:id="539" w:name="_Toc482633083"/>
      <w:bookmarkStart w:id="540" w:name="_Toc482641260"/>
      <w:bookmarkStart w:id="541" w:name="_Toc482712706"/>
      <w:bookmarkStart w:id="542" w:name="_Toc482959476"/>
      <w:bookmarkStart w:id="543" w:name="_Toc482959586"/>
      <w:bookmarkStart w:id="544" w:name="_Toc482959696"/>
      <w:bookmarkStart w:id="545" w:name="_Toc482978815"/>
      <w:bookmarkStart w:id="546" w:name="_Toc482978924"/>
      <w:bookmarkStart w:id="547" w:name="_Toc482979032"/>
      <w:bookmarkStart w:id="548" w:name="_Toc482979143"/>
      <w:bookmarkStart w:id="549" w:name="_Toc482979252"/>
      <w:bookmarkStart w:id="550" w:name="_Toc482979361"/>
      <w:bookmarkStart w:id="551" w:name="_Toc482979469"/>
      <w:bookmarkStart w:id="552" w:name="_Toc482979578"/>
      <w:bookmarkStart w:id="553" w:name="_Toc482979676"/>
      <w:bookmarkStart w:id="554" w:name="_Toc483233637"/>
      <w:bookmarkStart w:id="555" w:name="_Toc483302337"/>
      <w:bookmarkStart w:id="556" w:name="_Toc483315887"/>
      <w:bookmarkStart w:id="557" w:name="_Toc483316092"/>
      <w:bookmarkStart w:id="558" w:name="_Toc483316295"/>
      <w:bookmarkStart w:id="559" w:name="_Toc483316426"/>
      <w:bookmarkStart w:id="560" w:name="_Toc483325729"/>
      <w:bookmarkStart w:id="561" w:name="_Toc483401208"/>
      <w:bookmarkStart w:id="562" w:name="_Toc483474005"/>
      <w:bookmarkStart w:id="563" w:name="_Toc483571434"/>
      <w:bookmarkStart w:id="564" w:name="_Toc483571555"/>
      <w:bookmarkStart w:id="565" w:name="_Toc483906932"/>
      <w:bookmarkStart w:id="566" w:name="_Toc484010682"/>
      <w:bookmarkStart w:id="567" w:name="_Toc484010804"/>
      <w:bookmarkStart w:id="568" w:name="_Toc484010928"/>
      <w:bookmarkStart w:id="569" w:name="_Toc484011050"/>
      <w:bookmarkStart w:id="570" w:name="_Toc484011172"/>
      <w:bookmarkStart w:id="571" w:name="_Toc484011647"/>
      <w:bookmarkStart w:id="572" w:name="_Toc484097721"/>
      <w:bookmarkStart w:id="573" w:name="_Toc484428893"/>
      <w:bookmarkStart w:id="574" w:name="_Toc484429063"/>
      <w:bookmarkStart w:id="575" w:name="_Toc484438638"/>
      <w:bookmarkStart w:id="576" w:name="_Toc484438762"/>
      <w:bookmarkStart w:id="577" w:name="_Toc484438886"/>
      <w:bookmarkStart w:id="578" w:name="_Toc484439806"/>
      <w:bookmarkStart w:id="579" w:name="_Toc484439929"/>
      <w:bookmarkStart w:id="580" w:name="_Toc484440053"/>
      <w:bookmarkStart w:id="581" w:name="_Toc484440413"/>
      <w:bookmarkStart w:id="582" w:name="_Toc484448072"/>
      <w:bookmarkStart w:id="583" w:name="_Toc484448197"/>
      <w:bookmarkStart w:id="584" w:name="_Toc484448321"/>
      <w:bookmarkStart w:id="585" w:name="_Toc484448445"/>
      <w:bookmarkStart w:id="586" w:name="_Toc484448569"/>
      <w:bookmarkStart w:id="587" w:name="_Toc484448693"/>
      <w:bookmarkStart w:id="588" w:name="_Toc484448816"/>
      <w:bookmarkStart w:id="589" w:name="_Toc484448940"/>
      <w:bookmarkStart w:id="590" w:name="_Toc484449064"/>
      <w:bookmarkStart w:id="591" w:name="_Toc484526559"/>
      <w:bookmarkStart w:id="592" w:name="_Toc484605279"/>
      <w:bookmarkStart w:id="593" w:name="_Toc484605403"/>
      <w:bookmarkStart w:id="594" w:name="_Toc484688272"/>
      <w:bookmarkStart w:id="595" w:name="_Toc484688827"/>
      <w:bookmarkStart w:id="596" w:name="_Toc485218263"/>
      <w:bookmarkStart w:id="597" w:name="_Toc482025715"/>
      <w:bookmarkStart w:id="598" w:name="_Toc482097538"/>
      <w:bookmarkStart w:id="599" w:name="_Toc482097627"/>
      <w:bookmarkStart w:id="600" w:name="_Toc482097716"/>
      <w:bookmarkStart w:id="601" w:name="_Toc482097908"/>
      <w:bookmarkStart w:id="602" w:name="_Toc482099006"/>
      <w:bookmarkStart w:id="603" w:name="_Toc482100723"/>
      <w:bookmarkStart w:id="604" w:name="_Toc482100880"/>
      <w:bookmarkStart w:id="605" w:name="_Toc482101306"/>
      <w:bookmarkStart w:id="606" w:name="_Toc482101443"/>
      <w:bookmarkStart w:id="607" w:name="_Toc482101558"/>
      <w:bookmarkStart w:id="608" w:name="_Toc482101733"/>
      <w:bookmarkStart w:id="609" w:name="_Toc482101826"/>
      <w:bookmarkStart w:id="610" w:name="_Toc482101921"/>
      <w:bookmarkStart w:id="611" w:name="_Toc482102016"/>
      <w:bookmarkStart w:id="612" w:name="_Toc482102110"/>
      <w:bookmarkStart w:id="613" w:name="_Toc482351974"/>
      <w:bookmarkStart w:id="614" w:name="_Toc482352064"/>
      <w:bookmarkStart w:id="615" w:name="_Toc482352154"/>
      <w:bookmarkStart w:id="616" w:name="_Toc482352244"/>
      <w:bookmarkStart w:id="617" w:name="_Toc482633084"/>
      <w:bookmarkStart w:id="618" w:name="_Toc482641261"/>
      <w:bookmarkStart w:id="619" w:name="_Toc482712707"/>
      <w:bookmarkStart w:id="620" w:name="_Toc482959477"/>
      <w:bookmarkStart w:id="621" w:name="_Toc482959587"/>
      <w:bookmarkStart w:id="622" w:name="_Toc482959697"/>
      <w:bookmarkStart w:id="623" w:name="_Toc482978816"/>
      <w:bookmarkStart w:id="624" w:name="_Toc482978925"/>
      <w:bookmarkStart w:id="625" w:name="_Toc482979033"/>
      <w:bookmarkStart w:id="626" w:name="_Toc482979144"/>
      <w:bookmarkStart w:id="627" w:name="_Toc482979253"/>
      <w:bookmarkStart w:id="628" w:name="_Toc482979362"/>
      <w:bookmarkStart w:id="629" w:name="_Toc482979470"/>
      <w:bookmarkStart w:id="630" w:name="_Toc482979579"/>
      <w:bookmarkStart w:id="631" w:name="_Toc482979677"/>
      <w:bookmarkStart w:id="632" w:name="_Toc483233638"/>
      <w:bookmarkStart w:id="633" w:name="_Toc483302338"/>
      <w:bookmarkStart w:id="634" w:name="_Toc483315888"/>
      <w:bookmarkStart w:id="635" w:name="_Toc483316093"/>
      <w:bookmarkStart w:id="636" w:name="_Toc483316296"/>
      <w:bookmarkStart w:id="637" w:name="_Toc483316427"/>
      <w:bookmarkStart w:id="638" w:name="_Toc483325730"/>
      <w:bookmarkStart w:id="639" w:name="_Toc483401209"/>
      <w:bookmarkStart w:id="640" w:name="_Toc483474006"/>
      <w:bookmarkStart w:id="641" w:name="_Toc483571435"/>
      <w:bookmarkStart w:id="642" w:name="_Toc483571556"/>
      <w:bookmarkStart w:id="643" w:name="_Toc483906933"/>
      <w:bookmarkStart w:id="644" w:name="_Toc484010683"/>
      <w:bookmarkStart w:id="645" w:name="_Toc484010805"/>
      <w:bookmarkStart w:id="646" w:name="_Toc484010929"/>
      <w:bookmarkStart w:id="647" w:name="_Toc484011051"/>
      <w:bookmarkStart w:id="648" w:name="_Toc484011173"/>
      <w:bookmarkStart w:id="649" w:name="_Toc484011648"/>
      <w:bookmarkStart w:id="650" w:name="_Toc484097722"/>
      <w:bookmarkStart w:id="651" w:name="_Toc484428894"/>
      <w:bookmarkStart w:id="652" w:name="_Toc484429064"/>
      <w:bookmarkStart w:id="653" w:name="_Toc484438639"/>
      <w:bookmarkStart w:id="654" w:name="_Toc484438763"/>
      <w:bookmarkStart w:id="655" w:name="_Toc484438887"/>
      <w:bookmarkStart w:id="656" w:name="_Toc484439807"/>
      <w:bookmarkStart w:id="657" w:name="_Toc484439930"/>
      <w:bookmarkStart w:id="658" w:name="_Toc484440054"/>
      <w:bookmarkStart w:id="659" w:name="_Toc484440414"/>
      <w:bookmarkStart w:id="660" w:name="_Toc484448073"/>
      <w:bookmarkStart w:id="661" w:name="_Toc484448198"/>
      <w:bookmarkStart w:id="662" w:name="_Toc484448322"/>
      <w:bookmarkStart w:id="663" w:name="_Toc484448446"/>
      <w:bookmarkStart w:id="664" w:name="_Toc484448570"/>
      <w:bookmarkStart w:id="665" w:name="_Toc484448694"/>
      <w:bookmarkStart w:id="666" w:name="_Toc484448817"/>
      <w:bookmarkStart w:id="667" w:name="_Toc484448941"/>
      <w:bookmarkStart w:id="668" w:name="_Toc484449065"/>
      <w:bookmarkStart w:id="669" w:name="_Toc484526560"/>
      <w:bookmarkStart w:id="670" w:name="_Toc484605280"/>
      <w:bookmarkStart w:id="671" w:name="_Toc484605404"/>
      <w:bookmarkStart w:id="672" w:name="_Toc484688273"/>
      <w:bookmarkStart w:id="673" w:name="_Toc484688828"/>
      <w:bookmarkStart w:id="674" w:name="_Toc485218264"/>
      <w:bookmarkStart w:id="675" w:name="_Toc482025716"/>
      <w:bookmarkStart w:id="676" w:name="_Toc482097539"/>
      <w:bookmarkStart w:id="677" w:name="_Toc482097628"/>
      <w:bookmarkStart w:id="678" w:name="_Toc482097717"/>
      <w:bookmarkStart w:id="679" w:name="_Toc482097909"/>
      <w:bookmarkStart w:id="680" w:name="_Toc482099007"/>
      <w:bookmarkStart w:id="681" w:name="_Toc482100724"/>
      <w:bookmarkStart w:id="682" w:name="_Toc482100881"/>
      <w:bookmarkStart w:id="683" w:name="_Toc482101307"/>
      <w:bookmarkStart w:id="684" w:name="_Toc482101444"/>
      <w:bookmarkStart w:id="685" w:name="_Toc482101559"/>
      <w:bookmarkStart w:id="686" w:name="_Toc482101734"/>
      <w:bookmarkStart w:id="687" w:name="_Toc482101827"/>
      <w:bookmarkStart w:id="688" w:name="_Toc482101922"/>
      <w:bookmarkStart w:id="689" w:name="_Toc482102017"/>
      <w:bookmarkStart w:id="690" w:name="_Toc482102111"/>
      <w:bookmarkStart w:id="691" w:name="_Toc482351975"/>
      <w:bookmarkStart w:id="692" w:name="_Toc482352065"/>
      <w:bookmarkStart w:id="693" w:name="_Toc482352155"/>
      <w:bookmarkStart w:id="694" w:name="_Toc482352245"/>
      <w:bookmarkStart w:id="695" w:name="_Toc482633085"/>
      <w:bookmarkStart w:id="696" w:name="_Toc482641262"/>
      <w:bookmarkStart w:id="697" w:name="_Toc482712708"/>
      <w:bookmarkStart w:id="698" w:name="_Toc482959478"/>
      <w:bookmarkStart w:id="699" w:name="_Toc482959588"/>
      <w:bookmarkStart w:id="700" w:name="_Toc482959698"/>
      <w:bookmarkStart w:id="701" w:name="_Toc482978817"/>
      <w:bookmarkStart w:id="702" w:name="_Toc482978926"/>
      <w:bookmarkStart w:id="703" w:name="_Toc482979034"/>
      <w:bookmarkStart w:id="704" w:name="_Toc482979145"/>
      <w:bookmarkStart w:id="705" w:name="_Toc482979254"/>
      <w:bookmarkStart w:id="706" w:name="_Toc482979363"/>
      <w:bookmarkStart w:id="707" w:name="_Toc482979471"/>
      <w:bookmarkStart w:id="708" w:name="_Toc482979580"/>
      <w:bookmarkStart w:id="709" w:name="_Toc482979678"/>
      <w:bookmarkStart w:id="710" w:name="_Toc483233639"/>
      <w:bookmarkStart w:id="711" w:name="_Toc483302339"/>
      <w:bookmarkStart w:id="712" w:name="_Toc483315889"/>
      <w:bookmarkStart w:id="713" w:name="_Toc483316094"/>
      <w:bookmarkStart w:id="714" w:name="_Toc483316297"/>
      <w:bookmarkStart w:id="715" w:name="_Toc483316428"/>
      <w:bookmarkStart w:id="716" w:name="_Toc483325731"/>
      <w:bookmarkStart w:id="717" w:name="_Toc483401210"/>
      <w:bookmarkStart w:id="718" w:name="_Toc483474007"/>
      <w:bookmarkStart w:id="719" w:name="_Toc483571436"/>
      <w:bookmarkStart w:id="720" w:name="_Toc483571557"/>
      <w:bookmarkStart w:id="721" w:name="_Toc483906934"/>
      <w:bookmarkStart w:id="722" w:name="_Toc484010684"/>
      <w:bookmarkStart w:id="723" w:name="_Toc484010806"/>
      <w:bookmarkStart w:id="724" w:name="_Toc484010930"/>
      <w:bookmarkStart w:id="725" w:name="_Toc484011052"/>
      <w:bookmarkStart w:id="726" w:name="_Toc484011174"/>
      <w:bookmarkStart w:id="727" w:name="_Toc484011649"/>
      <w:bookmarkStart w:id="728" w:name="_Toc484097723"/>
      <w:bookmarkStart w:id="729" w:name="_Toc484428895"/>
      <w:bookmarkStart w:id="730" w:name="_Toc484429065"/>
      <w:bookmarkStart w:id="731" w:name="_Toc484438640"/>
      <w:bookmarkStart w:id="732" w:name="_Toc484438764"/>
      <w:bookmarkStart w:id="733" w:name="_Toc484438888"/>
      <w:bookmarkStart w:id="734" w:name="_Toc484439808"/>
      <w:bookmarkStart w:id="735" w:name="_Toc484439931"/>
      <w:bookmarkStart w:id="736" w:name="_Toc484440055"/>
      <w:bookmarkStart w:id="737" w:name="_Toc484440415"/>
      <w:bookmarkStart w:id="738" w:name="_Toc484448074"/>
      <w:bookmarkStart w:id="739" w:name="_Toc484448199"/>
      <w:bookmarkStart w:id="740" w:name="_Toc484448323"/>
      <w:bookmarkStart w:id="741" w:name="_Toc484448447"/>
      <w:bookmarkStart w:id="742" w:name="_Toc484448571"/>
      <w:bookmarkStart w:id="743" w:name="_Toc484448695"/>
      <w:bookmarkStart w:id="744" w:name="_Toc484448818"/>
      <w:bookmarkStart w:id="745" w:name="_Toc484448942"/>
      <w:bookmarkStart w:id="746" w:name="_Toc484449066"/>
      <w:bookmarkStart w:id="747" w:name="_Toc484526561"/>
      <w:bookmarkStart w:id="748" w:name="_Toc484605281"/>
      <w:bookmarkStart w:id="749" w:name="_Toc484605405"/>
      <w:bookmarkStart w:id="750" w:name="_Toc484688274"/>
      <w:bookmarkStart w:id="751" w:name="_Toc484688829"/>
      <w:bookmarkStart w:id="752" w:name="_Toc485218265"/>
      <w:bookmarkStart w:id="753" w:name="_Toc482025717"/>
      <w:bookmarkStart w:id="754" w:name="_Toc482097540"/>
      <w:bookmarkStart w:id="755" w:name="_Toc482097629"/>
      <w:bookmarkStart w:id="756" w:name="_Toc482097718"/>
      <w:bookmarkStart w:id="757" w:name="_Toc482097910"/>
      <w:bookmarkStart w:id="758" w:name="_Toc482099008"/>
      <w:bookmarkStart w:id="759" w:name="_Toc482100725"/>
      <w:bookmarkStart w:id="760" w:name="_Toc482100882"/>
      <w:bookmarkStart w:id="761" w:name="_Toc482101308"/>
      <w:bookmarkStart w:id="762" w:name="_Toc482101445"/>
      <w:bookmarkStart w:id="763" w:name="_Toc482101560"/>
      <w:bookmarkStart w:id="764" w:name="_Toc482101735"/>
      <w:bookmarkStart w:id="765" w:name="_Toc482101828"/>
      <w:bookmarkStart w:id="766" w:name="_Toc482101923"/>
      <w:bookmarkStart w:id="767" w:name="_Toc482102018"/>
      <w:bookmarkStart w:id="768" w:name="_Toc482102112"/>
      <w:bookmarkStart w:id="769" w:name="_Toc482351976"/>
      <w:bookmarkStart w:id="770" w:name="_Toc482352066"/>
      <w:bookmarkStart w:id="771" w:name="_Toc482352156"/>
      <w:bookmarkStart w:id="772" w:name="_Toc482352246"/>
      <w:bookmarkStart w:id="773" w:name="_Toc482633086"/>
      <w:bookmarkStart w:id="774" w:name="_Toc482641263"/>
      <w:bookmarkStart w:id="775" w:name="_Toc482712709"/>
      <w:bookmarkStart w:id="776" w:name="_Toc482959479"/>
      <w:bookmarkStart w:id="777" w:name="_Toc482959589"/>
      <w:bookmarkStart w:id="778" w:name="_Toc482959699"/>
      <w:bookmarkStart w:id="779" w:name="_Toc482978818"/>
      <w:bookmarkStart w:id="780" w:name="_Toc482978927"/>
      <w:bookmarkStart w:id="781" w:name="_Toc482979035"/>
      <w:bookmarkStart w:id="782" w:name="_Toc482979146"/>
      <w:bookmarkStart w:id="783" w:name="_Toc482979255"/>
      <w:bookmarkStart w:id="784" w:name="_Toc482979364"/>
      <w:bookmarkStart w:id="785" w:name="_Toc482979472"/>
      <w:bookmarkStart w:id="786" w:name="_Toc482979581"/>
      <w:bookmarkStart w:id="787" w:name="_Toc482979679"/>
      <w:bookmarkStart w:id="788" w:name="_Toc483233640"/>
      <w:bookmarkStart w:id="789" w:name="_Toc483302340"/>
      <w:bookmarkStart w:id="790" w:name="_Toc483315890"/>
      <w:bookmarkStart w:id="791" w:name="_Toc483316095"/>
      <w:bookmarkStart w:id="792" w:name="_Toc483316298"/>
      <w:bookmarkStart w:id="793" w:name="_Toc483316429"/>
      <w:bookmarkStart w:id="794" w:name="_Toc483325732"/>
      <w:bookmarkStart w:id="795" w:name="_Toc483401211"/>
      <w:bookmarkStart w:id="796" w:name="_Toc483474008"/>
      <w:bookmarkStart w:id="797" w:name="_Toc483571437"/>
      <w:bookmarkStart w:id="798" w:name="_Toc483571558"/>
      <w:bookmarkStart w:id="799" w:name="_Toc483906935"/>
      <w:bookmarkStart w:id="800" w:name="_Toc484010685"/>
      <w:bookmarkStart w:id="801" w:name="_Toc484010807"/>
      <w:bookmarkStart w:id="802" w:name="_Toc484010931"/>
      <w:bookmarkStart w:id="803" w:name="_Toc484011053"/>
      <w:bookmarkStart w:id="804" w:name="_Toc484011175"/>
      <w:bookmarkStart w:id="805" w:name="_Toc484011650"/>
      <w:bookmarkStart w:id="806" w:name="_Toc484097724"/>
      <w:bookmarkStart w:id="807" w:name="_Toc484428896"/>
      <w:bookmarkStart w:id="808" w:name="_Toc484429066"/>
      <w:bookmarkStart w:id="809" w:name="_Toc484438641"/>
      <w:bookmarkStart w:id="810" w:name="_Toc484438765"/>
      <w:bookmarkStart w:id="811" w:name="_Toc484438889"/>
      <w:bookmarkStart w:id="812" w:name="_Toc484439809"/>
      <w:bookmarkStart w:id="813" w:name="_Toc484439932"/>
      <w:bookmarkStart w:id="814" w:name="_Toc484440056"/>
      <w:bookmarkStart w:id="815" w:name="_Toc484440416"/>
      <w:bookmarkStart w:id="816" w:name="_Toc484448075"/>
      <w:bookmarkStart w:id="817" w:name="_Toc484448200"/>
      <w:bookmarkStart w:id="818" w:name="_Toc484448324"/>
      <w:bookmarkStart w:id="819" w:name="_Toc484448448"/>
      <w:bookmarkStart w:id="820" w:name="_Toc484448572"/>
      <w:bookmarkStart w:id="821" w:name="_Toc484448696"/>
      <w:bookmarkStart w:id="822" w:name="_Toc484448819"/>
      <w:bookmarkStart w:id="823" w:name="_Toc484448943"/>
      <w:bookmarkStart w:id="824" w:name="_Toc484449067"/>
      <w:bookmarkStart w:id="825" w:name="_Toc484526562"/>
      <w:bookmarkStart w:id="826" w:name="_Toc484605282"/>
      <w:bookmarkStart w:id="827" w:name="_Toc484605406"/>
      <w:bookmarkStart w:id="828" w:name="_Toc484688275"/>
      <w:bookmarkStart w:id="829" w:name="_Toc484688830"/>
      <w:bookmarkStart w:id="830" w:name="_Toc485218266"/>
      <w:bookmarkStart w:id="831" w:name="_Toc482025718"/>
      <w:bookmarkStart w:id="832" w:name="_Toc482097541"/>
      <w:bookmarkStart w:id="833" w:name="_Toc482097630"/>
      <w:bookmarkStart w:id="834" w:name="_Toc482097719"/>
      <w:bookmarkStart w:id="835" w:name="_Toc482097911"/>
      <w:bookmarkStart w:id="836" w:name="_Toc482099009"/>
      <w:bookmarkStart w:id="837" w:name="_Toc482100726"/>
      <w:bookmarkStart w:id="838" w:name="_Toc482100883"/>
      <w:bookmarkStart w:id="839" w:name="_Toc482101309"/>
      <w:bookmarkStart w:id="840" w:name="_Toc482101446"/>
      <w:bookmarkStart w:id="841" w:name="_Toc482101561"/>
      <w:bookmarkStart w:id="842" w:name="_Toc482101736"/>
      <w:bookmarkStart w:id="843" w:name="_Toc482101829"/>
      <w:bookmarkStart w:id="844" w:name="_Toc482101924"/>
      <w:bookmarkStart w:id="845" w:name="_Toc482102019"/>
      <w:bookmarkStart w:id="846" w:name="_Toc482102113"/>
      <w:bookmarkStart w:id="847" w:name="_Toc482351977"/>
      <w:bookmarkStart w:id="848" w:name="_Toc482352067"/>
      <w:bookmarkStart w:id="849" w:name="_Toc482352157"/>
      <w:bookmarkStart w:id="850" w:name="_Toc482352247"/>
      <w:bookmarkStart w:id="851" w:name="_Toc482633087"/>
      <w:bookmarkStart w:id="852" w:name="_Toc482641264"/>
      <w:bookmarkStart w:id="853" w:name="_Toc482712710"/>
      <w:bookmarkStart w:id="854" w:name="_Toc482959480"/>
      <w:bookmarkStart w:id="855" w:name="_Toc482959590"/>
      <w:bookmarkStart w:id="856" w:name="_Toc482959700"/>
      <w:bookmarkStart w:id="857" w:name="_Toc482978819"/>
      <w:bookmarkStart w:id="858" w:name="_Toc482978928"/>
      <w:bookmarkStart w:id="859" w:name="_Toc482979036"/>
      <w:bookmarkStart w:id="860" w:name="_Toc482979147"/>
      <w:bookmarkStart w:id="861" w:name="_Toc482979256"/>
      <w:bookmarkStart w:id="862" w:name="_Toc482979365"/>
      <w:bookmarkStart w:id="863" w:name="_Toc482979473"/>
      <w:bookmarkStart w:id="864" w:name="_Toc482979582"/>
      <w:bookmarkStart w:id="865" w:name="_Toc482979680"/>
      <w:bookmarkStart w:id="866" w:name="_Toc483233641"/>
      <w:bookmarkStart w:id="867" w:name="_Toc483302341"/>
      <w:bookmarkStart w:id="868" w:name="_Toc483315891"/>
      <w:bookmarkStart w:id="869" w:name="_Toc483316096"/>
      <w:bookmarkStart w:id="870" w:name="_Toc483316299"/>
      <w:bookmarkStart w:id="871" w:name="_Toc483316430"/>
      <w:bookmarkStart w:id="872" w:name="_Toc483325733"/>
      <w:bookmarkStart w:id="873" w:name="_Toc483401212"/>
      <w:bookmarkStart w:id="874" w:name="_Toc483474009"/>
      <w:bookmarkStart w:id="875" w:name="_Toc483571438"/>
      <w:bookmarkStart w:id="876" w:name="_Toc483571559"/>
      <w:bookmarkStart w:id="877" w:name="_Toc483906936"/>
      <w:bookmarkStart w:id="878" w:name="_Toc484010686"/>
      <w:bookmarkStart w:id="879" w:name="_Toc484010808"/>
      <w:bookmarkStart w:id="880" w:name="_Toc484010932"/>
      <w:bookmarkStart w:id="881" w:name="_Toc484011054"/>
      <w:bookmarkStart w:id="882" w:name="_Toc484011176"/>
      <w:bookmarkStart w:id="883" w:name="_Toc484011651"/>
      <w:bookmarkStart w:id="884" w:name="_Toc484097725"/>
      <w:bookmarkStart w:id="885" w:name="_Toc484428897"/>
      <w:bookmarkStart w:id="886" w:name="_Toc484429067"/>
      <w:bookmarkStart w:id="887" w:name="_Toc484438642"/>
      <w:bookmarkStart w:id="888" w:name="_Toc484438766"/>
      <w:bookmarkStart w:id="889" w:name="_Toc484438890"/>
      <w:bookmarkStart w:id="890" w:name="_Toc484439810"/>
      <w:bookmarkStart w:id="891" w:name="_Toc484439933"/>
      <w:bookmarkStart w:id="892" w:name="_Toc484440057"/>
      <w:bookmarkStart w:id="893" w:name="_Toc484440417"/>
      <w:bookmarkStart w:id="894" w:name="_Toc484448076"/>
      <w:bookmarkStart w:id="895" w:name="_Toc484448201"/>
      <w:bookmarkStart w:id="896" w:name="_Toc484448325"/>
      <w:bookmarkStart w:id="897" w:name="_Toc484448449"/>
      <w:bookmarkStart w:id="898" w:name="_Toc484448573"/>
      <w:bookmarkStart w:id="899" w:name="_Toc484448697"/>
      <w:bookmarkStart w:id="900" w:name="_Toc484448820"/>
      <w:bookmarkStart w:id="901" w:name="_Toc484448944"/>
      <w:bookmarkStart w:id="902" w:name="_Toc484449068"/>
      <w:bookmarkStart w:id="903" w:name="_Toc484526563"/>
      <w:bookmarkStart w:id="904" w:name="_Toc484605283"/>
      <w:bookmarkStart w:id="905" w:name="_Toc484605407"/>
      <w:bookmarkStart w:id="906" w:name="_Toc484688276"/>
      <w:bookmarkStart w:id="907" w:name="_Toc484688831"/>
      <w:bookmarkStart w:id="908" w:name="_Toc485218267"/>
      <w:bookmarkStart w:id="909" w:name="_Toc482025719"/>
      <w:bookmarkStart w:id="910" w:name="_Toc482097542"/>
      <w:bookmarkStart w:id="911" w:name="_Toc482097631"/>
      <w:bookmarkStart w:id="912" w:name="_Toc482097720"/>
      <w:bookmarkStart w:id="913" w:name="_Toc482097912"/>
      <w:bookmarkStart w:id="914" w:name="_Toc482099010"/>
      <w:bookmarkStart w:id="915" w:name="_Toc482100727"/>
      <w:bookmarkStart w:id="916" w:name="_Toc482100884"/>
      <w:bookmarkStart w:id="917" w:name="_Toc482101310"/>
      <w:bookmarkStart w:id="918" w:name="_Toc482101447"/>
      <w:bookmarkStart w:id="919" w:name="_Toc482101562"/>
      <w:bookmarkStart w:id="920" w:name="_Toc482101737"/>
      <w:bookmarkStart w:id="921" w:name="_Toc482101830"/>
      <w:bookmarkStart w:id="922" w:name="_Toc482101925"/>
      <w:bookmarkStart w:id="923" w:name="_Toc482102020"/>
      <w:bookmarkStart w:id="924" w:name="_Toc482102114"/>
      <w:bookmarkStart w:id="925" w:name="_Toc482351978"/>
      <w:bookmarkStart w:id="926" w:name="_Toc482352068"/>
      <w:bookmarkStart w:id="927" w:name="_Toc482352158"/>
      <w:bookmarkStart w:id="928" w:name="_Toc482352248"/>
      <w:bookmarkStart w:id="929" w:name="_Toc482633088"/>
      <w:bookmarkStart w:id="930" w:name="_Toc482641265"/>
      <w:bookmarkStart w:id="931" w:name="_Toc482712711"/>
      <w:bookmarkStart w:id="932" w:name="_Toc482959481"/>
      <w:bookmarkStart w:id="933" w:name="_Toc482959591"/>
      <w:bookmarkStart w:id="934" w:name="_Toc482959701"/>
      <w:bookmarkStart w:id="935" w:name="_Toc482978820"/>
      <w:bookmarkStart w:id="936" w:name="_Toc482978929"/>
      <w:bookmarkStart w:id="937" w:name="_Toc482979037"/>
      <w:bookmarkStart w:id="938" w:name="_Toc482979148"/>
      <w:bookmarkStart w:id="939" w:name="_Toc482979257"/>
      <w:bookmarkStart w:id="940" w:name="_Toc482979366"/>
      <w:bookmarkStart w:id="941" w:name="_Toc482979474"/>
      <w:bookmarkStart w:id="942" w:name="_Toc482979583"/>
      <w:bookmarkStart w:id="943" w:name="_Toc482979681"/>
      <w:bookmarkStart w:id="944" w:name="_Toc483233642"/>
      <w:bookmarkStart w:id="945" w:name="_Toc483302342"/>
      <w:bookmarkStart w:id="946" w:name="_Toc483315892"/>
      <w:bookmarkStart w:id="947" w:name="_Toc483316097"/>
      <w:bookmarkStart w:id="948" w:name="_Toc483316300"/>
      <w:bookmarkStart w:id="949" w:name="_Toc483316431"/>
      <w:bookmarkStart w:id="950" w:name="_Toc483325734"/>
      <w:bookmarkStart w:id="951" w:name="_Toc483401213"/>
      <w:bookmarkStart w:id="952" w:name="_Toc483474010"/>
      <w:bookmarkStart w:id="953" w:name="_Toc483571439"/>
      <w:bookmarkStart w:id="954" w:name="_Toc483571560"/>
      <w:bookmarkStart w:id="955" w:name="_Toc483906937"/>
      <w:bookmarkStart w:id="956" w:name="_Toc484010687"/>
      <w:bookmarkStart w:id="957" w:name="_Toc484010809"/>
      <w:bookmarkStart w:id="958" w:name="_Toc484010933"/>
      <w:bookmarkStart w:id="959" w:name="_Toc484011055"/>
      <w:bookmarkStart w:id="960" w:name="_Toc484011177"/>
      <w:bookmarkStart w:id="961" w:name="_Toc484011652"/>
      <w:bookmarkStart w:id="962" w:name="_Toc484097726"/>
      <w:bookmarkStart w:id="963" w:name="_Toc484428898"/>
      <w:bookmarkStart w:id="964" w:name="_Toc484429068"/>
      <w:bookmarkStart w:id="965" w:name="_Toc484438643"/>
      <w:bookmarkStart w:id="966" w:name="_Toc484438767"/>
      <w:bookmarkStart w:id="967" w:name="_Toc484438891"/>
      <w:bookmarkStart w:id="968" w:name="_Toc484439811"/>
      <w:bookmarkStart w:id="969" w:name="_Toc484439934"/>
      <w:bookmarkStart w:id="970" w:name="_Toc484440058"/>
      <w:bookmarkStart w:id="971" w:name="_Toc484440418"/>
      <w:bookmarkStart w:id="972" w:name="_Toc484448077"/>
      <w:bookmarkStart w:id="973" w:name="_Toc484448202"/>
      <w:bookmarkStart w:id="974" w:name="_Toc484448326"/>
      <w:bookmarkStart w:id="975" w:name="_Toc484448450"/>
      <w:bookmarkStart w:id="976" w:name="_Toc484448574"/>
      <w:bookmarkStart w:id="977" w:name="_Toc484448698"/>
      <w:bookmarkStart w:id="978" w:name="_Toc484448821"/>
      <w:bookmarkStart w:id="979" w:name="_Toc484448945"/>
      <w:bookmarkStart w:id="980" w:name="_Toc484449069"/>
      <w:bookmarkStart w:id="981" w:name="_Toc484526564"/>
      <w:bookmarkStart w:id="982" w:name="_Toc484605284"/>
      <w:bookmarkStart w:id="983" w:name="_Toc484605408"/>
      <w:bookmarkStart w:id="984" w:name="_Toc484688277"/>
      <w:bookmarkStart w:id="985" w:name="_Toc484688832"/>
      <w:bookmarkStart w:id="986" w:name="_Toc485218268"/>
      <w:bookmarkStart w:id="987" w:name="_Toc482025720"/>
      <w:bookmarkStart w:id="988" w:name="_Toc482097543"/>
      <w:bookmarkStart w:id="989" w:name="_Toc482097632"/>
      <w:bookmarkStart w:id="990" w:name="_Toc482097721"/>
      <w:bookmarkStart w:id="991" w:name="_Toc482097913"/>
      <w:bookmarkStart w:id="992" w:name="_Toc482099011"/>
      <w:bookmarkStart w:id="993" w:name="_Toc482100728"/>
      <w:bookmarkStart w:id="994" w:name="_Toc482100885"/>
      <w:bookmarkStart w:id="995" w:name="_Toc482101311"/>
      <w:bookmarkStart w:id="996" w:name="_Toc482101448"/>
      <w:bookmarkStart w:id="997" w:name="_Toc482101563"/>
      <w:bookmarkStart w:id="998" w:name="_Toc482101738"/>
      <w:bookmarkStart w:id="999" w:name="_Toc482101831"/>
      <w:bookmarkStart w:id="1000" w:name="_Toc482101926"/>
      <w:bookmarkStart w:id="1001" w:name="_Toc482102021"/>
      <w:bookmarkStart w:id="1002" w:name="_Toc482102115"/>
      <w:bookmarkStart w:id="1003" w:name="_Toc482351979"/>
      <w:bookmarkStart w:id="1004" w:name="_Toc482352069"/>
      <w:bookmarkStart w:id="1005" w:name="_Toc482352159"/>
      <w:bookmarkStart w:id="1006" w:name="_Toc482352249"/>
      <w:bookmarkStart w:id="1007" w:name="_Toc482633089"/>
      <w:bookmarkStart w:id="1008" w:name="_Toc482641266"/>
      <w:bookmarkStart w:id="1009" w:name="_Toc482712712"/>
      <w:bookmarkStart w:id="1010" w:name="_Toc482959482"/>
      <w:bookmarkStart w:id="1011" w:name="_Toc482959592"/>
      <w:bookmarkStart w:id="1012" w:name="_Toc482959702"/>
      <w:bookmarkStart w:id="1013" w:name="_Toc482978821"/>
      <w:bookmarkStart w:id="1014" w:name="_Toc482978930"/>
      <w:bookmarkStart w:id="1015" w:name="_Toc482979038"/>
      <w:bookmarkStart w:id="1016" w:name="_Toc482979149"/>
      <w:bookmarkStart w:id="1017" w:name="_Toc482979258"/>
      <w:bookmarkStart w:id="1018" w:name="_Toc482979367"/>
      <w:bookmarkStart w:id="1019" w:name="_Toc482979475"/>
      <w:bookmarkStart w:id="1020" w:name="_Toc482979584"/>
      <w:bookmarkStart w:id="1021" w:name="_Toc482979682"/>
      <w:bookmarkStart w:id="1022" w:name="_Toc483233643"/>
      <w:bookmarkStart w:id="1023" w:name="_Toc483302343"/>
      <w:bookmarkStart w:id="1024" w:name="_Toc483315893"/>
      <w:bookmarkStart w:id="1025" w:name="_Toc483316098"/>
      <w:bookmarkStart w:id="1026" w:name="_Toc483316301"/>
      <w:bookmarkStart w:id="1027" w:name="_Toc483316432"/>
      <w:bookmarkStart w:id="1028" w:name="_Toc483325735"/>
      <w:bookmarkStart w:id="1029" w:name="_Toc483401214"/>
      <w:bookmarkStart w:id="1030" w:name="_Toc483474011"/>
      <w:bookmarkStart w:id="1031" w:name="_Toc483571440"/>
      <w:bookmarkStart w:id="1032" w:name="_Toc483571561"/>
      <w:bookmarkStart w:id="1033" w:name="_Toc483906938"/>
      <w:bookmarkStart w:id="1034" w:name="_Toc484010688"/>
      <w:bookmarkStart w:id="1035" w:name="_Toc484010810"/>
      <w:bookmarkStart w:id="1036" w:name="_Toc484010934"/>
      <w:bookmarkStart w:id="1037" w:name="_Toc484011056"/>
      <w:bookmarkStart w:id="1038" w:name="_Toc484011178"/>
      <w:bookmarkStart w:id="1039" w:name="_Toc484011653"/>
      <w:bookmarkStart w:id="1040" w:name="_Toc484097727"/>
      <w:bookmarkStart w:id="1041" w:name="_Toc484428899"/>
      <w:bookmarkStart w:id="1042" w:name="_Toc484429069"/>
      <w:bookmarkStart w:id="1043" w:name="_Toc484438644"/>
      <w:bookmarkStart w:id="1044" w:name="_Toc484438768"/>
      <w:bookmarkStart w:id="1045" w:name="_Toc484438892"/>
      <w:bookmarkStart w:id="1046" w:name="_Toc484439812"/>
      <w:bookmarkStart w:id="1047" w:name="_Toc484439935"/>
      <w:bookmarkStart w:id="1048" w:name="_Toc484440059"/>
      <w:bookmarkStart w:id="1049" w:name="_Toc484440419"/>
      <w:bookmarkStart w:id="1050" w:name="_Toc484448078"/>
      <w:bookmarkStart w:id="1051" w:name="_Toc484448203"/>
      <w:bookmarkStart w:id="1052" w:name="_Toc484448327"/>
      <w:bookmarkStart w:id="1053" w:name="_Toc484448451"/>
      <w:bookmarkStart w:id="1054" w:name="_Toc484448575"/>
      <w:bookmarkStart w:id="1055" w:name="_Toc484448699"/>
      <w:bookmarkStart w:id="1056" w:name="_Toc484448822"/>
      <w:bookmarkStart w:id="1057" w:name="_Toc484448946"/>
      <w:bookmarkStart w:id="1058" w:name="_Toc484449070"/>
      <w:bookmarkStart w:id="1059" w:name="_Toc484526565"/>
      <w:bookmarkStart w:id="1060" w:name="_Toc484605285"/>
      <w:bookmarkStart w:id="1061" w:name="_Toc484605409"/>
      <w:bookmarkStart w:id="1062" w:name="_Toc484688278"/>
      <w:bookmarkStart w:id="1063" w:name="_Toc484688833"/>
      <w:bookmarkStart w:id="1064" w:name="_Toc485218269"/>
      <w:bookmarkStart w:id="1065" w:name="_Toc482025721"/>
      <w:bookmarkStart w:id="1066" w:name="_Toc482097544"/>
      <w:bookmarkStart w:id="1067" w:name="_Toc482097633"/>
      <w:bookmarkStart w:id="1068" w:name="_Toc482097722"/>
      <w:bookmarkStart w:id="1069" w:name="_Toc482097914"/>
      <w:bookmarkStart w:id="1070" w:name="_Toc482099012"/>
      <w:bookmarkStart w:id="1071" w:name="_Toc482100729"/>
      <w:bookmarkStart w:id="1072" w:name="_Toc482100886"/>
      <w:bookmarkStart w:id="1073" w:name="_Toc482101312"/>
      <w:bookmarkStart w:id="1074" w:name="_Toc482101449"/>
      <w:bookmarkStart w:id="1075" w:name="_Toc482101564"/>
      <w:bookmarkStart w:id="1076" w:name="_Toc482101739"/>
      <w:bookmarkStart w:id="1077" w:name="_Toc482101832"/>
      <w:bookmarkStart w:id="1078" w:name="_Toc482101927"/>
      <w:bookmarkStart w:id="1079" w:name="_Toc482102022"/>
      <w:bookmarkStart w:id="1080" w:name="_Toc482102116"/>
      <w:bookmarkStart w:id="1081" w:name="_Toc482351980"/>
      <w:bookmarkStart w:id="1082" w:name="_Toc482352070"/>
      <w:bookmarkStart w:id="1083" w:name="_Toc482352160"/>
      <w:bookmarkStart w:id="1084" w:name="_Toc482352250"/>
      <w:bookmarkStart w:id="1085" w:name="_Toc482633090"/>
      <w:bookmarkStart w:id="1086" w:name="_Toc482641267"/>
      <w:bookmarkStart w:id="1087" w:name="_Toc482712713"/>
      <w:bookmarkStart w:id="1088" w:name="_Toc482959483"/>
      <w:bookmarkStart w:id="1089" w:name="_Toc482959593"/>
      <w:bookmarkStart w:id="1090" w:name="_Toc482959703"/>
      <w:bookmarkStart w:id="1091" w:name="_Toc482978822"/>
      <w:bookmarkStart w:id="1092" w:name="_Toc482978931"/>
      <w:bookmarkStart w:id="1093" w:name="_Toc482979039"/>
      <w:bookmarkStart w:id="1094" w:name="_Toc482979150"/>
      <w:bookmarkStart w:id="1095" w:name="_Toc482979259"/>
      <w:bookmarkStart w:id="1096" w:name="_Toc482979368"/>
      <w:bookmarkStart w:id="1097" w:name="_Toc482979476"/>
      <w:bookmarkStart w:id="1098" w:name="_Toc482979585"/>
      <w:bookmarkStart w:id="1099" w:name="_Toc482979683"/>
      <w:bookmarkStart w:id="1100" w:name="_Toc483233644"/>
      <w:bookmarkStart w:id="1101" w:name="_Toc483302344"/>
      <w:bookmarkStart w:id="1102" w:name="_Toc483315894"/>
      <w:bookmarkStart w:id="1103" w:name="_Toc483316099"/>
      <w:bookmarkStart w:id="1104" w:name="_Toc483316302"/>
      <w:bookmarkStart w:id="1105" w:name="_Toc483316433"/>
      <w:bookmarkStart w:id="1106" w:name="_Toc483325736"/>
      <w:bookmarkStart w:id="1107" w:name="_Toc483401215"/>
      <w:bookmarkStart w:id="1108" w:name="_Toc483474012"/>
      <w:bookmarkStart w:id="1109" w:name="_Toc483571441"/>
      <w:bookmarkStart w:id="1110" w:name="_Toc483571562"/>
      <w:bookmarkStart w:id="1111" w:name="_Toc483906939"/>
      <w:bookmarkStart w:id="1112" w:name="_Toc484010689"/>
      <w:bookmarkStart w:id="1113" w:name="_Toc484010811"/>
      <w:bookmarkStart w:id="1114" w:name="_Toc484010935"/>
      <w:bookmarkStart w:id="1115" w:name="_Toc484011057"/>
      <w:bookmarkStart w:id="1116" w:name="_Toc484011179"/>
      <w:bookmarkStart w:id="1117" w:name="_Toc484011654"/>
      <w:bookmarkStart w:id="1118" w:name="_Toc484097728"/>
      <w:bookmarkStart w:id="1119" w:name="_Toc484428900"/>
      <w:bookmarkStart w:id="1120" w:name="_Toc484429070"/>
      <w:bookmarkStart w:id="1121" w:name="_Toc484438645"/>
      <w:bookmarkStart w:id="1122" w:name="_Toc484438769"/>
      <w:bookmarkStart w:id="1123" w:name="_Toc484438893"/>
      <w:bookmarkStart w:id="1124" w:name="_Toc484439813"/>
      <w:bookmarkStart w:id="1125" w:name="_Toc484439936"/>
      <w:bookmarkStart w:id="1126" w:name="_Toc484440060"/>
      <w:bookmarkStart w:id="1127" w:name="_Toc484440420"/>
      <w:bookmarkStart w:id="1128" w:name="_Toc484448079"/>
      <w:bookmarkStart w:id="1129" w:name="_Toc484448204"/>
      <w:bookmarkStart w:id="1130" w:name="_Toc484448328"/>
      <w:bookmarkStart w:id="1131" w:name="_Toc484448452"/>
      <w:bookmarkStart w:id="1132" w:name="_Toc484448576"/>
      <w:bookmarkStart w:id="1133" w:name="_Toc484448700"/>
      <w:bookmarkStart w:id="1134" w:name="_Toc484448823"/>
      <w:bookmarkStart w:id="1135" w:name="_Toc484448947"/>
      <w:bookmarkStart w:id="1136" w:name="_Toc484449071"/>
      <w:bookmarkStart w:id="1137" w:name="_Toc484526566"/>
      <w:bookmarkStart w:id="1138" w:name="_Toc484605286"/>
      <w:bookmarkStart w:id="1139" w:name="_Toc484605410"/>
      <w:bookmarkStart w:id="1140" w:name="_Toc484688279"/>
      <w:bookmarkStart w:id="1141" w:name="_Toc484688834"/>
      <w:bookmarkStart w:id="1142" w:name="_Toc485218270"/>
      <w:bookmarkStart w:id="1143" w:name="_Toc482025722"/>
      <w:bookmarkStart w:id="1144" w:name="_Toc482097545"/>
      <w:bookmarkStart w:id="1145" w:name="_Toc482097634"/>
      <w:bookmarkStart w:id="1146" w:name="_Toc482097723"/>
      <w:bookmarkStart w:id="1147" w:name="_Toc482097915"/>
      <w:bookmarkStart w:id="1148" w:name="_Toc482099013"/>
      <w:bookmarkStart w:id="1149" w:name="_Toc482100730"/>
      <w:bookmarkStart w:id="1150" w:name="_Toc482100887"/>
      <w:bookmarkStart w:id="1151" w:name="_Toc482101313"/>
      <w:bookmarkStart w:id="1152" w:name="_Toc482101450"/>
      <w:bookmarkStart w:id="1153" w:name="_Toc482101565"/>
      <w:bookmarkStart w:id="1154" w:name="_Toc482101740"/>
      <w:bookmarkStart w:id="1155" w:name="_Toc482101833"/>
      <w:bookmarkStart w:id="1156" w:name="_Toc482101928"/>
      <w:bookmarkStart w:id="1157" w:name="_Toc482102023"/>
      <w:bookmarkStart w:id="1158" w:name="_Toc482102117"/>
      <w:bookmarkStart w:id="1159" w:name="_Toc482351981"/>
      <w:bookmarkStart w:id="1160" w:name="_Toc482352071"/>
      <w:bookmarkStart w:id="1161" w:name="_Toc482352161"/>
      <w:bookmarkStart w:id="1162" w:name="_Toc482352251"/>
      <w:bookmarkStart w:id="1163" w:name="_Toc482633091"/>
      <w:bookmarkStart w:id="1164" w:name="_Toc482641268"/>
      <w:bookmarkStart w:id="1165" w:name="_Toc482712714"/>
      <w:bookmarkStart w:id="1166" w:name="_Toc482959484"/>
      <w:bookmarkStart w:id="1167" w:name="_Toc482959594"/>
      <w:bookmarkStart w:id="1168" w:name="_Toc482959704"/>
      <w:bookmarkStart w:id="1169" w:name="_Toc482978823"/>
      <w:bookmarkStart w:id="1170" w:name="_Toc482978932"/>
      <w:bookmarkStart w:id="1171" w:name="_Toc482979040"/>
      <w:bookmarkStart w:id="1172" w:name="_Toc482979151"/>
      <w:bookmarkStart w:id="1173" w:name="_Toc482979260"/>
      <w:bookmarkStart w:id="1174" w:name="_Toc482979369"/>
      <w:bookmarkStart w:id="1175" w:name="_Toc482979477"/>
      <w:bookmarkStart w:id="1176" w:name="_Toc482979586"/>
      <w:bookmarkStart w:id="1177" w:name="_Toc482979684"/>
      <w:bookmarkStart w:id="1178" w:name="_Toc483233645"/>
      <w:bookmarkStart w:id="1179" w:name="_Toc483302345"/>
      <w:bookmarkStart w:id="1180" w:name="_Toc483315895"/>
      <w:bookmarkStart w:id="1181" w:name="_Toc483316100"/>
      <w:bookmarkStart w:id="1182" w:name="_Toc483316303"/>
      <w:bookmarkStart w:id="1183" w:name="_Toc483316434"/>
      <w:bookmarkStart w:id="1184" w:name="_Toc483325737"/>
      <w:bookmarkStart w:id="1185" w:name="_Toc483401216"/>
      <w:bookmarkStart w:id="1186" w:name="_Toc483474013"/>
      <w:bookmarkStart w:id="1187" w:name="_Toc483571442"/>
      <w:bookmarkStart w:id="1188" w:name="_Toc483571563"/>
      <w:bookmarkStart w:id="1189" w:name="_Toc483906940"/>
      <w:bookmarkStart w:id="1190" w:name="_Toc484010690"/>
      <w:bookmarkStart w:id="1191" w:name="_Toc484010812"/>
      <w:bookmarkStart w:id="1192" w:name="_Toc484010936"/>
      <w:bookmarkStart w:id="1193" w:name="_Toc484011058"/>
      <w:bookmarkStart w:id="1194" w:name="_Toc484011180"/>
      <w:bookmarkStart w:id="1195" w:name="_Toc484011655"/>
      <w:bookmarkStart w:id="1196" w:name="_Toc484097729"/>
      <w:bookmarkStart w:id="1197" w:name="_Toc484428901"/>
      <w:bookmarkStart w:id="1198" w:name="_Toc484429071"/>
      <w:bookmarkStart w:id="1199" w:name="_Toc484438646"/>
      <w:bookmarkStart w:id="1200" w:name="_Toc484438770"/>
      <w:bookmarkStart w:id="1201" w:name="_Toc484438894"/>
      <w:bookmarkStart w:id="1202" w:name="_Toc484439814"/>
      <w:bookmarkStart w:id="1203" w:name="_Toc484439937"/>
      <w:bookmarkStart w:id="1204" w:name="_Toc484440061"/>
      <w:bookmarkStart w:id="1205" w:name="_Toc484440421"/>
      <w:bookmarkStart w:id="1206" w:name="_Toc484448080"/>
      <w:bookmarkStart w:id="1207" w:name="_Toc484448205"/>
      <w:bookmarkStart w:id="1208" w:name="_Toc484448329"/>
      <w:bookmarkStart w:id="1209" w:name="_Toc484448453"/>
      <w:bookmarkStart w:id="1210" w:name="_Toc484448577"/>
      <w:bookmarkStart w:id="1211" w:name="_Toc484448701"/>
      <w:bookmarkStart w:id="1212" w:name="_Toc484448824"/>
      <w:bookmarkStart w:id="1213" w:name="_Toc484448948"/>
      <w:bookmarkStart w:id="1214" w:name="_Toc484449072"/>
      <w:bookmarkStart w:id="1215" w:name="_Toc484526567"/>
      <w:bookmarkStart w:id="1216" w:name="_Toc484605287"/>
      <w:bookmarkStart w:id="1217" w:name="_Toc484605411"/>
      <w:bookmarkStart w:id="1218" w:name="_Toc484688280"/>
      <w:bookmarkStart w:id="1219" w:name="_Toc484688835"/>
      <w:bookmarkStart w:id="1220" w:name="_Toc485218271"/>
      <w:bookmarkStart w:id="1221" w:name="_Toc482025723"/>
      <w:bookmarkStart w:id="1222" w:name="_Toc482097546"/>
      <w:bookmarkStart w:id="1223" w:name="_Toc482097635"/>
      <w:bookmarkStart w:id="1224" w:name="_Toc482097724"/>
      <w:bookmarkStart w:id="1225" w:name="_Toc482097916"/>
      <w:bookmarkStart w:id="1226" w:name="_Toc482099014"/>
      <w:bookmarkStart w:id="1227" w:name="_Toc482100731"/>
      <w:bookmarkStart w:id="1228" w:name="_Toc482100888"/>
      <w:bookmarkStart w:id="1229" w:name="_Toc482101314"/>
      <w:bookmarkStart w:id="1230" w:name="_Toc482101451"/>
      <w:bookmarkStart w:id="1231" w:name="_Toc482101566"/>
      <w:bookmarkStart w:id="1232" w:name="_Toc482101741"/>
      <w:bookmarkStart w:id="1233" w:name="_Toc482101834"/>
      <w:bookmarkStart w:id="1234" w:name="_Toc482101929"/>
      <w:bookmarkStart w:id="1235" w:name="_Toc482102024"/>
      <w:bookmarkStart w:id="1236" w:name="_Toc482102118"/>
      <w:bookmarkStart w:id="1237" w:name="_Toc482351982"/>
      <w:bookmarkStart w:id="1238" w:name="_Toc482352072"/>
      <w:bookmarkStart w:id="1239" w:name="_Toc482352162"/>
      <w:bookmarkStart w:id="1240" w:name="_Toc482352252"/>
      <w:bookmarkStart w:id="1241" w:name="_Toc482633092"/>
      <w:bookmarkStart w:id="1242" w:name="_Toc482641269"/>
      <w:bookmarkStart w:id="1243" w:name="_Toc482712715"/>
      <w:bookmarkStart w:id="1244" w:name="_Toc482959485"/>
      <w:bookmarkStart w:id="1245" w:name="_Toc482959595"/>
      <w:bookmarkStart w:id="1246" w:name="_Toc482959705"/>
      <w:bookmarkStart w:id="1247" w:name="_Toc482978824"/>
      <w:bookmarkStart w:id="1248" w:name="_Toc482978933"/>
      <w:bookmarkStart w:id="1249" w:name="_Toc482979041"/>
      <w:bookmarkStart w:id="1250" w:name="_Toc482979152"/>
      <w:bookmarkStart w:id="1251" w:name="_Toc482979261"/>
      <w:bookmarkStart w:id="1252" w:name="_Toc482979370"/>
      <w:bookmarkStart w:id="1253" w:name="_Toc482979478"/>
      <w:bookmarkStart w:id="1254" w:name="_Toc482979587"/>
      <w:bookmarkStart w:id="1255" w:name="_Toc482979685"/>
      <w:bookmarkStart w:id="1256" w:name="_Toc483233646"/>
      <w:bookmarkStart w:id="1257" w:name="_Toc483302346"/>
      <w:bookmarkStart w:id="1258" w:name="_Toc483315896"/>
      <w:bookmarkStart w:id="1259" w:name="_Toc483316101"/>
      <w:bookmarkStart w:id="1260" w:name="_Toc483316304"/>
      <w:bookmarkStart w:id="1261" w:name="_Toc483316435"/>
      <w:bookmarkStart w:id="1262" w:name="_Toc483325738"/>
      <w:bookmarkStart w:id="1263" w:name="_Toc483401217"/>
      <w:bookmarkStart w:id="1264" w:name="_Toc483474014"/>
      <w:bookmarkStart w:id="1265" w:name="_Toc483571443"/>
      <w:bookmarkStart w:id="1266" w:name="_Toc483571564"/>
      <w:bookmarkStart w:id="1267" w:name="_Toc483906941"/>
      <w:bookmarkStart w:id="1268" w:name="_Toc484010691"/>
      <w:bookmarkStart w:id="1269" w:name="_Toc484010813"/>
      <w:bookmarkStart w:id="1270" w:name="_Toc484010937"/>
      <w:bookmarkStart w:id="1271" w:name="_Toc484011059"/>
      <w:bookmarkStart w:id="1272" w:name="_Toc484011181"/>
      <w:bookmarkStart w:id="1273" w:name="_Toc484011656"/>
      <w:bookmarkStart w:id="1274" w:name="_Toc484097730"/>
      <w:bookmarkStart w:id="1275" w:name="_Toc484428902"/>
      <w:bookmarkStart w:id="1276" w:name="_Toc484429072"/>
      <w:bookmarkStart w:id="1277" w:name="_Toc484438647"/>
      <w:bookmarkStart w:id="1278" w:name="_Toc484438771"/>
      <w:bookmarkStart w:id="1279" w:name="_Toc484438895"/>
      <w:bookmarkStart w:id="1280" w:name="_Toc484439815"/>
      <w:bookmarkStart w:id="1281" w:name="_Toc484439938"/>
      <w:bookmarkStart w:id="1282" w:name="_Toc484440062"/>
      <w:bookmarkStart w:id="1283" w:name="_Toc484440422"/>
      <w:bookmarkStart w:id="1284" w:name="_Toc484448081"/>
      <w:bookmarkStart w:id="1285" w:name="_Toc484448206"/>
      <w:bookmarkStart w:id="1286" w:name="_Toc484448330"/>
      <w:bookmarkStart w:id="1287" w:name="_Toc484448454"/>
      <w:bookmarkStart w:id="1288" w:name="_Toc484448578"/>
      <w:bookmarkStart w:id="1289" w:name="_Toc484448702"/>
      <w:bookmarkStart w:id="1290" w:name="_Toc484448825"/>
      <w:bookmarkStart w:id="1291" w:name="_Toc484448949"/>
      <w:bookmarkStart w:id="1292" w:name="_Toc484449073"/>
      <w:bookmarkStart w:id="1293" w:name="_Toc484526568"/>
      <w:bookmarkStart w:id="1294" w:name="_Toc484605288"/>
      <w:bookmarkStart w:id="1295" w:name="_Toc484605412"/>
      <w:bookmarkStart w:id="1296" w:name="_Toc484688281"/>
      <w:bookmarkStart w:id="1297" w:name="_Toc484688836"/>
      <w:bookmarkStart w:id="1298" w:name="_Toc485218272"/>
      <w:bookmarkStart w:id="1299" w:name="_Toc482025724"/>
      <w:bookmarkStart w:id="1300" w:name="_Toc482097547"/>
      <w:bookmarkStart w:id="1301" w:name="_Toc482097636"/>
      <w:bookmarkStart w:id="1302" w:name="_Toc482097725"/>
      <w:bookmarkStart w:id="1303" w:name="_Toc482097917"/>
      <w:bookmarkStart w:id="1304" w:name="_Toc482099015"/>
      <w:bookmarkStart w:id="1305" w:name="_Toc482100732"/>
      <w:bookmarkStart w:id="1306" w:name="_Toc482100889"/>
      <w:bookmarkStart w:id="1307" w:name="_Toc482101315"/>
      <w:bookmarkStart w:id="1308" w:name="_Toc482101452"/>
      <w:bookmarkStart w:id="1309" w:name="_Toc482101567"/>
      <w:bookmarkStart w:id="1310" w:name="_Toc482101742"/>
      <w:bookmarkStart w:id="1311" w:name="_Toc482101835"/>
      <w:bookmarkStart w:id="1312" w:name="_Toc482101930"/>
      <w:bookmarkStart w:id="1313" w:name="_Toc482102025"/>
      <w:bookmarkStart w:id="1314" w:name="_Toc482102119"/>
      <w:bookmarkStart w:id="1315" w:name="_Toc482351983"/>
      <w:bookmarkStart w:id="1316" w:name="_Toc482352073"/>
      <w:bookmarkStart w:id="1317" w:name="_Toc482352163"/>
      <w:bookmarkStart w:id="1318" w:name="_Toc482352253"/>
      <w:bookmarkStart w:id="1319" w:name="_Toc482633093"/>
      <w:bookmarkStart w:id="1320" w:name="_Toc482641270"/>
      <w:bookmarkStart w:id="1321" w:name="_Toc482712716"/>
      <w:bookmarkStart w:id="1322" w:name="_Toc482959486"/>
      <w:bookmarkStart w:id="1323" w:name="_Toc482959596"/>
      <w:bookmarkStart w:id="1324" w:name="_Toc482959706"/>
      <w:bookmarkStart w:id="1325" w:name="_Toc482978825"/>
      <w:bookmarkStart w:id="1326" w:name="_Toc482978934"/>
      <w:bookmarkStart w:id="1327" w:name="_Toc482979042"/>
      <w:bookmarkStart w:id="1328" w:name="_Toc482979153"/>
      <w:bookmarkStart w:id="1329" w:name="_Toc482979262"/>
      <w:bookmarkStart w:id="1330" w:name="_Toc482979371"/>
      <w:bookmarkStart w:id="1331" w:name="_Toc482979479"/>
      <w:bookmarkStart w:id="1332" w:name="_Toc482979588"/>
      <w:bookmarkStart w:id="1333" w:name="_Toc482979686"/>
      <w:bookmarkStart w:id="1334" w:name="_Toc483233647"/>
      <w:bookmarkStart w:id="1335" w:name="_Toc483302347"/>
      <w:bookmarkStart w:id="1336" w:name="_Toc483315897"/>
      <w:bookmarkStart w:id="1337" w:name="_Toc483316102"/>
      <w:bookmarkStart w:id="1338" w:name="_Toc483316305"/>
      <w:bookmarkStart w:id="1339" w:name="_Toc483316436"/>
      <w:bookmarkStart w:id="1340" w:name="_Toc483325739"/>
      <w:bookmarkStart w:id="1341" w:name="_Toc483401218"/>
      <w:bookmarkStart w:id="1342" w:name="_Toc483474015"/>
      <w:bookmarkStart w:id="1343" w:name="_Toc483571444"/>
      <w:bookmarkStart w:id="1344" w:name="_Toc483571565"/>
      <w:bookmarkStart w:id="1345" w:name="_Toc483906942"/>
      <w:bookmarkStart w:id="1346" w:name="_Toc484010692"/>
      <w:bookmarkStart w:id="1347" w:name="_Toc484010814"/>
      <w:bookmarkStart w:id="1348" w:name="_Toc484010938"/>
      <w:bookmarkStart w:id="1349" w:name="_Toc484011060"/>
      <w:bookmarkStart w:id="1350" w:name="_Toc484011182"/>
      <w:bookmarkStart w:id="1351" w:name="_Toc484011657"/>
      <w:bookmarkStart w:id="1352" w:name="_Toc484097731"/>
      <w:bookmarkStart w:id="1353" w:name="_Toc484428903"/>
      <w:bookmarkStart w:id="1354" w:name="_Toc484429073"/>
      <w:bookmarkStart w:id="1355" w:name="_Toc484438648"/>
      <w:bookmarkStart w:id="1356" w:name="_Toc484438772"/>
      <w:bookmarkStart w:id="1357" w:name="_Toc484438896"/>
      <w:bookmarkStart w:id="1358" w:name="_Toc484439816"/>
      <w:bookmarkStart w:id="1359" w:name="_Toc484439939"/>
      <w:bookmarkStart w:id="1360" w:name="_Toc484440063"/>
      <w:bookmarkStart w:id="1361" w:name="_Toc484440423"/>
      <w:bookmarkStart w:id="1362" w:name="_Toc484448082"/>
      <w:bookmarkStart w:id="1363" w:name="_Toc484448207"/>
      <w:bookmarkStart w:id="1364" w:name="_Toc484448331"/>
      <w:bookmarkStart w:id="1365" w:name="_Toc484448455"/>
      <w:bookmarkStart w:id="1366" w:name="_Toc484448579"/>
      <w:bookmarkStart w:id="1367" w:name="_Toc484448703"/>
      <w:bookmarkStart w:id="1368" w:name="_Toc484448826"/>
      <w:bookmarkStart w:id="1369" w:name="_Toc484448950"/>
      <w:bookmarkStart w:id="1370" w:name="_Toc484449074"/>
      <w:bookmarkStart w:id="1371" w:name="_Toc484526569"/>
      <w:bookmarkStart w:id="1372" w:name="_Toc484605289"/>
      <w:bookmarkStart w:id="1373" w:name="_Toc484605413"/>
      <w:bookmarkStart w:id="1374" w:name="_Toc484688282"/>
      <w:bookmarkStart w:id="1375" w:name="_Toc484688837"/>
      <w:bookmarkStart w:id="1376" w:name="_Toc485218273"/>
      <w:bookmarkStart w:id="1377" w:name="_Toc482025725"/>
      <w:bookmarkStart w:id="1378" w:name="_Toc482097548"/>
      <w:bookmarkStart w:id="1379" w:name="_Toc482097637"/>
      <w:bookmarkStart w:id="1380" w:name="_Toc482097726"/>
      <w:bookmarkStart w:id="1381" w:name="_Toc482097918"/>
      <w:bookmarkStart w:id="1382" w:name="_Toc482099016"/>
      <w:bookmarkStart w:id="1383" w:name="_Toc482100733"/>
      <w:bookmarkStart w:id="1384" w:name="_Toc482100890"/>
      <w:bookmarkStart w:id="1385" w:name="_Toc482101316"/>
      <w:bookmarkStart w:id="1386" w:name="_Toc482101453"/>
      <w:bookmarkStart w:id="1387" w:name="_Toc482101568"/>
      <w:bookmarkStart w:id="1388" w:name="_Toc482101743"/>
      <w:bookmarkStart w:id="1389" w:name="_Toc482101836"/>
      <w:bookmarkStart w:id="1390" w:name="_Toc482101931"/>
      <w:bookmarkStart w:id="1391" w:name="_Toc482102026"/>
      <w:bookmarkStart w:id="1392" w:name="_Toc482102120"/>
      <w:bookmarkStart w:id="1393" w:name="_Toc482351984"/>
      <w:bookmarkStart w:id="1394" w:name="_Toc482352074"/>
      <w:bookmarkStart w:id="1395" w:name="_Toc482352164"/>
      <w:bookmarkStart w:id="1396" w:name="_Toc482352254"/>
      <w:bookmarkStart w:id="1397" w:name="_Toc482633094"/>
      <w:bookmarkStart w:id="1398" w:name="_Toc482641271"/>
      <w:bookmarkStart w:id="1399" w:name="_Toc482712717"/>
      <w:bookmarkStart w:id="1400" w:name="_Toc482959487"/>
      <w:bookmarkStart w:id="1401" w:name="_Toc482959597"/>
      <w:bookmarkStart w:id="1402" w:name="_Toc482959707"/>
      <w:bookmarkStart w:id="1403" w:name="_Toc482978826"/>
      <w:bookmarkStart w:id="1404" w:name="_Toc482978935"/>
      <w:bookmarkStart w:id="1405" w:name="_Toc482979043"/>
      <w:bookmarkStart w:id="1406" w:name="_Toc482979154"/>
      <w:bookmarkStart w:id="1407" w:name="_Toc482979263"/>
      <w:bookmarkStart w:id="1408" w:name="_Toc482979372"/>
      <w:bookmarkStart w:id="1409" w:name="_Toc482979480"/>
      <w:bookmarkStart w:id="1410" w:name="_Toc482979589"/>
      <w:bookmarkStart w:id="1411" w:name="_Toc482979687"/>
      <w:bookmarkStart w:id="1412" w:name="_Toc483233648"/>
      <w:bookmarkStart w:id="1413" w:name="_Toc483302348"/>
      <w:bookmarkStart w:id="1414" w:name="_Toc483315898"/>
      <w:bookmarkStart w:id="1415" w:name="_Toc483316103"/>
      <w:bookmarkStart w:id="1416" w:name="_Toc483316306"/>
      <w:bookmarkStart w:id="1417" w:name="_Toc483316437"/>
      <w:bookmarkStart w:id="1418" w:name="_Toc483325740"/>
      <w:bookmarkStart w:id="1419" w:name="_Toc483401219"/>
      <w:bookmarkStart w:id="1420" w:name="_Toc483474016"/>
      <w:bookmarkStart w:id="1421" w:name="_Toc483571445"/>
      <w:bookmarkStart w:id="1422" w:name="_Toc483571566"/>
      <w:bookmarkStart w:id="1423" w:name="_Toc483906943"/>
      <w:bookmarkStart w:id="1424" w:name="_Toc484010693"/>
      <w:bookmarkStart w:id="1425" w:name="_Toc484010815"/>
      <w:bookmarkStart w:id="1426" w:name="_Toc484010939"/>
      <w:bookmarkStart w:id="1427" w:name="_Toc484011061"/>
      <w:bookmarkStart w:id="1428" w:name="_Toc484011183"/>
      <w:bookmarkStart w:id="1429" w:name="_Toc484011658"/>
      <w:bookmarkStart w:id="1430" w:name="_Toc484097732"/>
      <w:bookmarkStart w:id="1431" w:name="_Toc484428904"/>
      <w:bookmarkStart w:id="1432" w:name="_Toc484429074"/>
      <w:bookmarkStart w:id="1433" w:name="_Toc484438649"/>
      <w:bookmarkStart w:id="1434" w:name="_Toc484438773"/>
      <w:bookmarkStart w:id="1435" w:name="_Toc484438897"/>
      <w:bookmarkStart w:id="1436" w:name="_Toc484439817"/>
      <w:bookmarkStart w:id="1437" w:name="_Toc484439940"/>
      <w:bookmarkStart w:id="1438" w:name="_Toc484440064"/>
      <w:bookmarkStart w:id="1439" w:name="_Toc484440424"/>
      <w:bookmarkStart w:id="1440" w:name="_Toc484448083"/>
      <w:bookmarkStart w:id="1441" w:name="_Toc484448208"/>
      <w:bookmarkStart w:id="1442" w:name="_Toc484448332"/>
      <w:bookmarkStart w:id="1443" w:name="_Toc484448456"/>
      <w:bookmarkStart w:id="1444" w:name="_Toc484448580"/>
      <w:bookmarkStart w:id="1445" w:name="_Toc484448704"/>
      <w:bookmarkStart w:id="1446" w:name="_Toc484448827"/>
      <w:bookmarkStart w:id="1447" w:name="_Toc484448951"/>
      <w:bookmarkStart w:id="1448" w:name="_Toc484449075"/>
      <w:bookmarkStart w:id="1449" w:name="_Toc484526570"/>
      <w:bookmarkStart w:id="1450" w:name="_Toc484605290"/>
      <w:bookmarkStart w:id="1451" w:name="_Toc484605414"/>
      <w:bookmarkStart w:id="1452" w:name="_Toc484688283"/>
      <w:bookmarkStart w:id="1453" w:name="_Toc484688838"/>
      <w:bookmarkStart w:id="1454" w:name="_Toc485218274"/>
      <w:bookmarkStart w:id="1455" w:name="_Toc391035976"/>
      <w:bookmarkStart w:id="1456" w:name="_Toc391036049"/>
      <w:bookmarkStart w:id="1457" w:name="_Toc501540125"/>
      <w:bookmarkStart w:id="1458" w:name="_Toc380501865"/>
      <w:bookmarkStart w:id="1459" w:name="_Toc391035978"/>
      <w:bookmarkStart w:id="1460" w:name="_Toc391036051"/>
      <w:bookmarkStart w:id="1461" w:name="_Toc392577492"/>
      <w:bookmarkStart w:id="1462" w:name="_Toc393110559"/>
      <w:bookmarkStart w:id="1463" w:name="_Toc393112123"/>
      <w:bookmarkStart w:id="1464" w:name="_Toc393187840"/>
      <w:bookmarkStart w:id="1465" w:name="_Toc393272596"/>
      <w:bookmarkStart w:id="1466" w:name="_Toc393272654"/>
      <w:bookmarkStart w:id="1467" w:name="_Toc393283170"/>
      <w:bookmarkStart w:id="1468" w:name="_Toc393700829"/>
      <w:bookmarkStart w:id="1469" w:name="_Toc393706902"/>
      <w:bookmarkStart w:id="1470" w:name="_Toc397346817"/>
      <w:bookmarkStart w:id="1471" w:name="_Toc397422858"/>
      <w:bookmarkStart w:id="1472" w:name="_Toc403471265"/>
      <w:bookmarkStart w:id="1473" w:name="_Toc406058371"/>
      <w:bookmarkStart w:id="1474" w:name="_Toc406754172"/>
      <w:bookmarkStart w:id="1475" w:name="_Toc416423357"/>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376C23">
        <w:t>REQUISITI GENERALI</w:t>
      </w:r>
      <w:bookmarkEnd w:id="1457"/>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6363C9AF" w14:textId="7AF88CF4" w:rsidR="00AF684F" w:rsidRDefault="00AF684F" w:rsidP="00376C23">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Pr="00710B93">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 xml:space="preserve">dell’autorizzazione in corso di validità rilasciata ai sensi del d.m. 14 dicembre 2010 del Ministero </w:t>
      </w:r>
      <w:r w:rsidRPr="00710B93">
        <w:rPr>
          <w:rFonts w:cs="Calibri"/>
          <w:szCs w:val="24"/>
          <w:lang w:eastAsia="it-IT"/>
        </w:rPr>
        <w:lastRenderedPageBreak/>
        <w:t>dell’economia e delle finanze ai sensi (art. 37 del d.l. 3 maggio 2010 n. 78</w:t>
      </w:r>
      <w:r>
        <w:rPr>
          <w:rFonts w:cs="Calibri"/>
          <w:szCs w:val="24"/>
          <w:lang w:eastAsia="it-IT"/>
        </w:rPr>
        <w:t xml:space="preserve"> conv. in l. 122/2010)</w:t>
      </w:r>
      <w:r w:rsidR="007E543C">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14:paraId="4055DBB4" w14:textId="3AA2BCEF"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6" w:name="_Ref497211510"/>
      <w:bookmarkStart w:id="1477" w:name="_Toc501540126"/>
      <w:r>
        <w:t xml:space="preserve">REQUISITI </w:t>
      </w:r>
      <w:r w:rsidR="00A44BCD">
        <w:rPr>
          <w:lang w:val="it-IT"/>
        </w:rPr>
        <w:t xml:space="preserve">SPECIALI E </w:t>
      </w:r>
      <w:r w:rsidR="00100481">
        <w:rPr>
          <w:caps w:val="0"/>
          <w:lang w:val="it-IT"/>
        </w:rPr>
        <w:t>MEZZI DI PROVA</w:t>
      </w:r>
      <w:bookmarkEnd w:id="1476"/>
      <w:bookmarkEnd w:id="1477"/>
    </w:p>
    <w:p w14:paraId="14AB0A9E" w14:textId="6A92527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71447B" w:rsidRPr="008C5B53">
        <w:rPr>
          <w:rFonts w:cs="Calibri"/>
          <w:szCs w:val="24"/>
        </w:rPr>
        <w:t xml:space="preserve"> in conformità alla </w:t>
      </w:r>
      <w:r w:rsidR="00F45C84">
        <w:rPr>
          <w:rFonts w:cs="Calibri"/>
          <w:szCs w:val="24"/>
        </w:rPr>
        <w:t xml:space="preserve">delibera ANAC </w:t>
      </w:r>
      <w:r w:rsidR="00F45C84" w:rsidRPr="008C5B53">
        <w:rPr>
          <w:rFonts w:cs="Calibri"/>
          <w:szCs w:val="24"/>
        </w:rPr>
        <w:t>n. 157 del 17</w:t>
      </w:r>
      <w:r w:rsidR="00F45C84">
        <w:rPr>
          <w:rFonts w:cs="Calibri"/>
          <w:szCs w:val="24"/>
        </w:rPr>
        <w:t xml:space="preserve"> febbraio </w:t>
      </w:r>
      <w:r w:rsidR="00F45C84" w:rsidRPr="008C5B53">
        <w:rPr>
          <w:rFonts w:cs="Calibri"/>
          <w:szCs w:val="24"/>
        </w:rPr>
        <w:t>2016</w:t>
      </w:r>
      <w:r w:rsidR="00F45C84">
        <w:rPr>
          <w:rFonts w:cs="Calibri"/>
          <w:szCs w:val="24"/>
        </w:rPr>
        <w:t xml:space="preserve"> </w:t>
      </w:r>
      <w:r w:rsidR="0071447B" w:rsidRPr="008C5B53">
        <w:rPr>
          <w:rFonts w:cs="Calibri"/>
          <w:szCs w:val="24"/>
        </w:rPr>
        <w:t xml:space="preserve"> e relativi aggiornamenti</w:t>
      </w:r>
      <w:r w:rsidR="005A4471">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E4518E" w:rsidRDefault="00DB4554" w:rsidP="00950481">
      <w:pPr>
        <w:pStyle w:val="Titolo3"/>
        <w:ind w:left="426" w:hanging="426"/>
      </w:pPr>
      <w:bookmarkStart w:id="1478" w:name="_Toc497484946"/>
      <w:bookmarkStart w:id="1479" w:name="_Toc497728144"/>
      <w:bookmarkStart w:id="1480" w:name="_Toc497831539"/>
      <w:bookmarkStart w:id="1481" w:name="_Toc498419731"/>
      <w:bookmarkStart w:id="1482" w:name="_Ref495411541"/>
      <w:bookmarkStart w:id="1483" w:name="_Ref495411555"/>
      <w:bookmarkStart w:id="1484" w:name="_Toc501540127"/>
      <w:bookmarkEnd w:id="1478"/>
      <w:bookmarkEnd w:id="1479"/>
      <w:bookmarkEnd w:id="1480"/>
      <w:bookmarkEnd w:id="1481"/>
      <w:r w:rsidRPr="00E4518E">
        <w:rPr>
          <w:lang w:val="it-IT"/>
        </w:rPr>
        <w:t>R</w:t>
      </w:r>
      <w:r w:rsidR="00D2584B" w:rsidRPr="00E4518E">
        <w:t>equisiti di idoneità</w:t>
      </w:r>
      <w:bookmarkEnd w:id="1482"/>
      <w:bookmarkEnd w:id="1483"/>
      <w:bookmarkEnd w:id="1484"/>
    </w:p>
    <w:p w14:paraId="1CD2585B" w14:textId="3D816548" w:rsidR="00AA7E47" w:rsidRPr="00E4518E" w:rsidRDefault="00C866BA" w:rsidP="00AA7E47">
      <w:pPr>
        <w:pStyle w:val="Paragrafoelenco"/>
        <w:numPr>
          <w:ilvl w:val="0"/>
          <w:numId w:val="44"/>
        </w:numPr>
        <w:spacing w:before="60" w:after="60"/>
        <w:ind w:left="426" w:hanging="426"/>
        <w:rPr>
          <w:rFonts w:cs="Calibri"/>
          <w:szCs w:val="24"/>
        </w:rPr>
      </w:pPr>
      <w:bookmarkStart w:id="1485" w:name="_Ref500924328"/>
      <w:r w:rsidRPr="00E4518E">
        <w:rPr>
          <w:rFonts w:cs="Arial"/>
          <w:szCs w:val="24"/>
        </w:rPr>
        <w:t>P</w:t>
      </w:r>
      <w:r w:rsidR="00AA7E47" w:rsidRPr="00E4518E">
        <w:rPr>
          <w:rFonts w:cs="Arial"/>
          <w:szCs w:val="24"/>
        </w:rPr>
        <w:t xml:space="preserve">er le imprese che svolgono servizi di pulizia, </w:t>
      </w:r>
      <w:r w:rsidR="00AA7E47" w:rsidRPr="00E4518E">
        <w:rPr>
          <w:rFonts w:cs="Arial"/>
          <w:b/>
          <w:szCs w:val="24"/>
        </w:rPr>
        <w:t xml:space="preserve">iscrizione </w:t>
      </w:r>
      <w:r w:rsidR="00AA7E47" w:rsidRPr="00E4518E">
        <w:rPr>
          <w:rFonts w:cs="Arial"/>
          <w:szCs w:val="24"/>
        </w:rPr>
        <w:t xml:space="preserve">al Registro delle Imprese o Albo provinciale delle Imprese artigiane ai sensi della l. 25 gennaio 1994, n. 82 e del d.m. 7 luglio 1997, n. 274 con appartenenza </w:t>
      </w:r>
      <w:r w:rsidR="00AA7E47" w:rsidRPr="00374979">
        <w:rPr>
          <w:rFonts w:cs="Arial"/>
          <w:b/>
          <w:szCs w:val="24"/>
        </w:rPr>
        <w:t>almeno alla fascia di classificazione</w:t>
      </w:r>
      <w:r w:rsidR="00AA7E47" w:rsidRPr="00E4518E">
        <w:rPr>
          <w:rFonts w:cs="Arial"/>
          <w:szCs w:val="24"/>
        </w:rPr>
        <w:t xml:space="preserve"> “…..”</w:t>
      </w:r>
      <w:r w:rsidR="00ED1D01" w:rsidRPr="00E4518E">
        <w:rPr>
          <w:rFonts w:cs="Arial"/>
          <w:i/>
          <w:szCs w:val="24"/>
        </w:rPr>
        <w:t>[la stazione appaltante indica la fascia di classificazione]</w:t>
      </w:r>
      <w:r w:rsidR="00AA7E47" w:rsidRPr="00E4518E">
        <w:rPr>
          <w:rFonts w:cs="Arial"/>
          <w:szCs w:val="24"/>
        </w:rPr>
        <w:t>, di cui all’art. 3 del citato decreto.</w:t>
      </w:r>
      <w:bookmarkEnd w:id="1485"/>
    </w:p>
    <w:p w14:paraId="758396AA" w14:textId="6E009D7C" w:rsidR="00AA7E47" w:rsidRPr="00E4518E" w:rsidRDefault="00C866BA" w:rsidP="00C866BA">
      <w:pPr>
        <w:spacing w:before="60" w:after="60"/>
        <w:ind w:left="426"/>
        <w:rPr>
          <w:rFonts w:cs="Calibri"/>
          <w:szCs w:val="24"/>
        </w:rPr>
      </w:pPr>
      <w:r w:rsidRPr="00E4518E">
        <w:rPr>
          <w:rFonts w:eastAsia="Calibri" w:cs="Calibri"/>
          <w:szCs w:val="24"/>
          <w:lang w:eastAsia="it-IT"/>
        </w:rPr>
        <w:t>Il concorrente non stabilito in Italia ma in altro Stato Membro o in uno dei Paesi di cui all’art. 83, co 3 del Codice, presenta dichiarazione giurata o secondo le modalità vigenti nello Stato nel quale è stabilito.</w:t>
      </w:r>
    </w:p>
    <w:p w14:paraId="5437F171" w14:textId="254F4036" w:rsidR="00AA7E47" w:rsidRPr="00E4518E" w:rsidRDefault="00E4518E" w:rsidP="009B1A2A">
      <w:pPr>
        <w:pStyle w:val="Paragrafoelenco"/>
        <w:numPr>
          <w:ilvl w:val="0"/>
          <w:numId w:val="44"/>
        </w:numPr>
        <w:spacing w:before="60" w:after="60"/>
        <w:ind w:left="426" w:hanging="426"/>
        <w:rPr>
          <w:rFonts w:cs="Calibri"/>
          <w:szCs w:val="24"/>
        </w:rPr>
      </w:pPr>
      <w:bookmarkStart w:id="1486" w:name="_Ref500759443"/>
      <w:r w:rsidRPr="00E4518E">
        <w:rPr>
          <w:rFonts w:cs="Arial"/>
          <w:b/>
          <w:i/>
          <w:szCs w:val="24"/>
        </w:rPr>
        <w:t>[Se previsti</w:t>
      </w:r>
      <w:r w:rsidRPr="00E4518E">
        <w:t xml:space="preserve"> </w:t>
      </w:r>
      <w:r w:rsidRPr="00E4518E">
        <w:rPr>
          <w:rFonts w:cs="Arial"/>
          <w:b/>
          <w:i/>
          <w:szCs w:val="24"/>
        </w:rPr>
        <w:t>altri servizi aggiuntivi e connessi al servizio di pulizia]</w:t>
      </w:r>
      <w:r w:rsidRPr="00E4518E">
        <w:rPr>
          <w:rFonts w:cs="Arial"/>
          <w:szCs w:val="24"/>
        </w:rPr>
        <w:t xml:space="preserve"> </w:t>
      </w:r>
      <w:r w:rsidR="00C866BA" w:rsidRPr="009B1A2A">
        <w:rPr>
          <w:rFonts w:cs="Arial"/>
          <w:szCs w:val="24"/>
        </w:rPr>
        <w:t>P</w:t>
      </w:r>
      <w:r w:rsidR="00AA7E47" w:rsidRPr="009B1A2A">
        <w:rPr>
          <w:rFonts w:cs="Arial"/>
          <w:szCs w:val="24"/>
        </w:rPr>
        <w:t xml:space="preserve">er le imprese che svolgono servizi </w:t>
      </w:r>
      <w:r w:rsidR="009B1A2A" w:rsidRPr="009B1A2A">
        <w:rPr>
          <w:rFonts w:cs="Arial"/>
          <w:szCs w:val="24"/>
        </w:rPr>
        <w:t xml:space="preserve">aggiuntivi e connessi </w:t>
      </w:r>
      <w:r w:rsidR="009B1A2A">
        <w:rPr>
          <w:rFonts w:cs="Arial"/>
          <w:szCs w:val="24"/>
        </w:rPr>
        <w:t>al servizio di pulizia</w:t>
      </w:r>
      <w:r w:rsidR="00AA7E47" w:rsidRPr="009B1A2A">
        <w:rPr>
          <w:rFonts w:cs="Arial"/>
          <w:szCs w:val="24"/>
        </w:rPr>
        <w:t xml:space="preserve">, </w:t>
      </w:r>
      <w:r w:rsidR="00AA7E47" w:rsidRPr="00E4518E">
        <w:rPr>
          <w:rFonts w:cs="Arial"/>
          <w:b/>
          <w:szCs w:val="24"/>
        </w:rPr>
        <w:t xml:space="preserve">iscrizione </w:t>
      </w:r>
      <w:r w:rsidR="009B1A2A" w:rsidRPr="009B1A2A">
        <w:rPr>
          <w:szCs w:val="24"/>
        </w:rPr>
        <w:t xml:space="preserve">nel registro tenuto dalla Camera di commercio industria, artigianato e agricoltura oppure nel registro delle commissioni provinciali per l’artigianato per attività coerenti con </w:t>
      </w:r>
      <w:r w:rsidR="009B1A2A">
        <w:rPr>
          <w:szCs w:val="24"/>
        </w:rPr>
        <w:t>i suddetti servizi.</w:t>
      </w:r>
      <w:bookmarkEnd w:id="1486"/>
    </w:p>
    <w:p w14:paraId="0136554B" w14:textId="6725ED5C" w:rsidR="00AA7E47" w:rsidRPr="00E4518E" w:rsidRDefault="00AA7E47" w:rsidP="00AA7E47">
      <w:pPr>
        <w:pStyle w:val="Paragrafoelenco"/>
        <w:spacing w:before="60" w:after="60"/>
        <w:ind w:left="426"/>
        <w:rPr>
          <w:rFonts w:cs="Calibri"/>
          <w:strike/>
          <w:szCs w:val="24"/>
        </w:rPr>
      </w:pPr>
      <w:r w:rsidRPr="00E4518E">
        <w:rPr>
          <w:rFonts w:cs="Calibri"/>
          <w:szCs w:val="24"/>
        </w:rPr>
        <w:t>Il concorrente non stabilito in Italia ma in altro Stato Membro o in uno dei Paesi di cui all’art. 83, co 3 del Codice, presenta dichiarazione giurata o secondo le modalità vigenti nello Stato ne</w:t>
      </w:r>
      <w:r w:rsidR="00C866BA" w:rsidRPr="00E4518E">
        <w:rPr>
          <w:rFonts w:cs="Calibri"/>
          <w:szCs w:val="24"/>
        </w:rPr>
        <w:t>l quale è stabilito.</w:t>
      </w:r>
    </w:p>
    <w:p w14:paraId="16B6812E" w14:textId="77777777" w:rsidR="00C866BA" w:rsidRPr="008446E4" w:rsidRDefault="00C866BA" w:rsidP="00C866BA">
      <w:pPr>
        <w:spacing w:before="60" w:after="60"/>
        <w:rPr>
          <w:szCs w:val="24"/>
        </w:rPr>
      </w:pPr>
      <w:r w:rsidRPr="00DA2B6A">
        <w:rPr>
          <w:rFonts w:cs="Calibri"/>
          <w:szCs w:val="24"/>
          <w:u w:val="single"/>
        </w:rPr>
        <w:t>Per la comprova</w:t>
      </w:r>
      <w:r w:rsidRPr="00DA2B6A">
        <w:rPr>
          <w:rFonts w:cs="Calibri"/>
          <w:szCs w:val="24"/>
        </w:rPr>
        <w:t xml:space="preserve"> del requisito </w:t>
      </w:r>
      <w:r w:rsidRPr="00DA2B6A">
        <w:rPr>
          <w:szCs w:val="24"/>
        </w:rPr>
        <w:t>la stazione appaltante acquisisce d’ufficio i documenti in possesso di pubbliche amministrazioni, previa indicazione, da parte dell’operatore economico, degli elementi indispensabili per il reperimento delle informazioni o dei dati richiesti.</w:t>
      </w:r>
    </w:p>
    <w:p w14:paraId="29C46832" w14:textId="77777777" w:rsidR="009B1A2A" w:rsidRPr="00AA7E47" w:rsidRDefault="009B1A2A" w:rsidP="00376C23">
      <w:pPr>
        <w:spacing w:before="60" w:after="60"/>
        <w:rPr>
          <w:strike/>
          <w:szCs w:val="24"/>
        </w:rPr>
      </w:pPr>
    </w:p>
    <w:p w14:paraId="37080FEE" w14:textId="0EE2509D" w:rsidR="00D2584B" w:rsidRPr="00376C23" w:rsidRDefault="00DB4554" w:rsidP="00950481">
      <w:pPr>
        <w:pStyle w:val="Titolo3"/>
        <w:ind w:left="426" w:hanging="426"/>
      </w:pPr>
      <w:bookmarkStart w:id="1487" w:name="_Toc483302352"/>
      <w:bookmarkStart w:id="1488" w:name="_Toc483315902"/>
      <w:bookmarkStart w:id="1489" w:name="_Toc483316107"/>
      <w:bookmarkStart w:id="1490" w:name="_Toc483316310"/>
      <w:bookmarkStart w:id="1491" w:name="_Toc483316441"/>
      <w:bookmarkStart w:id="1492" w:name="_Toc483325744"/>
      <w:bookmarkStart w:id="1493" w:name="_Toc483401223"/>
      <w:bookmarkStart w:id="1494" w:name="_Toc483474020"/>
      <w:bookmarkStart w:id="1495" w:name="_Toc483571449"/>
      <w:bookmarkStart w:id="1496" w:name="_Toc483571570"/>
      <w:bookmarkStart w:id="1497" w:name="_Toc483906947"/>
      <w:bookmarkStart w:id="1498" w:name="_Toc484010697"/>
      <w:bookmarkStart w:id="1499" w:name="_Toc484010819"/>
      <w:bookmarkStart w:id="1500" w:name="_Toc484010943"/>
      <w:bookmarkStart w:id="1501" w:name="_Toc484011065"/>
      <w:bookmarkStart w:id="1502" w:name="_Toc484011187"/>
      <w:bookmarkStart w:id="1503" w:name="_Toc484011662"/>
      <w:bookmarkStart w:id="1504" w:name="_Toc484097736"/>
      <w:bookmarkStart w:id="1505" w:name="_Toc484428908"/>
      <w:bookmarkStart w:id="1506" w:name="_Toc484429078"/>
      <w:bookmarkStart w:id="1507" w:name="_Toc484438653"/>
      <w:bookmarkStart w:id="1508" w:name="_Toc484438777"/>
      <w:bookmarkStart w:id="1509" w:name="_Toc484438901"/>
      <w:bookmarkStart w:id="1510" w:name="_Toc484439821"/>
      <w:bookmarkStart w:id="1511" w:name="_Toc484439944"/>
      <w:bookmarkStart w:id="1512" w:name="_Toc484440068"/>
      <w:bookmarkStart w:id="1513" w:name="_Toc484440428"/>
      <w:bookmarkStart w:id="1514" w:name="_Toc484448087"/>
      <w:bookmarkStart w:id="1515" w:name="_Toc484448212"/>
      <w:bookmarkStart w:id="1516" w:name="_Toc484448336"/>
      <w:bookmarkStart w:id="1517" w:name="_Toc484448460"/>
      <w:bookmarkStart w:id="1518" w:name="_Toc484448584"/>
      <w:bookmarkStart w:id="1519" w:name="_Toc484448708"/>
      <w:bookmarkStart w:id="1520" w:name="_Toc484448831"/>
      <w:bookmarkStart w:id="1521" w:name="_Toc484448955"/>
      <w:bookmarkStart w:id="1522" w:name="_Toc484449079"/>
      <w:bookmarkStart w:id="1523" w:name="_Toc484526574"/>
      <w:bookmarkStart w:id="1524" w:name="_Toc484605294"/>
      <w:bookmarkStart w:id="1525" w:name="_Toc484605418"/>
      <w:bookmarkStart w:id="1526" w:name="_Toc484688287"/>
      <w:bookmarkStart w:id="1527" w:name="_Toc484688842"/>
      <w:bookmarkStart w:id="1528" w:name="_Toc485218278"/>
      <w:bookmarkStart w:id="1529" w:name="_Ref495411575"/>
      <w:bookmarkStart w:id="1530" w:name="_Toc501540128"/>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lang w:val="it-IT"/>
        </w:rPr>
        <w:lastRenderedPageBreak/>
        <w:t>R</w:t>
      </w:r>
      <w:r w:rsidR="00D2584B" w:rsidRPr="00D2584B">
        <w:t>equisiti di capacità economica e finanziaria</w:t>
      </w:r>
      <w:bookmarkEnd w:id="1529"/>
      <w:bookmarkEnd w:id="1530"/>
      <w:r w:rsidR="00100481">
        <w:rPr>
          <w:lang w:val="it-IT"/>
        </w:rPr>
        <w:t xml:space="preserve"> </w:t>
      </w:r>
    </w:p>
    <w:p w14:paraId="53B75F54" w14:textId="4B2EDA9E" w:rsidR="00F51B1A" w:rsidRPr="00F51B1A" w:rsidRDefault="0069025B" w:rsidP="00AA7E47">
      <w:pPr>
        <w:pStyle w:val="Paragrafoelenco"/>
        <w:numPr>
          <w:ilvl w:val="0"/>
          <w:numId w:val="44"/>
        </w:numPr>
        <w:spacing w:before="60" w:after="60"/>
        <w:ind w:left="284" w:hanging="284"/>
        <w:rPr>
          <w:rFonts w:cs="Calibri"/>
          <w:szCs w:val="24"/>
        </w:rPr>
      </w:pPr>
      <w:bookmarkStart w:id="1531"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31"/>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57123AAA"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fornita, ai sensi dell’art. 86, co</w:t>
      </w:r>
      <w:r w:rsidR="00936455">
        <w:rPr>
          <w:rFonts w:cs="Arial"/>
          <w:szCs w:val="24"/>
        </w:rPr>
        <w:t>mma</w:t>
      </w:r>
      <w:r w:rsidRPr="000E4A30">
        <w:rPr>
          <w:rFonts w:cs="Arial"/>
          <w:szCs w:val="24"/>
        </w:rPr>
        <w:t xml:space="preserve"> 4 e all.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AA7E47">
      <w:pPr>
        <w:pStyle w:val="Paragrafoelenco"/>
        <w:numPr>
          <w:ilvl w:val="0"/>
          <w:numId w:val="44"/>
        </w:numPr>
        <w:spacing w:before="60" w:after="60"/>
        <w:ind w:left="284" w:hanging="284"/>
        <w:rPr>
          <w:rFonts w:cs="Calibri"/>
          <w:szCs w:val="24"/>
        </w:rPr>
      </w:pPr>
      <w:bookmarkStart w:id="1532" w:name="_Ref497922361"/>
      <w:bookmarkStart w:id="1533"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32"/>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33"/>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lastRenderedPageBreak/>
        <w:t>[Nel caso di suddivisione in lotti indicare il requisito richiesto per ciascun lotto o gruppi di lotti aggiudicabili contemporaneamente]</w:t>
      </w:r>
    </w:p>
    <w:p w14:paraId="57ADAD59" w14:textId="41E7E038"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936455">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AA7E47">
      <w:pPr>
        <w:pStyle w:val="Paragrafoelenco"/>
        <w:numPr>
          <w:ilvl w:val="0"/>
          <w:numId w:val="44"/>
        </w:numPr>
        <w:spacing w:before="60" w:after="60"/>
        <w:ind w:left="284" w:hanging="284"/>
        <w:rPr>
          <w:rFonts w:cs="Arial"/>
          <w:i/>
          <w:szCs w:val="24"/>
        </w:rPr>
      </w:pPr>
      <w:bookmarkStart w:id="1534"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[indicare da uno a max due esercizi di riferimento]</w:t>
      </w:r>
      <w:r w:rsidR="00753DEE" w:rsidRPr="00CB03F3">
        <w:rPr>
          <w:rFonts w:cs="Arial"/>
          <w:szCs w:val="24"/>
        </w:rPr>
        <w:t>.</w:t>
      </w:r>
      <w:bookmarkEnd w:id="1534"/>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268B587A"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936455">
        <w:rPr>
          <w:rFonts w:cs="Arial"/>
          <w:szCs w:val="24"/>
        </w:rPr>
        <w:t>mma</w:t>
      </w:r>
      <w:r w:rsidRPr="00CB03F3">
        <w:rPr>
          <w:rFonts w:cs="Arial"/>
          <w:szCs w:val="24"/>
        </w:rPr>
        <w:t xml:space="preserve"> 4 e all.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AA7E47">
      <w:pPr>
        <w:pStyle w:val="Paragrafoelenco"/>
        <w:numPr>
          <w:ilvl w:val="0"/>
          <w:numId w:val="44"/>
        </w:numPr>
        <w:spacing w:before="60" w:after="60"/>
        <w:ind w:left="284" w:hanging="284"/>
        <w:rPr>
          <w:rFonts w:cs="Arial"/>
          <w:szCs w:val="24"/>
        </w:rPr>
      </w:pPr>
      <w:bookmarkStart w:id="1535"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5"/>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6" w:name="_Ref495411584"/>
      <w:bookmarkStart w:id="1537" w:name="_Ref495482769"/>
      <w:bookmarkStart w:id="1538" w:name="_Ref495482790"/>
      <w:bookmarkStart w:id="1539" w:name="_Ref495506173"/>
      <w:bookmarkStart w:id="1540" w:name="_Ref495920623"/>
      <w:bookmarkStart w:id="1541" w:name="_Ref496707577"/>
      <w:bookmarkStart w:id="1542" w:name="_Toc501540129"/>
      <w:r>
        <w:rPr>
          <w:lang w:val="it-IT"/>
        </w:rPr>
        <w:t>R</w:t>
      </w:r>
      <w:r w:rsidR="006054E6" w:rsidRPr="00C07042">
        <w:rPr>
          <w:lang w:val="it-IT"/>
        </w:rPr>
        <w:t>equisiti di capacità tecnica e professionale</w:t>
      </w:r>
      <w:bookmarkEnd w:id="1536"/>
      <w:bookmarkEnd w:id="1537"/>
      <w:bookmarkEnd w:id="1538"/>
      <w:bookmarkEnd w:id="1539"/>
      <w:bookmarkEnd w:id="1540"/>
      <w:bookmarkEnd w:id="1541"/>
      <w:bookmarkEnd w:id="1542"/>
    </w:p>
    <w:p w14:paraId="3002B770" w14:textId="70FE1A9A" w:rsidR="001D029F" w:rsidRPr="005A0E61" w:rsidRDefault="0069025B" w:rsidP="00AA7E47">
      <w:pPr>
        <w:pStyle w:val="Paragrafoelenco"/>
        <w:numPr>
          <w:ilvl w:val="0"/>
          <w:numId w:val="44"/>
        </w:numPr>
        <w:spacing w:before="60" w:after="60"/>
        <w:ind w:left="284" w:hanging="284"/>
        <w:rPr>
          <w:rFonts w:cs="Arial"/>
          <w:strike/>
          <w:szCs w:val="24"/>
        </w:rPr>
      </w:pPr>
      <w:bookmarkStart w:id="1543" w:name="_Ref497922628"/>
      <w:r w:rsidRPr="005A0E61">
        <w:rPr>
          <w:rFonts w:cs="Arial"/>
          <w:b/>
          <w:i/>
          <w:szCs w:val="24"/>
        </w:rPr>
        <w:t xml:space="preserve">[Facoltativo] </w:t>
      </w:r>
      <w:r w:rsidR="00756C52" w:rsidRPr="005A0E61">
        <w:rPr>
          <w:rFonts w:cs="Calibri"/>
          <w:b/>
          <w:szCs w:val="24"/>
        </w:rPr>
        <w:t>E</w:t>
      </w:r>
      <w:r w:rsidR="006239AB" w:rsidRPr="005A0E61">
        <w:rPr>
          <w:rFonts w:cs="Calibri"/>
          <w:b/>
          <w:szCs w:val="24"/>
        </w:rPr>
        <w:t xml:space="preserve">secuzione negli ultimi tre anni dei seguenti </w:t>
      </w:r>
      <w:r w:rsidR="0016216B" w:rsidRPr="005A0E61">
        <w:rPr>
          <w:rFonts w:cs="Calibri"/>
          <w:b/>
          <w:szCs w:val="24"/>
        </w:rPr>
        <w:t>servizi</w:t>
      </w:r>
      <w:r w:rsidR="00991A8C" w:rsidRPr="005A0E61">
        <w:rPr>
          <w:rFonts w:cs="Calibri"/>
          <w:b/>
          <w:szCs w:val="24"/>
        </w:rPr>
        <w:t xml:space="preserve"> analoghi</w:t>
      </w:r>
      <w:bookmarkEnd w:id="1543"/>
    </w:p>
    <w:p w14:paraId="44CF7D09" w14:textId="0BA2349C" w:rsidR="00E557B0" w:rsidRPr="005A0E61" w:rsidRDefault="008369B3" w:rsidP="0069025B">
      <w:pPr>
        <w:spacing w:before="60" w:after="60"/>
        <w:ind w:left="284"/>
        <w:rPr>
          <w:rFonts w:cs="Calibri"/>
          <w:szCs w:val="24"/>
        </w:rPr>
      </w:pPr>
      <w:r w:rsidRPr="005A0E61">
        <w:rPr>
          <w:rFonts w:cs="Calibri"/>
          <w:szCs w:val="24"/>
        </w:rPr>
        <w:t>Il concorrente deve aver eseguito nell’ultimo triennio</w:t>
      </w:r>
      <w:r w:rsidR="0069025B" w:rsidRPr="005A0E61">
        <w:rPr>
          <w:rFonts w:cs="Calibri"/>
          <w:szCs w:val="24"/>
        </w:rPr>
        <w:t xml:space="preserve"> </w:t>
      </w:r>
      <w:r w:rsidR="0069025B" w:rsidRPr="005A0E61">
        <w:rPr>
          <w:rFonts w:cs="Calibri"/>
          <w:i/>
          <w:szCs w:val="24"/>
        </w:rPr>
        <w:t>[la stazione appaltante selezione una o più delle successive opzioni]</w:t>
      </w:r>
      <w:r w:rsidR="00E557B0" w:rsidRPr="005A0E61">
        <w:rPr>
          <w:rFonts w:cs="Calibri"/>
          <w:szCs w:val="24"/>
        </w:rPr>
        <w:t>:</w:t>
      </w:r>
    </w:p>
    <w:p w14:paraId="19E0990B" w14:textId="30C1A854" w:rsidR="0054162C" w:rsidRPr="005A0E61" w:rsidRDefault="0069025B" w:rsidP="0069025B">
      <w:pPr>
        <w:pStyle w:val="Paragrafoelenco"/>
        <w:numPr>
          <w:ilvl w:val="0"/>
          <w:numId w:val="20"/>
        </w:numPr>
        <w:spacing w:before="60" w:after="60"/>
        <w:ind w:left="426" w:hanging="142"/>
        <w:rPr>
          <w:rFonts w:cs="Calibri"/>
          <w:i/>
          <w:szCs w:val="24"/>
        </w:rPr>
      </w:pPr>
      <w:r w:rsidRPr="005A0E61">
        <w:rPr>
          <w:rFonts w:cs="Calibri"/>
          <w:b/>
          <w:i/>
          <w:szCs w:val="24"/>
        </w:rPr>
        <w:t>[in caso di servizio “di punta”]</w:t>
      </w:r>
      <w:r w:rsidR="00E557B0" w:rsidRPr="005A0E61">
        <w:rPr>
          <w:rFonts w:cs="Calibri"/>
          <w:szCs w:val="24"/>
        </w:rPr>
        <w:t xml:space="preserve"> </w:t>
      </w:r>
      <w:r w:rsidR="001131CC" w:rsidRPr="005A0E61">
        <w:rPr>
          <w:rFonts w:cs="Calibri"/>
          <w:szCs w:val="24"/>
        </w:rPr>
        <w:t>un</w:t>
      </w:r>
      <w:r w:rsidR="00B9309C" w:rsidRPr="005A0E61">
        <w:rPr>
          <w:rFonts w:cs="Calibri"/>
          <w:szCs w:val="24"/>
        </w:rPr>
        <w:t xml:space="preserve"> </w:t>
      </w:r>
      <w:r w:rsidR="00E557B0" w:rsidRPr="005A0E61">
        <w:rPr>
          <w:rFonts w:cs="Calibri"/>
          <w:szCs w:val="24"/>
        </w:rPr>
        <w:t>servizio</w:t>
      </w:r>
      <w:r w:rsidR="008369B3" w:rsidRPr="005A0E61">
        <w:rPr>
          <w:rFonts w:cs="Calibri"/>
          <w:szCs w:val="24"/>
        </w:rPr>
        <w:t xml:space="preserve"> analog</w:t>
      </w:r>
      <w:r w:rsidR="00E557B0" w:rsidRPr="005A0E61">
        <w:rPr>
          <w:rFonts w:cs="Calibri"/>
          <w:szCs w:val="24"/>
        </w:rPr>
        <w:t>o</w:t>
      </w:r>
      <w:r w:rsidR="008369B3" w:rsidRPr="005A0E61">
        <w:rPr>
          <w:rFonts w:cs="Calibri"/>
          <w:szCs w:val="24"/>
        </w:rPr>
        <w:t xml:space="preserve"> a ……………. </w:t>
      </w:r>
      <w:r w:rsidR="005A0E61" w:rsidRPr="005A0E61">
        <w:rPr>
          <w:rFonts w:cs="Calibri"/>
          <w:i/>
          <w:szCs w:val="24"/>
        </w:rPr>
        <w:t>[indicare il tipo di servizio</w:t>
      </w:r>
      <w:r w:rsidR="001131CC" w:rsidRPr="005A0E61">
        <w:rPr>
          <w:rFonts w:cs="Calibri"/>
          <w:i/>
          <w:szCs w:val="24"/>
        </w:rPr>
        <w:t xml:space="preserve"> analogo che si richiede]</w:t>
      </w:r>
      <w:r w:rsidR="001131CC" w:rsidRPr="005A0E61">
        <w:rPr>
          <w:rFonts w:cs="Calibri"/>
          <w:szCs w:val="24"/>
        </w:rPr>
        <w:t xml:space="preserve"> </w:t>
      </w:r>
      <w:r w:rsidR="00E557B0" w:rsidRPr="005A0E61">
        <w:rPr>
          <w:rFonts w:cs="Calibri"/>
          <w:szCs w:val="24"/>
        </w:rPr>
        <w:t>di importo minimo pari a € …………</w:t>
      </w:r>
      <w:r w:rsidRPr="005A0E61">
        <w:rPr>
          <w:rFonts w:cs="Calibri"/>
          <w:szCs w:val="24"/>
        </w:rPr>
        <w:t>.</w:t>
      </w:r>
      <w:r w:rsidR="00E557B0" w:rsidRPr="005A0E61">
        <w:rPr>
          <w:rFonts w:cs="Calibri"/>
          <w:szCs w:val="24"/>
        </w:rPr>
        <w:t>….</w:t>
      </w:r>
      <w:r w:rsidR="0054162C" w:rsidRPr="005A0E61">
        <w:rPr>
          <w:rFonts w:cs="Calibri"/>
          <w:szCs w:val="24"/>
        </w:rPr>
        <w:t xml:space="preserve"> </w:t>
      </w:r>
      <w:r w:rsidR="0054162C" w:rsidRPr="005A0E61">
        <w:rPr>
          <w:rFonts w:cs="Calibri"/>
          <w:i/>
          <w:szCs w:val="24"/>
        </w:rPr>
        <w:t>[</w:t>
      </w:r>
      <w:r w:rsidR="003A70C9" w:rsidRPr="005A0E61">
        <w:rPr>
          <w:rFonts w:cs="Calibri"/>
          <w:i/>
          <w:szCs w:val="24"/>
        </w:rPr>
        <w:t>I</w:t>
      </w:r>
      <w:r w:rsidR="0054162C" w:rsidRPr="005A0E61">
        <w:rPr>
          <w:rFonts w:cs="Calibri"/>
          <w:i/>
          <w:szCs w:val="24"/>
        </w:rPr>
        <w:t xml:space="preserve">n caso di </w:t>
      </w:r>
      <w:r w:rsidR="00581A8A" w:rsidRPr="005A0E61">
        <w:rPr>
          <w:rFonts w:cs="Calibri"/>
          <w:i/>
          <w:szCs w:val="24"/>
        </w:rPr>
        <w:t xml:space="preserve">richiesta di </w:t>
      </w:r>
      <w:r w:rsidR="003B2CC1" w:rsidRPr="005A0E61">
        <w:rPr>
          <w:rFonts w:cs="Calibri"/>
          <w:i/>
          <w:szCs w:val="24"/>
        </w:rPr>
        <w:t>più di un</w:t>
      </w:r>
      <w:r w:rsidR="00581A8A" w:rsidRPr="005A0E61">
        <w:rPr>
          <w:rFonts w:cs="Calibri"/>
          <w:i/>
          <w:szCs w:val="24"/>
        </w:rPr>
        <w:t xml:space="preserve"> servizi</w:t>
      </w:r>
      <w:r w:rsidR="003B2CC1" w:rsidRPr="005A0E61">
        <w:rPr>
          <w:rFonts w:cs="Calibri"/>
          <w:i/>
          <w:szCs w:val="24"/>
        </w:rPr>
        <w:t>o</w:t>
      </w:r>
      <w:r w:rsidR="00581A8A" w:rsidRPr="005A0E61">
        <w:rPr>
          <w:rFonts w:cs="Calibri"/>
          <w:i/>
          <w:szCs w:val="24"/>
        </w:rPr>
        <w:t xml:space="preserve"> di punta ripetere la dicitura per ogni servizio]</w:t>
      </w:r>
      <w:r w:rsidRPr="005A0E61">
        <w:rPr>
          <w:rFonts w:cs="Calibri"/>
          <w:i/>
          <w:szCs w:val="24"/>
        </w:rPr>
        <w:t>.</w:t>
      </w:r>
    </w:p>
    <w:p w14:paraId="737C789D" w14:textId="2FC28591"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lastRenderedPageBreak/>
        <w:t xml:space="preserve">[in caso di elenco di servizi] </w:t>
      </w:r>
      <w:r w:rsidR="00E557B0" w:rsidRPr="005A0E61">
        <w:rPr>
          <w:rFonts w:cs="Calibri"/>
          <w:szCs w:val="24"/>
        </w:rPr>
        <w:t>servizi</w:t>
      </w:r>
      <w:r w:rsidR="00AA7E47" w:rsidRPr="005A0E61">
        <w:rPr>
          <w:rFonts w:cs="Calibri"/>
          <w:szCs w:val="24"/>
        </w:rPr>
        <w:t xml:space="preserve"> </w:t>
      </w:r>
      <w:r w:rsidR="00E557B0" w:rsidRPr="005A0E61">
        <w:rPr>
          <w:rFonts w:cs="Calibri"/>
          <w:szCs w:val="24"/>
        </w:rPr>
        <w:t>analoghi a</w:t>
      </w:r>
      <w:r w:rsidR="00E557B0" w:rsidRPr="0069025B">
        <w:rPr>
          <w:rFonts w:cs="Calibri"/>
          <w:szCs w:val="24"/>
        </w:rPr>
        <w:t xml:space="preserve"> ……………...</w:t>
      </w:r>
      <w:r w:rsidR="001131CC" w:rsidRPr="0069025B">
        <w:rPr>
          <w:rFonts w:cs="Calibri"/>
          <w:i/>
          <w:szCs w:val="24"/>
        </w:rPr>
        <w:t>[indicare il tipo di servizi</w:t>
      </w:r>
      <w:r w:rsidR="00AA7E47">
        <w:rPr>
          <w:rFonts w:cs="Calibri"/>
          <w:i/>
          <w:szCs w:val="24"/>
        </w:rPr>
        <w:t xml:space="preserve"> </w:t>
      </w:r>
      <w:r w:rsidR="001131CC" w:rsidRPr="0069025B">
        <w:rPr>
          <w:rFonts w:cs="Calibri"/>
          <w:i/>
          <w:szCs w:val="24"/>
        </w:rPr>
        <w:t>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w:t>
      </w:r>
      <w:r w:rsidR="00AA7E47">
        <w:rPr>
          <w:rFonts w:cs="Calibri"/>
          <w:i/>
          <w:szCs w:val="24"/>
        </w:rPr>
        <w:t xml:space="preserve"> </w:t>
      </w:r>
      <w:r w:rsidR="003B2CC1" w:rsidRPr="0069025B">
        <w:rPr>
          <w:rFonts w:cs="Calibri"/>
          <w:i/>
          <w:szCs w:val="24"/>
        </w:rPr>
        <w:t>ripetere la dicitura per ogni servizio]</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548AD913"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servizi</w:t>
      </w:r>
      <w:r w:rsidR="00991A8C">
        <w:rPr>
          <w:rFonts w:cs="Arial"/>
          <w:szCs w:val="24"/>
        </w:rPr>
        <w:t xml:space="preserve"> </w:t>
      </w:r>
      <w:r w:rsidR="00264404" w:rsidRPr="006D6632">
        <w:rPr>
          <w:rFonts w:cs="Arial"/>
          <w:szCs w:val="24"/>
        </w:rPr>
        <w:t xml:space="preserve">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6DB6A017"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n caso di servizi</w:t>
      </w:r>
      <w:r w:rsidR="00991A8C">
        <w:rPr>
          <w:rFonts w:cs="Arial"/>
          <w:szCs w:val="24"/>
        </w:rPr>
        <w:t xml:space="preserve"> </w:t>
      </w:r>
      <w:r w:rsidR="005F47E1" w:rsidRPr="006D6632">
        <w:rPr>
          <w:rFonts w:cs="Arial"/>
          <w:szCs w:val="24"/>
        </w:rPr>
        <w:t xml:space="preserve">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AA7E47">
      <w:pPr>
        <w:pStyle w:val="Paragrafoelenco"/>
        <w:numPr>
          <w:ilvl w:val="0"/>
          <w:numId w:val="44"/>
        </w:numPr>
        <w:spacing w:before="60" w:after="60"/>
        <w:ind w:left="284" w:hanging="284"/>
        <w:rPr>
          <w:rFonts w:cs="Arial"/>
          <w:szCs w:val="24"/>
        </w:rPr>
      </w:pPr>
      <w:bookmarkStart w:id="1544"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4"/>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0E2AD98" w14:textId="4C55BA00" w:rsidR="00461EE9" w:rsidRDefault="00BC10C6" w:rsidP="00AA7E47">
      <w:pPr>
        <w:pStyle w:val="Paragrafoelenco"/>
        <w:numPr>
          <w:ilvl w:val="0"/>
          <w:numId w:val="44"/>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alla norma UNI EN ISO 9001:</w:t>
      </w:r>
      <w:r w:rsidR="00E671FB">
        <w:rPr>
          <w:rFonts w:cs="Arial"/>
          <w:szCs w:val="24"/>
        </w:rPr>
        <w:t>2015 (valido anche 9001:2008 fino a settembre 2018)</w:t>
      </w:r>
      <w:r w:rsidR="00461EE9" w:rsidRPr="00680040">
        <w:rPr>
          <w:rFonts w:cs="Arial"/>
          <w:i/>
          <w:szCs w:val="24"/>
        </w:rPr>
        <w:t>,</w:t>
      </w:r>
      <w:r w:rsidR="00461EE9" w:rsidRPr="00373445">
        <w:rPr>
          <w:rFonts w:cs="Arial"/>
          <w:szCs w:val="24"/>
        </w:rPr>
        <w:t xml:space="preserve"> idonea, pertinente</w:t>
      </w:r>
      <w:r w:rsidR="00E671FB">
        <w:rPr>
          <w:rFonts w:cs="Arial"/>
          <w:szCs w:val="24"/>
        </w:rPr>
        <w:t xml:space="preserve"> e proporzionata ai servizi di pulizia</w:t>
      </w:r>
      <w:r w:rsidR="00461EE9">
        <w:rPr>
          <w:rFonts w:cs="Arial"/>
          <w:i/>
          <w:szCs w:val="24"/>
        </w:rPr>
        <w:t>.</w:t>
      </w:r>
    </w:p>
    <w:p w14:paraId="09943974" w14:textId="60772F96"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alla norma UNI EN ISO 9001</w:t>
      </w:r>
      <w:r w:rsidR="00E671FB">
        <w:rPr>
          <w:rFonts w:cs="Calibri"/>
          <w:szCs w:val="24"/>
        </w:rPr>
        <w:t xml:space="preserve"> sopra citata</w:t>
      </w:r>
      <w:r w:rsidR="00112701">
        <w:rPr>
          <w:rFonts w:cs="Calibri"/>
          <w:i/>
          <w:szCs w:val="24"/>
        </w:rPr>
        <w:t>.</w:t>
      </w:r>
    </w:p>
    <w:p w14:paraId="24438C28" w14:textId="731DADF9"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w:t>
      </w:r>
      <w:r w:rsidR="00D579DD">
        <w:rPr>
          <w:rFonts w:cs="Arial"/>
          <w:szCs w:val="24"/>
        </w:rPr>
        <w:t>,</w:t>
      </w:r>
      <w:r w:rsidR="00680040">
        <w:rPr>
          <w:rFonts w:cs="Arial"/>
          <w:szCs w:val="24"/>
        </w:rPr>
        <w:t xml:space="preserve">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w:t>
      </w:r>
      <w:r w:rsidR="00680040" w:rsidRPr="00D579DD">
        <w:rPr>
          <w:rFonts w:cs="Arial"/>
          <w:i/>
          <w:szCs w:val="24"/>
        </w:rPr>
        <w:t>1</w:t>
      </w:r>
      <w:r w:rsidR="00D579DD">
        <w:rPr>
          <w:rFonts w:cs="Arial"/>
          <w:i/>
          <w:szCs w:val="24"/>
        </w:rPr>
        <w:t>,</w:t>
      </w:r>
      <w:r w:rsidR="00680040" w:rsidRPr="00D579DD">
        <w:rPr>
          <w:rFonts w:cs="Calibri"/>
          <w:szCs w:val="24"/>
        </w:rPr>
        <w:t xml:space="preserve"> per </w:t>
      </w:r>
      <w:r w:rsidR="00D579DD">
        <w:rPr>
          <w:rFonts w:cs="Calibri"/>
          <w:szCs w:val="24"/>
        </w:rPr>
        <w:t xml:space="preserve">i </w:t>
      </w:r>
      <w:r w:rsidR="00D579DD">
        <w:rPr>
          <w:rFonts w:cs="Arial"/>
          <w:szCs w:val="24"/>
        </w:rPr>
        <w:t>servizi di pulizia</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156ABF0A" w:rsidR="00461EE9" w:rsidRPr="000A5B75" w:rsidRDefault="00461EE9" w:rsidP="00E46248">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w:t>
      </w:r>
      <w:r w:rsidR="00E46248">
        <w:rPr>
          <w:rFonts w:cs="Calibri"/>
          <w:szCs w:val="24"/>
        </w:rPr>
        <w:t xml:space="preserve">l’impiego di misure equivalenti </w:t>
      </w:r>
      <w:r w:rsidR="00E46248" w:rsidRPr="00E46248">
        <w:rPr>
          <w:rFonts w:cs="Calibri"/>
          <w:i/>
          <w:szCs w:val="24"/>
        </w:rPr>
        <w:t>[</w:t>
      </w:r>
      <w:r w:rsidR="00E46248">
        <w:rPr>
          <w:rFonts w:cs="Calibri"/>
          <w:i/>
          <w:szCs w:val="24"/>
        </w:rPr>
        <w:t>ad es.: UNI EN 13549],</w:t>
      </w:r>
      <w:r>
        <w:rPr>
          <w:rFonts w:cs="Calibri"/>
          <w:szCs w:val="24"/>
        </w:rPr>
        <w:t xml:space="preserve"> valutando l’adeguatezza delle medesime agli standard sopra indicati</w:t>
      </w:r>
      <w:r w:rsidR="00E46248">
        <w:rPr>
          <w:rFonts w:cs="Calibri"/>
          <w:szCs w:val="24"/>
        </w:rPr>
        <w:t>, come certificazioni rilasciate da organismi acc</w:t>
      </w:r>
      <w:r w:rsidR="00E46248" w:rsidRPr="00E46248">
        <w:rPr>
          <w:rFonts w:cs="Calibri"/>
          <w:szCs w:val="24"/>
        </w:rPr>
        <w:t>reditat</w:t>
      </w:r>
      <w:r w:rsidR="00E46248">
        <w:rPr>
          <w:rFonts w:cs="Calibri"/>
          <w:szCs w:val="24"/>
        </w:rPr>
        <w:t xml:space="preserve">i </w:t>
      </w:r>
      <w:r w:rsidR="00E46248" w:rsidRPr="00E46248">
        <w:rPr>
          <w:rFonts w:cs="Calibri"/>
          <w:szCs w:val="24"/>
        </w:rPr>
        <w:t>da Enti firmatari di Accordi MLA IAF/EA, che accreditano anche secondo specifiche tecniche o schemi nazionali/locali es: norme UNI o CEI, o documenti pre-normati</w:t>
      </w:r>
      <w:r w:rsidR="00E46248">
        <w:rPr>
          <w:rFonts w:cs="Calibri"/>
          <w:szCs w:val="24"/>
        </w:rPr>
        <w:t xml:space="preserve">vi come PdR di UNI o CWA di CEN. </w:t>
      </w:r>
    </w:p>
    <w:p w14:paraId="01AD523D" w14:textId="77777777" w:rsidR="003B192D" w:rsidRPr="000C66E4" w:rsidRDefault="003B192D" w:rsidP="009E651F">
      <w:pPr>
        <w:pStyle w:val="Paragrafoelenco"/>
        <w:rPr>
          <w:rFonts w:cs="Calibri"/>
          <w:szCs w:val="24"/>
        </w:rPr>
      </w:pPr>
    </w:p>
    <w:p w14:paraId="7E98765D" w14:textId="3385D77F" w:rsidR="008E5616" w:rsidRPr="00E40C77" w:rsidRDefault="006D3178" w:rsidP="00E40C77">
      <w:pPr>
        <w:pStyle w:val="Paragrafoelenco"/>
        <w:numPr>
          <w:ilvl w:val="0"/>
          <w:numId w:val="44"/>
        </w:numPr>
        <w:spacing w:before="60" w:after="60"/>
        <w:ind w:left="284" w:hanging="284"/>
        <w:rPr>
          <w:rFonts w:cs="Arial"/>
          <w:szCs w:val="24"/>
        </w:rPr>
      </w:pPr>
      <w:r w:rsidRPr="00E46248">
        <w:rPr>
          <w:rFonts w:cs="Arial"/>
          <w:b/>
          <w:i/>
          <w:szCs w:val="24"/>
        </w:rPr>
        <w:t>[</w:t>
      </w:r>
      <w:r w:rsidR="00BC10C6" w:rsidRPr="00E46248">
        <w:rPr>
          <w:rFonts w:cs="Arial"/>
          <w:b/>
          <w:i/>
          <w:szCs w:val="24"/>
        </w:rPr>
        <w:t xml:space="preserve">Facoltativo: </w:t>
      </w:r>
      <w:r w:rsidR="00E46248" w:rsidRPr="00E46248">
        <w:rPr>
          <w:rFonts w:cs="Arial"/>
          <w:b/>
          <w:i/>
          <w:szCs w:val="24"/>
        </w:rPr>
        <w:t xml:space="preserve">in caso di richiesta della </w:t>
      </w:r>
      <w:r w:rsidR="00BC10C6" w:rsidRPr="00E46248">
        <w:rPr>
          <w:rFonts w:cs="Arial"/>
          <w:b/>
          <w:i/>
          <w:szCs w:val="24"/>
        </w:rPr>
        <w:t xml:space="preserve">certificazione </w:t>
      </w:r>
      <w:r w:rsidR="00C77D70">
        <w:rPr>
          <w:rFonts w:cs="Arial"/>
          <w:b/>
          <w:i/>
          <w:szCs w:val="24"/>
        </w:rPr>
        <w:t xml:space="preserve">del sistema di </w:t>
      </w:r>
      <w:r w:rsidR="00BC10C6" w:rsidRPr="00E46248">
        <w:rPr>
          <w:rFonts w:cs="Arial"/>
          <w:b/>
          <w:i/>
          <w:szCs w:val="24"/>
        </w:rPr>
        <w:t>gestione ambientale]</w:t>
      </w:r>
      <w:r w:rsidR="00BC10C6" w:rsidRPr="00E40C77">
        <w:rPr>
          <w:rFonts w:cs="Arial"/>
          <w:b/>
          <w:i/>
          <w:szCs w:val="24"/>
        </w:rPr>
        <w:t xml:space="preserve"> </w:t>
      </w:r>
      <w:r w:rsidR="0095502F" w:rsidRPr="00E40C77">
        <w:rPr>
          <w:rFonts w:cs="Arial"/>
          <w:b/>
          <w:szCs w:val="24"/>
        </w:rPr>
        <w:t>Possesso</w:t>
      </w:r>
      <w:r w:rsidR="003B192D" w:rsidRPr="00E40C77">
        <w:rPr>
          <w:rFonts w:cs="Arial"/>
          <w:b/>
          <w:szCs w:val="24"/>
        </w:rPr>
        <w:t xml:space="preserve"> </w:t>
      </w:r>
      <w:r w:rsidR="00354AD6" w:rsidRPr="00E40C77">
        <w:rPr>
          <w:rFonts w:cs="Arial"/>
          <w:szCs w:val="24"/>
        </w:rPr>
        <w:t xml:space="preserve">di </w:t>
      </w:r>
      <w:r w:rsidR="00E46248">
        <w:rPr>
          <w:rFonts w:cs="Arial"/>
          <w:szCs w:val="24"/>
        </w:rPr>
        <w:t xml:space="preserve">una </w:t>
      </w:r>
      <w:r w:rsidR="00354AD6" w:rsidRPr="00E40C77">
        <w:rPr>
          <w:rFonts w:cs="Arial"/>
          <w:b/>
          <w:szCs w:val="24"/>
        </w:rPr>
        <w:t>valutazione di conformità</w:t>
      </w:r>
      <w:r w:rsidR="00354AD6" w:rsidRPr="00E40C77">
        <w:rPr>
          <w:rFonts w:cs="Arial"/>
          <w:szCs w:val="24"/>
        </w:rPr>
        <w:t xml:space="preserve"> </w:t>
      </w:r>
      <w:r w:rsidR="00E46248">
        <w:rPr>
          <w:rFonts w:cs="Arial"/>
          <w:szCs w:val="24"/>
        </w:rPr>
        <w:t>del proprio sistema</w:t>
      </w:r>
      <w:r w:rsidR="003B192D" w:rsidRPr="00E40C77">
        <w:rPr>
          <w:rFonts w:cs="Calibri"/>
          <w:b/>
          <w:szCs w:val="24"/>
        </w:rPr>
        <w:t xml:space="preserve"> di gestione ambientale</w:t>
      </w:r>
      <w:r w:rsidR="003B192D" w:rsidRPr="00E40C77">
        <w:rPr>
          <w:rFonts w:cs="Calibri"/>
          <w:szCs w:val="24"/>
        </w:rPr>
        <w:t xml:space="preserve"> </w:t>
      </w:r>
      <w:r w:rsidR="00680040" w:rsidRPr="007D249E">
        <w:rPr>
          <w:rFonts w:cs="Calibri"/>
          <w:szCs w:val="24"/>
        </w:rPr>
        <w:t>a</w:t>
      </w:r>
      <w:r w:rsidR="007D249E">
        <w:rPr>
          <w:rFonts w:cs="Calibri"/>
          <w:szCs w:val="24"/>
        </w:rPr>
        <w:t xml:space="preserve"> </w:t>
      </w:r>
      <w:r w:rsidR="00680040" w:rsidRPr="00E40C77">
        <w:rPr>
          <w:rFonts w:cs="Calibri"/>
          <w:szCs w:val="24"/>
        </w:rPr>
        <w:t>…………</w:t>
      </w:r>
      <w:r w:rsidR="00311CCE" w:rsidRPr="00E40C77">
        <w:rPr>
          <w:rFonts w:cs="Calibri"/>
          <w:szCs w:val="24"/>
        </w:rPr>
        <w:t xml:space="preserve"> </w:t>
      </w:r>
      <w:r w:rsidR="0025419F" w:rsidRPr="00E40C77">
        <w:rPr>
          <w:rFonts w:cs="Calibri"/>
          <w:i/>
          <w:szCs w:val="24"/>
        </w:rPr>
        <w:t>[indicare il sistema EMAS o altri sistemi di gestione ambientale conformi all’art. 45 del Reg. CE 1221/2009 oppure</w:t>
      </w:r>
      <w:r w:rsidR="00753811">
        <w:rPr>
          <w:rFonts w:cs="Calibri"/>
          <w:i/>
          <w:szCs w:val="24"/>
        </w:rPr>
        <w:t xml:space="preserve"> indicare le norme di gestione </w:t>
      </w:r>
      <w:r w:rsidR="0025419F" w:rsidRPr="00E40C77">
        <w:rPr>
          <w:rFonts w:cs="Calibri"/>
          <w:i/>
          <w:szCs w:val="24"/>
        </w:rPr>
        <w:t>ambientale fondate su norme europee o internazional</w:t>
      </w:r>
      <w:r w:rsidR="00753811">
        <w:rPr>
          <w:rFonts w:cs="Calibri"/>
          <w:i/>
          <w:szCs w:val="24"/>
        </w:rPr>
        <w:t>i, ad esempio: UNI EN ISO 14001</w:t>
      </w:r>
      <w:r w:rsidR="0025419F" w:rsidRPr="00E40C77">
        <w:rPr>
          <w:rFonts w:cs="Calibri"/>
          <w:i/>
          <w:szCs w:val="24"/>
        </w:rPr>
        <w:t>]</w:t>
      </w:r>
      <w:r w:rsidR="0025419F" w:rsidRPr="00E40C77">
        <w:rPr>
          <w:rFonts w:cs="Calibri"/>
          <w:szCs w:val="24"/>
        </w:rPr>
        <w:t xml:space="preserve"> </w:t>
      </w:r>
      <w:r w:rsidR="008E5616" w:rsidRPr="00E40C77">
        <w:rPr>
          <w:rFonts w:cs="Arial"/>
          <w:szCs w:val="24"/>
        </w:rPr>
        <w:t>idonea, pertinente e proporzionata a</w:t>
      </w:r>
      <w:r w:rsidR="00753811">
        <w:rPr>
          <w:rFonts w:cs="Arial"/>
          <w:szCs w:val="24"/>
        </w:rPr>
        <w:t>i servizi di pulizia.</w:t>
      </w:r>
    </w:p>
    <w:p w14:paraId="09046E89" w14:textId="356700FB" w:rsidR="00753811" w:rsidRPr="00E025ED" w:rsidRDefault="00F51B1A" w:rsidP="00753811">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753811">
        <w:rPr>
          <w:rFonts w:cs="Calibri"/>
          <w:szCs w:val="24"/>
        </w:rPr>
        <w:t>è fornita</w:t>
      </w:r>
      <w:r w:rsidR="00753811">
        <w:rPr>
          <w:rFonts w:cs="Arial"/>
          <w:szCs w:val="24"/>
        </w:rPr>
        <w:t xml:space="preserve"> </w:t>
      </w:r>
      <w:r w:rsidR="00753811" w:rsidRPr="00E025ED">
        <w:rPr>
          <w:rFonts w:cs="Calibri"/>
          <w:szCs w:val="24"/>
        </w:rPr>
        <w:t xml:space="preserve">mediante </w:t>
      </w:r>
      <w:r w:rsidR="00753811">
        <w:rPr>
          <w:rFonts w:cs="Calibri"/>
          <w:szCs w:val="24"/>
        </w:rPr>
        <w:t xml:space="preserve">………………. </w:t>
      </w:r>
      <w:r w:rsidR="00753811" w:rsidRPr="007C7E5C">
        <w:rPr>
          <w:rFonts w:cs="Calibri"/>
          <w:i/>
          <w:szCs w:val="24"/>
        </w:rPr>
        <w:t xml:space="preserve">[la stazione appaltante indica </w:t>
      </w:r>
      <w:r w:rsidR="00753811">
        <w:rPr>
          <w:rFonts w:cs="Calibri"/>
          <w:szCs w:val="24"/>
        </w:rPr>
        <w:t>“</w:t>
      </w:r>
      <w:r w:rsidR="00753811">
        <w:rPr>
          <w:rFonts w:cs="Arial"/>
          <w:szCs w:val="24"/>
        </w:rPr>
        <w:t>registrazione EMAS”</w:t>
      </w:r>
      <w:r w:rsidR="00753811" w:rsidRPr="00B27C7C">
        <w:rPr>
          <w:rFonts w:cs="Calibri"/>
          <w:i/>
          <w:szCs w:val="24"/>
        </w:rPr>
        <w:t xml:space="preserve"> </w:t>
      </w:r>
      <w:r w:rsidR="00753811">
        <w:rPr>
          <w:rFonts w:cs="Calibri"/>
          <w:i/>
          <w:szCs w:val="24"/>
        </w:rPr>
        <w:t xml:space="preserve">oppure, </w:t>
      </w:r>
      <w:r w:rsidR="00753811" w:rsidRPr="00B27C7C">
        <w:rPr>
          <w:rFonts w:cs="Calibri"/>
          <w:i/>
          <w:szCs w:val="24"/>
        </w:rPr>
        <w:t>in caso di ISO 14001</w:t>
      </w:r>
      <w:r w:rsidR="00753811">
        <w:rPr>
          <w:rFonts w:cs="Calibri"/>
          <w:i/>
          <w:szCs w:val="24"/>
        </w:rPr>
        <w:t>, “</w:t>
      </w:r>
      <w:r w:rsidR="00753811" w:rsidRPr="00E025ED">
        <w:rPr>
          <w:rFonts w:cs="Calibri"/>
          <w:szCs w:val="24"/>
        </w:rPr>
        <w:t>un certificato di conformità del sistema di gestione ambientale rilasciato da</w:t>
      </w:r>
      <w:r w:rsidR="00753811" w:rsidRPr="00E025ED">
        <w:rPr>
          <w:rFonts w:cs="Arial"/>
          <w:szCs w:val="24"/>
        </w:rPr>
        <w:t xml:space="preserve"> un organismo di certificazione </w:t>
      </w:r>
      <w:r w:rsidR="00753811" w:rsidRPr="00E025ED">
        <w:rPr>
          <w:rFonts w:cs="Calibri"/>
          <w:szCs w:val="24"/>
        </w:rPr>
        <w:t>accreditato, ai sensi della norma UNI CEI</w:t>
      </w:r>
      <w:r w:rsidR="00753811" w:rsidRPr="00E025ED">
        <w:rPr>
          <w:rFonts w:cs="Calibri"/>
          <w:strike/>
          <w:szCs w:val="24"/>
        </w:rPr>
        <w:t xml:space="preserve"> </w:t>
      </w:r>
      <w:r w:rsidR="00753811" w:rsidRPr="00E025ED">
        <w:rPr>
          <w:rFonts w:cs="Calibri"/>
          <w:szCs w:val="24"/>
        </w:rPr>
        <w:t xml:space="preserve">EN ISO/IEC 17021-1, per </w:t>
      </w:r>
      <w:r w:rsidR="00D579DD">
        <w:rPr>
          <w:rFonts w:cs="Calibri"/>
          <w:szCs w:val="24"/>
        </w:rPr>
        <w:t>i servizi di pulizia</w:t>
      </w:r>
      <w:r w:rsidR="00753811" w:rsidRPr="00E025ED">
        <w:rPr>
          <w:rFonts w:cs="Calibri"/>
          <w:szCs w:val="24"/>
        </w:rPr>
        <w:t xml:space="preserve"> da un Ente nazionale unico di accreditamen</w:t>
      </w:r>
      <w:r w:rsidR="00753811" w:rsidRPr="00E025ED">
        <w:rPr>
          <w:rFonts w:cs="Arial"/>
          <w:szCs w:val="24"/>
        </w:rPr>
        <w:t>to firmatario degli accordi EA/MLA oppure autorizzato a norma dell’art. 5, par. 2 del</w:t>
      </w:r>
      <w:r w:rsidR="00753811">
        <w:rPr>
          <w:rFonts w:cs="Arial"/>
          <w:szCs w:val="24"/>
        </w:rPr>
        <w:t xml:space="preserve"> Regolamento (CE), n. 765/2008</w:t>
      </w:r>
      <w:r w:rsidR="00753811" w:rsidRPr="007C7E5C">
        <w:rPr>
          <w:rFonts w:cs="Arial"/>
          <w:i/>
          <w:szCs w:val="24"/>
        </w:rPr>
        <w:t>”]</w:t>
      </w:r>
      <w:r w:rsidR="00753811">
        <w:rPr>
          <w:rFonts w:cs="Arial"/>
          <w:szCs w:val="24"/>
        </w:rPr>
        <w:t>.</w:t>
      </w:r>
    </w:p>
    <w:p w14:paraId="2158B53F" w14:textId="2C530C1D" w:rsidR="00A457F9" w:rsidRPr="006D3178" w:rsidRDefault="008E5616" w:rsidP="00753811">
      <w:pPr>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 xml:space="preserve">relative all’impiego di misure equivalenti, valutando l’adeguatezza </w:t>
      </w:r>
      <w:r w:rsidRPr="006D3178">
        <w:rPr>
          <w:rFonts w:cs="Calibri"/>
          <w:szCs w:val="24"/>
        </w:rPr>
        <w:t>delle medesime agli standard sopra indicati.</w:t>
      </w:r>
    </w:p>
    <w:p w14:paraId="3E791A6A" w14:textId="31FE34B8" w:rsidR="00EE2C8B" w:rsidRPr="006D3178" w:rsidRDefault="006D3178" w:rsidP="006D3178">
      <w:pPr>
        <w:pBdr>
          <w:top w:val="single" w:sz="4" w:space="1" w:color="auto"/>
          <w:left w:val="single" w:sz="4" w:space="4" w:color="auto"/>
          <w:bottom w:val="single" w:sz="4" w:space="1" w:color="auto"/>
          <w:right w:val="single" w:sz="4" w:space="4" w:color="auto"/>
        </w:pBdr>
        <w:spacing w:before="60" w:after="60"/>
        <w:ind w:left="284"/>
        <w:rPr>
          <w:rFonts w:cs="Calibri"/>
          <w:szCs w:val="24"/>
        </w:rPr>
      </w:pPr>
      <w:r w:rsidRPr="006D3178">
        <w:rPr>
          <w:rFonts w:cs="Arial"/>
          <w:i/>
          <w:szCs w:val="24"/>
        </w:rPr>
        <w:t xml:space="preserve">N.B: </w:t>
      </w:r>
      <w:r w:rsidR="00A41A5C">
        <w:rPr>
          <w:rFonts w:cs="Arial"/>
          <w:i/>
          <w:szCs w:val="24"/>
        </w:rPr>
        <w:t>s</w:t>
      </w:r>
      <w:r w:rsidR="00A41A5C" w:rsidRPr="00A41A5C">
        <w:rPr>
          <w:rFonts w:cs="Arial"/>
          <w:i/>
          <w:szCs w:val="24"/>
        </w:rPr>
        <w:t>uccessivamente all’adozione del Regolamento UE Ecolabel</w:t>
      </w:r>
      <w:r w:rsidR="00A41A5C" w:rsidRPr="00A41A5C">
        <w:t xml:space="preserve"> </w:t>
      </w:r>
      <w:r w:rsidR="00A41A5C" w:rsidRPr="00A41A5C">
        <w:rPr>
          <w:rFonts w:cs="Arial"/>
          <w:i/>
          <w:szCs w:val="24"/>
        </w:rPr>
        <w:t>per i servizi di pulizia, le stazioni appaltanti adegueranno la formulazione della clausola alle previsioni di quest’ultimo</w:t>
      </w:r>
      <w:r w:rsidR="00A41A5C">
        <w:rPr>
          <w:rFonts w:cs="Arial"/>
          <w:i/>
          <w:szCs w:val="24"/>
        </w:rPr>
        <w:t>.</w:t>
      </w:r>
    </w:p>
    <w:p w14:paraId="46F71A1E" w14:textId="77777777" w:rsidR="00EE2C8B" w:rsidRPr="006D3178" w:rsidRDefault="00EE2C8B" w:rsidP="007D74C3">
      <w:pPr>
        <w:spacing w:before="60" w:after="60"/>
        <w:ind w:left="284"/>
        <w:rPr>
          <w:rFonts w:cs="Calibri"/>
          <w:szCs w:val="24"/>
        </w:rPr>
      </w:pPr>
    </w:p>
    <w:p w14:paraId="3106A7DA" w14:textId="6D24FF49" w:rsidR="004575C0" w:rsidRPr="004575C0" w:rsidRDefault="00BC10C6" w:rsidP="00AA7E47">
      <w:pPr>
        <w:pStyle w:val="Paragrafoelenco"/>
        <w:numPr>
          <w:ilvl w:val="0"/>
          <w:numId w:val="44"/>
        </w:numPr>
        <w:spacing w:before="60" w:after="60"/>
        <w:ind w:left="284" w:hanging="284"/>
        <w:rPr>
          <w:rFonts w:cs="Arial"/>
          <w:b/>
          <w:szCs w:val="24"/>
        </w:rPr>
      </w:pPr>
      <w:bookmarkStart w:id="1545" w:name="_Ref500933333"/>
      <w:r w:rsidRPr="00467C43">
        <w:rPr>
          <w:rFonts w:cs="Arial"/>
          <w:b/>
          <w:i/>
          <w:szCs w:val="24"/>
        </w:rPr>
        <w:t>[Facoltativo]</w:t>
      </w:r>
      <w:r>
        <w:rPr>
          <w:rFonts w:cs="Arial"/>
          <w:b/>
          <w:i/>
          <w:szCs w:val="24"/>
        </w:rPr>
        <w:t xml:space="preserve"> </w:t>
      </w:r>
      <w:r w:rsidR="00BE7CB1" w:rsidRPr="00C6341E">
        <w:rPr>
          <w:rFonts w:cs="Arial"/>
          <w:szCs w:val="24"/>
        </w:rPr>
        <w:t>Possesso</w:t>
      </w:r>
      <w:r w:rsidR="00BE7CB1">
        <w:rPr>
          <w:rFonts w:cs="Arial"/>
          <w:szCs w:val="24"/>
        </w:rPr>
        <w:t xml:space="preserve"> di</w:t>
      </w:r>
      <w:r w:rsidR="004575C0" w:rsidRPr="000C66E4">
        <w:rPr>
          <w:rFonts w:cs="Arial"/>
          <w:b/>
          <w:szCs w:val="24"/>
        </w:rPr>
        <w:t xml:space="preserve"> attrezzature tecnich</w:t>
      </w:r>
      <w:r w:rsidR="00BE7CB1">
        <w:rPr>
          <w:rFonts w:cs="Arial"/>
          <w:b/>
          <w:szCs w:val="24"/>
        </w:rPr>
        <w:t xml:space="preserve">e, </w:t>
      </w:r>
      <w:r w:rsidR="004575C0">
        <w:rPr>
          <w:rFonts w:cs="Arial"/>
          <w:b/>
          <w:szCs w:val="24"/>
        </w:rPr>
        <w:t>materiale e</w:t>
      </w:r>
      <w:r w:rsidR="00BE7CB1">
        <w:rPr>
          <w:rFonts w:cs="Arial"/>
          <w:b/>
          <w:szCs w:val="24"/>
        </w:rPr>
        <w:t xml:space="preserve">d </w:t>
      </w:r>
      <w:r w:rsidR="004575C0">
        <w:rPr>
          <w:rFonts w:cs="Arial"/>
          <w:b/>
          <w:szCs w:val="24"/>
        </w:rPr>
        <w:t>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bookmarkEnd w:id="1545"/>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6" w:name="_Toc498419735"/>
      <w:bookmarkStart w:id="1547" w:name="_Toc498419736"/>
      <w:bookmarkStart w:id="1548" w:name="_Toc498419737"/>
      <w:bookmarkStart w:id="1549" w:name="_Toc498419738"/>
      <w:bookmarkStart w:id="1550" w:name="_Toc498419739"/>
      <w:bookmarkStart w:id="1551" w:name="_Toc498419740"/>
      <w:bookmarkStart w:id="1552" w:name="_Toc497484950"/>
      <w:bookmarkStart w:id="1553" w:name="_Toc497728148"/>
      <w:bookmarkStart w:id="1554" w:name="_Toc497831543"/>
      <w:bookmarkStart w:id="1555" w:name="_Toc498419741"/>
      <w:bookmarkStart w:id="1556" w:name="_Toc483302355"/>
      <w:bookmarkStart w:id="1557" w:name="_Toc483315905"/>
      <w:bookmarkStart w:id="1558" w:name="_Toc483316110"/>
      <w:bookmarkStart w:id="1559" w:name="_Toc483316313"/>
      <w:bookmarkStart w:id="1560" w:name="_Toc483316444"/>
      <w:bookmarkStart w:id="1561" w:name="_Toc483325747"/>
      <w:bookmarkStart w:id="1562" w:name="_Toc483401226"/>
      <w:bookmarkStart w:id="1563" w:name="_Toc483474023"/>
      <w:bookmarkStart w:id="1564" w:name="_Toc483571452"/>
      <w:bookmarkStart w:id="1565" w:name="_Toc483571573"/>
      <w:bookmarkStart w:id="1566" w:name="_Toc483906950"/>
      <w:bookmarkStart w:id="1567" w:name="_Toc484010700"/>
      <w:bookmarkStart w:id="1568" w:name="_Toc484010822"/>
      <w:bookmarkStart w:id="1569" w:name="_Toc484010946"/>
      <w:bookmarkStart w:id="1570" w:name="_Toc484011068"/>
      <w:bookmarkStart w:id="1571" w:name="_Toc484011190"/>
      <w:bookmarkStart w:id="1572" w:name="_Toc484011665"/>
      <w:bookmarkStart w:id="1573" w:name="_Toc484097739"/>
      <w:bookmarkStart w:id="1574" w:name="_Toc484428911"/>
      <w:bookmarkStart w:id="1575" w:name="_Toc484429081"/>
      <w:bookmarkStart w:id="1576" w:name="_Toc484438656"/>
      <w:bookmarkStart w:id="1577" w:name="_Toc484438780"/>
      <w:bookmarkStart w:id="1578" w:name="_Toc484438904"/>
      <w:bookmarkStart w:id="1579" w:name="_Toc484439824"/>
      <w:bookmarkStart w:id="1580" w:name="_Toc484439947"/>
      <w:bookmarkStart w:id="1581" w:name="_Toc484440071"/>
      <w:bookmarkStart w:id="1582" w:name="_Toc484440431"/>
      <w:bookmarkStart w:id="1583" w:name="_Toc484448090"/>
      <w:bookmarkStart w:id="1584" w:name="_Toc484448215"/>
      <w:bookmarkStart w:id="1585" w:name="_Toc484448339"/>
      <w:bookmarkStart w:id="1586" w:name="_Toc484448463"/>
      <w:bookmarkStart w:id="1587" w:name="_Toc484448587"/>
      <w:bookmarkStart w:id="1588" w:name="_Toc484448711"/>
      <w:bookmarkStart w:id="1589" w:name="_Toc484448834"/>
      <w:bookmarkStart w:id="1590" w:name="_Toc484448958"/>
      <w:bookmarkStart w:id="1591" w:name="_Toc484449082"/>
      <w:bookmarkStart w:id="1592" w:name="_Toc484526577"/>
      <w:bookmarkStart w:id="1593" w:name="_Toc484605297"/>
      <w:bookmarkStart w:id="1594" w:name="_Toc484605421"/>
      <w:bookmarkStart w:id="1595" w:name="_Toc484688290"/>
      <w:bookmarkStart w:id="1596" w:name="_Toc484688845"/>
      <w:bookmarkStart w:id="1597" w:name="_Toc485218281"/>
      <w:bookmarkStart w:id="1598" w:name="_Toc483302356"/>
      <w:bookmarkStart w:id="1599" w:name="_Toc483315906"/>
      <w:bookmarkStart w:id="1600" w:name="_Toc483316111"/>
      <w:bookmarkStart w:id="1601" w:name="_Toc483316314"/>
      <w:bookmarkStart w:id="1602" w:name="_Toc483316445"/>
      <w:bookmarkStart w:id="1603" w:name="_Toc483325748"/>
      <w:bookmarkStart w:id="1604" w:name="_Toc483401227"/>
      <w:bookmarkStart w:id="1605" w:name="_Toc483474024"/>
      <w:bookmarkStart w:id="1606" w:name="_Toc483571453"/>
      <w:bookmarkStart w:id="1607" w:name="_Toc483571574"/>
      <w:bookmarkStart w:id="1608" w:name="_Toc483906951"/>
      <w:bookmarkStart w:id="1609" w:name="_Toc484010701"/>
      <w:bookmarkStart w:id="1610" w:name="_Toc484010823"/>
      <w:bookmarkStart w:id="1611" w:name="_Toc484010947"/>
      <w:bookmarkStart w:id="1612" w:name="_Toc484011069"/>
      <w:bookmarkStart w:id="1613" w:name="_Toc484011191"/>
      <w:bookmarkStart w:id="1614" w:name="_Toc484011666"/>
      <w:bookmarkStart w:id="1615" w:name="_Toc484097740"/>
      <w:bookmarkStart w:id="1616" w:name="_Toc484428912"/>
      <w:bookmarkStart w:id="1617" w:name="_Toc484429082"/>
      <w:bookmarkStart w:id="1618" w:name="_Toc484438657"/>
      <w:bookmarkStart w:id="1619" w:name="_Toc484438781"/>
      <w:bookmarkStart w:id="1620" w:name="_Toc484438905"/>
      <w:bookmarkStart w:id="1621" w:name="_Toc484439825"/>
      <w:bookmarkStart w:id="1622" w:name="_Toc484439948"/>
      <w:bookmarkStart w:id="1623" w:name="_Toc484440072"/>
      <w:bookmarkStart w:id="1624" w:name="_Toc484440432"/>
      <w:bookmarkStart w:id="1625" w:name="_Toc484448091"/>
      <w:bookmarkStart w:id="1626" w:name="_Toc484448216"/>
      <w:bookmarkStart w:id="1627" w:name="_Toc484448340"/>
      <w:bookmarkStart w:id="1628" w:name="_Toc484448464"/>
      <w:bookmarkStart w:id="1629" w:name="_Toc484448588"/>
      <w:bookmarkStart w:id="1630" w:name="_Toc484448712"/>
      <w:bookmarkStart w:id="1631" w:name="_Toc484448835"/>
      <w:bookmarkStart w:id="1632" w:name="_Toc484448959"/>
      <w:bookmarkStart w:id="1633" w:name="_Toc484449083"/>
      <w:bookmarkStart w:id="1634" w:name="_Toc484526578"/>
      <w:bookmarkStart w:id="1635" w:name="_Toc484605298"/>
      <w:bookmarkStart w:id="1636" w:name="_Toc484605422"/>
      <w:bookmarkStart w:id="1637" w:name="_Toc484688291"/>
      <w:bookmarkStart w:id="1638" w:name="_Toc484688846"/>
      <w:bookmarkStart w:id="1639" w:name="_Toc485218282"/>
      <w:bookmarkStart w:id="1640" w:name="_Toc483302357"/>
      <w:bookmarkStart w:id="1641" w:name="_Toc483315907"/>
      <w:bookmarkStart w:id="1642" w:name="_Toc483316112"/>
      <w:bookmarkStart w:id="1643" w:name="_Toc483316315"/>
      <w:bookmarkStart w:id="1644" w:name="_Toc483316446"/>
      <w:bookmarkStart w:id="1645" w:name="_Toc483325749"/>
      <w:bookmarkStart w:id="1646" w:name="_Toc483401228"/>
      <w:bookmarkStart w:id="1647" w:name="_Toc483474025"/>
      <w:bookmarkStart w:id="1648" w:name="_Toc483571454"/>
      <w:bookmarkStart w:id="1649" w:name="_Toc483571575"/>
      <w:bookmarkStart w:id="1650" w:name="_Toc483906952"/>
      <w:bookmarkStart w:id="1651" w:name="_Toc484010702"/>
      <w:bookmarkStart w:id="1652" w:name="_Toc484010824"/>
      <w:bookmarkStart w:id="1653" w:name="_Toc484010948"/>
      <w:bookmarkStart w:id="1654" w:name="_Toc484011070"/>
      <w:bookmarkStart w:id="1655" w:name="_Toc484011192"/>
      <w:bookmarkStart w:id="1656" w:name="_Toc484011667"/>
      <w:bookmarkStart w:id="1657" w:name="_Toc484097741"/>
      <w:bookmarkStart w:id="1658" w:name="_Toc484428913"/>
      <w:bookmarkStart w:id="1659" w:name="_Toc484429083"/>
      <w:bookmarkStart w:id="1660" w:name="_Toc484438658"/>
      <w:bookmarkStart w:id="1661" w:name="_Toc484438782"/>
      <w:bookmarkStart w:id="1662" w:name="_Toc484438906"/>
      <w:bookmarkStart w:id="1663" w:name="_Toc484439826"/>
      <w:bookmarkStart w:id="1664" w:name="_Toc484439949"/>
      <w:bookmarkStart w:id="1665" w:name="_Toc484440073"/>
      <w:bookmarkStart w:id="1666" w:name="_Toc484440433"/>
      <w:bookmarkStart w:id="1667" w:name="_Toc484448092"/>
      <w:bookmarkStart w:id="1668" w:name="_Toc484448217"/>
      <w:bookmarkStart w:id="1669" w:name="_Toc484448341"/>
      <w:bookmarkStart w:id="1670" w:name="_Toc484448465"/>
      <w:bookmarkStart w:id="1671" w:name="_Toc484448589"/>
      <w:bookmarkStart w:id="1672" w:name="_Toc484448713"/>
      <w:bookmarkStart w:id="1673" w:name="_Toc484448836"/>
      <w:bookmarkStart w:id="1674" w:name="_Toc484448960"/>
      <w:bookmarkStart w:id="1675" w:name="_Toc484449084"/>
      <w:bookmarkStart w:id="1676" w:name="_Toc484526579"/>
      <w:bookmarkStart w:id="1677" w:name="_Toc484605299"/>
      <w:bookmarkStart w:id="1678" w:name="_Toc484605423"/>
      <w:bookmarkStart w:id="1679" w:name="_Toc484688292"/>
      <w:bookmarkStart w:id="1680" w:name="_Toc484688847"/>
      <w:bookmarkStart w:id="1681" w:name="_Toc485218283"/>
      <w:bookmarkStart w:id="1682" w:name="_Toc483302358"/>
      <w:bookmarkStart w:id="1683" w:name="_Toc483315908"/>
      <w:bookmarkStart w:id="1684" w:name="_Toc483316113"/>
      <w:bookmarkStart w:id="1685" w:name="_Toc483316316"/>
      <w:bookmarkStart w:id="1686" w:name="_Toc483316447"/>
      <w:bookmarkStart w:id="1687" w:name="_Toc483325750"/>
      <w:bookmarkStart w:id="1688" w:name="_Toc483401229"/>
      <w:bookmarkStart w:id="1689" w:name="_Toc483474026"/>
      <w:bookmarkStart w:id="1690" w:name="_Toc483571455"/>
      <w:bookmarkStart w:id="1691" w:name="_Toc483571576"/>
      <w:bookmarkStart w:id="1692" w:name="_Toc483906953"/>
      <w:bookmarkStart w:id="1693" w:name="_Toc484010703"/>
      <w:bookmarkStart w:id="1694" w:name="_Toc484010825"/>
      <w:bookmarkStart w:id="1695" w:name="_Toc484010949"/>
      <w:bookmarkStart w:id="1696" w:name="_Toc484011071"/>
      <w:bookmarkStart w:id="1697" w:name="_Toc484011193"/>
      <w:bookmarkStart w:id="1698" w:name="_Toc484011668"/>
      <w:bookmarkStart w:id="1699" w:name="_Toc484097742"/>
      <w:bookmarkStart w:id="1700" w:name="_Toc484428914"/>
      <w:bookmarkStart w:id="1701" w:name="_Toc484429084"/>
      <w:bookmarkStart w:id="1702" w:name="_Toc484438659"/>
      <w:bookmarkStart w:id="1703" w:name="_Toc484438783"/>
      <w:bookmarkStart w:id="1704" w:name="_Toc484438907"/>
      <w:bookmarkStart w:id="1705" w:name="_Toc484439827"/>
      <w:bookmarkStart w:id="1706" w:name="_Toc484439950"/>
      <w:bookmarkStart w:id="1707" w:name="_Toc484440074"/>
      <w:bookmarkStart w:id="1708" w:name="_Toc484440434"/>
      <w:bookmarkStart w:id="1709" w:name="_Toc484448093"/>
      <w:bookmarkStart w:id="1710" w:name="_Toc484448218"/>
      <w:bookmarkStart w:id="1711" w:name="_Toc484448342"/>
      <w:bookmarkStart w:id="1712" w:name="_Toc484448466"/>
      <w:bookmarkStart w:id="1713" w:name="_Toc484448590"/>
      <w:bookmarkStart w:id="1714" w:name="_Toc484448714"/>
      <w:bookmarkStart w:id="1715" w:name="_Toc484448837"/>
      <w:bookmarkStart w:id="1716" w:name="_Toc484448961"/>
      <w:bookmarkStart w:id="1717" w:name="_Toc484449085"/>
      <w:bookmarkStart w:id="1718" w:name="_Toc484526580"/>
      <w:bookmarkStart w:id="1719" w:name="_Toc484605300"/>
      <w:bookmarkStart w:id="1720" w:name="_Toc484605424"/>
      <w:bookmarkStart w:id="1721" w:name="_Toc484688293"/>
      <w:bookmarkStart w:id="1722" w:name="_Toc484688848"/>
      <w:bookmarkStart w:id="1723" w:name="_Toc485218284"/>
      <w:bookmarkStart w:id="1724" w:name="_Toc483302359"/>
      <w:bookmarkStart w:id="1725" w:name="_Toc483315909"/>
      <w:bookmarkStart w:id="1726" w:name="_Toc483316114"/>
      <w:bookmarkStart w:id="1727" w:name="_Toc483316317"/>
      <w:bookmarkStart w:id="1728" w:name="_Toc483316448"/>
      <w:bookmarkStart w:id="1729" w:name="_Toc483325751"/>
      <w:bookmarkStart w:id="1730" w:name="_Toc483401230"/>
      <w:bookmarkStart w:id="1731" w:name="_Toc483474027"/>
      <w:bookmarkStart w:id="1732" w:name="_Toc483571456"/>
      <w:bookmarkStart w:id="1733" w:name="_Toc483571577"/>
      <w:bookmarkStart w:id="1734" w:name="_Toc483906954"/>
      <w:bookmarkStart w:id="1735" w:name="_Toc484010704"/>
      <w:bookmarkStart w:id="1736" w:name="_Toc484010826"/>
      <w:bookmarkStart w:id="1737" w:name="_Toc484010950"/>
      <w:bookmarkStart w:id="1738" w:name="_Toc484011072"/>
      <w:bookmarkStart w:id="1739" w:name="_Toc484011194"/>
      <w:bookmarkStart w:id="1740" w:name="_Toc484011669"/>
      <w:bookmarkStart w:id="1741" w:name="_Toc484097743"/>
      <w:bookmarkStart w:id="1742" w:name="_Toc484428915"/>
      <w:bookmarkStart w:id="1743" w:name="_Toc484429085"/>
      <w:bookmarkStart w:id="1744" w:name="_Toc484438660"/>
      <w:bookmarkStart w:id="1745" w:name="_Toc484438784"/>
      <w:bookmarkStart w:id="1746" w:name="_Toc484438908"/>
      <w:bookmarkStart w:id="1747" w:name="_Toc484439828"/>
      <w:bookmarkStart w:id="1748" w:name="_Toc484439951"/>
      <w:bookmarkStart w:id="1749" w:name="_Toc484440075"/>
      <w:bookmarkStart w:id="1750" w:name="_Toc484440435"/>
      <w:bookmarkStart w:id="1751" w:name="_Toc484448094"/>
      <w:bookmarkStart w:id="1752" w:name="_Toc484448219"/>
      <w:bookmarkStart w:id="1753" w:name="_Toc484448343"/>
      <w:bookmarkStart w:id="1754" w:name="_Toc484448467"/>
      <w:bookmarkStart w:id="1755" w:name="_Toc484448591"/>
      <w:bookmarkStart w:id="1756" w:name="_Toc484448715"/>
      <w:bookmarkStart w:id="1757" w:name="_Toc484448838"/>
      <w:bookmarkStart w:id="1758" w:name="_Toc484448962"/>
      <w:bookmarkStart w:id="1759" w:name="_Toc484449086"/>
      <w:bookmarkStart w:id="1760" w:name="_Toc484526581"/>
      <w:bookmarkStart w:id="1761" w:name="_Toc484605301"/>
      <w:bookmarkStart w:id="1762" w:name="_Toc484605425"/>
      <w:bookmarkStart w:id="1763" w:name="_Toc484688294"/>
      <w:bookmarkStart w:id="1764" w:name="_Toc484688849"/>
      <w:bookmarkStart w:id="1765" w:name="_Toc485218285"/>
      <w:bookmarkStart w:id="1766" w:name="_Toc497484951"/>
      <w:bookmarkStart w:id="1767" w:name="_Toc497728149"/>
      <w:bookmarkStart w:id="1768" w:name="_Toc497831544"/>
      <w:bookmarkStart w:id="1769" w:name="_Toc498419742"/>
      <w:bookmarkStart w:id="1770" w:name="_Toc501540130"/>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70"/>
    </w:p>
    <w:p w14:paraId="34CF64D7" w14:textId="29C6BF98" w:rsidR="0093297D" w:rsidRPr="00D611AA" w:rsidRDefault="00D611AA"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14:paraId="5993374F" w14:textId="77777777" w:rsidR="00D611AA" w:rsidRPr="00D611AA" w:rsidRDefault="00F42A51"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2E2FB279" w14:textId="05E10504" w:rsidR="000D6450" w:rsidRPr="00AC0CF7" w:rsidRDefault="00AC0CF7" w:rsidP="000D6450">
      <w:pPr>
        <w:spacing w:before="60" w:after="60"/>
        <w:rPr>
          <w:rFonts w:cs="Calibri"/>
          <w:szCs w:val="24"/>
        </w:rPr>
      </w:pPr>
      <w:r w:rsidRPr="006D3178">
        <w:rPr>
          <w:rFonts w:cs="Calibri"/>
          <w:szCs w:val="24"/>
          <w:u w:val="single"/>
        </w:rPr>
        <w:t>Per le imprese che svolgono servizi di pulizia</w:t>
      </w:r>
      <w:r w:rsidRPr="003B347E">
        <w:rPr>
          <w:rFonts w:cs="Calibri"/>
          <w:szCs w:val="24"/>
        </w:rPr>
        <w:t>, i</w:t>
      </w:r>
      <w:r w:rsidR="000D6450" w:rsidRPr="003B347E">
        <w:rPr>
          <w:rFonts w:cs="Calibri"/>
          <w:szCs w:val="24"/>
        </w:rPr>
        <w:t xml:space="preserve">l </w:t>
      </w:r>
      <w:r w:rsidR="000D6450" w:rsidRPr="003B347E">
        <w:rPr>
          <w:rFonts w:cs="Calibri"/>
          <w:b/>
          <w:szCs w:val="24"/>
        </w:rPr>
        <w:t xml:space="preserve">requisito </w:t>
      </w:r>
      <w:r w:rsidR="000D6450" w:rsidRPr="00AC0CF7">
        <w:rPr>
          <w:rFonts w:cs="Calibri"/>
          <w:b/>
          <w:szCs w:val="24"/>
        </w:rPr>
        <w:t>relativo all’iscrizione</w:t>
      </w:r>
      <w:r w:rsidR="000D6450" w:rsidRPr="00AC0CF7">
        <w:rPr>
          <w:rFonts w:cs="Calibri"/>
          <w:szCs w:val="24"/>
        </w:rPr>
        <w:t xml:space="preserve"> </w:t>
      </w:r>
      <w:r w:rsidR="00E40C77" w:rsidRPr="00AC0CF7">
        <w:rPr>
          <w:rFonts w:cs="Arial"/>
          <w:szCs w:val="24"/>
        </w:rPr>
        <w:t>al Registro delle Imprese o Albo provinciale delle Imprese artigiane ai sensi della l. 25 gennaio 1994, n. 82 e del d.m. 7 luglio 1997, n. 274 di cui all’art. 3 del citato decreto</w:t>
      </w:r>
      <w:r w:rsidR="000D6450" w:rsidRPr="00AC0CF7">
        <w:rPr>
          <w:rFonts w:cs="Calibri"/>
          <w:szCs w:val="24"/>
        </w:rPr>
        <w:t xml:space="preserve"> di cui al </w:t>
      </w:r>
      <w:r w:rsidR="000D6450" w:rsidRPr="00AC0CF7">
        <w:rPr>
          <w:rFonts w:cs="Calibri"/>
          <w:b/>
          <w:szCs w:val="24"/>
        </w:rPr>
        <w:t xml:space="preserve">punto </w:t>
      </w:r>
      <w:r w:rsidR="00EC252F" w:rsidRPr="00AC0CF7">
        <w:rPr>
          <w:rFonts w:cs="Calibri"/>
          <w:b/>
          <w:szCs w:val="24"/>
        </w:rPr>
        <w:fldChar w:fldCharType="begin"/>
      </w:r>
      <w:r w:rsidR="00EC252F" w:rsidRPr="00AC0CF7">
        <w:rPr>
          <w:rFonts w:cs="Calibri"/>
          <w:b/>
          <w:szCs w:val="24"/>
        </w:rPr>
        <w:instrText xml:space="preserve"> REF _Ref495411541 \r \h </w:instrText>
      </w:r>
      <w:r w:rsidRPr="00AC0CF7">
        <w:rPr>
          <w:rFonts w:cs="Calibri"/>
          <w:b/>
          <w:szCs w:val="24"/>
        </w:rPr>
        <w:instrText xml:space="preserve"> \* MERGEFORMAT </w:instrText>
      </w:r>
      <w:r w:rsidR="00EC252F" w:rsidRPr="00AC0CF7">
        <w:rPr>
          <w:rFonts w:cs="Calibri"/>
          <w:b/>
          <w:szCs w:val="24"/>
        </w:rPr>
      </w:r>
      <w:r w:rsidR="00EC252F" w:rsidRPr="00AC0CF7">
        <w:rPr>
          <w:rFonts w:cs="Calibri"/>
          <w:b/>
          <w:szCs w:val="24"/>
        </w:rPr>
        <w:fldChar w:fldCharType="separate"/>
      </w:r>
      <w:r w:rsidR="00CE271E">
        <w:rPr>
          <w:rFonts w:cs="Calibri"/>
          <w:b/>
          <w:szCs w:val="24"/>
        </w:rPr>
        <w:t>7.1</w:t>
      </w:r>
      <w:r w:rsidR="00EC252F" w:rsidRPr="00AC0CF7">
        <w:rPr>
          <w:rFonts w:cs="Calibri"/>
          <w:b/>
          <w:szCs w:val="24"/>
        </w:rPr>
        <w:fldChar w:fldCharType="end"/>
      </w:r>
      <w:r w:rsidR="000D6450" w:rsidRPr="00AC0CF7">
        <w:rPr>
          <w:rFonts w:cs="Calibri"/>
          <w:b/>
          <w:szCs w:val="24"/>
        </w:rPr>
        <w:t xml:space="preserve"> lett. </w:t>
      </w:r>
      <w:r w:rsidR="000F027A">
        <w:rPr>
          <w:rFonts w:cs="Calibri"/>
          <w:b/>
          <w:szCs w:val="24"/>
        </w:rPr>
        <w:fldChar w:fldCharType="begin"/>
      </w:r>
      <w:r w:rsidR="000F027A">
        <w:rPr>
          <w:rFonts w:cs="Calibri"/>
          <w:b/>
          <w:szCs w:val="24"/>
        </w:rPr>
        <w:instrText xml:space="preserve"> REF _Ref500924328 \r \h </w:instrText>
      </w:r>
      <w:r w:rsidR="000F027A">
        <w:rPr>
          <w:rFonts w:cs="Calibri"/>
          <w:b/>
          <w:szCs w:val="24"/>
        </w:rPr>
      </w:r>
      <w:r w:rsidR="000F027A">
        <w:rPr>
          <w:rFonts w:cs="Calibri"/>
          <w:b/>
          <w:szCs w:val="24"/>
        </w:rPr>
        <w:fldChar w:fldCharType="separate"/>
      </w:r>
      <w:r w:rsidR="00CE271E">
        <w:rPr>
          <w:rFonts w:cs="Calibri"/>
          <w:b/>
          <w:szCs w:val="24"/>
        </w:rPr>
        <w:t>a)</w:t>
      </w:r>
      <w:r w:rsidR="000F027A">
        <w:rPr>
          <w:rFonts w:cs="Calibri"/>
          <w:b/>
          <w:szCs w:val="24"/>
        </w:rPr>
        <w:fldChar w:fldCharType="end"/>
      </w:r>
      <w:r w:rsidR="000D6450" w:rsidRPr="00AC0CF7">
        <w:rPr>
          <w:rFonts w:cs="Calibri"/>
          <w:szCs w:val="24"/>
        </w:rPr>
        <w:t>deve essere posseduto</w:t>
      </w:r>
      <w:r w:rsidR="00EC252F" w:rsidRPr="00AC0CF7">
        <w:rPr>
          <w:rFonts w:cs="Calibri"/>
          <w:szCs w:val="24"/>
        </w:rPr>
        <w:t xml:space="preserve"> da:</w:t>
      </w:r>
    </w:p>
    <w:p w14:paraId="5664C434" w14:textId="77777777" w:rsidR="00CA3945" w:rsidRPr="00AC0CF7" w:rsidRDefault="00CA3945" w:rsidP="00B71407">
      <w:pPr>
        <w:pStyle w:val="Paragrafoelenco"/>
        <w:numPr>
          <w:ilvl w:val="0"/>
          <w:numId w:val="49"/>
        </w:numPr>
        <w:spacing w:before="60" w:after="60"/>
        <w:ind w:left="567" w:hanging="284"/>
        <w:rPr>
          <w:rFonts w:cs="Calibri"/>
          <w:szCs w:val="24"/>
        </w:rPr>
      </w:pPr>
      <w:r w:rsidRPr="00AC0CF7">
        <w:rPr>
          <w:rFonts w:cs="Calibri"/>
          <w:szCs w:val="24"/>
        </w:rPr>
        <w:lastRenderedPageBreak/>
        <w:t>da ciascuna delle imprese raggruppate/raggruppande o consorziate/consorziande o GEIE;</w:t>
      </w:r>
    </w:p>
    <w:p w14:paraId="72C7DC8C" w14:textId="568BC76E" w:rsidR="00CA3945" w:rsidRPr="00AC0CF7" w:rsidRDefault="00CA3945" w:rsidP="00B71407">
      <w:pPr>
        <w:pStyle w:val="Paragrafoelenco"/>
        <w:numPr>
          <w:ilvl w:val="0"/>
          <w:numId w:val="49"/>
        </w:numPr>
        <w:spacing w:before="60" w:after="60"/>
        <w:ind w:left="567" w:hanging="284"/>
        <w:rPr>
          <w:rFonts w:cs="Calibri"/>
          <w:szCs w:val="24"/>
        </w:rPr>
      </w:pPr>
      <w:r w:rsidRPr="00AC0CF7">
        <w:rPr>
          <w:rFonts w:cs="Calibri"/>
          <w:szCs w:val="24"/>
        </w:rPr>
        <w:t>da ciascuna delle imprese aderenti al contratto di rete indicate come esecutrici e, dalla rete medesima</w:t>
      </w:r>
      <w:r w:rsidR="00AC0CF7" w:rsidRPr="00AC0CF7">
        <w:rPr>
          <w:rFonts w:cs="Calibri"/>
          <w:szCs w:val="24"/>
        </w:rPr>
        <w:t>,</w:t>
      </w:r>
      <w:r w:rsidRPr="00AC0CF7">
        <w:rPr>
          <w:rFonts w:cs="Calibri"/>
          <w:szCs w:val="24"/>
        </w:rPr>
        <w:t xml:space="preserve"> nel caso in cui questa abbia soggettività giuridica.</w:t>
      </w:r>
    </w:p>
    <w:p w14:paraId="137755AF" w14:textId="64A02787" w:rsidR="003B347E" w:rsidRDefault="00DA2B6A" w:rsidP="003B347E">
      <w:pPr>
        <w:spacing w:before="60" w:after="60"/>
        <w:rPr>
          <w:rFonts w:cs="Calibri"/>
          <w:szCs w:val="24"/>
        </w:rPr>
      </w:pPr>
      <w:r w:rsidRPr="00AC0CF7">
        <w:rPr>
          <w:rFonts w:cs="Calibri"/>
          <w:szCs w:val="24"/>
        </w:rPr>
        <w:t xml:space="preserve">Tutti i soggetti indicati alle lett. a) e b) </w:t>
      </w:r>
      <w:r w:rsidR="00CA3945" w:rsidRPr="00AC0CF7">
        <w:rPr>
          <w:rFonts w:cs="Calibri"/>
          <w:szCs w:val="24"/>
        </w:rPr>
        <w:t xml:space="preserve">devono essere in possesso di iscrizioni in fasce di classificazione tali che la somma dei singoli importi di classificazione risulti pari o superiore all’importo della fascia di classificazione di cui al paragrafo </w:t>
      </w:r>
      <w:r w:rsidR="00AE62DC" w:rsidRPr="00374979">
        <w:rPr>
          <w:rFonts w:cs="Calibri"/>
          <w:b/>
          <w:szCs w:val="24"/>
        </w:rPr>
        <w:fldChar w:fldCharType="begin"/>
      </w:r>
      <w:r w:rsidR="00AE62DC" w:rsidRPr="00374979">
        <w:rPr>
          <w:rFonts w:cs="Calibri"/>
          <w:b/>
          <w:szCs w:val="24"/>
        </w:rPr>
        <w:instrText xml:space="preserve"> REF _Ref495411541 \r \h  \* MERGEFORMAT </w:instrText>
      </w:r>
      <w:r w:rsidR="00AE62DC" w:rsidRPr="00374979">
        <w:rPr>
          <w:rFonts w:cs="Calibri"/>
          <w:b/>
          <w:szCs w:val="24"/>
        </w:rPr>
      </w:r>
      <w:r w:rsidR="00AE62DC" w:rsidRPr="00374979">
        <w:rPr>
          <w:rFonts w:cs="Calibri"/>
          <w:b/>
          <w:szCs w:val="24"/>
        </w:rPr>
        <w:fldChar w:fldCharType="separate"/>
      </w:r>
      <w:r w:rsidR="00CE271E">
        <w:rPr>
          <w:rFonts w:cs="Calibri"/>
          <w:b/>
          <w:szCs w:val="24"/>
        </w:rPr>
        <w:t>7.1</w:t>
      </w:r>
      <w:r w:rsidR="00AE62DC" w:rsidRPr="00374979">
        <w:rPr>
          <w:rFonts w:cs="Calibri"/>
          <w:b/>
          <w:szCs w:val="24"/>
        </w:rPr>
        <w:fldChar w:fldCharType="end"/>
      </w:r>
      <w:r w:rsidR="00AE62DC" w:rsidRPr="00374979">
        <w:rPr>
          <w:rFonts w:cs="Calibri"/>
          <w:b/>
          <w:szCs w:val="24"/>
        </w:rPr>
        <w:t xml:space="preserve"> lett.</w:t>
      </w:r>
      <w:r w:rsidR="000F027A">
        <w:rPr>
          <w:rFonts w:cs="Calibri"/>
          <w:b/>
          <w:szCs w:val="24"/>
        </w:rPr>
        <w:t xml:space="preserve"> </w:t>
      </w:r>
      <w:r w:rsidR="000F027A">
        <w:rPr>
          <w:rFonts w:cs="Calibri"/>
          <w:b/>
          <w:szCs w:val="24"/>
        </w:rPr>
        <w:fldChar w:fldCharType="begin"/>
      </w:r>
      <w:r w:rsidR="000F027A">
        <w:rPr>
          <w:rFonts w:cs="Calibri"/>
          <w:b/>
          <w:szCs w:val="24"/>
        </w:rPr>
        <w:instrText xml:space="preserve"> REF _Ref500924328 \r \h </w:instrText>
      </w:r>
      <w:r w:rsidR="000F027A">
        <w:rPr>
          <w:rFonts w:cs="Calibri"/>
          <w:b/>
          <w:szCs w:val="24"/>
        </w:rPr>
      </w:r>
      <w:r w:rsidR="000F027A">
        <w:rPr>
          <w:rFonts w:cs="Calibri"/>
          <w:b/>
          <w:szCs w:val="24"/>
        </w:rPr>
        <w:fldChar w:fldCharType="separate"/>
      </w:r>
      <w:r w:rsidR="00CE271E">
        <w:rPr>
          <w:rFonts w:cs="Calibri"/>
          <w:b/>
          <w:szCs w:val="24"/>
        </w:rPr>
        <w:t>a)</w:t>
      </w:r>
      <w:r w:rsidR="000F027A">
        <w:rPr>
          <w:rFonts w:cs="Calibri"/>
          <w:b/>
          <w:szCs w:val="24"/>
        </w:rPr>
        <w:fldChar w:fldCharType="end"/>
      </w:r>
      <w:r w:rsidR="00AE62DC" w:rsidRPr="00AE62DC">
        <w:rPr>
          <w:rFonts w:cs="Calibri"/>
          <w:szCs w:val="24"/>
        </w:rPr>
        <w:t xml:space="preserve">. </w:t>
      </w:r>
      <w:r w:rsidR="003B347E" w:rsidRPr="00AE62DC">
        <w:rPr>
          <w:rFonts w:cs="Calibri"/>
          <w:szCs w:val="24"/>
        </w:rPr>
        <w:t>L’impresa</w:t>
      </w:r>
      <w:r w:rsidR="003B347E">
        <w:rPr>
          <w:rFonts w:cs="Calibri"/>
          <w:szCs w:val="24"/>
        </w:rPr>
        <w:t xml:space="preserve"> capogruppo mandataria deve possedere dett</w:t>
      </w:r>
      <w:r w:rsidR="003B347E" w:rsidRPr="003B347E">
        <w:rPr>
          <w:rFonts w:cs="Calibri"/>
          <w:szCs w:val="24"/>
        </w:rPr>
        <w:t>o re</w:t>
      </w:r>
      <w:r w:rsidR="00AE62DC">
        <w:rPr>
          <w:rFonts w:cs="Calibri"/>
          <w:szCs w:val="24"/>
        </w:rPr>
        <w:t>quisito in misura maggioritaria.</w:t>
      </w:r>
    </w:p>
    <w:p w14:paraId="0ABAB908" w14:textId="103A3156" w:rsidR="003B347E" w:rsidRDefault="003B347E" w:rsidP="00CA3945">
      <w:pPr>
        <w:pStyle w:val="Paragrafoelenco"/>
        <w:spacing w:before="60" w:after="60"/>
        <w:ind w:left="0"/>
        <w:rPr>
          <w:rFonts w:cs="Calibri"/>
          <w:szCs w:val="24"/>
        </w:rPr>
      </w:pPr>
      <w:r w:rsidRPr="003B347E">
        <w:rPr>
          <w:rFonts w:cs="Calibri"/>
          <w:b/>
          <w:i/>
          <w:szCs w:val="24"/>
        </w:rPr>
        <w:t>[Facoltativo]</w:t>
      </w:r>
      <w:r>
        <w:rPr>
          <w:rFonts w:cs="Calibri"/>
          <w:szCs w:val="24"/>
        </w:rPr>
        <w:t xml:space="preserve"> </w:t>
      </w:r>
      <w:r w:rsidRPr="00AC0CF7">
        <w:rPr>
          <w:rFonts w:cs="Calibri"/>
          <w:szCs w:val="24"/>
        </w:rPr>
        <w:t>L’impresa capogruppo mandataria deve essere iscritta ad una fascia di classificazione non inferiore alla fascia “…….”.</w:t>
      </w:r>
    </w:p>
    <w:p w14:paraId="7AE3ADF1" w14:textId="77777777" w:rsidR="00CA3945" w:rsidRPr="003B347E" w:rsidRDefault="00CA3945" w:rsidP="00CA3945">
      <w:pPr>
        <w:spacing w:before="60" w:after="60"/>
        <w:rPr>
          <w:b/>
          <w:szCs w:val="24"/>
        </w:rPr>
      </w:pPr>
    </w:p>
    <w:p w14:paraId="0B94FC73" w14:textId="11FFBBD9" w:rsidR="00CA3945" w:rsidRPr="003B347E" w:rsidRDefault="00CA3945" w:rsidP="00CA3945">
      <w:pPr>
        <w:spacing w:before="60" w:after="60"/>
        <w:rPr>
          <w:b/>
          <w:i/>
          <w:szCs w:val="24"/>
        </w:rPr>
      </w:pPr>
      <w:r w:rsidRPr="003B347E">
        <w:rPr>
          <w:b/>
          <w:i/>
          <w:szCs w:val="24"/>
        </w:rPr>
        <w:t xml:space="preserve">[Se richiesti </w:t>
      </w:r>
      <w:r w:rsidR="00B71407" w:rsidRPr="00B71407">
        <w:rPr>
          <w:b/>
          <w:i/>
          <w:szCs w:val="24"/>
        </w:rPr>
        <w:t>altri servizi aggiuntivi e connessi al servizio di pulizia</w:t>
      </w:r>
      <w:r w:rsidRPr="003B347E">
        <w:rPr>
          <w:b/>
          <w:i/>
          <w:szCs w:val="24"/>
        </w:rPr>
        <w:t>]</w:t>
      </w:r>
    </w:p>
    <w:p w14:paraId="6DA59207" w14:textId="4136EAC3" w:rsidR="00CA3945" w:rsidRPr="003B347E" w:rsidRDefault="00B71407" w:rsidP="00CA3945">
      <w:pPr>
        <w:spacing w:before="60" w:after="60"/>
        <w:rPr>
          <w:rFonts w:cs="Calibri"/>
          <w:i/>
          <w:szCs w:val="24"/>
        </w:rPr>
      </w:pPr>
      <w:r>
        <w:rPr>
          <w:rFonts w:cs="Calibri"/>
          <w:szCs w:val="24"/>
          <w:u w:val="single"/>
        </w:rPr>
        <w:t>Le imprese</w:t>
      </w:r>
      <w:r w:rsidR="00CA3945" w:rsidRPr="003B347E">
        <w:rPr>
          <w:rFonts w:cs="Calibri"/>
          <w:szCs w:val="24"/>
          <w:u w:val="single"/>
        </w:rPr>
        <w:t xml:space="preserve"> che svolgono </w:t>
      </w:r>
      <w:r w:rsidR="00CA3945" w:rsidRPr="003B347E">
        <w:rPr>
          <w:rFonts w:cs="Arial"/>
          <w:szCs w:val="24"/>
          <w:u w:val="single"/>
        </w:rPr>
        <w:t xml:space="preserve">servizi </w:t>
      </w:r>
      <w:r w:rsidR="00DF4C38">
        <w:rPr>
          <w:rFonts w:cs="Arial"/>
          <w:szCs w:val="24"/>
          <w:u w:val="single"/>
        </w:rPr>
        <w:t>aggiuntivi e connessi ai servizi</w:t>
      </w:r>
      <w:r w:rsidR="00CA3945" w:rsidRPr="003B347E">
        <w:rPr>
          <w:rFonts w:cs="Arial"/>
          <w:szCs w:val="24"/>
          <w:u w:val="single"/>
        </w:rPr>
        <w:t xml:space="preserve"> di pulizia</w:t>
      </w:r>
      <w:r w:rsidR="006D3178">
        <w:rPr>
          <w:rFonts w:cs="Calibri"/>
          <w:szCs w:val="24"/>
        </w:rPr>
        <w:t xml:space="preserve"> devono possedere </w:t>
      </w:r>
      <w:r w:rsidR="00CA3945" w:rsidRPr="003B347E">
        <w:rPr>
          <w:rFonts w:cs="Calibri"/>
          <w:szCs w:val="24"/>
        </w:rPr>
        <w:t xml:space="preserve">il requisito relativo all’iscrizione </w:t>
      </w:r>
      <w:r w:rsidR="00CA3945" w:rsidRPr="003B347E">
        <w:rPr>
          <w:rFonts w:cs="Calibri"/>
          <w:b/>
          <w:szCs w:val="24"/>
        </w:rPr>
        <w:t xml:space="preserve">di cui al punto </w:t>
      </w:r>
      <w:r w:rsidR="006D3178">
        <w:rPr>
          <w:rFonts w:cs="Calibri"/>
          <w:b/>
          <w:szCs w:val="24"/>
        </w:rPr>
        <w:fldChar w:fldCharType="begin"/>
      </w:r>
      <w:r w:rsidR="006D3178">
        <w:rPr>
          <w:rFonts w:cs="Calibri"/>
          <w:b/>
          <w:szCs w:val="24"/>
        </w:rPr>
        <w:instrText xml:space="preserve"> REF _Ref495411541 \r \h </w:instrText>
      </w:r>
      <w:r w:rsidR="006D3178">
        <w:rPr>
          <w:rFonts w:cs="Calibri"/>
          <w:b/>
          <w:szCs w:val="24"/>
        </w:rPr>
      </w:r>
      <w:r w:rsidR="006D3178">
        <w:rPr>
          <w:rFonts w:cs="Calibri"/>
          <w:b/>
          <w:szCs w:val="24"/>
        </w:rPr>
        <w:fldChar w:fldCharType="separate"/>
      </w:r>
      <w:r w:rsidR="00CE271E">
        <w:rPr>
          <w:rFonts w:cs="Calibri"/>
          <w:b/>
          <w:szCs w:val="24"/>
        </w:rPr>
        <w:t>7.1</w:t>
      </w:r>
      <w:r w:rsidR="006D3178">
        <w:rPr>
          <w:rFonts w:cs="Calibri"/>
          <w:b/>
          <w:szCs w:val="24"/>
        </w:rPr>
        <w:fldChar w:fldCharType="end"/>
      </w:r>
      <w:r w:rsidR="00CA3945" w:rsidRPr="003B347E">
        <w:rPr>
          <w:rFonts w:cs="Calibri"/>
          <w:b/>
          <w:szCs w:val="24"/>
        </w:rPr>
        <w:t xml:space="preserve"> lett. </w:t>
      </w:r>
      <w:r w:rsidR="006D3178">
        <w:rPr>
          <w:rFonts w:cs="Calibri"/>
          <w:b/>
          <w:szCs w:val="24"/>
        </w:rPr>
        <w:fldChar w:fldCharType="begin"/>
      </w:r>
      <w:r w:rsidR="006D3178">
        <w:rPr>
          <w:rFonts w:cs="Calibri"/>
          <w:b/>
          <w:szCs w:val="24"/>
        </w:rPr>
        <w:instrText xml:space="preserve"> REF _Ref500759443 \r \h </w:instrText>
      </w:r>
      <w:r w:rsidR="006D3178">
        <w:rPr>
          <w:rFonts w:cs="Calibri"/>
          <w:b/>
          <w:szCs w:val="24"/>
        </w:rPr>
      </w:r>
      <w:r w:rsidR="006D3178">
        <w:rPr>
          <w:rFonts w:cs="Calibri"/>
          <w:b/>
          <w:szCs w:val="24"/>
        </w:rPr>
        <w:fldChar w:fldCharType="separate"/>
      </w:r>
      <w:r w:rsidR="00CE271E">
        <w:rPr>
          <w:rFonts w:cs="Calibri"/>
          <w:b/>
          <w:szCs w:val="24"/>
        </w:rPr>
        <w:t>b)</w:t>
      </w:r>
      <w:r w:rsidR="006D3178">
        <w:rPr>
          <w:rFonts w:cs="Calibri"/>
          <w:b/>
          <w:szCs w:val="24"/>
        </w:rPr>
        <w:fldChar w:fldCharType="end"/>
      </w:r>
      <w:r w:rsidR="00CA3945" w:rsidRPr="003B347E">
        <w:rPr>
          <w:rFonts w:cs="Calibri"/>
          <w:i/>
          <w:szCs w:val="24"/>
        </w:rPr>
        <w:t>.</w:t>
      </w:r>
    </w:p>
    <w:p w14:paraId="026CC70F" w14:textId="77777777" w:rsidR="00CA3945" w:rsidRPr="00BF3FA3" w:rsidRDefault="00CA3945" w:rsidP="00D47DEA">
      <w:pPr>
        <w:pStyle w:val="Paragrafoelenco"/>
        <w:spacing w:before="60" w:after="60"/>
        <w:rPr>
          <w:rFonts w:cs="Calibri"/>
          <w:szCs w:val="24"/>
        </w:rPr>
      </w:pPr>
    </w:p>
    <w:p w14:paraId="7E290165" w14:textId="05CF6CC3"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56D708C"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018C21F3"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214E51D7"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CE271E">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w:t>
      </w:r>
      <w:r w:rsidRPr="00B71407">
        <w:t>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77FF2816"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CE271E">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l</w:t>
      </w:r>
      <w:r w:rsidR="009A392E" w:rsidRPr="00E77FB2">
        <w:rPr>
          <w:b/>
          <w:szCs w:val="24"/>
        </w:rPr>
        <w:t xml:space="preserve">ett.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CE271E">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12B1D8C5"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CE271E">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lett.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CE271E">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5FE6F7F5" w:rsidR="006E118C" w:rsidRPr="006E118C" w:rsidRDefault="006E118C" w:rsidP="007D74C3">
      <w:pPr>
        <w:spacing w:before="60" w:after="60"/>
        <w:rPr>
          <w:rFonts w:cs="Calibri"/>
          <w:b/>
          <w:szCs w:val="24"/>
          <w:lang w:eastAsia="it-IT"/>
        </w:rPr>
      </w:pPr>
      <w:r w:rsidRPr="006E118C">
        <w:rPr>
          <w:b/>
          <w:i/>
          <w:szCs w:val="24"/>
        </w:rPr>
        <w:t>[Se richiesta l’</w:t>
      </w:r>
      <w:r w:rsidR="00EB06C9">
        <w:rPr>
          <w:b/>
          <w:i/>
          <w:szCs w:val="24"/>
        </w:rPr>
        <w:t>esecuzione di servizi</w:t>
      </w:r>
      <w:r w:rsidRPr="006E118C">
        <w:rPr>
          <w:b/>
          <w:i/>
          <w:szCs w:val="24"/>
        </w:rPr>
        <w:t xml:space="preserve"> analoghi]</w:t>
      </w:r>
    </w:p>
    <w:p w14:paraId="0318C0B0" w14:textId="1C014214"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FE1BF2">
        <w:rPr>
          <w:rFonts w:cs="Calibri"/>
          <w:b/>
          <w:i/>
          <w:szCs w:val="24"/>
        </w:rPr>
        <w:t>o</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CE271E">
        <w:rPr>
          <w:rFonts w:cs="Calibri"/>
          <w:b/>
          <w:szCs w:val="24"/>
        </w:rPr>
        <w:t>7.3</w:t>
      </w:r>
      <w:r w:rsidR="00E77FB2" w:rsidRPr="00E77FB2">
        <w:rPr>
          <w:rFonts w:cs="Calibri"/>
          <w:b/>
          <w:szCs w:val="24"/>
        </w:rPr>
        <w:fldChar w:fldCharType="end"/>
      </w:r>
      <w:r w:rsidR="00C11637"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CE271E">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 xml:space="preserve">deve essere </w:t>
      </w:r>
      <w:r w:rsidR="00F522DE" w:rsidRPr="00183B5D">
        <w:rPr>
          <w:rFonts w:cs="Calibri"/>
          <w:szCs w:val="24"/>
        </w:rPr>
        <w:t>posseduto</w:t>
      </w:r>
      <w:r w:rsidR="00C31B04" w:rsidRPr="00183B5D">
        <w:rPr>
          <w:rFonts w:cs="Calibri"/>
          <w:szCs w:val="24"/>
        </w:rPr>
        <w:t xml:space="preserve"> </w:t>
      </w:r>
      <w:r w:rsidR="0002635A" w:rsidRPr="00183B5D">
        <w:rPr>
          <w:rFonts w:cs="Calibri"/>
          <w:b/>
          <w:szCs w:val="24"/>
        </w:rPr>
        <w:t>per intero</w:t>
      </w:r>
      <w:r w:rsidR="00B656B0" w:rsidRPr="00183B5D">
        <w:rPr>
          <w:rFonts w:cs="Calibri"/>
          <w:szCs w:val="24"/>
        </w:rPr>
        <w:t xml:space="preserve"> da</w:t>
      </w:r>
      <w:r w:rsidR="000253B1" w:rsidRPr="00183B5D">
        <w:rPr>
          <w:rFonts w:cs="Calibri"/>
          <w:szCs w:val="24"/>
        </w:rPr>
        <w:t>lla mandataria</w:t>
      </w:r>
      <w:r w:rsidR="001254F7" w:rsidRPr="00183B5D">
        <w:rPr>
          <w:rFonts w:cs="Calibri"/>
          <w:szCs w:val="24"/>
        </w:rPr>
        <w:t>.</w:t>
      </w:r>
    </w:p>
    <w:p w14:paraId="0CB1EA4E" w14:textId="6EB4B309" w:rsidR="000253B1" w:rsidRPr="00F2789C" w:rsidRDefault="000253B1" w:rsidP="000E1EE0">
      <w:pPr>
        <w:spacing w:before="60" w:after="60"/>
        <w:rPr>
          <w:rFonts w:cs="Calibri"/>
          <w:i/>
          <w:szCs w:val="24"/>
        </w:rPr>
      </w:pPr>
      <w:r w:rsidRPr="005A0E61">
        <w:rPr>
          <w:rFonts w:cs="Calibri"/>
          <w:i/>
          <w:szCs w:val="24"/>
        </w:rPr>
        <w:t>[</w:t>
      </w:r>
      <w:r w:rsidR="001254F7" w:rsidRPr="005A0E61">
        <w:rPr>
          <w:rFonts w:cs="Calibri"/>
          <w:i/>
          <w:szCs w:val="24"/>
        </w:rPr>
        <w:t>N</w:t>
      </w:r>
      <w:r w:rsidRPr="005A0E61">
        <w:rPr>
          <w:rFonts w:cs="Calibri"/>
          <w:i/>
          <w:szCs w:val="24"/>
        </w:rPr>
        <w:t xml:space="preserve">el caso in cui la stazione appaltante richieda </w:t>
      </w:r>
      <w:r w:rsidR="005A0E61" w:rsidRPr="005A0E61">
        <w:rPr>
          <w:rFonts w:cs="Calibri"/>
          <w:i/>
          <w:szCs w:val="24"/>
        </w:rPr>
        <w:t xml:space="preserve">il possesso di un servizio </w:t>
      </w:r>
      <w:r w:rsidR="006A03F0" w:rsidRPr="005A0E61">
        <w:rPr>
          <w:rFonts w:cs="Calibri"/>
          <w:i/>
          <w:szCs w:val="24"/>
        </w:rPr>
        <w:t>di punta</w:t>
      </w:r>
      <w:r w:rsidR="003A70C9" w:rsidRPr="005A0E61">
        <w:rPr>
          <w:rFonts w:cs="Calibri"/>
          <w:i/>
          <w:szCs w:val="24"/>
        </w:rPr>
        <w:t xml:space="preserve"> anche in una prestazione secondaria</w:t>
      </w:r>
      <w:r w:rsidR="00F2789C" w:rsidRPr="005A0E61">
        <w:rPr>
          <w:rFonts w:cs="Calibri"/>
          <w:i/>
          <w:szCs w:val="24"/>
        </w:rPr>
        <w:t>, specificherà quale soggetto dovrà possedere tale requisito in relazione alle diverse tipologie di concorrenti</w:t>
      </w:r>
      <w:r w:rsidR="009E2F18" w:rsidRPr="005A0E61">
        <w:rPr>
          <w:rFonts w:cs="Calibri"/>
          <w:i/>
          <w:szCs w:val="24"/>
        </w:rPr>
        <w:t>,</w:t>
      </w:r>
      <w:r w:rsidR="003A70C9" w:rsidRPr="005A0E61">
        <w:rPr>
          <w:rFonts w:cs="Calibri"/>
          <w:i/>
          <w:szCs w:val="24"/>
        </w:rPr>
        <w:t xml:space="preserve"> </w:t>
      </w:r>
      <w:r w:rsidR="002E4130" w:rsidRPr="005A0E61">
        <w:rPr>
          <w:rFonts w:cs="Calibri"/>
          <w:i/>
          <w:szCs w:val="24"/>
        </w:rPr>
        <w:t xml:space="preserve">ferma restando la sua non </w:t>
      </w:r>
      <w:r w:rsidR="009E2F18" w:rsidRPr="005A0E61">
        <w:rPr>
          <w:rFonts w:cs="Calibri"/>
          <w:i/>
          <w:szCs w:val="24"/>
        </w:rPr>
        <w:t>frazionabilità</w:t>
      </w:r>
      <w:r w:rsidR="00F2789C" w:rsidRPr="005A0E61">
        <w:rPr>
          <w:rFonts w:cs="Calibri"/>
          <w:i/>
          <w:szCs w:val="24"/>
        </w:rPr>
        <w:t>]</w:t>
      </w:r>
      <w:r w:rsidR="007E00A9" w:rsidRPr="005A0E61">
        <w:rPr>
          <w:rFonts w:cs="Calibri"/>
          <w:i/>
          <w:szCs w:val="24"/>
        </w:rPr>
        <w:t>.</w:t>
      </w:r>
    </w:p>
    <w:p w14:paraId="7D942983" w14:textId="0E490416"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005A0E61">
        <w:rPr>
          <w:rFonts w:cs="Calibri"/>
          <w:b/>
          <w:i/>
          <w:szCs w:val="24"/>
        </w:rPr>
        <w:t>servizi</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CE271E">
        <w:rPr>
          <w:rFonts w:cs="Calibri"/>
          <w:b/>
          <w:szCs w:val="24"/>
        </w:rPr>
        <w:t>7.3</w:t>
      </w:r>
      <w:r w:rsidR="00E77FB2" w:rsidRPr="00E77FB2">
        <w:rPr>
          <w:rFonts w:cs="Calibri"/>
          <w:b/>
          <w:szCs w:val="24"/>
        </w:rPr>
        <w:fldChar w:fldCharType="end"/>
      </w:r>
      <w:r w:rsidR="00C31B04"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CE271E">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7C6897AC" w:rsidR="00C31B04" w:rsidRDefault="00B618C1" w:rsidP="00A15F38">
      <w:pPr>
        <w:spacing w:before="60" w:after="60"/>
        <w:rPr>
          <w:rFonts w:cs="Calibri"/>
          <w:szCs w:val="24"/>
        </w:rPr>
      </w:pPr>
      <w:r w:rsidRPr="00E17481">
        <w:rPr>
          <w:rFonts w:cs="Calibri"/>
          <w:i/>
          <w:szCs w:val="24"/>
        </w:rPr>
        <w:t>[</w:t>
      </w:r>
      <w:r w:rsidR="001254F7" w:rsidRPr="00E17481">
        <w:rPr>
          <w:rFonts w:cs="Calibri"/>
          <w:i/>
          <w:szCs w:val="24"/>
        </w:rPr>
        <w:t>N</w:t>
      </w:r>
      <w:r w:rsidRPr="00E17481">
        <w:rPr>
          <w:rFonts w:cs="Calibri"/>
          <w:i/>
          <w:szCs w:val="24"/>
        </w:rPr>
        <w:t>el caso in cui la stazione appaltante richieda il possesso di servizi anche in una prestazione secondaria, specificherà quale soggetto dovrà possedere tale requisito in relazione alle diverse tipologie di concorrenti, fermo restando che nel raggr</w:t>
      </w:r>
      <w:r w:rsidR="002A7A38" w:rsidRPr="00E17481">
        <w:rPr>
          <w:rFonts w:cs="Calibri"/>
          <w:i/>
          <w:szCs w:val="24"/>
        </w:rPr>
        <w:t>uppamento</w:t>
      </w:r>
      <w:r w:rsidRPr="00E17481">
        <w:rPr>
          <w:rFonts w:cs="Calibri"/>
          <w:i/>
          <w:szCs w:val="24"/>
        </w:rPr>
        <w:t xml:space="preserve"> verticale ciascun componente </w:t>
      </w:r>
      <w:r w:rsidR="005A0E61">
        <w:rPr>
          <w:rFonts w:cs="Calibri"/>
          <w:i/>
          <w:szCs w:val="24"/>
        </w:rPr>
        <w:t>deve poss</w:t>
      </w:r>
      <w:r w:rsidR="00525F2A" w:rsidRPr="00E17481">
        <w:rPr>
          <w:rFonts w:cs="Calibri"/>
          <w:i/>
          <w:szCs w:val="24"/>
        </w:rPr>
        <w:t>ede</w:t>
      </w:r>
      <w:r w:rsidR="005A0E61">
        <w:rPr>
          <w:rFonts w:cs="Calibri"/>
          <w:i/>
          <w:szCs w:val="24"/>
        </w:rPr>
        <w:t>re</w:t>
      </w:r>
      <w:r w:rsidR="00525F2A" w:rsidRPr="00E17481">
        <w:rPr>
          <w:rFonts w:cs="Calibri"/>
          <w:i/>
          <w:szCs w:val="24"/>
        </w:rPr>
        <w:t xml:space="preserve"> il requisito in relazione alle prestazioni che intende eseguire</w:t>
      </w:r>
      <w:r w:rsidR="00E17481" w:rsidRPr="00E17481">
        <w:rPr>
          <w:rFonts w:cs="Calibri"/>
          <w:i/>
          <w:szCs w:val="24"/>
        </w:rPr>
        <w:t>. In ogni caso la stazione appaltante può prescrivere misure minime per mandanti e mandatarie</w:t>
      </w:r>
      <w:r w:rsidRPr="00E17481">
        <w:rPr>
          <w:rFonts w:cs="Calibri"/>
          <w:i/>
          <w:szCs w:val="24"/>
        </w:rPr>
        <w:t>]</w:t>
      </w:r>
      <w:r w:rsidR="00525F2A" w:rsidRPr="00E1748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0C953806"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CE271E">
        <w:rPr>
          <w:b/>
          <w:i/>
          <w:szCs w:val="24"/>
        </w:rPr>
        <w:t>7.3</w:t>
      </w:r>
      <w:r w:rsidR="00C2580E">
        <w:rPr>
          <w:b/>
          <w:i/>
          <w:szCs w:val="24"/>
        </w:rPr>
        <w:fldChar w:fldCharType="end"/>
      </w:r>
      <w:r w:rsidR="009A3631" w:rsidRPr="00467C43">
        <w:rPr>
          <w:b/>
          <w:i/>
          <w:szCs w:val="24"/>
        </w:rPr>
        <w:t xml:space="preserve"> lett</w:t>
      </w:r>
      <w:r w:rsidR="009A3631" w:rsidRPr="00183B5D">
        <w:rPr>
          <w:b/>
          <w:i/>
          <w:szCs w:val="24"/>
        </w:rPr>
        <w:t>. d</w:t>
      </w:r>
      <w:r w:rsidR="00D611AA" w:rsidRPr="00183B5D">
        <w:rPr>
          <w:b/>
          <w:i/>
          <w:szCs w:val="24"/>
        </w:rPr>
        <w:t xml:space="preserve">a </w:t>
      </w:r>
      <w:r w:rsidR="00E77FB2" w:rsidRPr="00183B5D">
        <w:rPr>
          <w:b/>
          <w:i/>
          <w:szCs w:val="24"/>
        </w:rPr>
        <w:fldChar w:fldCharType="begin"/>
      </w:r>
      <w:r w:rsidR="00E77FB2" w:rsidRPr="00183B5D">
        <w:rPr>
          <w:b/>
          <w:i/>
          <w:szCs w:val="24"/>
        </w:rPr>
        <w:instrText xml:space="preserve"> REF _Ref497922928 \r \h </w:instrText>
      </w:r>
      <w:r w:rsidR="00AF7BFE" w:rsidRPr="00183B5D">
        <w:rPr>
          <w:b/>
          <w:i/>
          <w:szCs w:val="24"/>
        </w:rPr>
        <w:instrText xml:space="preserve"> \* MERGEFORMAT </w:instrText>
      </w:r>
      <w:r w:rsidR="00E77FB2" w:rsidRPr="00183B5D">
        <w:rPr>
          <w:b/>
          <w:i/>
          <w:szCs w:val="24"/>
        </w:rPr>
      </w:r>
      <w:r w:rsidR="00E77FB2" w:rsidRPr="00183B5D">
        <w:rPr>
          <w:b/>
          <w:i/>
          <w:szCs w:val="24"/>
        </w:rPr>
        <w:fldChar w:fldCharType="separate"/>
      </w:r>
      <w:r w:rsidR="00CE271E">
        <w:rPr>
          <w:b/>
          <w:i/>
          <w:szCs w:val="24"/>
        </w:rPr>
        <w:t>h)</w:t>
      </w:r>
      <w:r w:rsidR="00E77FB2" w:rsidRPr="00183B5D">
        <w:rPr>
          <w:b/>
          <w:i/>
          <w:szCs w:val="24"/>
        </w:rPr>
        <w:fldChar w:fldCharType="end"/>
      </w:r>
      <w:r w:rsidR="00C07042" w:rsidRPr="00183B5D">
        <w:rPr>
          <w:b/>
          <w:i/>
          <w:szCs w:val="24"/>
        </w:rPr>
        <w:t xml:space="preserve"> a </w:t>
      </w:r>
      <w:r w:rsidR="000F027A" w:rsidRPr="00183B5D">
        <w:rPr>
          <w:b/>
          <w:i/>
          <w:szCs w:val="24"/>
        </w:rPr>
        <w:fldChar w:fldCharType="begin"/>
      </w:r>
      <w:r w:rsidR="000F027A" w:rsidRPr="00183B5D">
        <w:rPr>
          <w:b/>
          <w:i/>
          <w:szCs w:val="24"/>
        </w:rPr>
        <w:instrText xml:space="preserve"> REF _Ref500933333 \r \h </w:instrText>
      </w:r>
      <w:r w:rsidR="00183B5D">
        <w:rPr>
          <w:b/>
          <w:i/>
          <w:szCs w:val="24"/>
        </w:rPr>
        <w:instrText xml:space="preserve"> \* MERGEFORMAT </w:instrText>
      </w:r>
      <w:r w:rsidR="000F027A" w:rsidRPr="00183B5D">
        <w:rPr>
          <w:b/>
          <w:i/>
          <w:szCs w:val="24"/>
        </w:rPr>
      </w:r>
      <w:r w:rsidR="000F027A" w:rsidRPr="00183B5D">
        <w:rPr>
          <w:b/>
          <w:i/>
          <w:szCs w:val="24"/>
        </w:rPr>
        <w:fldChar w:fldCharType="separate"/>
      </w:r>
      <w:r w:rsidR="00CE271E">
        <w:rPr>
          <w:b/>
          <w:i/>
          <w:szCs w:val="24"/>
        </w:rPr>
        <w:t>k)</w:t>
      </w:r>
      <w:r w:rsidR="000F027A" w:rsidRPr="00183B5D">
        <w:rPr>
          <w:b/>
          <w:i/>
          <w:szCs w:val="24"/>
        </w:rPr>
        <w:fldChar w:fldCharType="end"/>
      </w:r>
      <w:r w:rsidR="00B76F93" w:rsidRPr="00183B5D">
        <w:rPr>
          <w:b/>
          <w:i/>
          <w:szCs w:val="24"/>
        </w:rPr>
        <w:t xml:space="preserve"> </w:t>
      </w:r>
      <w:r w:rsidR="00D47DEA" w:rsidRPr="00183B5D">
        <w:rPr>
          <w:rFonts w:cs="Calibri"/>
          <w:szCs w:val="24"/>
          <w:lang w:eastAsia="it-IT"/>
        </w:rPr>
        <w:t>I</w:t>
      </w:r>
      <w:r w:rsidR="004575C0" w:rsidRPr="00183B5D">
        <w:rPr>
          <w:rFonts w:cs="Calibri"/>
          <w:szCs w:val="24"/>
          <w:lang w:eastAsia="it-IT"/>
        </w:rPr>
        <w:t xml:space="preserve"> requisiti</w:t>
      </w:r>
      <w:r w:rsidR="00D47DEA" w:rsidRPr="00183B5D">
        <w:rPr>
          <w:rFonts w:cs="Calibri"/>
          <w:szCs w:val="24"/>
          <w:lang w:eastAsia="it-IT"/>
        </w:rPr>
        <w:t xml:space="preserve"> </w:t>
      </w:r>
      <w:r w:rsidRPr="00183B5D">
        <w:rPr>
          <w:rFonts w:cs="Calibri"/>
          <w:szCs w:val="24"/>
          <w:lang w:eastAsia="it-IT"/>
        </w:rPr>
        <w:t>di cui a</w:t>
      </w:r>
      <w:r w:rsidR="009A3631" w:rsidRPr="00183B5D">
        <w:rPr>
          <w:rFonts w:cs="Calibri"/>
          <w:szCs w:val="24"/>
          <w:lang w:eastAsia="it-IT"/>
        </w:rPr>
        <w:t xml:space="preserve">l </w:t>
      </w:r>
      <w:r w:rsidRPr="00183B5D">
        <w:rPr>
          <w:rFonts w:cs="Calibri"/>
          <w:szCs w:val="24"/>
          <w:lang w:eastAsia="it-IT"/>
        </w:rPr>
        <w:t>precedent</w:t>
      </w:r>
      <w:r w:rsidR="00523E81" w:rsidRPr="00183B5D">
        <w:rPr>
          <w:rFonts w:cs="Calibri"/>
          <w:szCs w:val="24"/>
          <w:lang w:eastAsia="it-IT"/>
        </w:rPr>
        <w:t>e</w:t>
      </w:r>
      <w:r w:rsidRPr="00183B5D">
        <w:rPr>
          <w:rFonts w:cs="Calibri"/>
          <w:szCs w:val="24"/>
          <w:lang w:eastAsia="it-IT"/>
        </w:rPr>
        <w:t xml:space="preserve"> p</w:t>
      </w:r>
      <w:r w:rsidR="009A3631" w:rsidRPr="00183B5D">
        <w:rPr>
          <w:rFonts w:cs="Calibri"/>
          <w:szCs w:val="24"/>
          <w:lang w:eastAsia="it-IT"/>
        </w:rPr>
        <w:t xml:space="preserve">unto </w:t>
      </w:r>
      <w:r w:rsidR="00523E81" w:rsidRPr="00183B5D">
        <w:rPr>
          <w:rFonts w:cs="Calibri"/>
          <w:b/>
          <w:szCs w:val="24"/>
          <w:lang w:eastAsia="it-IT"/>
        </w:rPr>
        <w:fldChar w:fldCharType="begin"/>
      </w:r>
      <w:r w:rsidR="00523E81" w:rsidRPr="00183B5D">
        <w:rPr>
          <w:rFonts w:cs="Calibri"/>
          <w:b/>
          <w:szCs w:val="24"/>
          <w:lang w:eastAsia="it-IT"/>
        </w:rPr>
        <w:instrText xml:space="preserve"> REF _Ref495411584 \r \h  \* MERGEFORMAT </w:instrText>
      </w:r>
      <w:r w:rsidR="00523E81" w:rsidRPr="00183B5D">
        <w:rPr>
          <w:rFonts w:cs="Calibri"/>
          <w:b/>
          <w:szCs w:val="24"/>
          <w:lang w:eastAsia="it-IT"/>
        </w:rPr>
      </w:r>
      <w:r w:rsidR="00523E81" w:rsidRPr="00183B5D">
        <w:rPr>
          <w:rFonts w:cs="Calibri"/>
          <w:b/>
          <w:szCs w:val="24"/>
          <w:lang w:eastAsia="it-IT"/>
        </w:rPr>
        <w:fldChar w:fldCharType="separate"/>
      </w:r>
      <w:r w:rsidR="00CE271E">
        <w:rPr>
          <w:rFonts w:cs="Calibri"/>
          <w:b/>
          <w:szCs w:val="24"/>
          <w:lang w:eastAsia="it-IT"/>
        </w:rPr>
        <w:t>7.3</w:t>
      </w:r>
      <w:r w:rsidR="00523E81" w:rsidRPr="00183B5D">
        <w:rPr>
          <w:rFonts w:cs="Calibri"/>
          <w:b/>
          <w:szCs w:val="24"/>
          <w:lang w:eastAsia="it-IT"/>
        </w:rPr>
        <w:fldChar w:fldCharType="end"/>
      </w:r>
      <w:r w:rsidR="009A3631" w:rsidRPr="00183B5D">
        <w:rPr>
          <w:rFonts w:cs="Calibri"/>
          <w:b/>
          <w:szCs w:val="24"/>
          <w:lang w:eastAsia="it-IT"/>
        </w:rPr>
        <w:t xml:space="preserve"> lett. .........</w:t>
      </w:r>
      <w:r w:rsidR="004575C0" w:rsidRPr="00183B5D">
        <w:rPr>
          <w:rFonts w:cs="Calibri"/>
          <w:i/>
          <w:szCs w:val="24"/>
          <w:lang w:eastAsia="it-IT"/>
        </w:rPr>
        <w:t xml:space="preserve">[indicare </w:t>
      </w:r>
      <w:r w:rsidR="00523E81" w:rsidRPr="00183B5D">
        <w:rPr>
          <w:rFonts w:cs="Calibri"/>
          <w:i/>
          <w:szCs w:val="24"/>
          <w:lang w:eastAsia="it-IT"/>
        </w:rPr>
        <w:t>i riferimenti de</w:t>
      </w:r>
      <w:r w:rsidR="004575C0" w:rsidRPr="00183B5D">
        <w:rPr>
          <w:rFonts w:cs="Calibri"/>
          <w:i/>
          <w:szCs w:val="24"/>
          <w:lang w:eastAsia="it-IT"/>
        </w:rPr>
        <w:t>gli ulteriori requisiti</w:t>
      </w:r>
      <w:r w:rsidR="004575C0" w:rsidRPr="004575C0">
        <w:rPr>
          <w:rFonts w:cs="Calibri"/>
          <w:i/>
          <w:szCs w:val="24"/>
          <w:lang w:eastAsia="it-IT"/>
        </w:rPr>
        <w:t xml:space="preserve">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1" w:name="_Toc494358983"/>
      <w:bookmarkStart w:id="1772" w:name="_Toc494359032"/>
      <w:bookmarkStart w:id="1773" w:name="_Toc497484953"/>
      <w:bookmarkStart w:id="1774" w:name="_Toc497728151"/>
      <w:bookmarkStart w:id="1775" w:name="_Toc497831546"/>
      <w:bookmarkStart w:id="1776" w:name="_Toc498419744"/>
      <w:bookmarkStart w:id="1777" w:name="_Ref496007650"/>
      <w:bookmarkStart w:id="1778" w:name="_Ref496007652"/>
      <w:bookmarkStart w:id="1779" w:name="_Toc501540131"/>
      <w:bookmarkEnd w:id="1771"/>
      <w:bookmarkEnd w:id="1772"/>
      <w:bookmarkEnd w:id="1773"/>
      <w:bookmarkEnd w:id="1774"/>
      <w:bookmarkEnd w:id="1775"/>
      <w:bookmarkEnd w:id="1776"/>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7"/>
      <w:bookmarkEnd w:id="1778"/>
      <w:bookmarkEnd w:id="1779"/>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82410BE" w14:textId="7F0E1B40" w:rsidR="00374979" w:rsidRDefault="00D611AA" w:rsidP="00374979">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374979">
        <w:rPr>
          <w:rFonts w:cs="Arial"/>
          <w:b/>
          <w:szCs w:val="24"/>
        </w:rPr>
        <w:t xml:space="preserve">nel </w:t>
      </w:r>
      <w:r w:rsidR="00B11E43" w:rsidRPr="00374979">
        <w:rPr>
          <w:rFonts w:cs="Arial"/>
          <w:szCs w:val="24"/>
        </w:rPr>
        <w:t>Registro delle Imprese o Albo provinciale delle Imprese artigiane ai sensi della l. 25 gennaio 1994, n. 82 e del d.m. 7 luglio 1997, n. 274 di cui all’art. 3 del citato decreto</w:t>
      </w:r>
      <w:r w:rsidR="00B11E43" w:rsidRPr="00374979">
        <w:rPr>
          <w:rFonts w:cs="Calibri"/>
          <w:szCs w:val="24"/>
        </w:rPr>
        <w:t xml:space="preserve"> </w:t>
      </w:r>
      <w:r w:rsidRPr="00374979">
        <w:rPr>
          <w:rFonts w:cs="Calibri"/>
          <w:szCs w:val="24"/>
        </w:rPr>
        <w:t xml:space="preserve">di cui al </w:t>
      </w:r>
      <w:r w:rsidRPr="00183B5D">
        <w:rPr>
          <w:rFonts w:cs="Calibri"/>
          <w:b/>
          <w:szCs w:val="24"/>
        </w:rPr>
        <w:t xml:space="preserve">punto </w:t>
      </w:r>
      <w:r w:rsidR="00523E81" w:rsidRPr="00183B5D">
        <w:rPr>
          <w:rFonts w:cs="Calibri"/>
          <w:b/>
          <w:szCs w:val="24"/>
        </w:rPr>
        <w:fldChar w:fldCharType="begin"/>
      </w:r>
      <w:r w:rsidR="00523E81" w:rsidRPr="00183B5D">
        <w:rPr>
          <w:rFonts w:cs="Calibri"/>
          <w:b/>
          <w:szCs w:val="24"/>
        </w:rPr>
        <w:instrText xml:space="preserve"> REF _Ref495411541 \r \h  \* MERGEFORMAT </w:instrText>
      </w:r>
      <w:r w:rsidR="00523E81" w:rsidRPr="00183B5D">
        <w:rPr>
          <w:rFonts w:cs="Calibri"/>
          <w:b/>
          <w:szCs w:val="24"/>
        </w:rPr>
      </w:r>
      <w:r w:rsidR="00523E81" w:rsidRPr="00183B5D">
        <w:rPr>
          <w:rFonts w:cs="Calibri"/>
          <w:b/>
          <w:szCs w:val="24"/>
        </w:rPr>
        <w:fldChar w:fldCharType="separate"/>
      </w:r>
      <w:r w:rsidR="00CE271E">
        <w:rPr>
          <w:rFonts w:cs="Calibri"/>
          <w:b/>
          <w:szCs w:val="24"/>
        </w:rPr>
        <w:t>7.1</w:t>
      </w:r>
      <w:r w:rsidR="00523E81" w:rsidRPr="00183B5D">
        <w:rPr>
          <w:rFonts w:cs="Calibri"/>
          <w:b/>
          <w:szCs w:val="24"/>
        </w:rPr>
        <w:fldChar w:fldCharType="end"/>
      </w:r>
      <w:r w:rsidRPr="00183B5D">
        <w:rPr>
          <w:rFonts w:cs="Calibri"/>
          <w:b/>
          <w:szCs w:val="24"/>
        </w:rPr>
        <w:t xml:space="preserve"> lett. </w:t>
      </w:r>
      <w:r w:rsidR="00C6341E" w:rsidRPr="00183B5D">
        <w:rPr>
          <w:rFonts w:cs="Calibri"/>
          <w:b/>
          <w:szCs w:val="24"/>
        </w:rPr>
        <w:fldChar w:fldCharType="begin"/>
      </w:r>
      <w:r w:rsidR="00C6341E" w:rsidRPr="00183B5D">
        <w:rPr>
          <w:rFonts w:cs="Calibri"/>
          <w:b/>
          <w:szCs w:val="24"/>
        </w:rPr>
        <w:instrText xml:space="preserve"> REF _Ref500924328 \r \h </w:instrText>
      </w:r>
      <w:r w:rsidR="00183B5D">
        <w:rPr>
          <w:rFonts w:cs="Calibri"/>
          <w:b/>
          <w:szCs w:val="24"/>
        </w:rPr>
        <w:instrText xml:space="preserve"> \* MERGEFORMAT </w:instrText>
      </w:r>
      <w:r w:rsidR="00C6341E" w:rsidRPr="00183B5D">
        <w:rPr>
          <w:rFonts w:cs="Calibri"/>
          <w:b/>
          <w:szCs w:val="24"/>
        </w:rPr>
      </w:r>
      <w:r w:rsidR="00C6341E" w:rsidRPr="00183B5D">
        <w:rPr>
          <w:rFonts w:cs="Calibri"/>
          <w:b/>
          <w:szCs w:val="24"/>
        </w:rPr>
        <w:fldChar w:fldCharType="separate"/>
      </w:r>
      <w:r w:rsidR="00CE271E">
        <w:rPr>
          <w:rFonts w:cs="Calibri"/>
          <w:b/>
          <w:szCs w:val="24"/>
        </w:rPr>
        <w:t>a)</w:t>
      </w:r>
      <w:r w:rsidR="00C6341E" w:rsidRPr="00183B5D">
        <w:rPr>
          <w:rFonts w:cs="Calibri"/>
          <w:b/>
          <w:szCs w:val="24"/>
        </w:rPr>
        <w:fldChar w:fldCharType="end"/>
      </w:r>
      <w:r w:rsidR="00C6341E">
        <w:rPr>
          <w:rFonts w:cs="Calibri"/>
          <w:b/>
          <w:szCs w:val="24"/>
        </w:rPr>
        <w:t xml:space="preserve"> </w:t>
      </w:r>
      <w:r w:rsidRPr="00374979">
        <w:rPr>
          <w:rFonts w:cs="Calibri"/>
          <w:szCs w:val="24"/>
        </w:rPr>
        <w:t xml:space="preserve">deve essere </w:t>
      </w:r>
      <w:r>
        <w:rPr>
          <w:rFonts w:cs="Calibri"/>
          <w:szCs w:val="24"/>
        </w:rPr>
        <w:t xml:space="preserve">posseduto </w:t>
      </w:r>
      <w:r w:rsidRPr="00BF3FA3">
        <w:rPr>
          <w:rFonts w:cs="Calibri"/>
          <w:szCs w:val="24"/>
        </w:rPr>
        <w:t>dal consorzio</w:t>
      </w:r>
      <w:r>
        <w:rPr>
          <w:rFonts w:cs="Calibri"/>
          <w:szCs w:val="24"/>
        </w:rPr>
        <w:t xml:space="preserve"> </w:t>
      </w:r>
      <w:r w:rsidR="00374979" w:rsidRPr="00AE62DC">
        <w:rPr>
          <w:rFonts w:cs="Calibri"/>
          <w:szCs w:val="24"/>
        </w:rPr>
        <w:t>o</w:t>
      </w:r>
      <w:r w:rsidRPr="00BF3FA3">
        <w:rPr>
          <w:rFonts w:cs="Calibri"/>
          <w:szCs w:val="24"/>
        </w:rPr>
        <w:t xml:space="preserve"> </w:t>
      </w:r>
      <w:r w:rsidR="00AE62DC">
        <w:rPr>
          <w:rFonts w:cs="Calibri"/>
          <w:szCs w:val="24"/>
        </w:rPr>
        <w:t>da tutte le</w:t>
      </w:r>
      <w:r w:rsidRPr="00BF3FA3">
        <w:rPr>
          <w:rFonts w:cs="Calibri"/>
          <w:szCs w:val="24"/>
        </w:rPr>
        <w:t xml:space="preserve"> </w:t>
      </w:r>
      <w:r w:rsidR="00374979">
        <w:rPr>
          <w:rFonts w:cs="Calibri"/>
          <w:szCs w:val="24"/>
        </w:rPr>
        <w:t>consorziate esecutrici</w:t>
      </w:r>
      <w:r w:rsidR="00AE62DC">
        <w:rPr>
          <w:rFonts w:cs="Calibri"/>
          <w:szCs w:val="24"/>
        </w:rPr>
        <w:t xml:space="preserve"> del servizio di pulizia.</w:t>
      </w:r>
      <w:r w:rsidR="00627782" w:rsidRPr="00627782">
        <w:rPr>
          <w:rFonts w:cs="Calibri"/>
          <w:color w:val="1F497D" w:themeColor="text2"/>
          <w:szCs w:val="24"/>
        </w:rPr>
        <w:t xml:space="preserve"> </w:t>
      </w:r>
      <w:r w:rsidR="00627782" w:rsidRPr="00627782">
        <w:rPr>
          <w:rFonts w:cs="Calibri"/>
          <w:szCs w:val="24"/>
        </w:rPr>
        <w:t>Queste ultime devono essere in possesso dell’iscrizione in fasce di qualificazione tali</w:t>
      </w:r>
      <w:r w:rsidR="002224DB" w:rsidRPr="00627782">
        <w:rPr>
          <w:rFonts w:cs="Calibri"/>
          <w:szCs w:val="24"/>
        </w:rPr>
        <w:t xml:space="preserve"> che </w:t>
      </w:r>
      <w:r w:rsidR="00374979" w:rsidRPr="00627782">
        <w:rPr>
          <w:rFonts w:cs="Calibri"/>
          <w:szCs w:val="24"/>
        </w:rPr>
        <w:t xml:space="preserve">la somma dei singoli importi di classificazione risulti pari o superiore all’importo della fascia di classificazione di cui al </w:t>
      </w:r>
      <w:r w:rsidR="00374979" w:rsidRPr="00AC0CF7">
        <w:rPr>
          <w:rFonts w:cs="Calibri"/>
          <w:szCs w:val="24"/>
        </w:rPr>
        <w:t xml:space="preserve">paragrafo </w:t>
      </w:r>
      <w:r w:rsidR="00374979" w:rsidRPr="00374979">
        <w:rPr>
          <w:rFonts w:cs="Calibri"/>
          <w:b/>
          <w:szCs w:val="24"/>
        </w:rPr>
        <w:fldChar w:fldCharType="begin"/>
      </w:r>
      <w:r w:rsidR="00374979" w:rsidRPr="00374979">
        <w:rPr>
          <w:rFonts w:cs="Calibri"/>
          <w:b/>
          <w:szCs w:val="24"/>
        </w:rPr>
        <w:instrText xml:space="preserve"> REF _Ref495411541 \r \h  \* MERGEFORMAT </w:instrText>
      </w:r>
      <w:r w:rsidR="00374979" w:rsidRPr="00374979">
        <w:rPr>
          <w:rFonts w:cs="Calibri"/>
          <w:b/>
          <w:szCs w:val="24"/>
        </w:rPr>
      </w:r>
      <w:r w:rsidR="00374979" w:rsidRPr="00374979">
        <w:rPr>
          <w:rFonts w:cs="Calibri"/>
          <w:b/>
          <w:szCs w:val="24"/>
        </w:rPr>
        <w:fldChar w:fldCharType="separate"/>
      </w:r>
      <w:r w:rsidR="00CE271E">
        <w:rPr>
          <w:rFonts w:cs="Calibri"/>
          <w:b/>
          <w:szCs w:val="24"/>
        </w:rPr>
        <w:t>7.1</w:t>
      </w:r>
      <w:r w:rsidR="00374979" w:rsidRPr="00374979">
        <w:rPr>
          <w:rFonts w:cs="Calibri"/>
          <w:b/>
          <w:szCs w:val="24"/>
        </w:rPr>
        <w:fldChar w:fldCharType="end"/>
      </w:r>
      <w:r w:rsidR="00374979" w:rsidRPr="00374979">
        <w:rPr>
          <w:rFonts w:cs="Calibri"/>
          <w:b/>
          <w:szCs w:val="24"/>
        </w:rPr>
        <w:t xml:space="preserve"> lett. </w:t>
      </w:r>
      <w:r w:rsidR="00183B5D">
        <w:rPr>
          <w:rFonts w:cs="Calibri"/>
          <w:b/>
          <w:szCs w:val="24"/>
        </w:rPr>
        <w:fldChar w:fldCharType="begin"/>
      </w:r>
      <w:r w:rsidR="00183B5D">
        <w:rPr>
          <w:rFonts w:cs="Calibri"/>
          <w:b/>
          <w:szCs w:val="24"/>
        </w:rPr>
        <w:instrText xml:space="preserve"> REF _Ref500924328 \r \h </w:instrText>
      </w:r>
      <w:r w:rsidR="00183B5D">
        <w:rPr>
          <w:rFonts w:cs="Calibri"/>
          <w:b/>
          <w:szCs w:val="24"/>
        </w:rPr>
      </w:r>
      <w:r w:rsidR="00183B5D">
        <w:rPr>
          <w:rFonts w:cs="Calibri"/>
          <w:b/>
          <w:szCs w:val="24"/>
        </w:rPr>
        <w:fldChar w:fldCharType="separate"/>
      </w:r>
      <w:r w:rsidR="00CE271E">
        <w:rPr>
          <w:rFonts w:cs="Calibri"/>
          <w:b/>
          <w:szCs w:val="24"/>
        </w:rPr>
        <w:t>a)</w:t>
      </w:r>
      <w:r w:rsidR="00183B5D">
        <w:rPr>
          <w:rFonts w:cs="Calibri"/>
          <w:b/>
          <w:szCs w:val="24"/>
        </w:rPr>
        <w:fldChar w:fldCharType="end"/>
      </w:r>
      <w:r w:rsidR="00374979" w:rsidRPr="00374979">
        <w:rPr>
          <w:rFonts w:cs="Calibri"/>
          <w:b/>
          <w:szCs w:val="24"/>
        </w:rPr>
        <w:fldChar w:fldCharType="begin"/>
      </w:r>
      <w:r w:rsidR="00374979" w:rsidRPr="00374979">
        <w:rPr>
          <w:rFonts w:cs="Calibri"/>
          <w:b/>
          <w:szCs w:val="24"/>
        </w:rPr>
        <w:instrText xml:space="preserve"> REF _Ref495411492 \r \h </w:instrText>
      </w:r>
      <w:r w:rsidR="00374979">
        <w:rPr>
          <w:rFonts w:cs="Calibri"/>
          <w:b/>
          <w:szCs w:val="24"/>
        </w:rPr>
        <w:instrText xml:space="preserve"> \* MERGEFORMAT </w:instrText>
      </w:r>
      <w:r w:rsidR="00374979" w:rsidRPr="00374979">
        <w:rPr>
          <w:rFonts w:cs="Calibri"/>
          <w:b/>
          <w:szCs w:val="24"/>
        </w:rPr>
        <w:fldChar w:fldCharType="separate"/>
      </w:r>
      <w:r w:rsidR="00CE271E">
        <w:rPr>
          <w:rFonts w:cs="Calibri"/>
          <w:bCs/>
          <w:szCs w:val="24"/>
        </w:rPr>
        <w:t>Errore. L'origine riferimento non è stata trovata.</w:t>
      </w:r>
      <w:r w:rsidR="00374979" w:rsidRPr="00374979">
        <w:rPr>
          <w:rFonts w:cs="Calibri"/>
          <w:b/>
          <w:szCs w:val="24"/>
        </w:rPr>
        <w:fldChar w:fldCharType="end"/>
      </w:r>
      <w:r w:rsidR="00374979" w:rsidRPr="00374979">
        <w:rPr>
          <w:rFonts w:cs="Calibri"/>
          <w:szCs w:val="24"/>
        </w:rPr>
        <w:t>.</w:t>
      </w:r>
    </w:p>
    <w:p w14:paraId="25D2E0A7" w14:textId="77777777" w:rsidR="00651F7E" w:rsidRPr="003B347E" w:rsidRDefault="00651F7E" w:rsidP="00651F7E">
      <w:pPr>
        <w:spacing w:before="60" w:after="60"/>
        <w:rPr>
          <w:b/>
          <w:i/>
          <w:szCs w:val="24"/>
        </w:rPr>
      </w:pPr>
      <w:r w:rsidRPr="003B347E">
        <w:rPr>
          <w:b/>
          <w:i/>
          <w:szCs w:val="24"/>
        </w:rPr>
        <w:t xml:space="preserve">[Se richiesti </w:t>
      </w:r>
      <w:r w:rsidRPr="00B71407">
        <w:rPr>
          <w:b/>
          <w:i/>
          <w:szCs w:val="24"/>
        </w:rPr>
        <w:t>altri servizi aggiuntivi e connessi al servizio di pulizia</w:t>
      </w:r>
      <w:r w:rsidRPr="003B347E">
        <w:rPr>
          <w:b/>
          <w:i/>
          <w:szCs w:val="24"/>
        </w:rPr>
        <w:t>]</w:t>
      </w:r>
    </w:p>
    <w:p w14:paraId="26013798" w14:textId="0488442F" w:rsidR="00651F7E" w:rsidRPr="003B347E" w:rsidRDefault="00651F7E" w:rsidP="00651F7E">
      <w:pPr>
        <w:spacing w:before="60" w:after="60"/>
        <w:rPr>
          <w:rFonts w:cs="Calibri"/>
          <w:i/>
          <w:szCs w:val="24"/>
        </w:rPr>
      </w:pPr>
      <w:r w:rsidRPr="00651F7E">
        <w:rPr>
          <w:rFonts w:cs="Calibri"/>
          <w:szCs w:val="24"/>
        </w:rPr>
        <w:t>Il requisito di cui al</w:t>
      </w:r>
      <w:r w:rsidRPr="003B347E">
        <w:rPr>
          <w:rFonts w:cs="Calibri"/>
          <w:b/>
          <w:szCs w:val="24"/>
        </w:rPr>
        <w:t xml:space="preserve"> punto </w:t>
      </w:r>
      <w:r>
        <w:rPr>
          <w:rFonts w:cs="Calibri"/>
          <w:b/>
          <w:szCs w:val="24"/>
        </w:rPr>
        <w:fldChar w:fldCharType="begin"/>
      </w:r>
      <w:r>
        <w:rPr>
          <w:rFonts w:cs="Calibri"/>
          <w:b/>
          <w:szCs w:val="24"/>
        </w:rPr>
        <w:instrText xml:space="preserve"> REF _Ref495411541 \r \h </w:instrText>
      </w:r>
      <w:r>
        <w:rPr>
          <w:rFonts w:cs="Calibri"/>
          <w:b/>
          <w:szCs w:val="24"/>
        </w:rPr>
      </w:r>
      <w:r>
        <w:rPr>
          <w:rFonts w:cs="Calibri"/>
          <w:b/>
          <w:szCs w:val="24"/>
        </w:rPr>
        <w:fldChar w:fldCharType="separate"/>
      </w:r>
      <w:r w:rsidR="00CE271E">
        <w:rPr>
          <w:rFonts w:cs="Calibri"/>
          <w:b/>
          <w:szCs w:val="24"/>
        </w:rPr>
        <w:t>7.1</w:t>
      </w:r>
      <w:r>
        <w:rPr>
          <w:rFonts w:cs="Calibri"/>
          <w:b/>
          <w:szCs w:val="24"/>
        </w:rPr>
        <w:fldChar w:fldCharType="end"/>
      </w:r>
      <w:r w:rsidRPr="003B347E">
        <w:rPr>
          <w:rFonts w:cs="Calibri"/>
          <w:b/>
          <w:szCs w:val="24"/>
        </w:rPr>
        <w:t xml:space="preserve"> lett. </w:t>
      </w:r>
      <w:r>
        <w:rPr>
          <w:rFonts w:cs="Calibri"/>
          <w:b/>
          <w:szCs w:val="24"/>
        </w:rPr>
        <w:fldChar w:fldCharType="begin"/>
      </w:r>
      <w:r>
        <w:rPr>
          <w:rFonts w:cs="Calibri"/>
          <w:b/>
          <w:szCs w:val="24"/>
        </w:rPr>
        <w:instrText xml:space="preserve"> REF _Ref500759443 \r \h </w:instrText>
      </w:r>
      <w:r>
        <w:rPr>
          <w:rFonts w:cs="Calibri"/>
          <w:b/>
          <w:szCs w:val="24"/>
        </w:rPr>
      </w:r>
      <w:r>
        <w:rPr>
          <w:rFonts w:cs="Calibri"/>
          <w:b/>
          <w:szCs w:val="24"/>
        </w:rPr>
        <w:fldChar w:fldCharType="separate"/>
      </w:r>
      <w:r w:rsidR="00CE271E">
        <w:rPr>
          <w:rFonts w:cs="Calibri"/>
          <w:b/>
          <w:szCs w:val="24"/>
        </w:rPr>
        <w:t>b)</w:t>
      </w:r>
      <w:r>
        <w:rPr>
          <w:rFonts w:cs="Calibri"/>
          <w:b/>
          <w:szCs w:val="24"/>
        </w:rPr>
        <w:fldChar w:fldCharType="end"/>
      </w:r>
      <w:r>
        <w:rPr>
          <w:rFonts w:cs="Calibri"/>
          <w:b/>
          <w:szCs w:val="24"/>
        </w:rPr>
        <w:t xml:space="preserve"> </w:t>
      </w:r>
      <w:r w:rsidRPr="00651F7E">
        <w:rPr>
          <w:rFonts w:cs="Calibri"/>
          <w:szCs w:val="24"/>
        </w:rPr>
        <w:t xml:space="preserve">deve essere posseduto dal </w:t>
      </w:r>
      <w:r>
        <w:rPr>
          <w:rFonts w:cs="Calibri"/>
          <w:szCs w:val="24"/>
        </w:rPr>
        <w:t xml:space="preserve">consorzio o </w:t>
      </w:r>
      <w:r w:rsidR="00AE62DC">
        <w:rPr>
          <w:rFonts w:cs="Calibri"/>
          <w:szCs w:val="24"/>
        </w:rPr>
        <w:t>da tutte le</w:t>
      </w:r>
      <w:r>
        <w:rPr>
          <w:rFonts w:cs="Calibri"/>
          <w:szCs w:val="24"/>
        </w:rPr>
        <w:t xml:space="preserve"> </w:t>
      </w:r>
      <w:r w:rsidRPr="00651F7E">
        <w:rPr>
          <w:rFonts w:cs="Calibri"/>
          <w:szCs w:val="24"/>
        </w:rPr>
        <w:t>conso</w:t>
      </w:r>
      <w:r>
        <w:rPr>
          <w:rFonts w:cs="Calibri"/>
          <w:szCs w:val="24"/>
        </w:rPr>
        <w:t>rziate esecutrici dei</w:t>
      </w:r>
      <w:r>
        <w:rPr>
          <w:rFonts w:cs="Calibri"/>
          <w:b/>
          <w:szCs w:val="24"/>
        </w:rPr>
        <w:t xml:space="preserve"> </w:t>
      </w:r>
      <w:r w:rsidRPr="00651F7E">
        <w:rPr>
          <w:rFonts w:cs="Arial"/>
          <w:szCs w:val="24"/>
        </w:rPr>
        <w:t xml:space="preserve">servizi </w:t>
      </w:r>
      <w:r>
        <w:rPr>
          <w:rFonts w:cs="Arial"/>
          <w:szCs w:val="24"/>
        </w:rPr>
        <w:t>aggiuntivi e connessi.</w:t>
      </w:r>
    </w:p>
    <w:p w14:paraId="72076614" w14:textId="3CBF527A" w:rsidR="00AC64DF" w:rsidRDefault="00AD503A" w:rsidP="00B553F7">
      <w:pPr>
        <w:spacing w:before="60" w:after="60"/>
        <w:rPr>
          <w:rFonts w:cs="Calibri"/>
          <w:szCs w:val="24"/>
          <w:lang w:eastAsia="it-IT"/>
        </w:rPr>
      </w:pPr>
      <w:r w:rsidRPr="00467C43">
        <w:rPr>
          <w:rFonts w:cs="Calibri"/>
          <w:b/>
          <w:i/>
          <w:szCs w:val="24"/>
          <w:lang w:eastAsia="it-IT"/>
        </w:rPr>
        <w:lastRenderedPageBreak/>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CE271E">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CE271E">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10615567"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B11E43" w:rsidRPr="00D11CA4">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80" w:name="_Toc501540132"/>
      <w:r w:rsidRPr="006054E6">
        <w:t>AVVALIMENTO</w:t>
      </w:r>
      <w:bookmarkEnd w:id="1780"/>
      <w:r w:rsidRPr="006054E6">
        <w:t xml:space="preserve"> </w:t>
      </w:r>
    </w:p>
    <w:p w14:paraId="702EB962" w14:textId="77777777" w:rsidR="00EF250D"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B8AE2B5"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914233">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56FC340" w14:textId="77777777" w:rsidR="00EF250D" w:rsidRDefault="00EF250D" w:rsidP="00EF250D">
      <w:pPr>
        <w:spacing w:before="60" w:after="60"/>
        <w:rPr>
          <w:rFonts w:cs="Calibri"/>
          <w:szCs w:val="24"/>
          <w:lang w:eastAsia="it-IT"/>
        </w:rPr>
      </w:pPr>
      <w:r w:rsidRPr="00C77D70">
        <w:rPr>
          <w:rFonts w:cs="Calibri"/>
          <w:b/>
          <w:i/>
          <w:szCs w:val="24"/>
          <w:lang w:eastAsia="it-IT"/>
        </w:rPr>
        <w:t>[In casi di richiesta di certificazioni del sistema di gestione della qualità e/o ambientale]</w:t>
      </w:r>
      <w:r w:rsidRPr="00C77D70">
        <w:rPr>
          <w:rFonts w:cs="Calibri"/>
          <w:b/>
          <w:szCs w:val="24"/>
          <w:lang w:eastAsia="it-IT"/>
        </w:rPr>
        <w:t xml:space="preserve"> </w:t>
      </w:r>
      <w:r w:rsidRPr="00C77D70">
        <w:rPr>
          <w:rFonts w:cs="Calibri"/>
          <w:szCs w:val="24"/>
          <w:lang w:eastAsia="it-IT"/>
        </w:rPr>
        <w:t>Il ricorso all</w:t>
      </w:r>
      <w:r>
        <w:rPr>
          <w:szCs w:val="24"/>
        </w:rPr>
        <w:t>’</w:t>
      </w:r>
      <w:r w:rsidRPr="00C77D70">
        <w:rPr>
          <w:szCs w:val="24"/>
        </w:rPr>
        <w:t xml:space="preserve">avvalimento per la certificazione ….. </w:t>
      </w:r>
      <w:r w:rsidRPr="00C77D70">
        <w:rPr>
          <w:i/>
          <w:szCs w:val="24"/>
        </w:rPr>
        <w:t>[specificare la relativa valutazione di conformità]</w:t>
      </w:r>
      <w:r w:rsidRPr="00C77D70">
        <w:rPr>
          <w:szCs w:val="24"/>
        </w:rPr>
        <w:t xml:space="preserve"> comporta che l’ausiliaria metta a disposizione dell’ausiliata l’organizzazione aziendale in coerenza col requisito prestato, comprensiva di tutti i fattori della produzione e di tutte le risorse che, complessivamente, le hanno consentito di acquisire la certificazione </w:t>
      </w:r>
      <w:r>
        <w:rPr>
          <w:szCs w:val="24"/>
        </w:rPr>
        <w:t>prestata</w:t>
      </w:r>
      <w:r w:rsidRPr="00C77D70">
        <w:rPr>
          <w:szCs w:val="24"/>
        </w:rPr>
        <w:t>. Il relativo contratto di avvalimento, pertanto, dovrà indicare nel dettaglio le risorse e i mezzi prestati.</w:t>
      </w:r>
    </w:p>
    <w:p w14:paraId="585D2B75" w14:textId="1BDA03B8" w:rsidR="00EF250D" w:rsidRDefault="00EF250D" w:rsidP="009257D6">
      <w:pPr>
        <w:spacing w:before="60" w:after="60"/>
        <w:rPr>
          <w:rFonts w:cs="Calibri"/>
          <w:szCs w:val="24"/>
        </w:rPr>
      </w:pPr>
      <w:r w:rsidRPr="00622766">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622766">
        <w:rPr>
          <w:rFonts w:cs="Calibri"/>
          <w:szCs w:val="24"/>
        </w:rPr>
        <w:fldChar w:fldCharType="begin"/>
      </w:r>
      <w:r w:rsidRPr="00622766">
        <w:rPr>
          <w:rFonts w:cs="Calibri"/>
          <w:szCs w:val="24"/>
        </w:rPr>
        <w:instrText xml:space="preserve"> REF _Ref498508914 \r \h  \* MERGEFORMAT </w:instrText>
      </w:r>
      <w:r w:rsidRPr="00622766">
        <w:rPr>
          <w:rFonts w:cs="Calibri"/>
          <w:szCs w:val="24"/>
        </w:rPr>
      </w:r>
      <w:r w:rsidRPr="00622766">
        <w:rPr>
          <w:rFonts w:cs="Calibri"/>
          <w:szCs w:val="24"/>
        </w:rPr>
        <w:fldChar w:fldCharType="separate"/>
      </w:r>
      <w:r w:rsidR="00CE271E">
        <w:rPr>
          <w:rFonts w:cs="Calibri"/>
          <w:szCs w:val="24"/>
        </w:rPr>
        <w:t>15.3.1</w:t>
      </w:r>
      <w:r w:rsidRPr="00622766">
        <w:rPr>
          <w:rFonts w:cs="Calibri"/>
          <w:szCs w:val="24"/>
        </w:rPr>
        <w:fldChar w:fldCharType="end"/>
      </w:r>
      <w:r w:rsidRPr="00622766">
        <w:rPr>
          <w:rFonts w:cs="Calibri"/>
          <w:szCs w:val="24"/>
        </w:rPr>
        <w:t>.</w:t>
      </w:r>
      <w:r>
        <w:rPr>
          <w:rFonts w:cs="Calibri"/>
          <w:szCs w:val="24"/>
        </w:rPr>
        <w:t xml:space="preserve"> </w:t>
      </w:r>
    </w:p>
    <w:p w14:paraId="5E04FCC5" w14:textId="0958FB94" w:rsidR="002A4234" w:rsidRDefault="002A4234" w:rsidP="009257D6">
      <w:pPr>
        <w:spacing w:before="60" w:after="60"/>
        <w:rPr>
          <w:rFonts w:cs="Calibri"/>
          <w:szCs w:val="24"/>
        </w:rPr>
      </w:pPr>
      <w:r>
        <w:rPr>
          <w:rFonts w:cs="Calibri"/>
          <w:szCs w:val="24"/>
        </w:rPr>
        <w:t>Ai sensi dell’art. 89, comma 1, del Codice, il contratto di avvalimento contiene</w:t>
      </w:r>
      <w:r w:rsidRPr="00B11E43">
        <w:rPr>
          <w:rFonts w:cs="Calibri"/>
          <w:szCs w:val="24"/>
        </w:rPr>
        <w:t>,</w:t>
      </w:r>
      <w:r w:rsidRPr="002A4234">
        <w:rPr>
          <w:rFonts w:cs="Calibri"/>
          <w:b/>
          <w:szCs w:val="24"/>
        </w:rPr>
        <w:t xml:space="preserve"> a pena di nullità</w:t>
      </w:r>
      <w:r>
        <w:rPr>
          <w:rFonts w:cs="Calibri"/>
          <w:szCs w:val="24"/>
        </w:rPr>
        <w:t xml:space="preserve">, la specificazione dei requisiti forniti e delle risorse messe a disposizione </w:t>
      </w:r>
      <w:r w:rsidRPr="00183B5D">
        <w:rPr>
          <w:rFonts w:cs="Calibri"/>
          <w:szCs w:val="24"/>
        </w:rPr>
        <w:t>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57E83E0B"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sidR="00EF250D">
        <w:rPr>
          <w:rFonts w:cs="Calibri"/>
          <w:szCs w:val="24"/>
        </w:rPr>
        <w:t>ausiliaria</w:t>
      </w:r>
      <w:r>
        <w:rPr>
          <w:rFonts w:cs="Calibri"/>
          <w:szCs w:val="24"/>
        </w:rPr>
        <w:t xml:space="preserve"> non può avvalersi a sua volta di altro soggetto.</w:t>
      </w:r>
    </w:p>
    <w:p w14:paraId="3162ADE9" w14:textId="55B41A08"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EF250D">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8A8D508" w:rsidR="0079730F" w:rsidRDefault="0079730F" w:rsidP="00825B30">
      <w:pPr>
        <w:spacing w:before="60" w:after="60"/>
        <w:rPr>
          <w:rFonts w:cs="Calibri"/>
          <w:szCs w:val="24"/>
          <w:lang w:eastAsia="it-IT"/>
        </w:rPr>
      </w:pPr>
      <w:r>
        <w:rPr>
          <w:rFonts w:cs="Calibri"/>
          <w:szCs w:val="24"/>
          <w:lang w:eastAsia="it-IT"/>
        </w:rPr>
        <w:lastRenderedPageBreak/>
        <w:t>Ad eccezione dei casi in cui sussistano dichiarazioni mendaci, q</w:t>
      </w:r>
      <w:r w:rsidR="00562FD9">
        <w:rPr>
          <w:rFonts w:cs="Calibri"/>
          <w:szCs w:val="24"/>
          <w:lang w:eastAsia="it-IT"/>
        </w:rPr>
        <w:t xml:space="preserve">ualora per </w:t>
      </w:r>
      <w:r>
        <w:rPr>
          <w:rFonts w:cs="Calibri"/>
          <w:szCs w:val="24"/>
          <w:lang w:eastAsia="it-IT"/>
        </w:rPr>
        <w:t>l’ausiliari</w:t>
      </w:r>
      <w:r w:rsidR="00EF250D">
        <w:rPr>
          <w:rFonts w:cs="Calibri"/>
          <w:szCs w:val="24"/>
          <w:lang w:eastAsia="it-IT"/>
        </w:rPr>
        <w:t>a</w:t>
      </w:r>
      <w:r>
        <w:rPr>
          <w:rFonts w:cs="Calibri"/>
          <w:szCs w:val="24"/>
          <w:lang w:eastAsia="it-IT"/>
        </w:rPr>
        <w:t xml:space="preserve"> </w:t>
      </w:r>
      <w:r w:rsidR="00562FD9">
        <w:rPr>
          <w:rFonts w:cs="Calibri"/>
          <w:szCs w:val="24"/>
          <w:lang w:eastAsia="it-IT"/>
        </w:rPr>
        <w:t>sussistano motivi obbligatori di esclusion</w:t>
      </w:r>
      <w:r w:rsidR="00F7759B">
        <w:rPr>
          <w:rFonts w:cs="Calibri"/>
          <w:szCs w:val="24"/>
          <w:lang w:eastAsia="it-IT"/>
        </w:rPr>
        <w:t>e o laddove esso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EF250D">
        <w:rPr>
          <w:rFonts w:cs="Calibri"/>
          <w:szCs w:val="24"/>
          <w:lang w:eastAsia="it-IT"/>
        </w:rPr>
        <w:t>a</w:t>
      </w:r>
      <w:r>
        <w:rPr>
          <w:rFonts w:cs="Calibri"/>
          <w:szCs w:val="24"/>
          <w:lang w:eastAsia="it-IT"/>
        </w:rPr>
        <w:t>.</w:t>
      </w:r>
    </w:p>
    <w:p w14:paraId="66FDC822" w14:textId="6EABFEA3"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ult. </w:t>
      </w:r>
      <w:r>
        <w:rPr>
          <w:rFonts w:cs="Calibri"/>
          <w:szCs w:val="24"/>
          <w:lang w:eastAsia="it-IT"/>
        </w:rPr>
        <w:t>p</w:t>
      </w:r>
      <w:r w:rsidR="00AF5850">
        <w:rPr>
          <w:rFonts w:cs="Calibri"/>
          <w:szCs w:val="24"/>
          <w:lang w:eastAsia="it-IT"/>
        </w:rPr>
        <w:t>eriodo, del Codice, l’operatore economico</w:t>
      </w:r>
      <w:r w:rsidR="00EF250D">
        <w:rPr>
          <w:rFonts w:cs="Calibri"/>
          <w:szCs w:val="24"/>
          <w:lang w:eastAsia="it-IT"/>
        </w:rPr>
        <w:t xml:space="preserve"> sostituisce l’ausiliaria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4C38220D"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00EF250D">
        <w:rPr>
          <w:rFonts w:cs="Calibri"/>
          <w:szCs w:val="24"/>
          <w:lang w:eastAsia="it-IT"/>
        </w:rPr>
        <w:t xml:space="preserve"> sostituzione dell’ausiliaria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CE271E">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EF250D">
        <w:rPr>
          <w:szCs w:val="24"/>
        </w:rPr>
        <w:t>la sostituzione dell’ausiliaria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EF250D">
        <w:rPr>
          <w:szCs w:val="24"/>
        </w:rPr>
        <w:t xml:space="preserve"> i documenti dell’ausiliaria</w:t>
      </w:r>
      <w:r w:rsidR="00586CD7">
        <w:rPr>
          <w:szCs w:val="24"/>
        </w:rPr>
        <w:t xml:space="preserve"> </w:t>
      </w:r>
      <w:r w:rsidR="00586CD7" w:rsidRPr="00183B5D">
        <w:rPr>
          <w:szCs w:val="24"/>
        </w:rPr>
        <w:t xml:space="preserve">subentrante </w:t>
      </w:r>
      <w:r w:rsidR="00C42F13" w:rsidRPr="00183B5D">
        <w:rPr>
          <w:szCs w:val="24"/>
        </w:rPr>
        <w:t>(nuove dichiarazioni di avvalimento da parte del concorrente, il DGUE della nuova ausi</w:t>
      </w:r>
      <w:r w:rsidR="00586CD7" w:rsidRPr="00183B5D">
        <w:rPr>
          <w:szCs w:val="24"/>
        </w:rPr>
        <w:t>liaria nonché il nuovo contratto</w:t>
      </w:r>
      <w:r w:rsidR="00C42F13" w:rsidRPr="00183B5D">
        <w:rPr>
          <w:szCs w:val="24"/>
        </w:rPr>
        <w:t xml:space="preserve"> di avvalimento).</w:t>
      </w:r>
      <w:r w:rsidR="00C42F13">
        <w:rPr>
          <w:szCs w:val="24"/>
        </w:rPr>
        <w:t xml:space="preserve">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7CBC7A46"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sidR="00643234">
        <w:rPr>
          <w:rFonts w:cs="Calibri"/>
          <w:szCs w:val="24"/>
          <w:lang w:eastAsia="it-IT"/>
        </w:rPr>
        <w:t>a condizione che</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14:paraId="7833A752" w14:textId="0C3BB86F" w:rsidR="00C708BA" w:rsidRPr="00745655" w:rsidRDefault="004F7031" w:rsidP="00376C23">
      <w:pPr>
        <w:pStyle w:val="Titolo2"/>
      </w:pPr>
      <w:bookmarkStart w:id="1781" w:name="_Toc482097551"/>
      <w:bookmarkStart w:id="1782" w:name="_Toc482097640"/>
      <w:bookmarkStart w:id="1783" w:name="_Toc482097729"/>
      <w:bookmarkStart w:id="1784" w:name="_Toc482097921"/>
      <w:bookmarkStart w:id="1785" w:name="_Toc482099019"/>
      <w:bookmarkStart w:id="1786" w:name="_Toc482100736"/>
      <w:bookmarkStart w:id="1787" w:name="_Toc482100893"/>
      <w:bookmarkStart w:id="1788" w:name="_Toc482101319"/>
      <w:bookmarkStart w:id="1789" w:name="_Toc482101456"/>
      <w:bookmarkStart w:id="1790" w:name="_Toc482101571"/>
      <w:bookmarkStart w:id="1791" w:name="_Toc482101746"/>
      <w:bookmarkStart w:id="1792" w:name="_Toc482101839"/>
      <w:bookmarkStart w:id="1793" w:name="_Toc482101934"/>
      <w:bookmarkStart w:id="1794" w:name="_Toc482102029"/>
      <w:bookmarkStart w:id="1795" w:name="_Toc482102123"/>
      <w:bookmarkStart w:id="1796" w:name="_Toc482351989"/>
      <w:bookmarkStart w:id="1797" w:name="_Toc482352079"/>
      <w:bookmarkStart w:id="1798" w:name="_Toc482352169"/>
      <w:bookmarkStart w:id="1799" w:name="_Toc482352259"/>
      <w:bookmarkStart w:id="1800" w:name="_Toc482633100"/>
      <w:bookmarkStart w:id="1801" w:name="_Toc482641277"/>
      <w:bookmarkStart w:id="1802" w:name="_Toc482712723"/>
      <w:bookmarkStart w:id="1803" w:name="_Toc482959493"/>
      <w:bookmarkStart w:id="1804" w:name="_Toc482959603"/>
      <w:bookmarkStart w:id="1805" w:name="_Toc482959713"/>
      <w:bookmarkStart w:id="1806" w:name="_Toc482978830"/>
      <w:bookmarkStart w:id="1807" w:name="_Toc482978939"/>
      <w:bookmarkStart w:id="1808" w:name="_Toc482979047"/>
      <w:bookmarkStart w:id="1809" w:name="_Toc482979158"/>
      <w:bookmarkStart w:id="1810" w:name="_Toc482979267"/>
      <w:bookmarkStart w:id="1811" w:name="_Toc482979376"/>
      <w:bookmarkStart w:id="1812" w:name="_Toc482979484"/>
      <w:bookmarkStart w:id="1813" w:name="_Toc482979593"/>
      <w:bookmarkStart w:id="1814" w:name="_Toc482979691"/>
      <w:bookmarkStart w:id="1815" w:name="_Toc483233652"/>
      <w:bookmarkStart w:id="1816" w:name="_Toc483302363"/>
      <w:bookmarkStart w:id="1817" w:name="_Toc483315913"/>
      <w:bookmarkStart w:id="1818" w:name="_Toc483316118"/>
      <w:bookmarkStart w:id="1819" w:name="_Toc483316321"/>
      <w:bookmarkStart w:id="1820" w:name="_Toc483316452"/>
      <w:bookmarkStart w:id="1821" w:name="_Toc483325755"/>
      <w:bookmarkStart w:id="1822" w:name="_Toc483401234"/>
      <w:bookmarkStart w:id="1823" w:name="_Toc483474031"/>
      <w:bookmarkStart w:id="1824" w:name="_Toc483571460"/>
      <w:bookmarkStart w:id="1825" w:name="_Toc483571581"/>
      <w:bookmarkStart w:id="1826" w:name="_Toc483906958"/>
      <w:bookmarkStart w:id="1827" w:name="_Toc484010708"/>
      <w:bookmarkStart w:id="1828" w:name="_Toc484010830"/>
      <w:bookmarkStart w:id="1829" w:name="_Toc484010954"/>
      <w:bookmarkStart w:id="1830" w:name="_Toc484011076"/>
      <w:bookmarkStart w:id="1831" w:name="_Toc484011198"/>
      <w:bookmarkStart w:id="1832" w:name="_Toc484011673"/>
      <w:bookmarkStart w:id="1833" w:name="_Toc484097747"/>
      <w:bookmarkStart w:id="1834" w:name="_Toc484428919"/>
      <w:bookmarkStart w:id="1835" w:name="_Toc484429089"/>
      <w:bookmarkStart w:id="1836" w:name="_Toc484438664"/>
      <w:bookmarkStart w:id="1837" w:name="_Toc484438788"/>
      <w:bookmarkStart w:id="1838" w:name="_Toc484438912"/>
      <w:bookmarkStart w:id="1839" w:name="_Toc484439832"/>
      <w:bookmarkStart w:id="1840" w:name="_Toc484439955"/>
      <w:bookmarkStart w:id="1841" w:name="_Toc484440079"/>
      <w:bookmarkStart w:id="1842" w:name="_Toc484440439"/>
      <w:bookmarkStart w:id="1843" w:name="_Toc484448098"/>
      <w:bookmarkStart w:id="1844" w:name="_Toc484448223"/>
      <w:bookmarkStart w:id="1845" w:name="_Toc484448347"/>
      <w:bookmarkStart w:id="1846" w:name="_Toc484448471"/>
      <w:bookmarkStart w:id="1847" w:name="_Toc484448595"/>
      <w:bookmarkStart w:id="1848" w:name="_Toc484448719"/>
      <w:bookmarkStart w:id="1849" w:name="_Toc484448842"/>
      <w:bookmarkStart w:id="1850" w:name="_Toc484448966"/>
      <w:bookmarkStart w:id="1851" w:name="_Toc484449090"/>
      <w:bookmarkStart w:id="1852" w:name="_Toc484526585"/>
      <w:bookmarkStart w:id="1853" w:name="_Toc484605305"/>
      <w:bookmarkStart w:id="1854" w:name="_Toc484605429"/>
      <w:bookmarkStart w:id="1855" w:name="_Toc484688298"/>
      <w:bookmarkStart w:id="1856" w:name="_Toc484688853"/>
      <w:bookmarkStart w:id="1857" w:name="_Toc485218289"/>
      <w:bookmarkStart w:id="1858" w:name="_Toc482099020"/>
      <w:bookmarkStart w:id="1859" w:name="_Toc482100737"/>
      <w:bookmarkStart w:id="1860" w:name="_Toc482100894"/>
      <w:bookmarkStart w:id="1861" w:name="_Toc482101320"/>
      <w:bookmarkStart w:id="1862" w:name="_Toc482101457"/>
      <w:bookmarkStart w:id="1863" w:name="_Toc482101572"/>
      <w:bookmarkStart w:id="1864" w:name="_Toc482101747"/>
      <w:bookmarkStart w:id="1865" w:name="_Toc482101840"/>
      <w:bookmarkStart w:id="1866" w:name="_Toc482101935"/>
      <w:bookmarkStart w:id="1867" w:name="_Toc482102030"/>
      <w:bookmarkStart w:id="1868" w:name="_Toc482102124"/>
      <w:bookmarkStart w:id="1869" w:name="_Toc482351990"/>
      <w:bookmarkStart w:id="1870" w:name="_Toc482352080"/>
      <w:bookmarkStart w:id="1871" w:name="_Toc482352170"/>
      <w:bookmarkStart w:id="1872" w:name="_Toc482352260"/>
      <w:bookmarkStart w:id="1873" w:name="_Toc482633101"/>
      <w:bookmarkStart w:id="1874" w:name="_Toc482641278"/>
      <w:bookmarkStart w:id="1875" w:name="_Toc482712724"/>
      <w:bookmarkStart w:id="1876" w:name="_Toc482959494"/>
      <w:bookmarkStart w:id="1877" w:name="_Toc482959604"/>
      <w:bookmarkStart w:id="1878" w:name="_Toc482959714"/>
      <w:bookmarkStart w:id="1879" w:name="_Toc482978831"/>
      <w:bookmarkStart w:id="1880" w:name="_Toc482978940"/>
      <w:bookmarkStart w:id="1881" w:name="_Toc482979048"/>
      <w:bookmarkStart w:id="1882" w:name="_Toc482979159"/>
      <w:bookmarkStart w:id="1883" w:name="_Toc482979268"/>
      <w:bookmarkStart w:id="1884" w:name="_Toc482979377"/>
      <w:bookmarkStart w:id="1885" w:name="_Toc482979485"/>
      <w:bookmarkStart w:id="1886" w:name="_Toc482979594"/>
      <w:bookmarkStart w:id="1887" w:name="_Toc482979692"/>
      <w:bookmarkStart w:id="1888" w:name="_Toc483233653"/>
      <w:bookmarkStart w:id="1889" w:name="_Toc483302364"/>
      <w:bookmarkStart w:id="1890" w:name="_Toc483315914"/>
      <w:bookmarkStart w:id="1891" w:name="_Toc483316119"/>
      <w:bookmarkStart w:id="1892" w:name="_Toc483316322"/>
      <w:bookmarkStart w:id="1893" w:name="_Toc483316453"/>
      <w:bookmarkStart w:id="1894" w:name="_Toc483325756"/>
      <w:bookmarkStart w:id="1895" w:name="_Toc483401235"/>
      <w:bookmarkStart w:id="1896" w:name="_Toc483474032"/>
      <w:bookmarkStart w:id="1897" w:name="_Toc483571461"/>
      <w:bookmarkStart w:id="1898" w:name="_Toc483571582"/>
      <w:bookmarkStart w:id="1899" w:name="_Toc483906959"/>
      <w:bookmarkStart w:id="1900" w:name="_Toc484010709"/>
      <w:bookmarkStart w:id="1901" w:name="_Toc484010831"/>
      <w:bookmarkStart w:id="1902" w:name="_Toc484010955"/>
      <w:bookmarkStart w:id="1903" w:name="_Toc484011077"/>
      <w:bookmarkStart w:id="1904" w:name="_Toc484011199"/>
      <w:bookmarkStart w:id="1905" w:name="_Toc484011674"/>
      <w:bookmarkStart w:id="1906" w:name="_Toc484097748"/>
      <w:bookmarkStart w:id="1907" w:name="_Toc484428920"/>
      <w:bookmarkStart w:id="1908" w:name="_Toc484429090"/>
      <w:bookmarkStart w:id="1909" w:name="_Toc484438665"/>
      <w:bookmarkStart w:id="1910" w:name="_Toc484438789"/>
      <w:bookmarkStart w:id="1911" w:name="_Toc484438913"/>
      <w:bookmarkStart w:id="1912" w:name="_Toc484439833"/>
      <w:bookmarkStart w:id="1913" w:name="_Toc484439956"/>
      <w:bookmarkStart w:id="1914" w:name="_Toc484440080"/>
      <w:bookmarkStart w:id="1915" w:name="_Toc484440440"/>
      <w:bookmarkStart w:id="1916" w:name="_Toc484448099"/>
      <w:bookmarkStart w:id="1917" w:name="_Toc484448224"/>
      <w:bookmarkStart w:id="1918" w:name="_Toc484448348"/>
      <w:bookmarkStart w:id="1919" w:name="_Toc484448472"/>
      <w:bookmarkStart w:id="1920" w:name="_Toc484448596"/>
      <w:bookmarkStart w:id="1921" w:name="_Toc484448720"/>
      <w:bookmarkStart w:id="1922" w:name="_Toc484448843"/>
      <w:bookmarkStart w:id="1923" w:name="_Toc484448967"/>
      <w:bookmarkStart w:id="1924" w:name="_Toc484449091"/>
      <w:bookmarkStart w:id="1925" w:name="_Toc484526586"/>
      <w:bookmarkStart w:id="1926" w:name="_Toc484605306"/>
      <w:bookmarkStart w:id="1927" w:name="_Toc484605430"/>
      <w:bookmarkStart w:id="1928" w:name="_Toc484688299"/>
      <w:bookmarkStart w:id="1929" w:name="_Toc484688854"/>
      <w:bookmarkStart w:id="1930" w:name="_Toc485218290"/>
      <w:bookmarkStart w:id="1931" w:name="_Toc482099021"/>
      <w:bookmarkStart w:id="1932" w:name="_Toc482100738"/>
      <w:bookmarkStart w:id="1933" w:name="_Toc482100895"/>
      <w:bookmarkStart w:id="1934" w:name="_Toc482101321"/>
      <w:bookmarkStart w:id="1935" w:name="_Toc482101458"/>
      <w:bookmarkStart w:id="1936" w:name="_Toc482101573"/>
      <w:bookmarkStart w:id="1937" w:name="_Toc482101748"/>
      <w:bookmarkStart w:id="1938" w:name="_Toc482101841"/>
      <w:bookmarkStart w:id="1939" w:name="_Toc482101936"/>
      <w:bookmarkStart w:id="1940" w:name="_Toc482102031"/>
      <w:bookmarkStart w:id="1941" w:name="_Toc482102125"/>
      <w:bookmarkStart w:id="1942" w:name="_Toc482351991"/>
      <w:bookmarkStart w:id="1943" w:name="_Toc482352081"/>
      <w:bookmarkStart w:id="1944" w:name="_Toc482352171"/>
      <w:bookmarkStart w:id="1945" w:name="_Toc482352261"/>
      <w:bookmarkStart w:id="1946" w:name="_Toc482633102"/>
      <w:bookmarkStart w:id="1947" w:name="_Toc482641279"/>
      <w:bookmarkStart w:id="1948" w:name="_Toc482712725"/>
      <w:bookmarkStart w:id="1949" w:name="_Toc482959495"/>
      <w:bookmarkStart w:id="1950" w:name="_Toc482959605"/>
      <w:bookmarkStart w:id="1951" w:name="_Toc482959715"/>
      <w:bookmarkStart w:id="1952" w:name="_Toc482978832"/>
      <w:bookmarkStart w:id="1953" w:name="_Toc482978941"/>
      <w:bookmarkStart w:id="1954" w:name="_Toc482979049"/>
      <w:bookmarkStart w:id="1955" w:name="_Toc482979160"/>
      <w:bookmarkStart w:id="1956" w:name="_Toc482979269"/>
      <w:bookmarkStart w:id="1957" w:name="_Toc482979378"/>
      <w:bookmarkStart w:id="1958" w:name="_Toc482979486"/>
      <w:bookmarkStart w:id="1959" w:name="_Toc482979595"/>
      <w:bookmarkStart w:id="1960" w:name="_Toc482979693"/>
      <w:bookmarkStart w:id="1961" w:name="_Toc483233654"/>
      <w:bookmarkStart w:id="1962" w:name="_Toc483302365"/>
      <w:bookmarkStart w:id="1963" w:name="_Toc483315915"/>
      <w:bookmarkStart w:id="1964" w:name="_Toc483316120"/>
      <w:bookmarkStart w:id="1965" w:name="_Toc483316323"/>
      <w:bookmarkStart w:id="1966" w:name="_Toc483316454"/>
      <w:bookmarkStart w:id="1967" w:name="_Toc483325757"/>
      <w:bookmarkStart w:id="1968" w:name="_Toc483401236"/>
      <w:bookmarkStart w:id="1969" w:name="_Toc483474033"/>
      <w:bookmarkStart w:id="1970" w:name="_Toc483571462"/>
      <w:bookmarkStart w:id="1971" w:name="_Toc483571583"/>
      <w:bookmarkStart w:id="1972" w:name="_Toc483906960"/>
      <w:bookmarkStart w:id="1973" w:name="_Toc484010710"/>
      <w:bookmarkStart w:id="1974" w:name="_Toc484010832"/>
      <w:bookmarkStart w:id="1975" w:name="_Toc484010956"/>
      <w:bookmarkStart w:id="1976" w:name="_Toc484011078"/>
      <w:bookmarkStart w:id="1977" w:name="_Toc484011200"/>
      <w:bookmarkStart w:id="1978" w:name="_Toc484011675"/>
      <w:bookmarkStart w:id="1979" w:name="_Toc484097749"/>
      <w:bookmarkStart w:id="1980" w:name="_Toc484428921"/>
      <w:bookmarkStart w:id="1981" w:name="_Toc484429091"/>
      <w:bookmarkStart w:id="1982" w:name="_Toc484438666"/>
      <w:bookmarkStart w:id="1983" w:name="_Toc484438790"/>
      <w:bookmarkStart w:id="1984" w:name="_Toc484438914"/>
      <w:bookmarkStart w:id="1985" w:name="_Toc484439834"/>
      <w:bookmarkStart w:id="1986" w:name="_Toc484439957"/>
      <w:bookmarkStart w:id="1987" w:name="_Toc484440081"/>
      <w:bookmarkStart w:id="1988" w:name="_Toc484440441"/>
      <w:bookmarkStart w:id="1989" w:name="_Toc484448100"/>
      <w:bookmarkStart w:id="1990" w:name="_Toc484448225"/>
      <w:bookmarkStart w:id="1991" w:name="_Toc484448349"/>
      <w:bookmarkStart w:id="1992" w:name="_Toc484448473"/>
      <w:bookmarkStart w:id="1993" w:name="_Toc484448597"/>
      <w:bookmarkStart w:id="1994" w:name="_Toc484448721"/>
      <w:bookmarkStart w:id="1995" w:name="_Toc484448844"/>
      <w:bookmarkStart w:id="1996" w:name="_Toc484448968"/>
      <w:bookmarkStart w:id="1997" w:name="_Toc484449092"/>
      <w:bookmarkStart w:id="1998" w:name="_Toc484526587"/>
      <w:bookmarkStart w:id="1999" w:name="_Toc484605307"/>
      <w:bookmarkStart w:id="2000" w:name="_Toc484605431"/>
      <w:bookmarkStart w:id="2001" w:name="_Toc484688300"/>
      <w:bookmarkStart w:id="2002" w:name="_Toc484688855"/>
      <w:bookmarkStart w:id="2003" w:name="_Toc485218291"/>
      <w:bookmarkStart w:id="2004" w:name="_Toc482099022"/>
      <w:bookmarkStart w:id="2005" w:name="_Toc482100739"/>
      <w:bookmarkStart w:id="2006" w:name="_Toc482100896"/>
      <w:bookmarkStart w:id="2007" w:name="_Toc482101322"/>
      <w:bookmarkStart w:id="2008" w:name="_Toc482101459"/>
      <w:bookmarkStart w:id="2009" w:name="_Toc482101574"/>
      <w:bookmarkStart w:id="2010" w:name="_Toc482101749"/>
      <w:bookmarkStart w:id="2011" w:name="_Toc482101842"/>
      <w:bookmarkStart w:id="2012" w:name="_Toc482101937"/>
      <w:bookmarkStart w:id="2013" w:name="_Toc482102032"/>
      <w:bookmarkStart w:id="2014" w:name="_Toc482102126"/>
      <w:bookmarkStart w:id="2015" w:name="_Toc482351992"/>
      <w:bookmarkStart w:id="2016" w:name="_Toc482352082"/>
      <w:bookmarkStart w:id="2017" w:name="_Toc482352172"/>
      <w:bookmarkStart w:id="2018" w:name="_Toc482352262"/>
      <w:bookmarkStart w:id="2019" w:name="_Toc482633103"/>
      <w:bookmarkStart w:id="2020" w:name="_Toc482641280"/>
      <w:bookmarkStart w:id="2021" w:name="_Toc482712726"/>
      <w:bookmarkStart w:id="2022" w:name="_Toc482959496"/>
      <w:bookmarkStart w:id="2023" w:name="_Toc482959606"/>
      <w:bookmarkStart w:id="2024" w:name="_Toc482959716"/>
      <w:bookmarkStart w:id="2025" w:name="_Toc482978833"/>
      <w:bookmarkStart w:id="2026" w:name="_Toc482978942"/>
      <w:bookmarkStart w:id="2027" w:name="_Toc482979050"/>
      <w:bookmarkStart w:id="2028" w:name="_Toc482979161"/>
      <w:bookmarkStart w:id="2029" w:name="_Toc482979270"/>
      <w:bookmarkStart w:id="2030" w:name="_Toc482979379"/>
      <w:bookmarkStart w:id="2031" w:name="_Toc482979487"/>
      <w:bookmarkStart w:id="2032" w:name="_Toc482979596"/>
      <w:bookmarkStart w:id="2033" w:name="_Toc482979694"/>
      <w:bookmarkStart w:id="2034" w:name="_Toc483233655"/>
      <w:bookmarkStart w:id="2035" w:name="_Toc483302366"/>
      <w:bookmarkStart w:id="2036" w:name="_Toc483315916"/>
      <w:bookmarkStart w:id="2037" w:name="_Toc483316121"/>
      <w:bookmarkStart w:id="2038" w:name="_Toc483316324"/>
      <w:bookmarkStart w:id="2039" w:name="_Toc483316455"/>
      <w:bookmarkStart w:id="2040" w:name="_Toc483325758"/>
      <w:bookmarkStart w:id="2041" w:name="_Toc483401237"/>
      <w:bookmarkStart w:id="2042" w:name="_Toc483474034"/>
      <w:bookmarkStart w:id="2043" w:name="_Toc483571463"/>
      <w:bookmarkStart w:id="2044" w:name="_Toc483571584"/>
      <w:bookmarkStart w:id="2045" w:name="_Toc483906961"/>
      <w:bookmarkStart w:id="2046" w:name="_Toc484010711"/>
      <w:bookmarkStart w:id="2047" w:name="_Toc484010833"/>
      <w:bookmarkStart w:id="2048" w:name="_Toc484010957"/>
      <w:bookmarkStart w:id="2049" w:name="_Toc484011079"/>
      <w:bookmarkStart w:id="2050" w:name="_Toc484011201"/>
      <w:bookmarkStart w:id="2051" w:name="_Toc484011676"/>
      <w:bookmarkStart w:id="2052" w:name="_Toc484097750"/>
      <w:bookmarkStart w:id="2053" w:name="_Toc484428922"/>
      <w:bookmarkStart w:id="2054" w:name="_Toc484429092"/>
      <w:bookmarkStart w:id="2055" w:name="_Toc484438667"/>
      <w:bookmarkStart w:id="2056" w:name="_Toc484438791"/>
      <w:bookmarkStart w:id="2057" w:name="_Toc484438915"/>
      <w:bookmarkStart w:id="2058" w:name="_Toc484439835"/>
      <w:bookmarkStart w:id="2059" w:name="_Toc484439958"/>
      <w:bookmarkStart w:id="2060" w:name="_Toc484440082"/>
      <w:bookmarkStart w:id="2061" w:name="_Toc484440442"/>
      <w:bookmarkStart w:id="2062" w:name="_Toc484448101"/>
      <w:bookmarkStart w:id="2063" w:name="_Toc484448226"/>
      <w:bookmarkStart w:id="2064" w:name="_Toc484448350"/>
      <w:bookmarkStart w:id="2065" w:name="_Toc484448474"/>
      <w:bookmarkStart w:id="2066" w:name="_Toc484448598"/>
      <w:bookmarkStart w:id="2067" w:name="_Toc484448722"/>
      <w:bookmarkStart w:id="2068" w:name="_Toc484448845"/>
      <w:bookmarkStart w:id="2069" w:name="_Toc484448969"/>
      <w:bookmarkStart w:id="2070" w:name="_Toc484449093"/>
      <w:bookmarkStart w:id="2071" w:name="_Toc484526588"/>
      <w:bookmarkStart w:id="2072" w:name="_Toc484605308"/>
      <w:bookmarkStart w:id="2073" w:name="_Toc484605432"/>
      <w:bookmarkStart w:id="2074" w:name="_Toc484688301"/>
      <w:bookmarkStart w:id="2075" w:name="_Toc484688856"/>
      <w:bookmarkStart w:id="2076" w:name="_Toc485218292"/>
      <w:bookmarkStart w:id="2077" w:name="_Toc482099023"/>
      <w:bookmarkStart w:id="2078" w:name="_Toc482100740"/>
      <w:bookmarkStart w:id="2079" w:name="_Toc482100897"/>
      <w:bookmarkStart w:id="2080" w:name="_Toc482101323"/>
      <w:bookmarkStart w:id="2081" w:name="_Toc482101460"/>
      <w:bookmarkStart w:id="2082" w:name="_Toc482101575"/>
      <w:bookmarkStart w:id="2083" w:name="_Toc482101750"/>
      <w:bookmarkStart w:id="2084" w:name="_Toc482101843"/>
      <w:bookmarkStart w:id="2085" w:name="_Toc482101938"/>
      <w:bookmarkStart w:id="2086" w:name="_Toc482102033"/>
      <w:bookmarkStart w:id="2087" w:name="_Toc482102127"/>
      <w:bookmarkStart w:id="2088" w:name="_Toc482351993"/>
      <w:bookmarkStart w:id="2089" w:name="_Toc482352083"/>
      <w:bookmarkStart w:id="2090" w:name="_Toc482352173"/>
      <w:bookmarkStart w:id="2091" w:name="_Toc482352263"/>
      <w:bookmarkStart w:id="2092" w:name="_Toc482633104"/>
      <w:bookmarkStart w:id="2093" w:name="_Toc482641281"/>
      <w:bookmarkStart w:id="2094" w:name="_Toc482712727"/>
      <w:bookmarkStart w:id="2095" w:name="_Toc482959497"/>
      <w:bookmarkStart w:id="2096" w:name="_Toc482959607"/>
      <w:bookmarkStart w:id="2097" w:name="_Toc482959717"/>
      <w:bookmarkStart w:id="2098" w:name="_Toc482978834"/>
      <w:bookmarkStart w:id="2099" w:name="_Toc482978943"/>
      <w:bookmarkStart w:id="2100" w:name="_Toc482979051"/>
      <w:bookmarkStart w:id="2101" w:name="_Toc482979162"/>
      <w:bookmarkStart w:id="2102" w:name="_Toc482979271"/>
      <w:bookmarkStart w:id="2103" w:name="_Toc482979380"/>
      <w:bookmarkStart w:id="2104" w:name="_Toc482979488"/>
      <w:bookmarkStart w:id="2105" w:name="_Toc482979597"/>
      <w:bookmarkStart w:id="2106" w:name="_Toc482979695"/>
      <w:bookmarkStart w:id="2107" w:name="_Toc483233656"/>
      <w:bookmarkStart w:id="2108" w:name="_Toc483302367"/>
      <w:bookmarkStart w:id="2109" w:name="_Toc483315917"/>
      <w:bookmarkStart w:id="2110" w:name="_Toc483316122"/>
      <w:bookmarkStart w:id="2111" w:name="_Toc483316325"/>
      <w:bookmarkStart w:id="2112" w:name="_Toc483316456"/>
      <w:bookmarkStart w:id="2113" w:name="_Toc483325759"/>
      <w:bookmarkStart w:id="2114" w:name="_Toc483401238"/>
      <w:bookmarkStart w:id="2115" w:name="_Toc483474035"/>
      <w:bookmarkStart w:id="2116" w:name="_Toc483571464"/>
      <w:bookmarkStart w:id="2117" w:name="_Toc483571585"/>
      <w:bookmarkStart w:id="2118" w:name="_Toc483906962"/>
      <w:bookmarkStart w:id="2119" w:name="_Toc484010712"/>
      <w:bookmarkStart w:id="2120" w:name="_Toc484010834"/>
      <w:bookmarkStart w:id="2121" w:name="_Toc484010958"/>
      <w:bookmarkStart w:id="2122" w:name="_Toc484011080"/>
      <w:bookmarkStart w:id="2123" w:name="_Toc484011202"/>
      <w:bookmarkStart w:id="2124" w:name="_Toc484011677"/>
      <w:bookmarkStart w:id="2125" w:name="_Toc484097751"/>
      <w:bookmarkStart w:id="2126" w:name="_Toc484428923"/>
      <w:bookmarkStart w:id="2127" w:name="_Toc484429093"/>
      <w:bookmarkStart w:id="2128" w:name="_Toc484438668"/>
      <w:bookmarkStart w:id="2129" w:name="_Toc484438792"/>
      <w:bookmarkStart w:id="2130" w:name="_Toc484438916"/>
      <w:bookmarkStart w:id="2131" w:name="_Toc484439836"/>
      <w:bookmarkStart w:id="2132" w:name="_Toc484439959"/>
      <w:bookmarkStart w:id="2133" w:name="_Toc484440083"/>
      <w:bookmarkStart w:id="2134" w:name="_Toc484440443"/>
      <w:bookmarkStart w:id="2135" w:name="_Toc484448102"/>
      <w:bookmarkStart w:id="2136" w:name="_Toc484448227"/>
      <w:bookmarkStart w:id="2137" w:name="_Toc484448351"/>
      <w:bookmarkStart w:id="2138" w:name="_Toc484448475"/>
      <w:bookmarkStart w:id="2139" w:name="_Toc484448599"/>
      <w:bookmarkStart w:id="2140" w:name="_Toc484448723"/>
      <w:bookmarkStart w:id="2141" w:name="_Toc484448846"/>
      <w:bookmarkStart w:id="2142" w:name="_Toc484448970"/>
      <w:bookmarkStart w:id="2143" w:name="_Toc484449094"/>
      <w:bookmarkStart w:id="2144" w:name="_Toc484526589"/>
      <w:bookmarkStart w:id="2145" w:name="_Toc484605309"/>
      <w:bookmarkStart w:id="2146" w:name="_Toc484605433"/>
      <w:bookmarkStart w:id="2147" w:name="_Toc484688302"/>
      <w:bookmarkStart w:id="2148" w:name="_Toc484688857"/>
      <w:bookmarkStart w:id="2149" w:name="_Toc485218293"/>
      <w:bookmarkStart w:id="2150" w:name="_Toc482099024"/>
      <w:bookmarkStart w:id="2151" w:name="_Toc482100741"/>
      <w:bookmarkStart w:id="2152" w:name="_Toc482100898"/>
      <w:bookmarkStart w:id="2153" w:name="_Toc482101324"/>
      <w:bookmarkStart w:id="2154" w:name="_Toc482101461"/>
      <w:bookmarkStart w:id="2155" w:name="_Toc482101576"/>
      <w:bookmarkStart w:id="2156" w:name="_Toc482101751"/>
      <w:bookmarkStart w:id="2157" w:name="_Toc482101844"/>
      <w:bookmarkStart w:id="2158" w:name="_Toc482101939"/>
      <w:bookmarkStart w:id="2159" w:name="_Toc482102034"/>
      <w:bookmarkStart w:id="2160" w:name="_Toc482102128"/>
      <w:bookmarkStart w:id="2161" w:name="_Toc482351994"/>
      <w:bookmarkStart w:id="2162" w:name="_Toc482352084"/>
      <w:bookmarkStart w:id="2163" w:name="_Toc482352174"/>
      <w:bookmarkStart w:id="2164" w:name="_Toc482352264"/>
      <w:bookmarkStart w:id="2165" w:name="_Toc482633105"/>
      <w:bookmarkStart w:id="2166" w:name="_Toc482641282"/>
      <w:bookmarkStart w:id="2167" w:name="_Toc482712728"/>
      <w:bookmarkStart w:id="2168" w:name="_Toc482959498"/>
      <w:bookmarkStart w:id="2169" w:name="_Toc482959608"/>
      <w:bookmarkStart w:id="2170" w:name="_Toc482959718"/>
      <w:bookmarkStart w:id="2171" w:name="_Toc482978835"/>
      <w:bookmarkStart w:id="2172" w:name="_Toc482978944"/>
      <w:bookmarkStart w:id="2173" w:name="_Toc482979052"/>
      <w:bookmarkStart w:id="2174" w:name="_Toc482979163"/>
      <w:bookmarkStart w:id="2175" w:name="_Toc482979272"/>
      <w:bookmarkStart w:id="2176" w:name="_Toc482979381"/>
      <w:bookmarkStart w:id="2177" w:name="_Toc482979489"/>
      <w:bookmarkStart w:id="2178" w:name="_Toc482979598"/>
      <w:bookmarkStart w:id="2179" w:name="_Toc482979696"/>
      <w:bookmarkStart w:id="2180" w:name="_Toc483233657"/>
      <w:bookmarkStart w:id="2181" w:name="_Toc483302368"/>
      <w:bookmarkStart w:id="2182" w:name="_Toc483315918"/>
      <w:bookmarkStart w:id="2183" w:name="_Toc483316123"/>
      <w:bookmarkStart w:id="2184" w:name="_Toc483316326"/>
      <w:bookmarkStart w:id="2185" w:name="_Toc483316457"/>
      <w:bookmarkStart w:id="2186" w:name="_Toc483325760"/>
      <w:bookmarkStart w:id="2187" w:name="_Toc483401239"/>
      <w:bookmarkStart w:id="2188" w:name="_Toc483474036"/>
      <w:bookmarkStart w:id="2189" w:name="_Toc483571465"/>
      <w:bookmarkStart w:id="2190" w:name="_Toc483571586"/>
      <w:bookmarkStart w:id="2191" w:name="_Toc483906963"/>
      <w:bookmarkStart w:id="2192" w:name="_Toc484010713"/>
      <w:bookmarkStart w:id="2193" w:name="_Toc484010835"/>
      <w:bookmarkStart w:id="2194" w:name="_Toc484010959"/>
      <w:bookmarkStart w:id="2195" w:name="_Toc484011081"/>
      <w:bookmarkStart w:id="2196" w:name="_Toc484011203"/>
      <w:bookmarkStart w:id="2197" w:name="_Toc484011678"/>
      <w:bookmarkStart w:id="2198" w:name="_Toc484097752"/>
      <w:bookmarkStart w:id="2199" w:name="_Toc484428924"/>
      <w:bookmarkStart w:id="2200" w:name="_Toc484429094"/>
      <w:bookmarkStart w:id="2201" w:name="_Toc484438669"/>
      <w:bookmarkStart w:id="2202" w:name="_Toc484438793"/>
      <w:bookmarkStart w:id="2203" w:name="_Toc484438917"/>
      <w:bookmarkStart w:id="2204" w:name="_Toc484439837"/>
      <w:bookmarkStart w:id="2205" w:name="_Toc484439960"/>
      <w:bookmarkStart w:id="2206" w:name="_Toc484440084"/>
      <w:bookmarkStart w:id="2207" w:name="_Toc484440444"/>
      <w:bookmarkStart w:id="2208" w:name="_Toc484448103"/>
      <w:bookmarkStart w:id="2209" w:name="_Toc484448228"/>
      <w:bookmarkStart w:id="2210" w:name="_Toc484448352"/>
      <w:bookmarkStart w:id="2211" w:name="_Toc484448476"/>
      <w:bookmarkStart w:id="2212" w:name="_Toc484448600"/>
      <w:bookmarkStart w:id="2213" w:name="_Toc484448724"/>
      <w:bookmarkStart w:id="2214" w:name="_Toc484448847"/>
      <w:bookmarkStart w:id="2215" w:name="_Toc484448971"/>
      <w:bookmarkStart w:id="2216" w:name="_Toc484449095"/>
      <w:bookmarkStart w:id="2217" w:name="_Toc484526590"/>
      <w:bookmarkStart w:id="2218" w:name="_Toc484605310"/>
      <w:bookmarkStart w:id="2219" w:name="_Toc484605434"/>
      <w:bookmarkStart w:id="2220" w:name="_Toc484688303"/>
      <w:bookmarkStart w:id="2221" w:name="_Toc484688858"/>
      <w:bookmarkStart w:id="2222" w:name="_Toc485218294"/>
      <w:bookmarkStart w:id="2223" w:name="_Toc482959499"/>
      <w:bookmarkStart w:id="2224" w:name="_Toc482959609"/>
      <w:bookmarkStart w:id="2225" w:name="_Toc482959719"/>
      <w:bookmarkStart w:id="2226" w:name="_Toc482978836"/>
      <w:bookmarkStart w:id="2227" w:name="_Toc482978945"/>
      <w:bookmarkStart w:id="2228" w:name="_Toc482979053"/>
      <w:bookmarkStart w:id="2229" w:name="_Toc482979164"/>
      <w:bookmarkStart w:id="2230" w:name="_Toc482979273"/>
      <w:bookmarkStart w:id="2231" w:name="_Toc482979382"/>
      <w:bookmarkStart w:id="2232" w:name="_Toc482979490"/>
      <w:bookmarkStart w:id="2233" w:name="_Toc482979599"/>
      <w:bookmarkStart w:id="2234" w:name="_Toc482979697"/>
      <w:bookmarkStart w:id="2235" w:name="_Toc483233658"/>
      <w:bookmarkStart w:id="2236" w:name="_Toc483302369"/>
      <w:bookmarkStart w:id="2237" w:name="_Toc483315919"/>
      <w:bookmarkStart w:id="2238" w:name="_Toc483316124"/>
      <w:bookmarkStart w:id="2239" w:name="_Toc483316327"/>
      <w:bookmarkStart w:id="2240" w:name="_Toc483316458"/>
      <w:bookmarkStart w:id="2241" w:name="_Toc483325761"/>
      <w:bookmarkStart w:id="2242" w:name="_Toc483401240"/>
      <w:bookmarkStart w:id="2243" w:name="_Toc483474037"/>
      <w:bookmarkStart w:id="2244" w:name="_Toc483571466"/>
      <w:bookmarkStart w:id="2245" w:name="_Toc483571587"/>
      <w:bookmarkStart w:id="2246" w:name="_Toc483906964"/>
      <w:bookmarkStart w:id="2247" w:name="_Toc484010714"/>
      <w:bookmarkStart w:id="2248" w:name="_Toc484010836"/>
      <w:bookmarkStart w:id="2249" w:name="_Toc484010960"/>
      <w:bookmarkStart w:id="2250" w:name="_Toc484011082"/>
      <w:bookmarkStart w:id="2251" w:name="_Toc484011204"/>
      <w:bookmarkStart w:id="2252" w:name="_Toc484011679"/>
      <w:bookmarkStart w:id="2253" w:name="_Toc484097753"/>
      <w:bookmarkStart w:id="2254" w:name="_Toc484428925"/>
      <w:bookmarkStart w:id="2255" w:name="_Toc484429095"/>
      <w:bookmarkStart w:id="2256" w:name="_Toc484438670"/>
      <w:bookmarkStart w:id="2257" w:name="_Toc484438794"/>
      <w:bookmarkStart w:id="2258" w:name="_Toc484438918"/>
      <w:bookmarkStart w:id="2259" w:name="_Toc484439838"/>
      <w:bookmarkStart w:id="2260" w:name="_Toc484439961"/>
      <w:bookmarkStart w:id="2261" w:name="_Toc484440085"/>
      <w:bookmarkStart w:id="2262" w:name="_Toc484440445"/>
      <w:bookmarkStart w:id="2263" w:name="_Toc484448104"/>
      <w:bookmarkStart w:id="2264" w:name="_Toc484448229"/>
      <w:bookmarkStart w:id="2265" w:name="_Toc484448353"/>
      <w:bookmarkStart w:id="2266" w:name="_Toc484448477"/>
      <w:bookmarkStart w:id="2267" w:name="_Toc484448601"/>
      <w:bookmarkStart w:id="2268" w:name="_Toc484448725"/>
      <w:bookmarkStart w:id="2269" w:name="_Toc484448848"/>
      <w:bookmarkStart w:id="2270" w:name="_Toc484448972"/>
      <w:bookmarkStart w:id="2271" w:name="_Toc484449096"/>
      <w:bookmarkStart w:id="2272" w:name="_Toc484526591"/>
      <w:bookmarkStart w:id="2273" w:name="_Toc484605311"/>
      <w:bookmarkStart w:id="2274" w:name="_Toc484605435"/>
      <w:bookmarkStart w:id="2275" w:name="_Toc484688304"/>
      <w:bookmarkStart w:id="2276" w:name="_Toc484688859"/>
      <w:bookmarkStart w:id="2277" w:name="_Toc485218295"/>
      <w:bookmarkStart w:id="2278" w:name="_Toc482959500"/>
      <w:bookmarkStart w:id="2279" w:name="_Toc482959610"/>
      <w:bookmarkStart w:id="2280" w:name="_Toc482959720"/>
      <w:bookmarkStart w:id="2281" w:name="_Toc482978837"/>
      <w:bookmarkStart w:id="2282" w:name="_Toc482978946"/>
      <w:bookmarkStart w:id="2283" w:name="_Toc482979054"/>
      <w:bookmarkStart w:id="2284" w:name="_Toc482979165"/>
      <w:bookmarkStart w:id="2285" w:name="_Toc482979274"/>
      <w:bookmarkStart w:id="2286" w:name="_Toc482979383"/>
      <w:bookmarkStart w:id="2287" w:name="_Toc482979491"/>
      <w:bookmarkStart w:id="2288" w:name="_Toc482979600"/>
      <w:bookmarkStart w:id="2289" w:name="_Toc482979698"/>
      <w:bookmarkStart w:id="2290" w:name="_Toc483233659"/>
      <w:bookmarkStart w:id="2291" w:name="_Toc483302370"/>
      <w:bookmarkStart w:id="2292" w:name="_Toc483315920"/>
      <w:bookmarkStart w:id="2293" w:name="_Toc483316125"/>
      <w:bookmarkStart w:id="2294" w:name="_Toc483316328"/>
      <w:bookmarkStart w:id="2295" w:name="_Toc483316459"/>
      <w:bookmarkStart w:id="2296" w:name="_Toc483325762"/>
      <w:bookmarkStart w:id="2297" w:name="_Toc483401241"/>
      <w:bookmarkStart w:id="2298" w:name="_Toc483474038"/>
      <w:bookmarkStart w:id="2299" w:name="_Toc483571467"/>
      <w:bookmarkStart w:id="2300" w:name="_Toc483571588"/>
      <w:bookmarkStart w:id="2301" w:name="_Toc483906965"/>
      <w:bookmarkStart w:id="2302" w:name="_Toc484010715"/>
      <w:bookmarkStart w:id="2303" w:name="_Toc484010837"/>
      <w:bookmarkStart w:id="2304" w:name="_Toc484010961"/>
      <w:bookmarkStart w:id="2305" w:name="_Toc484011083"/>
      <w:bookmarkStart w:id="2306" w:name="_Toc484011205"/>
      <w:bookmarkStart w:id="2307" w:name="_Toc484011680"/>
      <w:bookmarkStart w:id="2308" w:name="_Toc484097754"/>
      <w:bookmarkStart w:id="2309" w:name="_Toc484428926"/>
      <w:bookmarkStart w:id="2310" w:name="_Toc484429096"/>
      <w:bookmarkStart w:id="2311" w:name="_Toc484438671"/>
      <w:bookmarkStart w:id="2312" w:name="_Toc484438795"/>
      <w:bookmarkStart w:id="2313" w:name="_Toc484438919"/>
      <w:bookmarkStart w:id="2314" w:name="_Toc484439839"/>
      <w:bookmarkStart w:id="2315" w:name="_Toc484439962"/>
      <w:bookmarkStart w:id="2316" w:name="_Toc484440086"/>
      <w:bookmarkStart w:id="2317" w:name="_Toc484440446"/>
      <w:bookmarkStart w:id="2318" w:name="_Toc484448105"/>
      <w:bookmarkStart w:id="2319" w:name="_Toc484448230"/>
      <w:bookmarkStart w:id="2320" w:name="_Toc484448354"/>
      <w:bookmarkStart w:id="2321" w:name="_Toc484448478"/>
      <w:bookmarkStart w:id="2322" w:name="_Toc484448602"/>
      <w:bookmarkStart w:id="2323" w:name="_Toc484448726"/>
      <w:bookmarkStart w:id="2324" w:name="_Toc484448849"/>
      <w:bookmarkStart w:id="2325" w:name="_Toc484448973"/>
      <w:bookmarkStart w:id="2326" w:name="_Toc484449097"/>
      <w:bookmarkStart w:id="2327" w:name="_Toc484526592"/>
      <w:bookmarkStart w:id="2328" w:name="_Toc484605312"/>
      <w:bookmarkStart w:id="2329" w:name="_Toc484605436"/>
      <w:bookmarkStart w:id="2330" w:name="_Toc484688305"/>
      <w:bookmarkStart w:id="2331" w:name="_Toc484688860"/>
      <w:bookmarkStart w:id="2332" w:name="_Toc485218296"/>
      <w:bookmarkStart w:id="2333" w:name="_Toc482959501"/>
      <w:bookmarkStart w:id="2334" w:name="_Toc482959611"/>
      <w:bookmarkStart w:id="2335" w:name="_Toc482959721"/>
      <w:bookmarkStart w:id="2336" w:name="_Toc482978838"/>
      <w:bookmarkStart w:id="2337" w:name="_Toc482978947"/>
      <w:bookmarkStart w:id="2338" w:name="_Toc482979055"/>
      <w:bookmarkStart w:id="2339" w:name="_Toc482979166"/>
      <w:bookmarkStart w:id="2340" w:name="_Toc482979275"/>
      <w:bookmarkStart w:id="2341" w:name="_Toc482979384"/>
      <w:bookmarkStart w:id="2342" w:name="_Toc482979492"/>
      <w:bookmarkStart w:id="2343" w:name="_Toc482979601"/>
      <w:bookmarkStart w:id="2344" w:name="_Toc482979699"/>
      <w:bookmarkStart w:id="2345" w:name="_Toc483233660"/>
      <w:bookmarkStart w:id="2346" w:name="_Toc483302371"/>
      <w:bookmarkStart w:id="2347" w:name="_Toc483315921"/>
      <w:bookmarkStart w:id="2348" w:name="_Toc483316126"/>
      <w:bookmarkStart w:id="2349" w:name="_Toc483316329"/>
      <w:bookmarkStart w:id="2350" w:name="_Toc483316460"/>
      <w:bookmarkStart w:id="2351" w:name="_Toc483325763"/>
      <w:bookmarkStart w:id="2352" w:name="_Toc483401242"/>
      <w:bookmarkStart w:id="2353" w:name="_Toc483474039"/>
      <w:bookmarkStart w:id="2354" w:name="_Toc483571468"/>
      <w:bookmarkStart w:id="2355" w:name="_Toc483571589"/>
      <w:bookmarkStart w:id="2356" w:name="_Toc483906966"/>
      <w:bookmarkStart w:id="2357" w:name="_Toc484010716"/>
      <w:bookmarkStart w:id="2358" w:name="_Toc484010838"/>
      <w:bookmarkStart w:id="2359" w:name="_Toc484010962"/>
      <w:bookmarkStart w:id="2360" w:name="_Toc484011084"/>
      <w:bookmarkStart w:id="2361" w:name="_Toc484011206"/>
      <w:bookmarkStart w:id="2362" w:name="_Toc484011681"/>
      <w:bookmarkStart w:id="2363" w:name="_Toc484097755"/>
      <w:bookmarkStart w:id="2364" w:name="_Toc484428927"/>
      <w:bookmarkStart w:id="2365" w:name="_Toc484429097"/>
      <w:bookmarkStart w:id="2366" w:name="_Toc484438672"/>
      <w:bookmarkStart w:id="2367" w:name="_Toc484438796"/>
      <w:bookmarkStart w:id="2368" w:name="_Toc484438920"/>
      <w:bookmarkStart w:id="2369" w:name="_Toc484439840"/>
      <w:bookmarkStart w:id="2370" w:name="_Toc484439963"/>
      <w:bookmarkStart w:id="2371" w:name="_Toc484440087"/>
      <w:bookmarkStart w:id="2372" w:name="_Toc484440447"/>
      <w:bookmarkStart w:id="2373" w:name="_Toc484448106"/>
      <w:bookmarkStart w:id="2374" w:name="_Toc484448231"/>
      <w:bookmarkStart w:id="2375" w:name="_Toc484448355"/>
      <w:bookmarkStart w:id="2376" w:name="_Toc484448479"/>
      <w:bookmarkStart w:id="2377" w:name="_Toc484448603"/>
      <w:bookmarkStart w:id="2378" w:name="_Toc484448727"/>
      <w:bookmarkStart w:id="2379" w:name="_Toc484448850"/>
      <w:bookmarkStart w:id="2380" w:name="_Toc484448974"/>
      <w:bookmarkStart w:id="2381" w:name="_Toc484449098"/>
      <w:bookmarkStart w:id="2382" w:name="_Toc484526593"/>
      <w:bookmarkStart w:id="2383" w:name="_Toc484605313"/>
      <w:bookmarkStart w:id="2384" w:name="_Toc484605437"/>
      <w:bookmarkStart w:id="2385" w:name="_Toc484688306"/>
      <w:bookmarkStart w:id="2386" w:name="_Toc484688861"/>
      <w:bookmarkStart w:id="2387" w:name="_Toc485218297"/>
      <w:bookmarkStart w:id="2388" w:name="_Toc482959502"/>
      <w:bookmarkStart w:id="2389" w:name="_Toc482959612"/>
      <w:bookmarkStart w:id="2390" w:name="_Toc482959722"/>
      <w:bookmarkStart w:id="2391" w:name="_Toc482978839"/>
      <w:bookmarkStart w:id="2392" w:name="_Toc482978948"/>
      <w:bookmarkStart w:id="2393" w:name="_Toc482979056"/>
      <w:bookmarkStart w:id="2394" w:name="_Toc482979167"/>
      <w:bookmarkStart w:id="2395" w:name="_Toc482979276"/>
      <w:bookmarkStart w:id="2396" w:name="_Toc482979385"/>
      <w:bookmarkStart w:id="2397" w:name="_Toc482979493"/>
      <w:bookmarkStart w:id="2398" w:name="_Toc482979602"/>
      <w:bookmarkStart w:id="2399" w:name="_Toc482979700"/>
      <w:bookmarkStart w:id="2400" w:name="_Toc483233661"/>
      <w:bookmarkStart w:id="2401" w:name="_Toc483302372"/>
      <w:bookmarkStart w:id="2402" w:name="_Toc483315922"/>
      <w:bookmarkStart w:id="2403" w:name="_Toc483316127"/>
      <w:bookmarkStart w:id="2404" w:name="_Toc483316330"/>
      <w:bookmarkStart w:id="2405" w:name="_Toc483316461"/>
      <w:bookmarkStart w:id="2406" w:name="_Toc483325764"/>
      <w:bookmarkStart w:id="2407" w:name="_Toc483401243"/>
      <w:bookmarkStart w:id="2408" w:name="_Toc483474040"/>
      <w:bookmarkStart w:id="2409" w:name="_Toc483571469"/>
      <w:bookmarkStart w:id="2410" w:name="_Toc483571590"/>
      <w:bookmarkStart w:id="2411" w:name="_Toc483906967"/>
      <w:bookmarkStart w:id="2412" w:name="_Toc484010717"/>
      <w:bookmarkStart w:id="2413" w:name="_Toc484010839"/>
      <w:bookmarkStart w:id="2414" w:name="_Toc484010963"/>
      <w:bookmarkStart w:id="2415" w:name="_Toc484011085"/>
      <w:bookmarkStart w:id="2416" w:name="_Toc484011207"/>
      <w:bookmarkStart w:id="2417" w:name="_Toc484011682"/>
      <w:bookmarkStart w:id="2418" w:name="_Toc484097756"/>
      <w:bookmarkStart w:id="2419" w:name="_Toc484428928"/>
      <w:bookmarkStart w:id="2420" w:name="_Toc484429098"/>
      <w:bookmarkStart w:id="2421" w:name="_Toc484438673"/>
      <w:bookmarkStart w:id="2422" w:name="_Toc484438797"/>
      <w:bookmarkStart w:id="2423" w:name="_Toc484438921"/>
      <w:bookmarkStart w:id="2424" w:name="_Toc484439841"/>
      <w:bookmarkStart w:id="2425" w:name="_Toc484439964"/>
      <w:bookmarkStart w:id="2426" w:name="_Toc484440088"/>
      <w:bookmarkStart w:id="2427" w:name="_Toc484440448"/>
      <w:bookmarkStart w:id="2428" w:name="_Toc484448107"/>
      <w:bookmarkStart w:id="2429" w:name="_Toc484448232"/>
      <w:bookmarkStart w:id="2430" w:name="_Toc484448356"/>
      <w:bookmarkStart w:id="2431" w:name="_Toc484448480"/>
      <w:bookmarkStart w:id="2432" w:name="_Toc484448604"/>
      <w:bookmarkStart w:id="2433" w:name="_Toc484448728"/>
      <w:bookmarkStart w:id="2434" w:name="_Toc484448851"/>
      <w:bookmarkStart w:id="2435" w:name="_Toc484448975"/>
      <w:bookmarkStart w:id="2436" w:name="_Toc484449099"/>
      <w:bookmarkStart w:id="2437" w:name="_Toc484526594"/>
      <w:bookmarkStart w:id="2438" w:name="_Toc484605314"/>
      <w:bookmarkStart w:id="2439" w:name="_Toc484605438"/>
      <w:bookmarkStart w:id="2440" w:name="_Toc484688307"/>
      <w:bookmarkStart w:id="2441" w:name="_Toc484688862"/>
      <w:bookmarkStart w:id="2442" w:name="_Toc485218298"/>
      <w:bookmarkStart w:id="2443" w:name="_Toc482959503"/>
      <w:bookmarkStart w:id="2444" w:name="_Toc482959613"/>
      <w:bookmarkStart w:id="2445" w:name="_Toc482959723"/>
      <w:bookmarkStart w:id="2446" w:name="_Toc482978840"/>
      <w:bookmarkStart w:id="2447" w:name="_Toc482978949"/>
      <w:bookmarkStart w:id="2448" w:name="_Toc482979057"/>
      <w:bookmarkStart w:id="2449" w:name="_Toc482979168"/>
      <w:bookmarkStart w:id="2450" w:name="_Toc482979277"/>
      <w:bookmarkStart w:id="2451" w:name="_Toc482979386"/>
      <w:bookmarkStart w:id="2452" w:name="_Toc482979494"/>
      <w:bookmarkStart w:id="2453" w:name="_Toc482979603"/>
      <w:bookmarkStart w:id="2454" w:name="_Toc482979701"/>
      <w:bookmarkStart w:id="2455" w:name="_Toc483233662"/>
      <w:bookmarkStart w:id="2456" w:name="_Toc483302373"/>
      <w:bookmarkStart w:id="2457" w:name="_Toc483315923"/>
      <w:bookmarkStart w:id="2458" w:name="_Toc483316128"/>
      <w:bookmarkStart w:id="2459" w:name="_Toc483316331"/>
      <w:bookmarkStart w:id="2460" w:name="_Toc483316462"/>
      <w:bookmarkStart w:id="2461" w:name="_Toc483325765"/>
      <w:bookmarkStart w:id="2462" w:name="_Toc483401244"/>
      <w:bookmarkStart w:id="2463" w:name="_Toc483474041"/>
      <w:bookmarkStart w:id="2464" w:name="_Toc483571470"/>
      <w:bookmarkStart w:id="2465" w:name="_Toc483571591"/>
      <w:bookmarkStart w:id="2466" w:name="_Toc483906968"/>
      <w:bookmarkStart w:id="2467" w:name="_Toc484010718"/>
      <w:bookmarkStart w:id="2468" w:name="_Toc484010840"/>
      <w:bookmarkStart w:id="2469" w:name="_Toc484010964"/>
      <w:bookmarkStart w:id="2470" w:name="_Toc484011086"/>
      <w:bookmarkStart w:id="2471" w:name="_Toc484011208"/>
      <w:bookmarkStart w:id="2472" w:name="_Toc484011683"/>
      <w:bookmarkStart w:id="2473" w:name="_Toc484097757"/>
      <w:bookmarkStart w:id="2474" w:name="_Toc484428929"/>
      <w:bookmarkStart w:id="2475" w:name="_Toc484429099"/>
      <w:bookmarkStart w:id="2476" w:name="_Toc484438674"/>
      <w:bookmarkStart w:id="2477" w:name="_Toc484438798"/>
      <w:bookmarkStart w:id="2478" w:name="_Toc484438922"/>
      <w:bookmarkStart w:id="2479" w:name="_Toc484439842"/>
      <w:bookmarkStart w:id="2480" w:name="_Toc484439965"/>
      <w:bookmarkStart w:id="2481" w:name="_Toc484440089"/>
      <w:bookmarkStart w:id="2482" w:name="_Toc484440449"/>
      <w:bookmarkStart w:id="2483" w:name="_Toc484448108"/>
      <w:bookmarkStart w:id="2484" w:name="_Toc484448233"/>
      <w:bookmarkStart w:id="2485" w:name="_Toc484448357"/>
      <w:bookmarkStart w:id="2486" w:name="_Toc484448481"/>
      <w:bookmarkStart w:id="2487" w:name="_Toc484448605"/>
      <w:bookmarkStart w:id="2488" w:name="_Toc484448729"/>
      <w:bookmarkStart w:id="2489" w:name="_Toc484448852"/>
      <w:bookmarkStart w:id="2490" w:name="_Toc484448976"/>
      <w:bookmarkStart w:id="2491" w:name="_Toc484449100"/>
      <w:bookmarkStart w:id="2492" w:name="_Toc484526595"/>
      <w:bookmarkStart w:id="2493" w:name="_Toc484605315"/>
      <w:bookmarkStart w:id="2494" w:name="_Toc484605439"/>
      <w:bookmarkStart w:id="2495" w:name="_Toc484688308"/>
      <w:bookmarkStart w:id="2496" w:name="_Toc484688863"/>
      <w:bookmarkStart w:id="2497" w:name="_Toc485218299"/>
      <w:bookmarkStart w:id="2498" w:name="_Toc482959504"/>
      <w:bookmarkStart w:id="2499" w:name="_Toc482959614"/>
      <w:bookmarkStart w:id="2500" w:name="_Toc482959724"/>
      <w:bookmarkStart w:id="2501" w:name="_Toc482978841"/>
      <w:bookmarkStart w:id="2502" w:name="_Toc482978950"/>
      <w:bookmarkStart w:id="2503" w:name="_Toc482979058"/>
      <w:bookmarkStart w:id="2504" w:name="_Toc482979169"/>
      <w:bookmarkStart w:id="2505" w:name="_Toc482979278"/>
      <w:bookmarkStart w:id="2506" w:name="_Toc482979387"/>
      <w:bookmarkStart w:id="2507" w:name="_Toc482979495"/>
      <w:bookmarkStart w:id="2508" w:name="_Toc482979604"/>
      <w:bookmarkStart w:id="2509" w:name="_Toc482979702"/>
      <w:bookmarkStart w:id="2510" w:name="_Toc483233663"/>
      <w:bookmarkStart w:id="2511" w:name="_Toc483302374"/>
      <w:bookmarkStart w:id="2512" w:name="_Toc483315924"/>
      <w:bookmarkStart w:id="2513" w:name="_Toc483316129"/>
      <w:bookmarkStart w:id="2514" w:name="_Toc483316332"/>
      <w:bookmarkStart w:id="2515" w:name="_Toc483316463"/>
      <w:bookmarkStart w:id="2516" w:name="_Toc483325766"/>
      <w:bookmarkStart w:id="2517" w:name="_Toc483401245"/>
      <w:bookmarkStart w:id="2518" w:name="_Toc483474042"/>
      <w:bookmarkStart w:id="2519" w:name="_Toc483571471"/>
      <w:bookmarkStart w:id="2520" w:name="_Toc483571592"/>
      <w:bookmarkStart w:id="2521" w:name="_Toc483906969"/>
      <w:bookmarkStart w:id="2522" w:name="_Toc484010719"/>
      <w:bookmarkStart w:id="2523" w:name="_Toc484010841"/>
      <w:bookmarkStart w:id="2524" w:name="_Toc484010965"/>
      <w:bookmarkStart w:id="2525" w:name="_Toc484011087"/>
      <w:bookmarkStart w:id="2526" w:name="_Toc484011209"/>
      <w:bookmarkStart w:id="2527" w:name="_Toc484011684"/>
      <w:bookmarkStart w:id="2528" w:name="_Toc484097758"/>
      <w:bookmarkStart w:id="2529" w:name="_Toc484428930"/>
      <w:bookmarkStart w:id="2530" w:name="_Toc484429100"/>
      <w:bookmarkStart w:id="2531" w:name="_Toc484438675"/>
      <w:bookmarkStart w:id="2532" w:name="_Toc484438799"/>
      <w:bookmarkStart w:id="2533" w:name="_Toc484438923"/>
      <w:bookmarkStart w:id="2534" w:name="_Toc484439843"/>
      <w:bookmarkStart w:id="2535" w:name="_Toc484439966"/>
      <w:bookmarkStart w:id="2536" w:name="_Toc484440090"/>
      <w:bookmarkStart w:id="2537" w:name="_Toc484440450"/>
      <w:bookmarkStart w:id="2538" w:name="_Toc484448109"/>
      <w:bookmarkStart w:id="2539" w:name="_Toc484448234"/>
      <w:bookmarkStart w:id="2540" w:name="_Toc484448358"/>
      <w:bookmarkStart w:id="2541" w:name="_Toc484448482"/>
      <w:bookmarkStart w:id="2542" w:name="_Toc484448606"/>
      <w:bookmarkStart w:id="2543" w:name="_Toc484448730"/>
      <w:bookmarkStart w:id="2544" w:name="_Toc484448853"/>
      <w:bookmarkStart w:id="2545" w:name="_Toc484448977"/>
      <w:bookmarkStart w:id="2546" w:name="_Toc484449101"/>
      <w:bookmarkStart w:id="2547" w:name="_Toc484526596"/>
      <w:bookmarkStart w:id="2548" w:name="_Toc484605316"/>
      <w:bookmarkStart w:id="2549" w:name="_Toc484605440"/>
      <w:bookmarkStart w:id="2550" w:name="_Toc484688309"/>
      <w:bookmarkStart w:id="2551" w:name="_Toc484688864"/>
      <w:bookmarkStart w:id="2552" w:name="_Toc485218300"/>
      <w:bookmarkStart w:id="2553" w:name="_Toc482959505"/>
      <w:bookmarkStart w:id="2554" w:name="_Toc482959615"/>
      <w:bookmarkStart w:id="2555" w:name="_Toc482959725"/>
      <w:bookmarkStart w:id="2556" w:name="_Toc482978842"/>
      <w:bookmarkStart w:id="2557" w:name="_Toc482978951"/>
      <w:bookmarkStart w:id="2558" w:name="_Toc482979059"/>
      <w:bookmarkStart w:id="2559" w:name="_Toc482979170"/>
      <w:bookmarkStart w:id="2560" w:name="_Toc482979279"/>
      <w:bookmarkStart w:id="2561" w:name="_Toc482979388"/>
      <w:bookmarkStart w:id="2562" w:name="_Toc482979496"/>
      <w:bookmarkStart w:id="2563" w:name="_Toc482979605"/>
      <w:bookmarkStart w:id="2564" w:name="_Toc482979703"/>
      <w:bookmarkStart w:id="2565" w:name="_Toc483233664"/>
      <w:bookmarkStart w:id="2566" w:name="_Toc483302375"/>
      <w:bookmarkStart w:id="2567" w:name="_Toc483315925"/>
      <w:bookmarkStart w:id="2568" w:name="_Toc483316130"/>
      <w:bookmarkStart w:id="2569" w:name="_Toc483316333"/>
      <w:bookmarkStart w:id="2570" w:name="_Toc483316464"/>
      <w:bookmarkStart w:id="2571" w:name="_Toc483325767"/>
      <w:bookmarkStart w:id="2572" w:name="_Toc483401246"/>
      <w:bookmarkStart w:id="2573" w:name="_Toc483474043"/>
      <w:bookmarkStart w:id="2574" w:name="_Toc483571472"/>
      <w:bookmarkStart w:id="2575" w:name="_Toc483571593"/>
      <w:bookmarkStart w:id="2576" w:name="_Toc483906970"/>
      <w:bookmarkStart w:id="2577" w:name="_Toc484010720"/>
      <w:bookmarkStart w:id="2578" w:name="_Toc484010842"/>
      <w:bookmarkStart w:id="2579" w:name="_Toc484010966"/>
      <w:bookmarkStart w:id="2580" w:name="_Toc484011088"/>
      <w:bookmarkStart w:id="2581" w:name="_Toc484011210"/>
      <w:bookmarkStart w:id="2582" w:name="_Toc484011685"/>
      <w:bookmarkStart w:id="2583" w:name="_Toc484097759"/>
      <w:bookmarkStart w:id="2584" w:name="_Toc484428931"/>
      <w:bookmarkStart w:id="2585" w:name="_Toc484429101"/>
      <w:bookmarkStart w:id="2586" w:name="_Toc484438676"/>
      <w:bookmarkStart w:id="2587" w:name="_Toc484438800"/>
      <w:bookmarkStart w:id="2588" w:name="_Toc484438924"/>
      <w:bookmarkStart w:id="2589" w:name="_Toc484439844"/>
      <w:bookmarkStart w:id="2590" w:name="_Toc484439967"/>
      <w:bookmarkStart w:id="2591" w:name="_Toc484440091"/>
      <w:bookmarkStart w:id="2592" w:name="_Toc484440451"/>
      <w:bookmarkStart w:id="2593" w:name="_Toc484448110"/>
      <w:bookmarkStart w:id="2594" w:name="_Toc484448235"/>
      <w:bookmarkStart w:id="2595" w:name="_Toc484448359"/>
      <w:bookmarkStart w:id="2596" w:name="_Toc484448483"/>
      <w:bookmarkStart w:id="2597" w:name="_Toc484448607"/>
      <w:bookmarkStart w:id="2598" w:name="_Toc484448731"/>
      <w:bookmarkStart w:id="2599" w:name="_Toc484448854"/>
      <w:bookmarkStart w:id="2600" w:name="_Toc484448978"/>
      <w:bookmarkStart w:id="2601" w:name="_Toc484449102"/>
      <w:bookmarkStart w:id="2602" w:name="_Toc484526597"/>
      <w:bookmarkStart w:id="2603" w:name="_Toc484605317"/>
      <w:bookmarkStart w:id="2604" w:name="_Toc484605441"/>
      <w:bookmarkStart w:id="2605" w:name="_Toc484688310"/>
      <w:bookmarkStart w:id="2606" w:name="_Toc484688865"/>
      <w:bookmarkStart w:id="2607" w:name="_Toc485218301"/>
      <w:bookmarkStart w:id="2608" w:name="_Toc482959506"/>
      <w:bookmarkStart w:id="2609" w:name="_Toc482959616"/>
      <w:bookmarkStart w:id="2610" w:name="_Toc482959726"/>
      <w:bookmarkStart w:id="2611" w:name="_Toc482978843"/>
      <w:bookmarkStart w:id="2612" w:name="_Toc482978952"/>
      <w:bookmarkStart w:id="2613" w:name="_Toc482979060"/>
      <w:bookmarkStart w:id="2614" w:name="_Toc482979171"/>
      <w:bookmarkStart w:id="2615" w:name="_Toc482979280"/>
      <w:bookmarkStart w:id="2616" w:name="_Toc482979389"/>
      <w:bookmarkStart w:id="2617" w:name="_Toc482979497"/>
      <w:bookmarkStart w:id="2618" w:name="_Toc482979606"/>
      <w:bookmarkStart w:id="2619" w:name="_Toc482979704"/>
      <w:bookmarkStart w:id="2620" w:name="_Toc483233665"/>
      <w:bookmarkStart w:id="2621" w:name="_Toc483302376"/>
      <w:bookmarkStart w:id="2622" w:name="_Toc483315926"/>
      <w:bookmarkStart w:id="2623" w:name="_Toc483316131"/>
      <w:bookmarkStart w:id="2624" w:name="_Toc483316334"/>
      <w:bookmarkStart w:id="2625" w:name="_Toc483316465"/>
      <w:bookmarkStart w:id="2626" w:name="_Toc483325768"/>
      <w:bookmarkStart w:id="2627" w:name="_Toc483401247"/>
      <w:bookmarkStart w:id="2628" w:name="_Toc483474044"/>
      <w:bookmarkStart w:id="2629" w:name="_Toc483571473"/>
      <w:bookmarkStart w:id="2630" w:name="_Toc483571594"/>
      <w:bookmarkStart w:id="2631" w:name="_Toc483906971"/>
      <w:bookmarkStart w:id="2632" w:name="_Toc484010721"/>
      <w:bookmarkStart w:id="2633" w:name="_Toc484010843"/>
      <w:bookmarkStart w:id="2634" w:name="_Toc484010967"/>
      <w:bookmarkStart w:id="2635" w:name="_Toc484011089"/>
      <w:bookmarkStart w:id="2636" w:name="_Toc484011211"/>
      <w:bookmarkStart w:id="2637" w:name="_Toc484011686"/>
      <w:bookmarkStart w:id="2638" w:name="_Toc484097760"/>
      <w:bookmarkStart w:id="2639" w:name="_Toc484428932"/>
      <w:bookmarkStart w:id="2640" w:name="_Toc484429102"/>
      <w:bookmarkStart w:id="2641" w:name="_Toc484438677"/>
      <w:bookmarkStart w:id="2642" w:name="_Toc484438801"/>
      <w:bookmarkStart w:id="2643" w:name="_Toc484438925"/>
      <w:bookmarkStart w:id="2644" w:name="_Toc484439845"/>
      <w:bookmarkStart w:id="2645" w:name="_Toc484439968"/>
      <w:bookmarkStart w:id="2646" w:name="_Toc484440092"/>
      <w:bookmarkStart w:id="2647" w:name="_Toc484440452"/>
      <w:bookmarkStart w:id="2648" w:name="_Toc484448111"/>
      <w:bookmarkStart w:id="2649" w:name="_Toc484448236"/>
      <w:bookmarkStart w:id="2650" w:name="_Toc484448360"/>
      <w:bookmarkStart w:id="2651" w:name="_Toc484448484"/>
      <w:bookmarkStart w:id="2652" w:name="_Toc484448608"/>
      <w:bookmarkStart w:id="2653" w:name="_Toc484448732"/>
      <w:bookmarkStart w:id="2654" w:name="_Toc484448855"/>
      <w:bookmarkStart w:id="2655" w:name="_Toc484448979"/>
      <w:bookmarkStart w:id="2656" w:name="_Toc484449103"/>
      <w:bookmarkStart w:id="2657" w:name="_Toc484526598"/>
      <w:bookmarkStart w:id="2658" w:name="_Toc484605318"/>
      <w:bookmarkStart w:id="2659" w:name="_Toc484605442"/>
      <w:bookmarkStart w:id="2660" w:name="_Toc484688311"/>
      <w:bookmarkStart w:id="2661" w:name="_Toc484688866"/>
      <w:bookmarkStart w:id="2662" w:name="_Toc485218302"/>
      <w:bookmarkStart w:id="2663" w:name="_Toc482959507"/>
      <w:bookmarkStart w:id="2664" w:name="_Toc482959617"/>
      <w:bookmarkStart w:id="2665" w:name="_Toc482959727"/>
      <w:bookmarkStart w:id="2666" w:name="_Toc482978844"/>
      <w:bookmarkStart w:id="2667" w:name="_Toc482978953"/>
      <w:bookmarkStart w:id="2668" w:name="_Toc482979061"/>
      <w:bookmarkStart w:id="2669" w:name="_Toc482979172"/>
      <w:bookmarkStart w:id="2670" w:name="_Toc482979281"/>
      <w:bookmarkStart w:id="2671" w:name="_Toc482979390"/>
      <w:bookmarkStart w:id="2672" w:name="_Toc482979498"/>
      <w:bookmarkStart w:id="2673" w:name="_Toc482979607"/>
      <w:bookmarkStart w:id="2674" w:name="_Toc482979705"/>
      <w:bookmarkStart w:id="2675" w:name="_Toc483233666"/>
      <w:bookmarkStart w:id="2676" w:name="_Toc483302377"/>
      <w:bookmarkStart w:id="2677" w:name="_Toc483315927"/>
      <w:bookmarkStart w:id="2678" w:name="_Toc483316132"/>
      <w:bookmarkStart w:id="2679" w:name="_Toc483316335"/>
      <w:bookmarkStart w:id="2680" w:name="_Toc483316466"/>
      <w:bookmarkStart w:id="2681" w:name="_Toc483325769"/>
      <w:bookmarkStart w:id="2682" w:name="_Toc483401248"/>
      <w:bookmarkStart w:id="2683" w:name="_Toc483474045"/>
      <w:bookmarkStart w:id="2684" w:name="_Toc483571474"/>
      <w:bookmarkStart w:id="2685" w:name="_Toc483571595"/>
      <w:bookmarkStart w:id="2686" w:name="_Toc483906972"/>
      <w:bookmarkStart w:id="2687" w:name="_Toc484010722"/>
      <w:bookmarkStart w:id="2688" w:name="_Toc484010844"/>
      <w:bookmarkStart w:id="2689" w:name="_Toc484010968"/>
      <w:bookmarkStart w:id="2690" w:name="_Toc484011090"/>
      <w:bookmarkStart w:id="2691" w:name="_Toc484011212"/>
      <w:bookmarkStart w:id="2692" w:name="_Toc484011687"/>
      <w:bookmarkStart w:id="2693" w:name="_Toc484097761"/>
      <w:bookmarkStart w:id="2694" w:name="_Toc484428933"/>
      <w:bookmarkStart w:id="2695" w:name="_Toc484429103"/>
      <w:bookmarkStart w:id="2696" w:name="_Toc484438678"/>
      <w:bookmarkStart w:id="2697" w:name="_Toc484438802"/>
      <w:bookmarkStart w:id="2698" w:name="_Toc484438926"/>
      <w:bookmarkStart w:id="2699" w:name="_Toc484439846"/>
      <w:bookmarkStart w:id="2700" w:name="_Toc484439969"/>
      <w:bookmarkStart w:id="2701" w:name="_Toc484440093"/>
      <w:bookmarkStart w:id="2702" w:name="_Toc484440453"/>
      <w:bookmarkStart w:id="2703" w:name="_Toc484448112"/>
      <w:bookmarkStart w:id="2704" w:name="_Toc484448237"/>
      <w:bookmarkStart w:id="2705" w:name="_Toc484448361"/>
      <w:bookmarkStart w:id="2706" w:name="_Toc484448485"/>
      <w:bookmarkStart w:id="2707" w:name="_Toc484448609"/>
      <w:bookmarkStart w:id="2708" w:name="_Toc484448733"/>
      <w:bookmarkStart w:id="2709" w:name="_Toc484448856"/>
      <w:bookmarkStart w:id="2710" w:name="_Toc484448980"/>
      <w:bookmarkStart w:id="2711" w:name="_Toc484449104"/>
      <w:bookmarkStart w:id="2712" w:name="_Toc484526599"/>
      <w:bookmarkStart w:id="2713" w:name="_Toc484605319"/>
      <w:bookmarkStart w:id="2714" w:name="_Toc484605443"/>
      <w:bookmarkStart w:id="2715" w:name="_Toc484688312"/>
      <w:bookmarkStart w:id="2716" w:name="_Toc484688867"/>
      <w:bookmarkStart w:id="2717" w:name="_Toc485218303"/>
      <w:bookmarkStart w:id="2718" w:name="_Toc482959508"/>
      <w:bookmarkStart w:id="2719" w:name="_Toc482959618"/>
      <w:bookmarkStart w:id="2720" w:name="_Toc482959728"/>
      <w:bookmarkStart w:id="2721" w:name="_Toc482978845"/>
      <w:bookmarkStart w:id="2722" w:name="_Toc482978954"/>
      <w:bookmarkStart w:id="2723" w:name="_Toc482979062"/>
      <w:bookmarkStart w:id="2724" w:name="_Toc482979173"/>
      <w:bookmarkStart w:id="2725" w:name="_Toc482979282"/>
      <w:bookmarkStart w:id="2726" w:name="_Toc482979391"/>
      <w:bookmarkStart w:id="2727" w:name="_Toc482979499"/>
      <w:bookmarkStart w:id="2728" w:name="_Toc482979608"/>
      <w:bookmarkStart w:id="2729" w:name="_Toc482979706"/>
      <w:bookmarkStart w:id="2730" w:name="_Toc483233667"/>
      <w:bookmarkStart w:id="2731" w:name="_Toc483302378"/>
      <w:bookmarkStart w:id="2732" w:name="_Toc483315928"/>
      <w:bookmarkStart w:id="2733" w:name="_Toc483316133"/>
      <w:bookmarkStart w:id="2734" w:name="_Toc483316336"/>
      <w:bookmarkStart w:id="2735" w:name="_Toc483316467"/>
      <w:bookmarkStart w:id="2736" w:name="_Toc483325770"/>
      <w:bookmarkStart w:id="2737" w:name="_Toc483401249"/>
      <w:bookmarkStart w:id="2738" w:name="_Toc483474046"/>
      <w:bookmarkStart w:id="2739" w:name="_Toc483571475"/>
      <w:bookmarkStart w:id="2740" w:name="_Toc483571596"/>
      <w:bookmarkStart w:id="2741" w:name="_Toc483906973"/>
      <w:bookmarkStart w:id="2742" w:name="_Toc484010723"/>
      <w:bookmarkStart w:id="2743" w:name="_Toc484010845"/>
      <w:bookmarkStart w:id="2744" w:name="_Toc484010969"/>
      <w:bookmarkStart w:id="2745" w:name="_Toc484011091"/>
      <w:bookmarkStart w:id="2746" w:name="_Toc484011213"/>
      <w:bookmarkStart w:id="2747" w:name="_Toc484011688"/>
      <w:bookmarkStart w:id="2748" w:name="_Toc484097762"/>
      <w:bookmarkStart w:id="2749" w:name="_Toc484428934"/>
      <w:bookmarkStart w:id="2750" w:name="_Toc484429104"/>
      <w:bookmarkStart w:id="2751" w:name="_Toc484438679"/>
      <w:bookmarkStart w:id="2752" w:name="_Toc484438803"/>
      <w:bookmarkStart w:id="2753" w:name="_Toc484438927"/>
      <w:bookmarkStart w:id="2754" w:name="_Toc484439847"/>
      <w:bookmarkStart w:id="2755" w:name="_Toc484439970"/>
      <w:bookmarkStart w:id="2756" w:name="_Toc484440094"/>
      <w:bookmarkStart w:id="2757" w:name="_Toc484440454"/>
      <w:bookmarkStart w:id="2758" w:name="_Toc484448113"/>
      <w:bookmarkStart w:id="2759" w:name="_Toc484448238"/>
      <w:bookmarkStart w:id="2760" w:name="_Toc484448362"/>
      <w:bookmarkStart w:id="2761" w:name="_Toc484448486"/>
      <w:bookmarkStart w:id="2762" w:name="_Toc484448610"/>
      <w:bookmarkStart w:id="2763" w:name="_Toc484448734"/>
      <w:bookmarkStart w:id="2764" w:name="_Toc484448857"/>
      <w:bookmarkStart w:id="2765" w:name="_Toc484448981"/>
      <w:bookmarkStart w:id="2766" w:name="_Toc484449105"/>
      <w:bookmarkStart w:id="2767" w:name="_Toc484526600"/>
      <w:bookmarkStart w:id="2768" w:name="_Toc484605320"/>
      <w:bookmarkStart w:id="2769" w:name="_Toc484605444"/>
      <w:bookmarkStart w:id="2770" w:name="_Toc484688313"/>
      <w:bookmarkStart w:id="2771" w:name="_Toc484688868"/>
      <w:bookmarkStart w:id="2772" w:name="_Toc485218304"/>
      <w:bookmarkStart w:id="2773" w:name="_Toc482959509"/>
      <w:bookmarkStart w:id="2774" w:name="_Toc482959619"/>
      <w:bookmarkStart w:id="2775" w:name="_Toc482959729"/>
      <w:bookmarkStart w:id="2776" w:name="_Toc482978846"/>
      <w:bookmarkStart w:id="2777" w:name="_Toc482978955"/>
      <w:bookmarkStart w:id="2778" w:name="_Toc482979063"/>
      <w:bookmarkStart w:id="2779" w:name="_Toc482979174"/>
      <w:bookmarkStart w:id="2780" w:name="_Toc482979283"/>
      <w:bookmarkStart w:id="2781" w:name="_Toc482979392"/>
      <w:bookmarkStart w:id="2782" w:name="_Toc482979500"/>
      <w:bookmarkStart w:id="2783" w:name="_Toc482979609"/>
      <w:bookmarkStart w:id="2784" w:name="_Toc482979707"/>
      <w:bookmarkStart w:id="2785" w:name="_Toc483233668"/>
      <w:bookmarkStart w:id="2786" w:name="_Toc483302379"/>
      <w:bookmarkStart w:id="2787" w:name="_Toc483315929"/>
      <w:bookmarkStart w:id="2788" w:name="_Toc483316134"/>
      <w:bookmarkStart w:id="2789" w:name="_Toc483316337"/>
      <w:bookmarkStart w:id="2790" w:name="_Toc483316468"/>
      <w:bookmarkStart w:id="2791" w:name="_Toc483325771"/>
      <w:bookmarkStart w:id="2792" w:name="_Toc483401250"/>
      <w:bookmarkStart w:id="2793" w:name="_Toc483474047"/>
      <w:bookmarkStart w:id="2794" w:name="_Toc483571476"/>
      <w:bookmarkStart w:id="2795" w:name="_Toc483571597"/>
      <w:bookmarkStart w:id="2796" w:name="_Toc483906974"/>
      <w:bookmarkStart w:id="2797" w:name="_Toc484010724"/>
      <w:bookmarkStart w:id="2798" w:name="_Toc484010846"/>
      <w:bookmarkStart w:id="2799" w:name="_Toc484010970"/>
      <w:bookmarkStart w:id="2800" w:name="_Toc484011092"/>
      <w:bookmarkStart w:id="2801" w:name="_Toc484011214"/>
      <w:bookmarkStart w:id="2802" w:name="_Toc484011689"/>
      <w:bookmarkStart w:id="2803" w:name="_Toc484097763"/>
      <w:bookmarkStart w:id="2804" w:name="_Toc484428935"/>
      <w:bookmarkStart w:id="2805" w:name="_Toc484429105"/>
      <w:bookmarkStart w:id="2806" w:name="_Toc484438680"/>
      <w:bookmarkStart w:id="2807" w:name="_Toc484438804"/>
      <w:bookmarkStart w:id="2808" w:name="_Toc484438928"/>
      <w:bookmarkStart w:id="2809" w:name="_Toc484439848"/>
      <w:bookmarkStart w:id="2810" w:name="_Toc484439971"/>
      <w:bookmarkStart w:id="2811" w:name="_Toc484440095"/>
      <w:bookmarkStart w:id="2812" w:name="_Toc484440455"/>
      <w:bookmarkStart w:id="2813" w:name="_Toc484448114"/>
      <w:bookmarkStart w:id="2814" w:name="_Toc484448239"/>
      <w:bookmarkStart w:id="2815" w:name="_Toc484448363"/>
      <w:bookmarkStart w:id="2816" w:name="_Toc484448487"/>
      <w:bookmarkStart w:id="2817" w:name="_Toc484448611"/>
      <w:bookmarkStart w:id="2818" w:name="_Toc484448735"/>
      <w:bookmarkStart w:id="2819" w:name="_Toc484448858"/>
      <w:bookmarkStart w:id="2820" w:name="_Toc484448982"/>
      <w:bookmarkStart w:id="2821" w:name="_Toc484449106"/>
      <w:bookmarkStart w:id="2822" w:name="_Toc484526601"/>
      <w:bookmarkStart w:id="2823" w:name="_Toc484605321"/>
      <w:bookmarkStart w:id="2824" w:name="_Toc484605445"/>
      <w:bookmarkStart w:id="2825" w:name="_Toc484688314"/>
      <w:bookmarkStart w:id="2826" w:name="_Toc484688869"/>
      <w:bookmarkStart w:id="2827" w:name="_Toc485218305"/>
      <w:bookmarkStart w:id="2828" w:name="_Toc482959510"/>
      <w:bookmarkStart w:id="2829" w:name="_Toc482959620"/>
      <w:bookmarkStart w:id="2830" w:name="_Toc482959730"/>
      <w:bookmarkStart w:id="2831" w:name="_Toc482978847"/>
      <w:bookmarkStart w:id="2832" w:name="_Toc482978956"/>
      <w:bookmarkStart w:id="2833" w:name="_Toc482979064"/>
      <w:bookmarkStart w:id="2834" w:name="_Toc482979175"/>
      <w:bookmarkStart w:id="2835" w:name="_Toc482979284"/>
      <w:bookmarkStart w:id="2836" w:name="_Toc482979393"/>
      <w:bookmarkStart w:id="2837" w:name="_Toc482979501"/>
      <w:bookmarkStart w:id="2838" w:name="_Toc482979610"/>
      <w:bookmarkStart w:id="2839" w:name="_Toc482979708"/>
      <w:bookmarkStart w:id="2840" w:name="_Toc483233669"/>
      <w:bookmarkStart w:id="2841" w:name="_Toc483302380"/>
      <w:bookmarkStart w:id="2842" w:name="_Toc483315930"/>
      <w:bookmarkStart w:id="2843" w:name="_Toc483316135"/>
      <w:bookmarkStart w:id="2844" w:name="_Toc483316338"/>
      <w:bookmarkStart w:id="2845" w:name="_Toc483316469"/>
      <w:bookmarkStart w:id="2846" w:name="_Toc483325772"/>
      <w:bookmarkStart w:id="2847" w:name="_Toc483401251"/>
      <w:bookmarkStart w:id="2848" w:name="_Toc483474048"/>
      <w:bookmarkStart w:id="2849" w:name="_Toc483571477"/>
      <w:bookmarkStart w:id="2850" w:name="_Toc483571598"/>
      <w:bookmarkStart w:id="2851" w:name="_Toc483906975"/>
      <w:bookmarkStart w:id="2852" w:name="_Toc484010725"/>
      <w:bookmarkStart w:id="2853" w:name="_Toc484010847"/>
      <w:bookmarkStart w:id="2854" w:name="_Toc484010971"/>
      <w:bookmarkStart w:id="2855" w:name="_Toc484011093"/>
      <w:bookmarkStart w:id="2856" w:name="_Toc484011215"/>
      <w:bookmarkStart w:id="2857" w:name="_Toc484011690"/>
      <w:bookmarkStart w:id="2858" w:name="_Toc484097764"/>
      <w:bookmarkStart w:id="2859" w:name="_Toc484428936"/>
      <w:bookmarkStart w:id="2860" w:name="_Toc484429106"/>
      <w:bookmarkStart w:id="2861" w:name="_Toc484438681"/>
      <w:bookmarkStart w:id="2862" w:name="_Toc484438805"/>
      <w:bookmarkStart w:id="2863" w:name="_Toc484438929"/>
      <w:bookmarkStart w:id="2864" w:name="_Toc484439849"/>
      <w:bookmarkStart w:id="2865" w:name="_Toc484439972"/>
      <w:bookmarkStart w:id="2866" w:name="_Toc484440096"/>
      <w:bookmarkStart w:id="2867" w:name="_Toc484440456"/>
      <w:bookmarkStart w:id="2868" w:name="_Toc484448115"/>
      <w:bookmarkStart w:id="2869" w:name="_Toc484448240"/>
      <w:bookmarkStart w:id="2870" w:name="_Toc484448364"/>
      <w:bookmarkStart w:id="2871" w:name="_Toc484448488"/>
      <w:bookmarkStart w:id="2872" w:name="_Toc484448612"/>
      <w:bookmarkStart w:id="2873" w:name="_Toc484448736"/>
      <w:bookmarkStart w:id="2874" w:name="_Toc484448859"/>
      <w:bookmarkStart w:id="2875" w:name="_Toc484448983"/>
      <w:bookmarkStart w:id="2876" w:name="_Toc484449107"/>
      <w:bookmarkStart w:id="2877" w:name="_Toc484526602"/>
      <w:bookmarkStart w:id="2878" w:name="_Toc484605322"/>
      <w:bookmarkStart w:id="2879" w:name="_Toc484605446"/>
      <w:bookmarkStart w:id="2880" w:name="_Toc484688315"/>
      <w:bookmarkStart w:id="2881" w:name="_Toc484688870"/>
      <w:bookmarkStart w:id="2882" w:name="_Toc485218306"/>
      <w:bookmarkStart w:id="2883" w:name="_Toc482959511"/>
      <w:bookmarkStart w:id="2884" w:name="_Toc482959621"/>
      <w:bookmarkStart w:id="2885" w:name="_Toc482959731"/>
      <w:bookmarkStart w:id="2886" w:name="_Toc482978848"/>
      <w:bookmarkStart w:id="2887" w:name="_Toc482978957"/>
      <w:bookmarkStart w:id="2888" w:name="_Toc482979065"/>
      <w:bookmarkStart w:id="2889" w:name="_Toc482979176"/>
      <w:bookmarkStart w:id="2890" w:name="_Toc482979285"/>
      <w:bookmarkStart w:id="2891" w:name="_Toc482979394"/>
      <w:bookmarkStart w:id="2892" w:name="_Toc482979502"/>
      <w:bookmarkStart w:id="2893" w:name="_Toc482979611"/>
      <w:bookmarkStart w:id="2894" w:name="_Toc482979709"/>
      <w:bookmarkStart w:id="2895" w:name="_Toc483233670"/>
      <w:bookmarkStart w:id="2896" w:name="_Toc483302381"/>
      <w:bookmarkStart w:id="2897" w:name="_Toc483315931"/>
      <w:bookmarkStart w:id="2898" w:name="_Toc483316136"/>
      <w:bookmarkStart w:id="2899" w:name="_Toc483316339"/>
      <w:bookmarkStart w:id="2900" w:name="_Toc483316470"/>
      <w:bookmarkStart w:id="2901" w:name="_Toc483325773"/>
      <w:bookmarkStart w:id="2902" w:name="_Toc483401252"/>
      <w:bookmarkStart w:id="2903" w:name="_Toc483474049"/>
      <w:bookmarkStart w:id="2904" w:name="_Toc483571478"/>
      <w:bookmarkStart w:id="2905" w:name="_Toc483571599"/>
      <w:bookmarkStart w:id="2906" w:name="_Toc483906976"/>
      <w:bookmarkStart w:id="2907" w:name="_Toc484010726"/>
      <w:bookmarkStart w:id="2908" w:name="_Toc484010848"/>
      <w:bookmarkStart w:id="2909" w:name="_Toc484010972"/>
      <w:bookmarkStart w:id="2910" w:name="_Toc484011094"/>
      <w:bookmarkStart w:id="2911" w:name="_Toc484011216"/>
      <w:bookmarkStart w:id="2912" w:name="_Toc484011691"/>
      <w:bookmarkStart w:id="2913" w:name="_Toc484097765"/>
      <w:bookmarkStart w:id="2914" w:name="_Toc484428937"/>
      <w:bookmarkStart w:id="2915" w:name="_Toc484429107"/>
      <w:bookmarkStart w:id="2916" w:name="_Toc484438682"/>
      <w:bookmarkStart w:id="2917" w:name="_Toc484438806"/>
      <w:bookmarkStart w:id="2918" w:name="_Toc484438930"/>
      <w:bookmarkStart w:id="2919" w:name="_Toc484439850"/>
      <w:bookmarkStart w:id="2920" w:name="_Toc484439973"/>
      <w:bookmarkStart w:id="2921" w:name="_Toc484440097"/>
      <w:bookmarkStart w:id="2922" w:name="_Toc484440457"/>
      <w:bookmarkStart w:id="2923" w:name="_Toc484448116"/>
      <w:bookmarkStart w:id="2924" w:name="_Toc484448241"/>
      <w:bookmarkStart w:id="2925" w:name="_Toc484448365"/>
      <w:bookmarkStart w:id="2926" w:name="_Toc484448489"/>
      <w:bookmarkStart w:id="2927" w:name="_Toc484448613"/>
      <w:bookmarkStart w:id="2928" w:name="_Toc484448737"/>
      <w:bookmarkStart w:id="2929" w:name="_Toc484448860"/>
      <w:bookmarkStart w:id="2930" w:name="_Toc484448984"/>
      <w:bookmarkStart w:id="2931" w:name="_Toc484449108"/>
      <w:bookmarkStart w:id="2932" w:name="_Toc484526603"/>
      <w:bookmarkStart w:id="2933" w:name="_Toc484605323"/>
      <w:bookmarkStart w:id="2934" w:name="_Toc484605447"/>
      <w:bookmarkStart w:id="2935" w:name="_Toc484688316"/>
      <w:bookmarkStart w:id="2936" w:name="_Toc484688871"/>
      <w:bookmarkStart w:id="2937" w:name="_Toc485218307"/>
      <w:bookmarkStart w:id="2938" w:name="_Toc482959512"/>
      <w:bookmarkStart w:id="2939" w:name="_Toc482959622"/>
      <w:bookmarkStart w:id="2940" w:name="_Toc482959732"/>
      <w:bookmarkStart w:id="2941" w:name="_Toc482978849"/>
      <w:bookmarkStart w:id="2942" w:name="_Toc482978958"/>
      <w:bookmarkStart w:id="2943" w:name="_Toc482979066"/>
      <w:bookmarkStart w:id="2944" w:name="_Toc482979177"/>
      <w:bookmarkStart w:id="2945" w:name="_Toc482979286"/>
      <w:bookmarkStart w:id="2946" w:name="_Toc482979395"/>
      <w:bookmarkStart w:id="2947" w:name="_Toc482979503"/>
      <w:bookmarkStart w:id="2948" w:name="_Toc482979612"/>
      <w:bookmarkStart w:id="2949" w:name="_Toc482979710"/>
      <w:bookmarkStart w:id="2950" w:name="_Toc483233671"/>
      <w:bookmarkStart w:id="2951" w:name="_Toc483302382"/>
      <w:bookmarkStart w:id="2952" w:name="_Toc483315932"/>
      <w:bookmarkStart w:id="2953" w:name="_Toc483316137"/>
      <w:bookmarkStart w:id="2954" w:name="_Toc483316340"/>
      <w:bookmarkStart w:id="2955" w:name="_Toc483316471"/>
      <w:bookmarkStart w:id="2956" w:name="_Toc483325774"/>
      <w:bookmarkStart w:id="2957" w:name="_Toc483401253"/>
      <w:bookmarkStart w:id="2958" w:name="_Toc483474050"/>
      <w:bookmarkStart w:id="2959" w:name="_Toc483571479"/>
      <w:bookmarkStart w:id="2960" w:name="_Toc483571600"/>
      <w:bookmarkStart w:id="2961" w:name="_Toc483906977"/>
      <w:bookmarkStart w:id="2962" w:name="_Toc484010727"/>
      <w:bookmarkStart w:id="2963" w:name="_Toc484010849"/>
      <w:bookmarkStart w:id="2964" w:name="_Toc484010973"/>
      <w:bookmarkStart w:id="2965" w:name="_Toc484011095"/>
      <w:bookmarkStart w:id="2966" w:name="_Toc484011217"/>
      <w:bookmarkStart w:id="2967" w:name="_Toc484011692"/>
      <w:bookmarkStart w:id="2968" w:name="_Toc484097766"/>
      <w:bookmarkStart w:id="2969" w:name="_Toc484428938"/>
      <w:bookmarkStart w:id="2970" w:name="_Toc484429108"/>
      <w:bookmarkStart w:id="2971" w:name="_Toc484438683"/>
      <w:bookmarkStart w:id="2972" w:name="_Toc484438807"/>
      <w:bookmarkStart w:id="2973" w:name="_Toc484438931"/>
      <w:bookmarkStart w:id="2974" w:name="_Toc484439851"/>
      <w:bookmarkStart w:id="2975" w:name="_Toc484439974"/>
      <w:bookmarkStart w:id="2976" w:name="_Toc484440098"/>
      <w:bookmarkStart w:id="2977" w:name="_Toc484440458"/>
      <w:bookmarkStart w:id="2978" w:name="_Toc484448117"/>
      <w:bookmarkStart w:id="2979" w:name="_Toc484448242"/>
      <w:bookmarkStart w:id="2980" w:name="_Toc484448366"/>
      <w:bookmarkStart w:id="2981" w:name="_Toc484448490"/>
      <w:bookmarkStart w:id="2982" w:name="_Toc484448614"/>
      <w:bookmarkStart w:id="2983" w:name="_Toc484448738"/>
      <w:bookmarkStart w:id="2984" w:name="_Toc484448861"/>
      <w:bookmarkStart w:id="2985" w:name="_Toc484448985"/>
      <w:bookmarkStart w:id="2986" w:name="_Toc484449109"/>
      <w:bookmarkStart w:id="2987" w:name="_Toc484526604"/>
      <w:bookmarkStart w:id="2988" w:name="_Toc484605324"/>
      <w:bookmarkStart w:id="2989" w:name="_Toc484605448"/>
      <w:bookmarkStart w:id="2990" w:name="_Toc484688317"/>
      <w:bookmarkStart w:id="2991" w:name="_Toc484688872"/>
      <w:bookmarkStart w:id="2992" w:name="_Toc485218308"/>
      <w:bookmarkStart w:id="2993" w:name="_Toc482959513"/>
      <w:bookmarkStart w:id="2994" w:name="_Toc482959623"/>
      <w:bookmarkStart w:id="2995" w:name="_Toc482959733"/>
      <w:bookmarkStart w:id="2996" w:name="_Toc482978850"/>
      <w:bookmarkStart w:id="2997" w:name="_Toc482978959"/>
      <w:bookmarkStart w:id="2998" w:name="_Toc482979067"/>
      <w:bookmarkStart w:id="2999" w:name="_Toc482979178"/>
      <w:bookmarkStart w:id="3000" w:name="_Toc482979287"/>
      <w:bookmarkStart w:id="3001" w:name="_Toc482979396"/>
      <w:bookmarkStart w:id="3002" w:name="_Toc482979504"/>
      <w:bookmarkStart w:id="3003" w:name="_Toc482979613"/>
      <w:bookmarkStart w:id="3004" w:name="_Toc482979711"/>
      <w:bookmarkStart w:id="3005" w:name="_Toc483233672"/>
      <w:bookmarkStart w:id="3006" w:name="_Toc483302383"/>
      <w:bookmarkStart w:id="3007" w:name="_Toc483315933"/>
      <w:bookmarkStart w:id="3008" w:name="_Toc483316138"/>
      <w:bookmarkStart w:id="3009" w:name="_Toc483316341"/>
      <w:bookmarkStart w:id="3010" w:name="_Toc483316472"/>
      <w:bookmarkStart w:id="3011" w:name="_Toc483325775"/>
      <w:bookmarkStart w:id="3012" w:name="_Toc483401254"/>
      <w:bookmarkStart w:id="3013" w:name="_Toc483474051"/>
      <w:bookmarkStart w:id="3014" w:name="_Toc483571480"/>
      <w:bookmarkStart w:id="3015" w:name="_Toc483571601"/>
      <w:bookmarkStart w:id="3016" w:name="_Toc483906978"/>
      <w:bookmarkStart w:id="3017" w:name="_Toc484010728"/>
      <w:bookmarkStart w:id="3018" w:name="_Toc484010850"/>
      <w:bookmarkStart w:id="3019" w:name="_Toc484010974"/>
      <w:bookmarkStart w:id="3020" w:name="_Toc484011096"/>
      <w:bookmarkStart w:id="3021" w:name="_Toc484011218"/>
      <w:bookmarkStart w:id="3022" w:name="_Toc484011693"/>
      <w:bookmarkStart w:id="3023" w:name="_Toc484097767"/>
      <w:bookmarkStart w:id="3024" w:name="_Toc484428939"/>
      <w:bookmarkStart w:id="3025" w:name="_Toc484429109"/>
      <w:bookmarkStart w:id="3026" w:name="_Toc484438684"/>
      <w:bookmarkStart w:id="3027" w:name="_Toc484438808"/>
      <w:bookmarkStart w:id="3028" w:name="_Toc484438932"/>
      <w:bookmarkStart w:id="3029" w:name="_Toc484439852"/>
      <w:bookmarkStart w:id="3030" w:name="_Toc484439975"/>
      <w:bookmarkStart w:id="3031" w:name="_Toc484440099"/>
      <w:bookmarkStart w:id="3032" w:name="_Toc484440459"/>
      <w:bookmarkStart w:id="3033" w:name="_Toc484448118"/>
      <w:bookmarkStart w:id="3034" w:name="_Toc484448243"/>
      <w:bookmarkStart w:id="3035" w:name="_Toc484448367"/>
      <w:bookmarkStart w:id="3036" w:name="_Toc484448491"/>
      <w:bookmarkStart w:id="3037" w:name="_Toc484448615"/>
      <w:bookmarkStart w:id="3038" w:name="_Toc484448739"/>
      <w:bookmarkStart w:id="3039" w:name="_Toc484448862"/>
      <w:bookmarkStart w:id="3040" w:name="_Toc484448986"/>
      <w:bookmarkStart w:id="3041" w:name="_Toc484449110"/>
      <w:bookmarkStart w:id="3042" w:name="_Toc484526605"/>
      <w:bookmarkStart w:id="3043" w:name="_Toc484605325"/>
      <w:bookmarkStart w:id="3044" w:name="_Toc484605449"/>
      <w:bookmarkStart w:id="3045" w:name="_Toc484688318"/>
      <w:bookmarkStart w:id="3046" w:name="_Toc484688873"/>
      <w:bookmarkStart w:id="3047" w:name="_Toc485218309"/>
      <w:bookmarkStart w:id="3048" w:name="_Toc482959514"/>
      <w:bookmarkStart w:id="3049" w:name="_Toc482959624"/>
      <w:bookmarkStart w:id="3050" w:name="_Toc482959734"/>
      <w:bookmarkStart w:id="3051" w:name="_Toc482978851"/>
      <w:bookmarkStart w:id="3052" w:name="_Toc482978960"/>
      <w:bookmarkStart w:id="3053" w:name="_Toc482979068"/>
      <w:bookmarkStart w:id="3054" w:name="_Toc482979179"/>
      <w:bookmarkStart w:id="3055" w:name="_Toc482979288"/>
      <w:bookmarkStart w:id="3056" w:name="_Toc482979397"/>
      <w:bookmarkStart w:id="3057" w:name="_Toc482979505"/>
      <w:bookmarkStart w:id="3058" w:name="_Toc482979614"/>
      <w:bookmarkStart w:id="3059" w:name="_Toc482979712"/>
      <w:bookmarkStart w:id="3060" w:name="_Toc483233673"/>
      <w:bookmarkStart w:id="3061" w:name="_Toc483302384"/>
      <w:bookmarkStart w:id="3062" w:name="_Toc483315934"/>
      <w:bookmarkStart w:id="3063" w:name="_Toc483316139"/>
      <w:bookmarkStart w:id="3064" w:name="_Toc483316342"/>
      <w:bookmarkStart w:id="3065" w:name="_Toc483316473"/>
      <w:bookmarkStart w:id="3066" w:name="_Toc483325776"/>
      <w:bookmarkStart w:id="3067" w:name="_Toc483401255"/>
      <w:bookmarkStart w:id="3068" w:name="_Toc483474052"/>
      <w:bookmarkStart w:id="3069" w:name="_Toc483571481"/>
      <w:bookmarkStart w:id="3070" w:name="_Toc483571602"/>
      <w:bookmarkStart w:id="3071" w:name="_Toc483906979"/>
      <w:bookmarkStart w:id="3072" w:name="_Toc484010729"/>
      <w:bookmarkStart w:id="3073" w:name="_Toc484010851"/>
      <w:bookmarkStart w:id="3074" w:name="_Toc484010975"/>
      <w:bookmarkStart w:id="3075" w:name="_Toc484011097"/>
      <w:bookmarkStart w:id="3076" w:name="_Toc484011219"/>
      <w:bookmarkStart w:id="3077" w:name="_Toc484011694"/>
      <w:bookmarkStart w:id="3078" w:name="_Toc484097768"/>
      <w:bookmarkStart w:id="3079" w:name="_Toc484428940"/>
      <w:bookmarkStart w:id="3080" w:name="_Toc484429110"/>
      <w:bookmarkStart w:id="3081" w:name="_Toc484438685"/>
      <w:bookmarkStart w:id="3082" w:name="_Toc484438809"/>
      <w:bookmarkStart w:id="3083" w:name="_Toc484438933"/>
      <w:bookmarkStart w:id="3084" w:name="_Toc484439853"/>
      <w:bookmarkStart w:id="3085" w:name="_Toc484439976"/>
      <w:bookmarkStart w:id="3086" w:name="_Toc484440100"/>
      <w:bookmarkStart w:id="3087" w:name="_Toc484440460"/>
      <w:bookmarkStart w:id="3088" w:name="_Toc484448119"/>
      <w:bookmarkStart w:id="3089" w:name="_Toc484448244"/>
      <w:bookmarkStart w:id="3090" w:name="_Toc484448368"/>
      <w:bookmarkStart w:id="3091" w:name="_Toc484448492"/>
      <w:bookmarkStart w:id="3092" w:name="_Toc484448616"/>
      <w:bookmarkStart w:id="3093" w:name="_Toc484448740"/>
      <w:bookmarkStart w:id="3094" w:name="_Toc484448863"/>
      <w:bookmarkStart w:id="3095" w:name="_Toc484448987"/>
      <w:bookmarkStart w:id="3096" w:name="_Toc484449111"/>
      <w:bookmarkStart w:id="3097" w:name="_Toc484526606"/>
      <w:bookmarkStart w:id="3098" w:name="_Toc484605326"/>
      <w:bookmarkStart w:id="3099" w:name="_Toc484605450"/>
      <w:bookmarkStart w:id="3100" w:name="_Toc484688319"/>
      <w:bookmarkStart w:id="3101" w:name="_Toc484688874"/>
      <w:bookmarkStart w:id="3102" w:name="_Toc485218310"/>
      <w:bookmarkStart w:id="3103" w:name="_Toc482959515"/>
      <w:bookmarkStart w:id="3104" w:name="_Toc482959625"/>
      <w:bookmarkStart w:id="3105" w:name="_Toc482959735"/>
      <w:bookmarkStart w:id="3106" w:name="_Toc482978852"/>
      <w:bookmarkStart w:id="3107" w:name="_Toc482978961"/>
      <w:bookmarkStart w:id="3108" w:name="_Toc482979069"/>
      <w:bookmarkStart w:id="3109" w:name="_Toc482979180"/>
      <w:bookmarkStart w:id="3110" w:name="_Toc482979289"/>
      <w:bookmarkStart w:id="3111" w:name="_Toc482979398"/>
      <w:bookmarkStart w:id="3112" w:name="_Toc482979506"/>
      <w:bookmarkStart w:id="3113" w:name="_Toc482979615"/>
      <w:bookmarkStart w:id="3114" w:name="_Toc482979713"/>
      <w:bookmarkStart w:id="3115" w:name="_Toc483233674"/>
      <w:bookmarkStart w:id="3116" w:name="_Toc483302385"/>
      <w:bookmarkStart w:id="3117" w:name="_Toc483315935"/>
      <w:bookmarkStart w:id="3118" w:name="_Toc483316140"/>
      <w:bookmarkStart w:id="3119" w:name="_Toc483316343"/>
      <w:bookmarkStart w:id="3120" w:name="_Toc483316474"/>
      <w:bookmarkStart w:id="3121" w:name="_Toc483325777"/>
      <w:bookmarkStart w:id="3122" w:name="_Toc483401256"/>
      <w:bookmarkStart w:id="3123" w:name="_Toc483474053"/>
      <w:bookmarkStart w:id="3124" w:name="_Toc483571482"/>
      <w:bookmarkStart w:id="3125" w:name="_Toc483571603"/>
      <w:bookmarkStart w:id="3126" w:name="_Toc483906980"/>
      <w:bookmarkStart w:id="3127" w:name="_Toc484010730"/>
      <w:bookmarkStart w:id="3128" w:name="_Toc484010852"/>
      <w:bookmarkStart w:id="3129" w:name="_Toc484010976"/>
      <w:bookmarkStart w:id="3130" w:name="_Toc484011098"/>
      <w:bookmarkStart w:id="3131" w:name="_Toc484011220"/>
      <w:bookmarkStart w:id="3132" w:name="_Toc484011695"/>
      <w:bookmarkStart w:id="3133" w:name="_Toc484097769"/>
      <w:bookmarkStart w:id="3134" w:name="_Toc484428941"/>
      <w:bookmarkStart w:id="3135" w:name="_Toc484429111"/>
      <w:bookmarkStart w:id="3136" w:name="_Toc484438686"/>
      <w:bookmarkStart w:id="3137" w:name="_Toc484438810"/>
      <w:bookmarkStart w:id="3138" w:name="_Toc484438934"/>
      <w:bookmarkStart w:id="3139" w:name="_Toc484439854"/>
      <w:bookmarkStart w:id="3140" w:name="_Toc484439977"/>
      <w:bookmarkStart w:id="3141" w:name="_Toc484440101"/>
      <w:bookmarkStart w:id="3142" w:name="_Toc484440461"/>
      <w:bookmarkStart w:id="3143" w:name="_Toc484448120"/>
      <w:bookmarkStart w:id="3144" w:name="_Toc484448245"/>
      <w:bookmarkStart w:id="3145" w:name="_Toc484448369"/>
      <w:bookmarkStart w:id="3146" w:name="_Toc484448493"/>
      <w:bookmarkStart w:id="3147" w:name="_Toc484448617"/>
      <w:bookmarkStart w:id="3148" w:name="_Toc484448741"/>
      <w:bookmarkStart w:id="3149" w:name="_Toc484448864"/>
      <w:bookmarkStart w:id="3150" w:name="_Toc484448988"/>
      <w:bookmarkStart w:id="3151" w:name="_Toc484449112"/>
      <w:bookmarkStart w:id="3152" w:name="_Toc484526607"/>
      <w:bookmarkStart w:id="3153" w:name="_Toc484605327"/>
      <w:bookmarkStart w:id="3154" w:name="_Toc484605451"/>
      <w:bookmarkStart w:id="3155" w:name="_Toc484688320"/>
      <w:bookmarkStart w:id="3156" w:name="_Toc484688875"/>
      <w:bookmarkStart w:id="3157" w:name="_Toc485218311"/>
      <w:bookmarkStart w:id="3158" w:name="_Toc482959516"/>
      <w:bookmarkStart w:id="3159" w:name="_Toc482959626"/>
      <w:bookmarkStart w:id="3160" w:name="_Toc482959736"/>
      <w:bookmarkStart w:id="3161" w:name="_Toc482978853"/>
      <w:bookmarkStart w:id="3162" w:name="_Toc482978962"/>
      <w:bookmarkStart w:id="3163" w:name="_Toc482979070"/>
      <w:bookmarkStart w:id="3164" w:name="_Toc482979181"/>
      <w:bookmarkStart w:id="3165" w:name="_Toc482979290"/>
      <w:bookmarkStart w:id="3166" w:name="_Toc482979399"/>
      <w:bookmarkStart w:id="3167" w:name="_Toc482979507"/>
      <w:bookmarkStart w:id="3168" w:name="_Toc482979616"/>
      <w:bookmarkStart w:id="3169" w:name="_Toc482979714"/>
      <w:bookmarkStart w:id="3170" w:name="_Toc483233675"/>
      <w:bookmarkStart w:id="3171" w:name="_Toc483302386"/>
      <w:bookmarkStart w:id="3172" w:name="_Toc483315936"/>
      <w:bookmarkStart w:id="3173" w:name="_Toc483316141"/>
      <w:bookmarkStart w:id="3174" w:name="_Toc483316344"/>
      <w:bookmarkStart w:id="3175" w:name="_Toc483316475"/>
      <w:bookmarkStart w:id="3176" w:name="_Toc483325778"/>
      <w:bookmarkStart w:id="3177" w:name="_Toc483401257"/>
      <w:bookmarkStart w:id="3178" w:name="_Toc483474054"/>
      <w:bookmarkStart w:id="3179" w:name="_Toc483571483"/>
      <w:bookmarkStart w:id="3180" w:name="_Toc483571604"/>
      <w:bookmarkStart w:id="3181" w:name="_Toc483906981"/>
      <w:bookmarkStart w:id="3182" w:name="_Toc484010731"/>
      <w:bookmarkStart w:id="3183" w:name="_Toc484010853"/>
      <w:bookmarkStart w:id="3184" w:name="_Toc484010977"/>
      <w:bookmarkStart w:id="3185" w:name="_Toc484011099"/>
      <w:bookmarkStart w:id="3186" w:name="_Toc484011221"/>
      <w:bookmarkStart w:id="3187" w:name="_Toc484011696"/>
      <w:bookmarkStart w:id="3188" w:name="_Toc484097770"/>
      <w:bookmarkStart w:id="3189" w:name="_Toc484428942"/>
      <w:bookmarkStart w:id="3190" w:name="_Toc484429112"/>
      <w:bookmarkStart w:id="3191" w:name="_Toc484438687"/>
      <w:bookmarkStart w:id="3192" w:name="_Toc484438811"/>
      <w:bookmarkStart w:id="3193" w:name="_Toc484438935"/>
      <w:bookmarkStart w:id="3194" w:name="_Toc484439855"/>
      <w:bookmarkStart w:id="3195" w:name="_Toc484439978"/>
      <w:bookmarkStart w:id="3196" w:name="_Toc484440102"/>
      <w:bookmarkStart w:id="3197" w:name="_Toc484440462"/>
      <w:bookmarkStart w:id="3198" w:name="_Toc484448121"/>
      <w:bookmarkStart w:id="3199" w:name="_Toc484448246"/>
      <w:bookmarkStart w:id="3200" w:name="_Toc484448370"/>
      <w:bookmarkStart w:id="3201" w:name="_Toc484448494"/>
      <w:bookmarkStart w:id="3202" w:name="_Toc484448618"/>
      <w:bookmarkStart w:id="3203" w:name="_Toc484448742"/>
      <w:bookmarkStart w:id="3204" w:name="_Toc484448865"/>
      <w:bookmarkStart w:id="3205" w:name="_Toc484448989"/>
      <w:bookmarkStart w:id="3206" w:name="_Toc484449113"/>
      <w:bookmarkStart w:id="3207" w:name="_Toc484526608"/>
      <w:bookmarkStart w:id="3208" w:name="_Toc484605328"/>
      <w:bookmarkStart w:id="3209" w:name="_Toc484605452"/>
      <w:bookmarkStart w:id="3210" w:name="_Toc484688321"/>
      <w:bookmarkStart w:id="3211" w:name="_Toc484688876"/>
      <w:bookmarkStart w:id="3212" w:name="_Toc485218312"/>
      <w:bookmarkStart w:id="3213" w:name="_Toc354038180"/>
      <w:bookmarkStart w:id="3214" w:name="_Toc380501869"/>
      <w:bookmarkStart w:id="3215" w:name="_Toc391035982"/>
      <w:bookmarkStart w:id="3216" w:name="_Toc391036055"/>
      <w:bookmarkStart w:id="3217" w:name="_Toc392577496"/>
      <w:bookmarkStart w:id="3218" w:name="_Toc393110563"/>
      <w:bookmarkStart w:id="3219" w:name="_Toc393112127"/>
      <w:bookmarkStart w:id="3220" w:name="_Toc393187844"/>
      <w:bookmarkStart w:id="3221" w:name="_Toc393272600"/>
      <w:bookmarkStart w:id="3222" w:name="_Toc393272658"/>
      <w:bookmarkStart w:id="3223" w:name="_Toc393283174"/>
      <w:bookmarkStart w:id="3224" w:name="_Toc393700833"/>
      <w:bookmarkStart w:id="3225" w:name="_Toc393706906"/>
      <w:bookmarkStart w:id="3226" w:name="_Toc397346821"/>
      <w:bookmarkStart w:id="3227" w:name="_Toc397422862"/>
      <w:bookmarkStart w:id="3228" w:name="_Toc403471269"/>
      <w:bookmarkStart w:id="3229" w:name="_Toc406058375"/>
      <w:bookmarkStart w:id="3230" w:name="_Toc406754176"/>
      <w:bookmarkStart w:id="3231" w:name="_Toc416423361"/>
      <w:bookmarkStart w:id="3232" w:name="_Toc501540133"/>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rsidRPr="00745655">
        <w:t>SUBAPPALTO</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w:t>
      </w:r>
      <w:r w:rsidRPr="00914233">
        <w:rPr>
          <w:rFonts w:cs="Calibri"/>
          <w:szCs w:val="24"/>
        </w:rPr>
        <w:t>subappaltare o concedere in cottimo</w:t>
      </w:r>
      <w:r w:rsidR="00D14D29" w:rsidRPr="00914233">
        <w:rPr>
          <w:rFonts w:cs="Calibri"/>
          <w:szCs w:val="24"/>
        </w:rPr>
        <w:t xml:space="preserve"> nei limiti del 30% dell’importo complessivo del contratto</w:t>
      </w:r>
      <w:r w:rsidR="004E6627" w:rsidRPr="00914233">
        <w:rPr>
          <w:rFonts w:cs="Calibri"/>
          <w:szCs w:val="24"/>
        </w:rPr>
        <w:t>, in conformità a quanto</w:t>
      </w:r>
      <w:r w:rsidR="004E6627" w:rsidRPr="00745655">
        <w:rPr>
          <w:rFonts w:cs="Calibri"/>
          <w:szCs w:val="24"/>
        </w:rPr>
        <w:t xml:space="preserve">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1963189A" w:rsidR="009067E6" w:rsidRPr="00E976DB" w:rsidRDefault="009067E6" w:rsidP="009067E6">
      <w:pPr>
        <w:pStyle w:val="Nessunaspaziatura"/>
        <w:spacing w:before="60" w:after="60" w:line="276" w:lineRule="auto"/>
        <w:rPr>
          <w:rFonts w:ascii="Garamond" w:hAnsi="Garamond" w:cs="Calibri"/>
          <w:sz w:val="24"/>
          <w:szCs w:val="24"/>
        </w:rPr>
      </w:pPr>
      <w:r w:rsidRPr="00E976DB">
        <w:rPr>
          <w:rFonts w:ascii="Garamond" w:hAnsi="Garamond" w:cs="Calibri"/>
          <w:b/>
          <w:i/>
          <w:sz w:val="24"/>
          <w:szCs w:val="24"/>
        </w:rPr>
        <w:t>[In caso l’appalto comprenda più tipologie di prestazione]</w:t>
      </w:r>
      <w:r w:rsidR="001254F7" w:rsidRPr="00E976DB">
        <w:rPr>
          <w:rFonts w:ascii="Garamond" w:hAnsi="Garamond" w:cs="Calibri"/>
          <w:b/>
          <w:i/>
          <w:sz w:val="24"/>
          <w:szCs w:val="24"/>
        </w:rPr>
        <w:t xml:space="preserve"> </w:t>
      </w:r>
      <w:r w:rsidRPr="00E976DB">
        <w:rPr>
          <w:rFonts w:ascii="Garamond" w:hAnsi="Garamond" w:cs="Calibri"/>
          <w:sz w:val="24"/>
          <w:szCs w:val="24"/>
        </w:rPr>
        <w:t>Il concorrente indica, ai sensi dell’art. 105</w:t>
      </w:r>
      <w:r w:rsidR="005121A0" w:rsidRPr="00E976DB">
        <w:rPr>
          <w:rFonts w:ascii="Garamond" w:hAnsi="Garamond" w:cs="Calibri"/>
          <w:sz w:val="24"/>
          <w:szCs w:val="24"/>
        </w:rPr>
        <w:t>,</w:t>
      </w:r>
      <w:r w:rsidRPr="00E976DB">
        <w:rPr>
          <w:rFonts w:ascii="Garamond" w:hAnsi="Garamond" w:cs="Calibri"/>
          <w:sz w:val="24"/>
          <w:szCs w:val="24"/>
        </w:rPr>
        <w:t xml:space="preserve"> comma 6 del Codice, una terna di subappaltatori con riferimento a ciascuna </w:t>
      </w:r>
      <w:r w:rsidR="00192D82" w:rsidRPr="00E976DB">
        <w:rPr>
          <w:rFonts w:ascii="Garamond" w:hAnsi="Garamond" w:cs="Calibri"/>
          <w:sz w:val="24"/>
          <w:szCs w:val="24"/>
        </w:rPr>
        <w:t xml:space="preserve">delle seguenti prestazioni, qualora intenda subappaltarle: ………….. </w:t>
      </w:r>
      <w:r w:rsidR="00192D82" w:rsidRPr="00E976DB">
        <w:rPr>
          <w:rFonts w:ascii="Garamond" w:hAnsi="Garamond" w:cs="Calibri"/>
          <w:i/>
          <w:sz w:val="24"/>
          <w:szCs w:val="24"/>
        </w:rPr>
        <w:t>[la stazione appaltante identifica le prestazioni omogenee ai fini della corretta indicazione della terna per ciascuna tipologia].</w:t>
      </w:r>
      <w:r w:rsidRPr="00E976DB">
        <w:rPr>
          <w:rFonts w:ascii="Garamond" w:hAnsi="Garamond" w:cs="Calibri"/>
          <w:sz w:val="24"/>
          <w:szCs w:val="24"/>
        </w:rPr>
        <w:t xml:space="preserve"> I</w:t>
      </w:r>
      <w:r w:rsidR="00192D82" w:rsidRPr="00E976DB">
        <w:rPr>
          <w:rFonts w:ascii="Garamond" w:hAnsi="Garamond" w:cs="Calibri"/>
          <w:sz w:val="24"/>
          <w:szCs w:val="24"/>
        </w:rPr>
        <w:t>n</w:t>
      </w:r>
      <w:r w:rsidRPr="00E976DB">
        <w:rPr>
          <w:rFonts w:ascii="Garamond" w:hAnsi="Garamond" w:cs="Calibri"/>
          <w:sz w:val="24"/>
          <w:szCs w:val="24"/>
        </w:rPr>
        <w:t xml:space="preserve"> tale caso il medesimo subappaltatore può essere indicato in più terne.</w:t>
      </w:r>
    </w:p>
    <w:p w14:paraId="06FE40B3" w14:textId="77777777" w:rsidR="00192D82" w:rsidRDefault="00192D82" w:rsidP="00994DBC">
      <w:pPr>
        <w:pStyle w:val="Nessunaspaziatura"/>
        <w:spacing w:before="60" w:after="60" w:line="276" w:lineRule="auto"/>
        <w:rPr>
          <w:rFonts w:ascii="Garamond" w:hAnsi="Garamond" w:cs="Calibri"/>
          <w:sz w:val="24"/>
          <w:szCs w:val="24"/>
        </w:rPr>
      </w:pPr>
    </w:p>
    <w:p w14:paraId="550CB2C8" w14:textId="51E5ED70"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336472">
        <w:rPr>
          <w:rFonts w:ascii="Garamond" w:hAnsi="Garamond" w:cs="Calibri"/>
          <w:sz w:val="24"/>
          <w:szCs w:val="24"/>
        </w:rPr>
        <w:t>, da compilare nelle parti pertinenti</w:t>
      </w:r>
      <w:r w:rsidR="00336472" w:rsidRPr="00910A54">
        <w:rPr>
          <w:rFonts w:ascii="Garamond" w:hAnsi="Garamond" w:cs="Calibri"/>
          <w:sz w:val="24"/>
          <w:szCs w:val="24"/>
        </w:rPr>
        <w:t>, nonché</w:t>
      </w:r>
      <w:r w:rsidR="00602810" w:rsidRPr="00910A54">
        <w:rPr>
          <w:rFonts w:ascii="Garamond" w:hAnsi="Garamond" w:cs="Calibri"/>
          <w:sz w:val="24"/>
          <w:szCs w:val="24"/>
        </w:rPr>
        <w:t xml:space="preserve"> di una dichiarazione integrativa </w:t>
      </w:r>
      <w:r w:rsidR="00336472" w:rsidRPr="00910A54">
        <w:rPr>
          <w:rFonts w:ascii="Garamond" w:hAnsi="Garamond" w:cs="Calibri"/>
          <w:sz w:val="24"/>
          <w:szCs w:val="24"/>
        </w:rPr>
        <w:t xml:space="preserve">nei termini indicati </w:t>
      </w:r>
      <w:r w:rsidR="00602810" w:rsidRPr="00910A54">
        <w:rPr>
          <w:rFonts w:ascii="Garamond" w:hAnsi="Garamond" w:cs="Calibri"/>
          <w:sz w:val="24"/>
          <w:szCs w:val="24"/>
        </w:rPr>
        <w:t xml:space="preserve">al punto </w:t>
      </w:r>
      <w:r w:rsidR="00602810" w:rsidRPr="00910A54">
        <w:rPr>
          <w:rFonts w:ascii="Garamond" w:hAnsi="Garamond" w:cs="Calibri"/>
          <w:sz w:val="24"/>
          <w:szCs w:val="24"/>
        </w:rPr>
        <w:fldChar w:fldCharType="begin"/>
      </w:r>
      <w:r w:rsidR="00602810" w:rsidRPr="00910A54">
        <w:rPr>
          <w:rFonts w:ascii="Garamond" w:hAnsi="Garamond" w:cs="Calibri"/>
          <w:sz w:val="24"/>
          <w:szCs w:val="24"/>
        </w:rPr>
        <w:instrText xml:space="preserve"> REF _Ref498508914 \r \h  \* MERGEFORMAT </w:instrText>
      </w:r>
      <w:r w:rsidR="00602810" w:rsidRPr="00910A54">
        <w:rPr>
          <w:rFonts w:ascii="Garamond" w:hAnsi="Garamond" w:cs="Calibri"/>
          <w:sz w:val="24"/>
          <w:szCs w:val="24"/>
        </w:rPr>
      </w:r>
      <w:r w:rsidR="00602810" w:rsidRPr="00910A54">
        <w:rPr>
          <w:rFonts w:ascii="Garamond" w:hAnsi="Garamond" w:cs="Calibri"/>
          <w:sz w:val="24"/>
          <w:szCs w:val="24"/>
        </w:rPr>
        <w:fldChar w:fldCharType="separate"/>
      </w:r>
      <w:r w:rsidR="00CE271E">
        <w:rPr>
          <w:rFonts w:ascii="Garamond" w:hAnsi="Garamond" w:cs="Calibri"/>
          <w:sz w:val="24"/>
          <w:szCs w:val="24"/>
        </w:rPr>
        <w:t>15.3.1</w:t>
      </w:r>
      <w:r w:rsidR="00602810" w:rsidRPr="00910A54">
        <w:rPr>
          <w:rFonts w:ascii="Garamond" w:hAnsi="Garamond" w:cs="Calibri"/>
          <w:sz w:val="24"/>
          <w:szCs w:val="24"/>
        </w:rPr>
        <w:fldChar w:fldCharType="end"/>
      </w:r>
      <w:r w:rsidR="00F675B0" w:rsidRPr="00910A54">
        <w:rPr>
          <w:rFonts w:ascii="Garamond" w:hAnsi="Garamond" w:cs="Calibri"/>
          <w:sz w:val="24"/>
          <w:szCs w:val="24"/>
        </w:rPr>
        <w:t>.</w:t>
      </w:r>
      <w:r w:rsidR="00487AC7" w:rsidRPr="005A50C0">
        <w:rPr>
          <w:rFonts w:ascii="Garamond" w:hAnsi="Garamond" w:cs="Calibri"/>
          <w:sz w:val="24"/>
          <w:szCs w:val="24"/>
        </w:rPr>
        <w:t xml:space="preserve"> </w:t>
      </w:r>
      <w:r w:rsidR="0083162C" w:rsidRPr="005A50C0">
        <w:rPr>
          <w:rFonts w:ascii="Garamond" w:hAnsi="Garamond" w:cs="Calibri"/>
          <w:sz w:val="24"/>
          <w:szCs w:val="24"/>
        </w:rPr>
        <w:t xml:space="preserve">Il mancato possesso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lastRenderedPageBreak/>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3" w:name="_Toc501540134"/>
      <w:r w:rsidRPr="00174D88">
        <w:t>GARANZIA PROVVISORIA</w:t>
      </w:r>
      <w:bookmarkEnd w:id="3233"/>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04C5AC7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E43A16">
        <w:rPr>
          <w:rFonts w:cs="Calibr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D411F" w:rsidRPr="00E43A16">
        <w:rPr>
          <w:rFonts w:cs="Calibri"/>
          <w:szCs w:val="24"/>
        </w:rPr>
        <w:t>........................</w:t>
      </w:r>
      <w:r w:rsidR="000D411F" w:rsidRPr="00974AC3">
        <w:rPr>
          <w:rFonts w:cs="Calibri"/>
          <w:szCs w:val="24"/>
        </w:rPr>
        <w:t>..</w:t>
      </w:r>
      <w:r w:rsidR="009D7993" w:rsidRPr="00974AC3">
        <w:rPr>
          <w:rFonts w:cs="Calibri"/>
          <w: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7EFAA0CD"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decreto legislativo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lastRenderedPageBreak/>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  del Codice, al solo consorzio;</w:t>
      </w:r>
    </w:p>
    <w:p w14:paraId="63E2ABCB" w14:textId="4F5E3A41" w:rsidR="0031423F" w:rsidRPr="0068213E" w:rsidRDefault="005027B0" w:rsidP="00022150">
      <w:pPr>
        <w:numPr>
          <w:ilvl w:val="2"/>
          <w:numId w:val="9"/>
        </w:numPr>
        <w:spacing w:before="60" w:after="60"/>
        <w:ind w:left="284" w:hanging="284"/>
        <w:rPr>
          <w:rFonts w:cs="Calibri"/>
          <w:szCs w:val="24"/>
        </w:rPr>
      </w:pPr>
      <w:r w:rsidRPr="0068213E">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68213E">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68213E">
        <w:rPr>
          <w:rFonts w:cs="Calibri"/>
          <w:szCs w:val="24"/>
        </w:rPr>
        <w:t xml:space="preserve"> con l’art. 93</w:t>
      </w:r>
      <w:r w:rsidR="002148FE">
        <w:rPr>
          <w:rFonts w:cs="Calibri"/>
          <w:szCs w:val="24"/>
        </w:rPr>
        <w:t xml:space="preserve"> del Codice);</w:t>
      </w:r>
    </w:p>
    <w:p w14:paraId="1F7D2927" w14:textId="72EB4E28"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CE271E">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722CBB20"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CE271E">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CE271E">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CE271E">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4" w:name="_Ref496519431"/>
      <w:r w:rsidRPr="00710B93">
        <w:rPr>
          <w:rFonts w:cs="Calibri"/>
          <w:szCs w:val="24"/>
        </w:rPr>
        <w:t>riportare l’autentica della sottoscrizione;</w:t>
      </w:r>
      <w:bookmarkEnd w:id="3234"/>
    </w:p>
    <w:p w14:paraId="1BEFC70D" w14:textId="77777777" w:rsidR="008879E5" w:rsidRPr="00710B93" w:rsidRDefault="008879E5" w:rsidP="00022150">
      <w:pPr>
        <w:numPr>
          <w:ilvl w:val="2"/>
          <w:numId w:val="9"/>
        </w:numPr>
        <w:spacing w:before="60" w:after="60"/>
        <w:ind w:left="284" w:hanging="284"/>
        <w:rPr>
          <w:rFonts w:cs="Calibri"/>
          <w:szCs w:val="24"/>
        </w:rPr>
      </w:pPr>
      <w:bookmarkStart w:id="3235"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5"/>
    </w:p>
    <w:p w14:paraId="58B3FB76" w14:textId="5A482832" w:rsidR="008879E5" w:rsidRDefault="008879E5" w:rsidP="00022150">
      <w:pPr>
        <w:numPr>
          <w:ilvl w:val="2"/>
          <w:numId w:val="9"/>
        </w:numPr>
        <w:spacing w:before="60" w:after="60"/>
        <w:ind w:left="284" w:hanging="284"/>
        <w:rPr>
          <w:rFonts w:cs="Calibri"/>
          <w:szCs w:val="24"/>
        </w:rPr>
      </w:pPr>
      <w:bookmarkStart w:id="3236"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936455">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6"/>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0E826DEE"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 xml:space="preserve">gs. 7 marzo 2005 n. 82.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Pr="006367C2">
        <w:rPr>
          <w:rFonts w:cs="Calibri"/>
          <w:bCs/>
          <w:szCs w:val="24"/>
        </w:rPr>
        <w:t xml:space="preserve">gs. n. 82/2005) ovvero da apposita </w:t>
      </w:r>
      <w:r w:rsidRPr="006367C2">
        <w:rPr>
          <w:rFonts w:cs="Calibri"/>
          <w:bCs/>
          <w:szCs w:val="24"/>
        </w:rPr>
        <w:lastRenderedPageBreak/>
        <w:t xml:space="preserve">dichiarazione di autenticità sottoscritta con firma digitale dal notaio o dal pubblico ufficiale (art. 22, comma 2 del </w:t>
      </w:r>
      <w:r w:rsidR="006367C2">
        <w:rPr>
          <w:rFonts w:cs="Calibri"/>
          <w:bCs/>
          <w:szCs w:val="24"/>
        </w:rPr>
        <w:t>d.l</w:t>
      </w:r>
      <w:r w:rsidRPr="006367C2">
        <w:rPr>
          <w:rFonts w:cs="Calibri"/>
          <w:bCs/>
          <w:szCs w:val="24"/>
        </w:rPr>
        <w:t>gs. n. 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974AC3">
        <w:rPr>
          <w:rFonts w:cs="Calibri"/>
          <w:szCs w:val="24"/>
        </w:rPr>
        <w:t>consorzio</w:t>
      </w:r>
      <w:r w:rsidR="0085035A" w:rsidRPr="00974AC3">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w:t>
      </w:r>
      <w:r w:rsidR="00435AC2" w:rsidRPr="00974AC3">
        <w:rPr>
          <w:rFonts w:cs="Calibri"/>
          <w:szCs w:val="24"/>
        </w:rPr>
        <w:t>del consorzio e/o de</w:t>
      </w:r>
      <w:r w:rsidR="000E32DB" w:rsidRPr="00974AC3">
        <w:rPr>
          <w:rFonts w:cs="Calibri"/>
          <w:szCs w:val="24"/>
        </w:rPr>
        <w:t>lle consorziate</w:t>
      </w:r>
      <w:r w:rsidR="00435AC2" w:rsidRPr="00974AC3">
        <w:rPr>
          <w:rFonts w:cs="Calibri"/>
          <w:szCs w:val="24"/>
        </w:rPr>
        <w:t>.</w:t>
      </w:r>
    </w:p>
    <w:p w14:paraId="213C0A6B" w14:textId="2595662E"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 7 marzo 2005 n. 82 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7" w:name="_Toc501540135"/>
      <w:r w:rsidRPr="00C1752F">
        <w:t>SOPRALLUOGO</w:t>
      </w:r>
      <w:bookmarkEnd w:id="3237"/>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39C523F9"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lastRenderedPageBreak/>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1A67C637"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w:t>
      </w:r>
      <w:r w:rsidR="00E94A26">
        <w:rPr>
          <w:rFonts w:cs="Calibri"/>
          <w:b/>
          <w:szCs w:val="24"/>
        </w:rPr>
        <w:t xml:space="preserve"> punto</w:t>
      </w:r>
      <w:r w:rsidR="00C76C21">
        <w:rPr>
          <w:rFonts w:cs="Calibri"/>
          <w:b/>
          <w:szCs w:val="24"/>
        </w:rPr>
        <w:t xml:space="preserve"> </w:t>
      </w:r>
      <w:r w:rsidR="00E94A26">
        <w:rPr>
          <w:rFonts w:cs="Calibri"/>
          <w:b/>
          <w:szCs w:val="24"/>
        </w:rPr>
        <w:fldChar w:fldCharType="begin"/>
      </w:r>
      <w:r w:rsidR="00E94A26">
        <w:rPr>
          <w:rFonts w:cs="Calibri"/>
          <w:b/>
          <w:szCs w:val="24"/>
        </w:rPr>
        <w:instrText xml:space="preserve"> REF _Ref499043022 \r \h </w:instrText>
      </w:r>
      <w:r w:rsidR="00E94A26">
        <w:rPr>
          <w:rFonts w:cs="Calibri"/>
          <w:b/>
          <w:szCs w:val="24"/>
        </w:rPr>
      </w:r>
      <w:r w:rsidR="00E94A26">
        <w:rPr>
          <w:rFonts w:cs="Calibri"/>
          <w:b/>
          <w:szCs w:val="24"/>
        </w:rPr>
        <w:fldChar w:fldCharType="separate"/>
      </w:r>
      <w:r w:rsidR="00CE271E">
        <w:rPr>
          <w:rFonts w:cs="Calibri"/>
          <w:b/>
          <w:szCs w:val="24"/>
        </w:rPr>
        <w:t>5</w:t>
      </w:r>
      <w:r w:rsidR="00E94A26">
        <w:rPr>
          <w:rFonts w:cs="Calibri"/>
          <w:b/>
          <w:szCs w:val="24"/>
        </w:rPr>
        <w:fldChar w:fldCharType="end"/>
      </w:r>
      <w:r w:rsidR="00C76C21">
        <w:rPr>
          <w:rFonts w:cs="Calibri"/>
          <w:b/>
          <w:szCs w:val="24"/>
        </w:rPr>
        <w:t xml:space="preserve"> lett. </w:t>
      </w:r>
      <w:r w:rsidR="00226859">
        <w:rPr>
          <w:rFonts w:cs="Calibri"/>
          <w:b/>
          <w:szCs w:val="24"/>
        </w:rPr>
        <w:fldChar w:fldCharType="begin"/>
      </w:r>
      <w:r w:rsidR="00226859">
        <w:rPr>
          <w:rFonts w:cs="Calibri"/>
          <w:b/>
          <w:szCs w:val="24"/>
        </w:rPr>
        <w:instrText xml:space="preserve"> REF _Ref499042900 \r \h </w:instrText>
      </w:r>
      <w:r w:rsidR="00226859">
        <w:rPr>
          <w:rFonts w:cs="Calibri"/>
          <w:b/>
          <w:szCs w:val="24"/>
        </w:rPr>
      </w:r>
      <w:r w:rsidR="00226859">
        <w:rPr>
          <w:rFonts w:cs="Calibri"/>
          <w:b/>
          <w:szCs w:val="24"/>
        </w:rPr>
        <w:fldChar w:fldCharType="separate"/>
      </w:r>
      <w:r w:rsidR="00CE271E">
        <w:rPr>
          <w:rFonts w:cs="Calibri"/>
          <w:b/>
          <w:szCs w:val="24"/>
        </w:rPr>
        <w:t>a)</w:t>
      </w:r>
      <w:r w:rsidR="00226859">
        <w:rPr>
          <w:rFonts w:cs="Calibri"/>
          <w:b/>
          <w:szCs w:val="24"/>
        </w:rPr>
        <w:fldChar w:fldCharType="end"/>
      </w:r>
      <w:r w:rsidR="00086655">
        <w:rPr>
          <w:rFonts w:cs="Calibri"/>
          <w:b/>
          <w:szCs w:val="24"/>
        </w:rPr>
        <w:t>,</w:t>
      </w:r>
      <w:r w:rsidR="00C76C21">
        <w:rPr>
          <w:rFonts w:cs="Calibri"/>
          <w:b/>
          <w:szCs w:val="24"/>
        </w:rPr>
        <w:t xml:space="preserve"> </w:t>
      </w:r>
      <w:r w:rsidR="00226859">
        <w:rPr>
          <w:rFonts w:cs="Calibri"/>
          <w:b/>
          <w:szCs w:val="24"/>
        </w:rPr>
        <w:fldChar w:fldCharType="begin"/>
      </w:r>
      <w:r w:rsidR="00226859">
        <w:rPr>
          <w:rFonts w:cs="Calibri"/>
          <w:b/>
          <w:szCs w:val="24"/>
        </w:rPr>
        <w:instrText xml:space="preserve"> REF _Ref499042908 \r \h </w:instrText>
      </w:r>
      <w:r w:rsidR="00226859">
        <w:rPr>
          <w:rFonts w:cs="Calibri"/>
          <w:b/>
          <w:szCs w:val="24"/>
        </w:rPr>
      </w:r>
      <w:r w:rsidR="00226859">
        <w:rPr>
          <w:rFonts w:cs="Calibri"/>
          <w:b/>
          <w:szCs w:val="24"/>
        </w:rPr>
        <w:fldChar w:fldCharType="separate"/>
      </w:r>
      <w:r w:rsidR="00CE271E">
        <w:rPr>
          <w:rFonts w:cs="Calibri"/>
          <w:b/>
          <w:szCs w:val="24"/>
        </w:rPr>
        <w:t>b)</w:t>
      </w:r>
      <w:r w:rsidR="00226859">
        <w:rPr>
          <w:rFonts w:cs="Calibri"/>
          <w:b/>
          <w:szCs w:val="24"/>
        </w:rPr>
        <w:fldChar w:fldCharType="end"/>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w:t>
      </w:r>
      <w:r w:rsidR="00E94A26">
        <w:rPr>
          <w:rFonts w:cs="Calibri"/>
          <w:b/>
          <w:szCs w:val="24"/>
        </w:rPr>
        <w:fldChar w:fldCharType="begin"/>
      </w:r>
      <w:r w:rsidR="00E94A26">
        <w:rPr>
          <w:rFonts w:cs="Calibri"/>
          <w:b/>
          <w:szCs w:val="24"/>
        </w:rPr>
        <w:instrText xml:space="preserve"> REF _Ref499042943 \r \h </w:instrText>
      </w:r>
      <w:r w:rsidR="00E94A26">
        <w:rPr>
          <w:rFonts w:cs="Calibri"/>
          <w:b/>
          <w:szCs w:val="24"/>
        </w:rPr>
      </w:r>
      <w:r w:rsidR="00E94A26">
        <w:rPr>
          <w:rFonts w:cs="Calibri"/>
          <w:b/>
          <w:szCs w:val="24"/>
        </w:rPr>
        <w:fldChar w:fldCharType="separate"/>
      </w:r>
      <w:r w:rsidR="00CE271E">
        <w:rPr>
          <w:rFonts w:cs="Calibri"/>
          <w:b/>
          <w:szCs w:val="24"/>
        </w:rPr>
        <w:t>c)</w:t>
      </w:r>
      <w:r w:rsidR="00E94A26">
        <w:rPr>
          <w:rFonts w:cs="Calibri"/>
          <w:b/>
          <w:szCs w:val="24"/>
        </w:rPr>
        <w:fldChar w:fldCharType="end"/>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3DA2F807"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ggregazione di imprese di rete di cui al</w:t>
      </w:r>
      <w:r w:rsidR="00E94A26">
        <w:rPr>
          <w:rFonts w:cs="Calibri"/>
          <w:b/>
          <w:szCs w:val="24"/>
        </w:rPr>
        <w:t xml:space="preserve"> punto </w:t>
      </w:r>
      <w:r w:rsidR="00E94A26">
        <w:rPr>
          <w:rFonts w:cs="Calibri"/>
          <w:b/>
          <w:szCs w:val="24"/>
        </w:rPr>
        <w:fldChar w:fldCharType="begin"/>
      </w:r>
      <w:r w:rsidR="00E94A26">
        <w:rPr>
          <w:rFonts w:cs="Calibri"/>
          <w:b/>
          <w:szCs w:val="24"/>
        </w:rPr>
        <w:instrText xml:space="preserve"> REF _Ref499043022 \r \h </w:instrText>
      </w:r>
      <w:r w:rsidR="00E94A26">
        <w:rPr>
          <w:rFonts w:cs="Calibri"/>
          <w:b/>
          <w:szCs w:val="24"/>
        </w:rPr>
      </w:r>
      <w:r w:rsidR="00E94A26">
        <w:rPr>
          <w:rFonts w:cs="Calibri"/>
          <w:b/>
          <w:szCs w:val="24"/>
        </w:rPr>
        <w:fldChar w:fldCharType="separate"/>
      </w:r>
      <w:r w:rsidR="00CE271E">
        <w:rPr>
          <w:rFonts w:cs="Calibri"/>
          <w:b/>
          <w:szCs w:val="24"/>
        </w:rPr>
        <w:t>5</w:t>
      </w:r>
      <w:r w:rsidR="00E94A26">
        <w:rPr>
          <w:rFonts w:cs="Calibri"/>
          <w:b/>
          <w:szCs w:val="24"/>
        </w:rPr>
        <w:fldChar w:fldCharType="end"/>
      </w:r>
      <w:r w:rsidR="00E94A26">
        <w:rPr>
          <w:rFonts w:cs="Calibri"/>
          <w:b/>
          <w:szCs w:val="24"/>
        </w:rPr>
        <w:t xml:space="preserve"> lett. </w:t>
      </w:r>
      <w:r w:rsidR="00C76C21">
        <w:rPr>
          <w:rFonts w:cs="Calibri"/>
          <w:b/>
          <w:szCs w:val="24"/>
        </w:rPr>
        <w:t xml:space="preserve"> </w:t>
      </w:r>
      <w:r w:rsidR="00E94A26">
        <w:rPr>
          <w:rFonts w:cs="Calibri"/>
          <w:b/>
          <w:szCs w:val="24"/>
        </w:rPr>
        <w:fldChar w:fldCharType="begin"/>
      </w:r>
      <w:r w:rsidR="00E94A26">
        <w:rPr>
          <w:rFonts w:cs="Calibri"/>
          <w:b/>
          <w:szCs w:val="24"/>
        </w:rPr>
        <w:instrText xml:space="preserve"> REF _Ref499042943 \r \h </w:instrText>
      </w:r>
      <w:r w:rsidR="00E94A26">
        <w:rPr>
          <w:rFonts w:cs="Calibri"/>
          <w:b/>
          <w:szCs w:val="24"/>
        </w:rPr>
      </w:r>
      <w:r w:rsidR="00E94A26">
        <w:rPr>
          <w:rFonts w:cs="Calibri"/>
          <w:b/>
          <w:szCs w:val="24"/>
        </w:rPr>
        <w:fldChar w:fldCharType="separate"/>
      </w:r>
      <w:r w:rsidR="00CE271E">
        <w:rPr>
          <w:rFonts w:cs="Calibri"/>
          <w:b/>
          <w:szCs w:val="24"/>
        </w:rPr>
        <w:t>c)</w:t>
      </w:r>
      <w:r w:rsidR="00E94A26">
        <w:rPr>
          <w:rFonts w:cs="Calibri"/>
          <w:b/>
          <w:szCs w:val="24"/>
        </w:rPr>
        <w:fldChar w:fldCharType="end"/>
      </w:r>
      <w:r w:rsidR="00C76C21">
        <w:rPr>
          <w:rFonts w:cs="Calibri"/>
          <w:b/>
          <w:szCs w:val="24"/>
        </w:rPr>
        <w:t xml:space="preserve">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94A26" w:rsidRPr="00974AC3">
        <w:rPr>
          <w:rFonts w:cs="Calibri"/>
          <w:szCs w:val="24"/>
        </w:rPr>
        <w:t>raggruppa</w:t>
      </w:r>
      <w:r w:rsidR="009A4998">
        <w:rPr>
          <w:rFonts w:cs="Calibri"/>
          <w:szCs w:val="24"/>
        </w:rPr>
        <w:t>ndo</w:t>
      </w:r>
      <w:r w:rsidR="00E94A26" w:rsidRPr="00974AC3">
        <w:rPr>
          <w:rFonts w:cs="Calibri"/>
          <w:szCs w:val="24"/>
        </w:rPr>
        <w:t>/</w:t>
      </w:r>
      <w:r w:rsidR="00CD3776">
        <w:rPr>
          <w:rFonts w:cs="Calibri"/>
          <w:szCs w:val="24"/>
        </w:rPr>
        <w:t>aggrega</w:t>
      </w:r>
      <w:r w:rsidR="009A4998">
        <w:rPr>
          <w:rFonts w:cs="Calibri"/>
          <w:szCs w:val="24"/>
        </w:rPr>
        <w:t>ndo</w:t>
      </w:r>
      <w:r w:rsidR="00CD3776">
        <w:rPr>
          <w:rFonts w:cs="Calibri"/>
          <w:szCs w:val="24"/>
        </w:rPr>
        <w:t>/consorzia</w:t>
      </w:r>
      <w:r w:rsidR="009A4998">
        <w:rPr>
          <w:rFonts w:cs="Calibri"/>
          <w:szCs w:val="24"/>
        </w:rPr>
        <w:t>ndo</w:t>
      </w:r>
      <w:r w:rsidR="00CD3776">
        <w:rPr>
          <w:rFonts w:cs="Calibri"/>
          <w:szCs w:val="24"/>
        </w:rPr>
        <w:t xml:space="preserve"> 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57DF7B0A" w:rsidR="00C708BA" w:rsidRPr="00C1752F" w:rsidRDefault="00455456" w:rsidP="00376C23">
      <w:pPr>
        <w:pStyle w:val="Titolo2"/>
      </w:pPr>
      <w:bookmarkStart w:id="3238" w:name="_Toc501540136"/>
      <w:bookmarkStart w:id="3239" w:name="_Toc354038185"/>
      <w:bookmarkStart w:id="3240" w:name="_Toc380501872"/>
      <w:bookmarkStart w:id="3241" w:name="_Toc391035985"/>
      <w:bookmarkStart w:id="3242" w:name="_Toc391036058"/>
      <w:bookmarkStart w:id="3243" w:name="_Toc392577499"/>
      <w:bookmarkStart w:id="3244" w:name="_Toc393110566"/>
      <w:bookmarkStart w:id="3245" w:name="_Toc393112130"/>
      <w:bookmarkStart w:id="3246" w:name="_Toc393187847"/>
      <w:bookmarkStart w:id="3247" w:name="_Toc393272603"/>
      <w:bookmarkStart w:id="3248" w:name="_Toc393272661"/>
      <w:bookmarkStart w:id="3249" w:name="_Toc393283177"/>
      <w:bookmarkStart w:id="3250" w:name="_Toc393700836"/>
      <w:bookmarkStart w:id="3251" w:name="_Toc393706909"/>
      <w:bookmarkStart w:id="3252" w:name="_Toc397346824"/>
      <w:bookmarkStart w:id="3253" w:name="_Toc397422865"/>
      <w:bookmarkStart w:id="3254" w:name="_Toc403471272"/>
      <w:bookmarkStart w:id="3255" w:name="_Toc406058378"/>
      <w:bookmarkStart w:id="3256" w:name="_Toc406754179"/>
      <w:bookmarkStart w:id="3257" w:name="_Toc416423364"/>
      <w:r>
        <w:rPr>
          <w:lang w:val="it-IT"/>
        </w:rPr>
        <w:t>PAGAMENTO DEL CONTRIBUTO A FAVORE DELL’</w:t>
      </w:r>
      <w:r w:rsidR="00F712F0">
        <w:rPr>
          <w:rFonts w:cs="Calibri"/>
          <w:szCs w:val="24"/>
        </w:rPr>
        <w:t>ANAC</w:t>
      </w:r>
      <w:bookmarkEnd w:id="3238"/>
      <w:r w:rsidR="002366CE" w:rsidRPr="00C1752F">
        <w:t xml:space="preserve">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14:paraId="2B64CA9A" w14:textId="7EED108B"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deliberazione dell’</w:t>
      </w:r>
      <w:r w:rsidR="00F712F0">
        <w:rPr>
          <w:rFonts w:cs="Calibri"/>
          <w:szCs w:val="24"/>
        </w:rPr>
        <w:t>ANAC</w:t>
      </w:r>
      <w:r w:rsidR="009265CE" w:rsidRPr="00710B93">
        <w:rPr>
          <w:rFonts w:cs="Calibri"/>
          <w:szCs w:val="24"/>
        </w:rPr>
        <w:t>.</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r w:rsidR="00F45C84" w:rsidRPr="00F45C84">
        <w:rPr>
          <w:rFonts w:cs="Calibri"/>
          <w:szCs w:val="24"/>
        </w:rPr>
        <w:t xml:space="preserve"> </w:t>
      </w:r>
    </w:p>
    <w:p w14:paraId="6597F67E" w14:textId="338008B3" w:rsidR="00D57873" w:rsidRPr="00710B93" w:rsidRDefault="00D57873" w:rsidP="002B48D3">
      <w:pPr>
        <w:spacing w:before="60" w:after="60"/>
        <w:rPr>
          <w:rFonts w:cs="Calibri"/>
          <w:szCs w:val="24"/>
        </w:rPr>
      </w:pPr>
      <w:r w:rsidRPr="00710B93">
        <w:rPr>
          <w:rFonts w:cs="Calibri"/>
          <w:b/>
          <w:i/>
          <w:szCs w:val="24"/>
        </w:rPr>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deliberazione dell’</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Ind w:w="108" w:type="dxa"/>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6C66E97" w:rsidR="00C93F4C" w:rsidRPr="00710B93" w:rsidRDefault="00686E6D" w:rsidP="00DB2E87">
            <w:pPr>
              <w:keepNext/>
              <w:spacing w:before="60" w:after="60"/>
              <w:jc w:val="center"/>
              <w:rPr>
                <w:rFonts w:cs="Calibri"/>
                <w:szCs w:val="24"/>
              </w:rPr>
            </w:pPr>
            <w:r>
              <w:rPr>
                <w:rFonts w:cs="Calibri"/>
                <w:szCs w:val="24"/>
              </w:rPr>
              <w:lastRenderedPageBreak/>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51DA7B3D" w:rsidR="00C93F4C" w:rsidRPr="00710B93" w:rsidRDefault="00C93F4C" w:rsidP="00686E6D">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8" w:name="_Toc380501873"/>
      <w:bookmarkStart w:id="3259" w:name="_Toc391035986"/>
      <w:bookmarkStart w:id="3260" w:name="_Toc391036059"/>
      <w:bookmarkStart w:id="3261" w:name="_Toc392577500"/>
      <w:bookmarkStart w:id="3262" w:name="_Toc393110567"/>
      <w:bookmarkStart w:id="3263" w:name="_Toc393112131"/>
      <w:bookmarkStart w:id="3264" w:name="_Toc393187848"/>
      <w:bookmarkStart w:id="3265" w:name="_Toc393272604"/>
      <w:bookmarkStart w:id="3266" w:name="_Toc393272662"/>
      <w:bookmarkStart w:id="3267" w:name="_Toc393283178"/>
      <w:bookmarkStart w:id="3268" w:name="_Toc393700837"/>
      <w:bookmarkStart w:id="3269" w:name="_Toc393706910"/>
      <w:bookmarkStart w:id="3270" w:name="_Toc397346825"/>
      <w:bookmarkStart w:id="3271" w:name="_Toc397422866"/>
      <w:bookmarkStart w:id="3272" w:name="_Toc403471273"/>
      <w:bookmarkStart w:id="3273" w:name="_Toc406058379"/>
      <w:bookmarkStart w:id="3274" w:name="_Toc406754180"/>
      <w:bookmarkStart w:id="3275" w:name="_Toc416423365"/>
      <w:bookmarkStart w:id="3276"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7" w:name="_Ref498595281"/>
      <w:bookmarkStart w:id="3278" w:name="_Toc501540137"/>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7"/>
      <w:bookmarkEnd w:id="3278"/>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14:paraId="55233E28" w14:textId="23C46F96" w:rsidR="00A6570A" w:rsidRPr="00910A54" w:rsidRDefault="00994DBC" w:rsidP="00A6570A">
      <w:pPr>
        <w:spacing w:before="60" w:after="60"/>
        <w:rPr>
          <w:rFonts w:cs="Calibri"/>
          <w:b/>
          <w:szCs w:val="24"/>
        </w:rPr>
      </w:pPr>
      <w:r w:rsidRPr="00910A54">
        <w:rPr>
          <w:rFonts w:cs="Calibri"/>
          <w:szCs w:val="24"/>
        </w:rPr>
        <w:t>Il plico deve pervenire</w:t>
      </w:r>
      <w:r w:rsidRPr="00910A54">
        <w:rPr>
          <w:rFonts w:cs="Calibri"/>
          <w:b/>
          <w:szCs w:val="24"/>
        </w:rPr>
        <w:t xml:space="preserve"> entro le ore </w:t>
      </w:r>
      <w:r w:rsidR="00AC4DBC" w:rsidRPr="00910A54">
        <w:rPr>
          <w:rFonts w:cs="Calibri"/>
          <w:b/>
          <w:i/>
          <w:szCs w:val="24"/>
        </w:rPr>
        <w:t>…….</w:t>
      </w:r>
      <w:r w:rsidRPr="00910A54">
        <w:rPr>
          <w:rFonts w:cs="Calibri"/>
          <w:b/>
          <w:szCs w:val="24"/>
        </w:rPr>
        <w:t xml:space="preserve"> del giorno</w:t>
      </w:r>
      <w:r w:rsidR="00AC4DBC" w:rsidRPr="00910A54">
        <w:rPr>
          <w:rFonts w:cs="Calibri"/>
          <w:b/>
          <w:i/>
          <w:szCs w:val="24"/>
        </w:rPr>
        <w:t xml:space="preserve"> ……</w:t>
      </w:r>
      <w:r w:rsidRPr="00910A54">
        <w:rPr>
          <w:rFonts w:cs="Calibri"/>
          <w:b/>
          <w:i/>
          <w:szCs w:val="24"/>
        </w:rPr>
        <w:t>,</w:t>
      </w:r>
      <w:r w:rsidRPr="00910A54">
        <w:rPr>
          <w:rFonts w:cs="Calibri"/>
          <w:b/>
          <w:szCs w:val="24"/>
        </w:rPr>
        <w:t xml:space="preserve"> esclusivamente all’indirizzo </w:t>
      </w:r>
      <w:r w:rsidR="00AC4DBC" w:rsidRPr="00910A54">
        <w:rPr>
          <w:rFonts w:cs="Calibri"/>
          <w:b/>
          <w:i/>
          <w:szCs w:val="24"/>
        </w:rPr>
        <w:t xml:space="preserve">…. </w:t>
      </w:r>
      <w:r w:rsidR="00942737" w:rsidRPr="00910A54">
        <w:rPr>
          <w:rFonts w:cs="Calibri"/>
          <w:i/>
          <w:szCs w:val="24"/>
        </w:rPr>
        <w:t>[</w:t>
      </w:r>
      <w:r w:rsidR="00910A54" w:rsidRPr="00910A54">
        <w:rPr>
          <w:rFonts w:cs="Calibri"/>
          <w:i/>
          <w:szCs w:val="24"/>
        </w:rPr>
        <w:t>tenuto conto dell’obbligo di sopralluogo, la stazione appaltante è tenuta, a</w:t>
      </w:r>
      <w:r w:rsidR="00942737" w:rsidRPr="00910A54">
        <w:rPr>
          <w:rFonts w:cs="Calibri"/>
          <w:i/>
          <w:szCs w:val="24"/>
        </w:rPr>
        <w:t>i sensi dell’art. 79, comma 2 del Codice,</w:t>
      </w:r>
      <w:r w:rsidR="00910A54" w:rsidRPr="00910A54">
        <w:rPr>
          <w:rFonts w:cs="Calibri"/>
          <w:i/>
          <w:szCs w:val="24"/>
        </w:rPr>
        <w:t xml:space="preserve"> a stabilire il termine</w:t>
      </w:r>
      <w:r w:rsidR="00942737" w:rsidRPr="00910A54">
        <w:rPr>
          <w:rFonts w:cs="Calibri"/>
          <w:i/>
          <w:szCs w:val="24"/>
        </w:rPr>
        <w:t xml:space="preserve"> per la ricezione delle offerte in m</w:t>
      </w:r>
      <w:r w:rsidR="00910A54" w:rsidRPr="00910A54">
        <w:rPr>
          <w:rFonts w:cs="Calibri"/>
          <w:i/>
          <w:szCs w:val="24"/>
        </w:rPr>
        <w:t>odo che gli operatori economici</w:t>
      </w:r>
      <w:r w:rsidR="00942737" w:rsidRPr="00910A54">
        <w:rPr>
          <w:rFonts w:cs="Calibri"/>
          <w:i/>
          <w:szCs w:val="24"/>
        </w:rPr>
        <w:t xml:space="preserve"> interessati possano prendere conoscenza di tutte le informazioni necessarie per presentare le offerte]</w:t>
      </w:r>
      <w:r w:rsidR="00942737" w:rsidRPr="00910A54">
        <w:rPr>
          <w:rFonts w:cs="Calibri"/>
          <w:b/>
          <w:szCs w:val="24"/>
        </w:rPr>
        <w:t>.</w:t>
      </w:r>
      <w:r w:rsidRPr="00910A54">
        <w:rPr>
          <w:rFonts w:cs="Calibri"/>
          <w:b/>
          <w:szCs w:val="24"/>
        </w:rPr>
        <w:t xml:space="preserve"> </w:t>
      </w:r>
    </w:p>
    <w:p w14:paraId="3AED82E1" w14:textId="723B4496" w:rsidR="00994DBC" w:rsidRDefault="00994DBC" w:rsidP="00A6570A">
      <w:pPr>
        <w:spacing w:before="60" w:after="60"/>
        <w:rPr>
          <w:rFonts w:cs="Calibri"/>
          <w:szCs w:val="24"/>
        </w:rPr>
      </w:pPr>
      <w:r w:rsidRPr="00910A54">
        <w:rPr>
          <w:rFonts w:cs="Calibri"/>
          <w:szCs w:val="24"/>
        </w:rPr>
        <w:t>Il personale addetto rilascerà ricevuta nella quale sarà indicata data e ora di ricezione del plico. Il</w:t>
      </w:r>
      <w:r w:rsidRPr="00A6570A">
        <w:rPr>
          <w:rFonts w:cs="Calibri"/>
          <w:szCs w:val="24"/>
        </w:rPr>
        <w:t xml:space="preserve">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lastRenderedPageBreak/>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03749B21"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974AC3">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A2BDA5D"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lastRenderedPageBreak/>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9" w:name="_Toc501540138"/>
      <w:bookmarkStart w:id="3280" w:name="_Ref481767068"/>
      <w:bookmarkStart w:id="3281" w:name="_Ref481767076"/>
      <w:r>
        <w:rPr>
          <w:lang w:val="it-IT"/>
        </w:rPr>
        <w:t>SOCCORSO ISTRUTTORIO</w:t>
      </w:r>
      <w:bookmarkEnd w:id="3279"/>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4A2CFAC2"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preesistenti e comprovabili con documenti di data</w:t>
      </w:r>
      <w:r w:rsidR="00974AC3">
        <w:rPr>
          <w:szCs w:val="26"/>
        </w:rPr>
        <w:t xml:space="preserve"> </w:t>
      </w:r>
      <w:r w:rsidR="00131973" w:rsidRPr="00CA6BFC">
        <w:rPr>
          <w:szCs w:val="26"/>
        </w:rPr>
        <w:t xml:space="preserve">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65ABDB78"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lastRenderedPageBreak/>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2" w:name="_Toc501540139"/>
      <w:r w:rsidRPr="009F5A93">
        <w:rPr>
          <w:lang w:val="it-IT"/>
        </w:rPr>
        <w:t>CONTENUTO DELLA BUSTA “A” – DOCUMENTAZIONE AMMINISTRATIVA</w:t>
      </w:r>
      <w:bookmarkEnd w:id="3282"/>
    </w:p>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80"/>
    <w:bookmarkEnd w:id="3281"/>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3" w:name="_Toc497484963"/>
      <w:bookmarkStart w:id="3284" w:name="_Toc497728161"/>
      <w:bookmarkStart w:id="3285" w:name="_Toc497831556"/>
      <w:bookmarkStart w:id="3286" w:name="_Toc498419754"/>
      <w:bookmarkStart w:id="3287" w:name="_Toc497484964"/>
      <w:bookmarkStart w:id="3288" w:name="_Toc497728162"/>
      <w:bookmarkStart w:id="3289" w:name="_Toc497831557"/>
      <w:bookmarkStart w:id="3290" w:name="_Toc498419755"/>
      <w:bookmarkStart w:id="3291" w:name="_Ref496796975"/>
      <w:bookmarkStart w:id="3292" w:name="_Toc501540140"/>
      <w:bookmarkEnd w:id="3283"/>
      <w:bookmarkEnd w:id="3284"/>
      <w:bookmarkEnd w:id="3285"/>
      <w:bookmarkEnd w:id="3286"/>
      <w:bookmarkEnd w:id="3287"/>
      <w:bookmarkEnd w:id="3288"/>
      <w:bookmarkEnd w:id="3289"/>
      <w:bookmarkEnd w:id="3290"/>
      <w:r>
        <w:rPr>
          <w:lang w:val="it-IT"/>
        </w:rPr>
        <w:t>D</w:t>
      </w:r>
      <w:r w:rsidR="009F5A93" w:rsidRPr="00744E77">
        <w:t>omanda di partecipazione</w:t>
      </w:r>
      <w:bookmarkEnd w:id="3291"/>
      <w:bookmarkEnd w:id="3292"/>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del d.l.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d.l.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azione 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lastRenderedPageBreak/>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3F0163">
        <w:rPr>
          <w:rFonts w:cs="Calibri"/>
          <w:szCs w:val="24"/>
          <w:u w:val="single"/>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3" w:name="_Toc483302395"/>
      <w:bookmarkStart w:id="3294" w:name="_Toc483316016"/>
      <w:bookmarkStart w:id="3295" w:name="_Toc483316221"/>
      <w:bookmarkStart w:id="3296" w:name="_Toc483316353"/>
      <w:bookmarkStart w:id="3297" w:name="_Toc483316484"/>
      <w:bookmarkStart w:id="3298" w:name="_Toc483325787"/>
      <w:bookmarkStart w:id="3299" w:name="_Toc483401266"/>
      <w:bookmarkStart w:id="3300" w:name="_Toc483474063"/>
      <w:bookmarkStart w:id="3301" w:name="_Toc483571492"/>
      <w:bookmarkStart w:id="3302" w:name="_Toc483571613"/>
      <w:bookmarkStart w:id="3303" w:name="_Toc483906990"/>
      <w:bookmarkStart w:id="3304" w:name="_Toc484010740"/>
      <w:bookmarkStart w:id="3305" w:name="_Toc484010862"/>
      <w:bookmarkStart w:id="3306" w:name="_Toc484010986"/>
      <w:bookmarkStart w:id="3307" w:name="_Toc484011108"/>
      <w:bookmarkStart w:id="3308" w:name="_Toc484011230"/>
      <w:bookmarkStart w:id="3309" w:name="_Toc484011705"/>
      <w:bookmarkStart w:id="3310" w:name="_Toc484097779"/>
      <w:bookmarkStart w:id="3311" w:name="_Toc484428951"/>
      <w:bookmarkStart w:id="3312" w:name="_Toc484429121"/>
      <w:bookmarkStart w:id="3313" w:name="_Toc484438696"/>
      <w:bookmarkStart w:id="3314" w:name="_Toc484438820"/>
      <w:bookmarkStart w:id="3315" w:name="_Toc484438944"/>
      <w:bookmarkStart w:id="3316" w:name="_Toc484439864"/>
      <w:bookmarkStart w:id="3317" w:name="_Toc484439987"/>
      <w:bookmarkStart w:id="3318" w:name="_Toc484440111"/>
      <w:bookmarkStart w:id="3319" w:name="_Toc484440471"/>
      <w:bookmarkStart w:id="3320" w:name="_Toc484448130"/>
      <w:bookmarkStart w:id="3321" w:name="_Toc484448255"/>
      <w:bookmarkStart w:id="3322" w:name="_Toc484448379"/>
      <w:bookmarkStart w:id="3323" w:name="_Toc484448503"/>
      <w:bookmarkStart w:id="3324" w:name="_Toc484448627"/>
      <w:bookmarkStart w:id="3325" w:name="_Toc484448751"/>
      <w:bookmarkStart w:id="3326" w:name="_Toc484448874"/>
      <w:bookmarkStart w:id="3327" w:name="_Toc484448998"/>
      <w:bookmarkStart w:id="3328" w:name="_Toc484449122"/>
      <w:bookmarkStart w:id="3329" w:name="_Toc484526617"/>
      <w:bookmarkStart w:id="3330" w:name="_Toc484605337"/>
      <w:bookmarkStart w:id="3331" w:name="_Toc484605461"/>
      <w:bookmarkStart w:id="3332" w:name="_Toc484688330"/>
      <w:bookmarkStart w:id="3333" w:name="_Toc484688885"/>
      <w:bookmarkStart w:id="3334" w:name="_Toc485218321"/>
      <w:bookmarkStart w:id="3335" w:name="_Ref484611690"/>
      <w:bookmarkStart w:id="3336" w:name="_Ref484611693"/>
      <w:bookmarkStart w:id="3337" w:name="_Toc501540141"/>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lang w:val="it-IT"/>
        </w:rPr>
        <w:t>D</w:t>
      </w:r>
      <w:r w:rsidR="00135F4B" w:rsidRPr="00744E77">
        <w:t>ocumento di gara unico europeo</w:t>
      </w:r>
      <w:bookmarkEnd w:id="3335"/>
      <w:bookmarkEnd w:id="3336"/>
      <w:bookmarkEnd w:id="3337"/>
    </w:p>
    <w:p w14:paraId="0BA44C6A" w14:textId="51F43C75"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w:t>
      </w:r>
      <w:r w:rsidR="00643234">
        <w:rPr>
          <w:rFonts w:cs="Arial"/>
          <w:szCs w:val="24"/>
        </w:rPr>
        <w:t>d.m.</w:t>
      </w:r>
      <w:r w:rsidR="00135F4B" w:rsidRPr="003B23E1">
        <w:rPr>
          <w:rFonts w:cs="Arial"/>
          <w:szCs w:val="24"/>
        </w:rPr>
        <w:t xml:space="preserve">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3B23E1" w:rsidRPr="003B23E1">
        <w:rPr>
          <w:rFonts w:cs="Arial"/>
          <w:i/>
          <w:szCs w:val="24"/>
        </w:rPr>
        <w:t>indicare d</w:t>
      </w:r>
      <w:r w:rsidR="00F60119" w:rsidRPr="003B23E1">
        <w:rPr>
          <w:rFonts w:cs="Arial"/>
          <w:i/>
          <w:szCs w:val="24"/>
        </w:rPr>
        <w:t>ove reperire il DGUE</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14E6787F" w:rsidR="00126DB6" w:rsidRPr="00D06E82" w:rsidRDefault="00126DB6" w:rsidP="00D06E82">
      <w:pPr>
        <w:spacing w:before="60" w:after="60"/>
        <w:rPr>
          <w:rFonts w:cs="Calibri"/>
          <w:szCs w:val="24"/>
        </w:rPr>
      </w:pPr>
      <w:r w:rsidRPr="00D06E82">
        <w:rPr>
          <w:rFonts w:cs="Calibri"/>
          <w:szCs w:val="24"/>
        </w:rPr>
        <w:t>Il concorrente indica la denominazione dell’operatore economico au</w:t>
      </w:r>
      <w:r w:rsidR="00643234">
        <w:rPr>
          <w:rFonts w:cs="Calibri"/>
          <w:szCs w:val="24"/>
        </w:rPr>
        <w:t>siliaria</w:t>
      </w:r>
      <w:r w:rsidRPr="00D06E82">
        <w:rPr>
          <w:rFonts w:cs="Calibri"/>
          <w:szCs w:val="24"/>
        </w:rPr>
        <w:t xml:space="preserve"> e i requisiti oggetto di avvalimento.</w:t>
      </w:r>
    </w:p>
    <w:p w14:paraId="59726E2B" w14:textId="295A6EC9" w:rsidR="00316F44" w:rsidRPr="00D06E82" w:rsidRDefault="000F78E0" w:rsidP="00D06E82">
      <w:pPr>
        <w:spacing w:before="60" w:after="60"/>
        <w:rPr>
          <w:rFonts w:cs="Calibri"/>
          <w:szCs w:val="24"/>
          <w:u w:val="single"/>
        </w:rPr>
      </w:pPr>
      <w:r w:rsidRPr="00D06E82">
        <w:rPr>
          <w:rFonts w:cs="Calibri"/>
          <w:szCs w:val="24"/>
          <w:u w:val="single"/>
        </w:rPr>
        <w:t>Il con</w:t>
      </w:r>
      <w:r w:rsidR="00643234">
        <w:rPr>
          <w:rFonts w:cs="Calibri"/>
          <w:szCs w:val="24"/>
          <w:u w:val="single"/>
        </w:rPr>
        <w:t>corrente, per ciascuna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6EC55080"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643234">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B9516A1" w14:textId="7A510827" w:rsidR="00E657CE" w:rsidRPr="00886A48" w:rsidRDefault="00E657CE" w:rsidP="00022150">
      <w:pPr>
        <w:pStyle w:val="Paragrafoelenco"/>
        <w:numPr>
          <w:ilvl w:val="2"/>
          <w:numId w:val="11"/>
        </w:numPr>
        <w:spacing w:before="60" w:after="60"/>
        <w:ind w:left="567" w:hanging="567"/>
        <w:rPr>
          <w:rFonts w:cs="Calibri"/>
          <w:szCs w:val="24"/>
        </w:rPr>
      </w:pPr>
      <w:r w:rsidRPr="00886A48">
        <w:rPr>
          <w:rFonts w:cs="Calibri"/>
          <w:szCs w:val="24"/>
        </w:rPr>
        <w:t xml:space="preserve">dichiarazione integrativa nei termini di cui al punto </w:t>
      </w:r>
      <w:r w:rsidRPr="00886A48">
        <w:rPr>
          <w:rFonts w:cs="Calibri"/>
          <w:szCs w:val="24"/>
        </w:rPr>
        <w:fldChar w:fldCharType="begin"/>
      </w:r>
      <w:r w:rsidRPr="00886A48">
        <w:rPr>
          <w:rFonts w:cs="Calibri"/>
          <w:szCs w:val="24"/>
        </w:rPr>
        <w:instrText xml:space="preserve"> REF _Ref498508914 \r \h  \* MERGEFORMAT </w:instrText>
      </w:r>
      <w:r w:rsidRPr="00886A48">
        <w:rPr>
          <w:rFonts w:cs="Calibri"/>
          <w:szCs w:val="24"/>
        </w:rPr>
      </w:r>
      <w:r w:rsidRPr="00886A48">
        <w:rPr>
          <w:rFonts w:cs="Calibri"/>
          <w:szCs w:val="24"/>
        </w:rPr>
        <w:fldChar w:fldCharType="separate"/>
      </w:r>
      <w:r w:rsidR="00CE271E">
        <w:rPr>
          <w:rFonts w:cs="Calibri"/>
          <w:szCs w:val="24"/>
        </w:rPr>
        <w:t>15.3.1</w:t>
      </w:r>
      <w:r w:rsidRPr="00886A48">
        <w:rPr>
          <w:rFonts w:cs="Calibri"/>
          <w:szCs w:val="24"/>
        </w:rPr>
        <w:fldChar w:fldCharType="end"/>
      </w:r>
      <w:r w:rsidRPr="00886A48">
        <w:rPr>
          <w:rFonts w:cs="Calibri"/>
          <w:szCs w:val="24"/>
        </w:rPr>
        <w:t>;</w:t>
      </w:r>
    </w:p>
    <w:p w14:paraId="464A804F" w14:textId="0D58EE56"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Pr="007B0DAF">
        <w:rPr>
          <w:rFonts w:cs="Calibri"/>
          <w:szCs w:val="24"/>
        </w:rPr>
        <w:t xml:space="preserve"> </w:t>
      </w:r>
      <w:r w:rsidR="007B0DAF">
        <w:rPr>
          <w:rFonts w:cs="Calibri"/>
          <w:szCs w:val="24"/>
        </w:rPr>
        <w:t xml:space="preserve">sottoscritta </w:t>
      </w:r>
      <w:r w:rsidR="00643234">
        <w:rPr>
          <w:rFonts w:cs="Calibri"/>
          <w:szCs w:val="24"/>
        </w:rPr>
        <w:t>dall’ausiliaria</w:t>
      </w:r>
      <w:r w:rsidR="007B0DAF">
        <w:rPr>
          <w:rFonts w:cs="Calibri"/>
          <w:szCs w:val="24"/>
        </w:rPr>
        <w:t xml:space="preserve"> con la quale quest’ultimo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BC3947B"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00643234">
        <w:rPr>
          <w:rFonts w:cs="Calibri"/>
          <w:szCs w:val="24"/>
        </w:rPr>
        <w:t xml:space="preserve"> dall’ausiliaria</w:t>
      </w:r>
      <w:r>
        <w:rPr>
          <w:rFonts w:cs="Calibri"/>
          <w:szCs w:val="24"/>
        </w:rPr>
        <w:t xml:space="preserve"> con la quale quest’ultimo </w:t>
      </w:r>
      <w:r w:rsidRPr="00577D6A">
        <w:rPr>
          <w:rFonts w:cs="Calibri"/>
          <w:szCs w:val="24"/>
        </w:rPr>
        <w:t>attesta che l’impresa ausiliaria non partecipa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5240BB">
        <w:rPr>
          <w:rFonts w:cs="Calibri"/>
          <w:b/>
          <w:szCs w:val="24"/>
        </w:rPr>
        <w:t>, 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3496448A" w:rsidR="00723D23" w:rsidRDefault="00643234"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5D4619E8" w14:textId="6C7BC509" w:rsidR="00F45946" w:rsidRPr="003B23E1" w:rsidRDefault="00F45946" w:rsidP="007333AE">
      <w:pPr>
        <w:ind w:left="567"/>
        <w:rPr>
          <w:rFonts w:eastAsia="Calibri" w:cs="Calibri"/>
          <w:b/>
          <w:szCs w:val="24"/>
        </w:rPr>
      </w:pPr>
      <w:r w:rsidRPr="003B23E1">
        <w:rPr>
          <w:rFonts w:eastAsia="Calibri" w:cs="Calibri"/>
          <w:b/>
          <w:szCs w:val="24"/>
        </w:rPr>
        <w:t xml:space="preserve">In caso di operatori economici </w:t>
      </w:r>
      <w:r w:rsidR="00123177" w:rsidRPr="003B23E1">
        <w:rPr>
          <w:rFonts w:eastAsia="Calibri" w:cs="Calibri"/>
          <w:b/>
          <w:szCs w:val="24"/>
        </w:rPr>
        <w:t xml:space="preserve">ausiliari </w:t>
      </w:r>
      <w:r w:rsidRPr="003B23E1">
        <w:rPr>
          <w:rFonts w:eastAsia="Calibri" w:cs="Calibri"/>
          <w:b/>
          <w:szCs w:val="24"/>
        </w:rPr>
        <w:t>aventi sede, residenza o domicilio nei paesi inseriti nelle c.d. “black list”</w:t>
      </w:r>
    </w:p>
    <w:p w14:paraId="71198C29" w14:textId="761AA0D9" w:rsidR="007E543C" w:rsidRPr="00CF73D4" w:rsidRDefault="00F45946" w:rsidP="00F45946">
      <w:pPr>
        <w:pStyle w:val="Paragrafoelenco"/>
        <w:numPr>
          <w:ilvl w:val="2"/>
          <w:numId w:val="11"/>
        </w:numPr>
        <w:ind w:left="567" w:hanging="567"/>
        <w:rPr>
          <w:rFonts w:cs="Calibri"/>
          <w:szCs w:val="24"/>
        </w:rPr>
      </w:pPr>
      <w:r w:rsidRPr="00CF73D4">
        <w:rPr>
          <w:rFonts w:cs="Calibri"/>
          <w:szCs w:val="24"/>
        </w:rPr>
        <w:t xml:space="preserve">dichiarazione </w:t>
      </w:r>
      <w:r w:rsidR="00123177" w:rsidRPr="00CF73D4">
        <w:rPr>
          <w:rFonts w:cs="Calibri"/>
          <w:szCs w:val="24"/>
        </w:rPr>
        <w:t>dell’ausiliari</w:t>
      </w:r>
      <w:r w:rsidR="00643234">
        <w:rPr>
          <w:rFonts w:cs="Calibri"/>
          <w:szCs w:val="24"/>
        </w:rPr>
        <w:t>a</w:t>
      </w:r>
      <w:r w:rsidR="00123177" w:rsidRPr="00CF73D4">
        <w:rPr>
          <w:rFonts w:cs="Calibri"/>
          <w:szCs w:val="24"/>
        </w:rPr>
        <w:t xml:space="preserve"> </w:t>
      </w:r>
      <w:r w:rsidRPr="00CF73D4">
        <w:rPr>
          <w:rFonts w:cs="Calibri"/>
          <w:szCs w:val="24"/>
        </w:rPr>
        <w:t xml:space="preserve">del possesso dell’autorizzazione in corso di validità rilasciata ai sensi del d.m. 14 dicembre 2010 del Ministero dell’economia e delle finanze ai sensi (art. 37 del d.l. 3 </w:t>
      </w:r>
      <w:r w:rsidRPr="00CF73D4">
        <w:rPr>
          <w:rFonts w:cs="Calibri"/>
          <w:szCs w:val="24"/>
        </w:rPr>
        <w:lastRenderedPageBreak/>
        <w:t xml:space="preserve">maggio 2010, n. 78, conv. in l. 122/2010) </w:t>
      </w:r>
      <w:r w:rsidR="00CF73D4" w:rsidRPr="00CF73D4">
        <w:rPr>
          <w:rFonts w:cs="Calibri"/>
          <w:b/>
          <w:szCs w:val="24"/>
        </w:rPr>
        <w:t>o</w:t>
      </w:r>
      <w:r w:rsidRPr="00CF73D4">
        <w:rPr>
          <w:rFonts w:cs="Calibri"/>
          <w:b/>
          <w:szCs w:val="24"/>
        </w:rPr>
        <w:t>ppure</w:t>
      </w:r>
      <w:r w:rsidR="00CF73D4" w:rsidRPr="00CF73D4">
        <w:rPr>
          <w:rFonts w:cs="Calibri"/>
          <w:b/>
          <w:szCs w:val="24"/>
        </w:rPr>
        <w:t xml:space="preserve"> </w:t>
      </w:r>
      <w:r w:rsidRPr="00CF73D4">
        <w:rPr>
          <w:rFonts w:cs="Calibri"/>
          <w:szCs w:val="24"/>
        </w:rPr>
        <w:t xml:space="preserve">dichiarazione </w:t>
      </w:r>
      <w:r w:rsidR="00643234">
        <w:rPr>
          <w:rFonts w:cs="Calibri"/>
          <w:szCs w:val="24"/>
        </w:rPr>
        <w:t>dell’ausiliaria</w:t>
      </w:r>
      <w:r w:rsidR="00CF73D4" w:rsidRPr="00CF73D4">
        <w:rPr>
          <w:rFonts w:cs="Calibri"/>
          <w:szCs w:val="24"/>
        </w:rPr>
        <w:t xml:space="preserve"> </w:t>
      </w:r>
      <w:r w:rsidRPr="00CF73D4">
        <w:rPr>
          <w:rFonts w:cs="Calibri"/>
          <w:szCs w:val="24"/>
        </w:rPr>
        <w:t xml:space="preserve">di aver presentato domanda di autorizzazione ai sensi dell’art. 1 comma 3 del d.m. 14.12.2010 </w:t>
      </w:r>
      <w:r w:rsidRPr="00CF73D4">
        <w:rPr>
          <w:rFonts w:cs="Calibri"/>
          <w:szCs w:val="24"/>
          <w:u w:val="single"/>
        </w:rPr>
        <w:t>con allegata</w:t>
      </w:r>
      <w:r w:rsidRPr="00CF73D4">
        <w:rPr>
          <w:rFonts w:cs="Calibri"/>
          <w:szCs w:val="24"/>
        </w:rPr>
        <w:t xml:space="preserve"> copia dell’istanza di autorizzazione inviata al Ministero</w:t>
      </w:r>
      <w:r w:rsidR="002148FE">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731BD88D"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7583CAF1" w:rsidR="00ED273B" w:rsidRPr="00886A48" w:rsidRDefault="00C54AAC" w:rsidP="00022150">
      <w:pPr>
        <w:pStyle w:val="Paragrafoelenco"/>
        <w:numPr>
          <w:ilvl w:val="2"/>
          <w:numId w:val="12"/>
        </w:numPr>
        <w:spacing w:before="60" w:after="60"/>
        <w:ind w:left="567" w:hanging="567"/>
        <w:rPr>
          <w:rFonts w:cs="Arial"/>
          <w:szCs w:val="24"/>
        </w:rPr>
      </w:pPr>
      <w:r w:rsidRPr="00886A48">
        <w:rPr>
          <w:rFonts w:cs="Arial"/>
          <w:szCs w:val="24"/>
        </w:rPr>
        <w:t>DGUE</w:t>
      </w:r>
      <w:r w:rsidR="007E418D" w:rsidRPr="00886A48">
        <w:rPr>
          <w:rFonts w:cs="Arial"/>
          <w:szCs w:val="24"/>
        </w:rPr>
        <w:t>, a firma del subappaltatore</w:t>
      </w:r>
      <w:r w:rsidRPr="00886A48">
        <w:rPr>
          <w:rFonts w:cs="Arial"/>
          <w:szCs w:val="24"/>
        </w:rPr>
        <w:t xml:space="preserve">, </w:t>
      </w:r>
      <w:r w:rsidR="00ED273B" w:rsidRPr="00886A48">
        <w:rPr>
          <w:rFonts w:cs="Arial"/>
          <w:szCs w:val="24"/>
        </w:rPr>
        <w:t>contenente le informazioni  di cui alla parte II, sezioni A e B, alla par</w:t>
      </w:r>
      <w:r w:rsidR="00095EE2" w:rsidRPr="00886A48">
        <w:rPr>
          <w:rFonts w:cs="Arial"/>
          <w:szCs w:val="24"/>
        </w:rPr>
        <w:t>te III</w:t>
      </w:r>
      <w:r w:rsidR="00336472" w:rsidRPr="00886A48">
        <w:rPr>
          <w:rFonts w:cs="Arial"/>
          <w:szCs w:val="24"/>
        </w:rPr>
        <w:t>, sezioni A,</w:t>
      </w:r>
      <w:r w:rsidR="00E657CE" w:rsidRPr="00886A48">
        <w:rPr>
          <w:rFonts w:cs="Arial"/>
          <w:szCs w:val="24"/>
        </w:rPr>
        <w:t xml:space="preserve"> </w:t>
      </w:r>
      <w:r w:rsidR="00336472" w:rsidRPr="00886A48">
        <w:rPr>
          <w:rFonts w:cs="Arial"/>
          <w:szCs w:val="24"/>
        </w:rPr>
        <w:t>C e D</w:t>
      </w:r>
      <w:r w:rsidR="00095EE2" w:rsidRPr="00886A48">
        <w:rPr>
          <w:rFonts w:cs="Arial"/>
          <w:szCs w:val="24"/>
        </w:rPr>
        <w:t xml:space="preserve">, </w:t>
      </w:r>
      <w:r w:rsidRPr="00886A48">
        <w:rPr>
          <w:rFonts w:cs="Arial"/>
          <w:szCs w:val="24"/>
        </w:rPr>
        <w:t>e</w:t>
      </w:r>
      <w:r w:rsidR="00723D23" w:rsidRPr="00886A48">
        <w:rPr>
          <w:rFonts w:cs="Arial"/>
          <w:szCs w:val="24"/>
        </w:rPr>
        <w:t xml:space="preserve"> alla parte VI;</w:t>
      </w:r>
    </w:p>
    <w:p w14:paraId="7CD2CE1B" w14:textId="49215FC6" w:rsidR="00336472" w:rsidRPr="00886A48" w:rsidRDefault="00336472" w:rsidP="00022150">
      <w:pPr>
        <w:pStyle w:val="Paragrafoelenco"/>
        <w:numPr>
          <w:ilvl w:val="2"/>
          <w:numId w:val="12"/>
        </w:numPr>
        <w:spacing w:before="60" w:after="60"/>
        <w:ind w:left="567" w:hanging="567"/>
        <w:rPr>
          <w:rFonts w:cs="Arial"/>
          <w:szCs w:val="24"/>
        </w:rPr>
      </w:pPr>
      <w:r w:rsidRPr="00886A48">
        <w:rPr>
          <w:rFonts w:cs="Arial"/>
          <w:szCs w:val="24"/>
        </w:rPr>
        <w:t>dichiarazione integrativa nei termini indicati al punto</w:t>
      </w:r>
      <w:r w:rsidR="00E20C79" w:rsidRPr="00886A48">
        <w:rPr>
          <w:rFonts w:cs="Arial"/>
          <w:szCs w:val="24"/>
        </w:rPr>
        <w:t xml:space="preserve"> </w:t>
      </w:r>
      <w:r w:rsidRPr="00886A48">
        <w:rPr>
          <w:rFonts w:cs="Arial"/>
          <w:szCs w:val="24"/>
        </w:rPr>
        <w:fldChar w:fldCharType="begin"/>
      </w:r>
      <w:r w:rsidRPr="00886A48">
        <w:rPr>
          <w:rFonts w:cs="Arial"/>
          <w:szCs w:val="24"/>
        </w:rPr>
        <w:instrText xml:space="preserve"> REF _Ref498508914 \r \h  \* MERGEFORMAT </w:instrText>
      </w:r>
      <w:r w:rsidRPr="00886A48">
        <w:rPr>
          <w:rFonts w:cs="Arial"/>
          <w:szCs w:val="24"/>
        </w:rPr>
      </w:r>
      <w:r w:rsidRPr="00886A48">
        <w:rPr>
          <w:rFonts w:cs="Arial"/>
          <w:szCs w:val="24"/>
        </w:rPr>
        <w:fldChar w:fldCharType="separate"/>
      </w:r>
      <w:r w:rsidR="00CE271E">
        <w:rPr>
          <w:rFonts w:cs="Arial"/>
          <w:szCs w:val="24"/>
        </w:rPr>
        <w:t>15.3.1</w:t>
      </w:r>
      <w:r w:rsidRPr="00886A48">
        <w:rPr>
          <w:rFonts w:cs="Arial"/>
          <w:szCs w:val="24"/>
        </w:rPr>
        <w:fldChar w:fldCharType="end"/>
      </w:r>
      <w:r w:rsidRPr="00886A48">
        <w:rPr>
          <w:rFonts w:cs="Arial"/>
          <w:szCs w:val="24"/>
        </w:rPr>
        <w:t>;</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1598948"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CE271E">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CE271E">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0AD6FEA"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CE271E">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76D1EC6F"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CE271E">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64326454"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CE271E">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28AB48F0"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CE271E">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8" w:name="_Toc501540142"/>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8"/>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9" w:name="_Ref498508914"/>
      <w:r w:rsidRPr="00AC4EF3">
        <w:rPr>
          <w:rFonts w:cs="Calibri"/>
          <w:b/>
          <w:szCs w:val="24"/>
        </w:rPr>
        <w:t>Dichiarazioni integrative</w:t>
      </w:r>
      <w:bookmarkEnd w:id="3339"/>
    </w:p>
    <w:p w14:paraId="41EE5E9C" w14:textId="4DAA3137"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061A05">
        <w:rPr>
          <w:rFonts w:cs="Calibri"/>
          <w:szCs w:val="24"/>
        </w:rPr>
        <w:t>i, anche</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4624FC35" w:rsidR="001E79E2" w:rsidRDefault="001E79E2" w:rsidP="00D35BEE">
      <w:pPr>
        <w:pStyle w:val="Paragrafoelenco"/>
        <w:numPr>
          <w:ilvl w:val="0"/>
          <w:numId w:val="39"/>
        </w:numPr>
        <w:spacing w:before="60" w:after="60"/>
        <w:ind w:left="284" w:hanging="284"/>
        <w:rPr>
          <w:szCs w:val="24"/>
        </w:rPr>
      </w:pPr>
      <w:bookmarkStart w:id="3340" w:name="_Ref496787083"/>
      <w:r w:rsidRPr="001E79E2">
        <w:rPr>
          <w:szCs w:val="24"/>
        </w:rPr>
        <w:t xml:space="preserve"> </w:t>
      </w:r>
      <w:bookmarkStart w:id="3341" w:name="_Ref498597467"/>
      <w:r w:rsidR="004D3161" w:rsidRPr="00141181">
        <w:rPr>
          <w:i/>
          <w:szCs w:val="24"/>
        </w:rPr>
        <w:t>[fino all’aggiornamento del DGUE al decreto correttivo di cui al d.lgs. 19 aprile 2017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40"/>
      <w:bookmarkEnd w:id="3341"/>
    </w:p>
    <w:p w14:paraId="7E162154" w14:textId="7B9972B8" w:rsidR="00141181" w:rsidRPr="004C75D9" w:rsidRDefault="00E002FC" w:rsidP="00141181">
      <w:pPr>
        <w:pStyle w:val="Paragrafoelenco"/>
        <w:numPr>
          <w:ilvl w:val="0"/>
          <w:numId w:val="39"/>
        </w:numPr>
        <w:spacing w:before="60" w:after="60"/>
        <w:ind w:left="284" w:hanging="284"/>
        <w:rPr>
          <w:szCs w:val="24"/>
        </w:rPr>
      </w:pPr>
      <w:bookmarkStart w:id="3342" w:name="_Ref499634850"/>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bookmarkEnd w:id="3342"/>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6ABAF234"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 di riferimento da parte dell’AN</w:t>
      </w:r>
      <w:r w:rsidR="00686E6D">
        <w:rPr>
          <w:rFonts w:cs="Calibri"/>
          <w:i/>
          <w:szCs w:val="24"/>
          <w:lang w:eastAsia="it-IT"/>
        </w:rPr>
        <w:t>A</w:t>
      </w:r>
      <w:r w:rsidRPr="001E041E">
        <w:rPr>
          <w:rFonts w:cs="Calibri"/>
          <w:i/>
          <w:szCs w:val="24"/>
          <w:lang w:eastAsia="it-IT"/>
        </w:rPr>
        <w:t>C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686E6D">
        <w:rPr>
          <w:rFonts w:cs="Calibri"/>
          <w:szCs w:val="24"/>
          <w:lang w:eastAsia="it-IT"/>
        </w:rPr>
        <w:t>i riferimento pubblicati dall’A</w:t>
      </w:r>
      <w:r w:rsidRPr="001E041E">
        <w:rPr>
          <w:rFonts w:cs="Calibri"/>
          <w:szCs w:val="24"/>
          <w:lang w:eastAsia="it-IT"/>
        </w:rPr>
        <w:t>NAC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8B4916F"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il patto di integrità/protocollo di legalità … [</w:t>
      </w:r>
      <w:r w:rsidR="00C708BA" w:rsidRPr="004D3161">
        <w:rPr>
          <w:i/>
          <w:szCs w:val="24"/>
        </w:rPr>
        <w:t xml:space="preserve">indicare il riferimento normativo o amministrativo, es. legge regionale n. … del,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 xml:space="preserve">l. </w:t>
      </w:r>
      <w:r w:rsidR="007A468A">
        <w:rPr>
          <w:szCs w:val="24"/>
        </w:rPr>
        <w:t>6 novembre 2012</w:t>
      </w:r>
      <w:r w:rsidR="00C708BA" w:rsidRPr="004D3161">
        <w:rPr>
          <w:szCs w:val="24"/>
        </w:rPr>
        <w:t xml:space="preserve"> n. 190);</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3"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3"/>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45E3D6F2" w14:textId="77777777" w:rsidR="0047498C" w:rsidRPr="0047498C" w:rsidRDefault="0047498C" w:rsidP="0047498C">
      <w:pPr>
        <w:spacing w:before="60" w:after="60"/>
        <w:rPr>
          <w:rFonts w:cs="Calibri"/>
          <w:szCs w:val="24"/>
        </w:rPr>
      </w:pPr>
    </w:p>
    <w:p w14:paraId="0C13F532" w14:textId="16DF82E4" w:rsidR="00F31CE3" w:rsidRPr="003B54D9" w:rsidRDefault="0008151B" w:rsidP="00375A93">
      <w:pPr>
        <w:keepNext/>
        <w:spacing w:before="120" w:after="60"/>
        <w:rPr>
          <w:rFonts w:cs="Calibri"/>
          <w:b/>
          <w:szCs w:val="24"/>
          <w:lang w:eastAsia="it-IT"/>
        </w:rPr>
      </w:pPr>
      <w:r>
        <w:rPr>
          <w:rFonts w:cs="Calibri"/>
          <w:b/>
          <w:szCs w:val="24"/>
          <w:lang w:eastAsia="it-IT"/>
        </w:rPr>
        <w:lastRenderedPageBreak/>
        <w:t>P</w:t>
      </w:r>
      <w:r w:rsidR="003B54D9" w:rsidRPr="003B54D9">
        <w:rPr>
          <w:rFonts w:cs="Calibri"/>
          <w:b/>
          <w:szCs w:val="24"/>
          <w:lang w:eastAsia="it-IT"/>
        </w:rPr>
        <w:t xml:space="preserve">er gli </w:t>
      </w:r>
      <w:r w:rsidR="000C5C80" w:rsidRPr="003B54D9">
        <w:rPr>
          <w:rFonts w:cs="Calibri"/>
          <w:b/>
          <w:szCs w:val="24"/>
          <w:lang w:eastAsia="it-IT"/>
        </w:rPr>
        <w:t>operatori economici aventi sede, residenza o domicilio nei paesi inseriti nelle c.d. “</w:t>
      </w:r>
      <w:r w:rsidR="000C5C80" w:rsidRPr="00375A93">
        <w:rPr>
          <w:rFonts w:cs="Calibri"/>
          <w:b/>
          <w:i/>
          <w:szCs w:val="24"/>
          <w:lang w:eastAsia="it-IT"/>
        </w:rPr>
        <w:t>black list</w:t>
      </w:r>
      <w:r w:rsidR="000C5C80" w:rsidRPr="003B54D9">
        <w:rPr>
          <w:rFonts w:cs="Calibri"/>
          <w:b/>
          <w:szCs w:val="24"/>
          <w:lang w:eastAsia="it-IT"/>
        </w:rPr>
        <w:t>”</w:t>
      </w:r>
    </w:p>
    <w:p w14:paraId="0922A8F2" w14:textId="399D4F1F" w:rsidR="007E543C" w:rsidRPr="00CF73D4" w:rsidRDefault="00643234" w:rsidP="007E543C">
      <w:pPr>
        <w:pStyle w:val="Paragrafoelenco"/>
        <w:numPr>
          <w:ilvl w:val="0"/>
          <w:numId w:val="39"/>
        </w:numPr>
        <w:spacing w:before="60" w:after="60"/>
        <w:ind w:left="284" w:hanging="284"/>
        <w:rPr>
          <w:rFonts w:cs="Calibri"/>
          <w:szCs w:val="24"/>
        </w:rPr>
      </w:pPr>
      <w:r>
        <w:rPr>
          <w:rFonts w:cs="Arial"/>
          <w:szCs w:val="24"/>
        </w:rPr>
        <w:t xml:space="preserve"> </w:t>
      </w:r>
      <w:r w:rsidR="000C5C80" w:rsidRPr="00CF73D4">
        <w:rPr>
          <w:rFonts w:cs="Calibri"/>
          <w:szCs w:val="24"/>
        </w:rPr>
        <w:t>dichiara di essere in possesso dell’autorizzazione in corso di validità rilasciata ai sensi del d.m. 14 dicembre 2010 del Ministero dell’economia e delle finanze ai sensi (art. 37 del d.l. 3 maggio 2010, n. 78, conv. in l. 122/2010)</w:t>
      </w:r>
      <w:r w:rsidR="007E543C" w:rsidRPr="00CF73D4">
        <w:rPr>
          <w:rFonts w:cs="Calibri"/>
          <w:szCs w:val="24"/>
        </w:rPr>
        <w:t xml:space="preserve"> </w:t>
      </w:r>
      <w:r w:rsidR="00CF73D4" w:rsidRPr="00CF73D4">
        <w:rPr>
          <w:b/>
          <w:szCs w:val="24"/>
        </w:rPr>
        <w:t>o</w:t>
      </w:r>
      <w:r w:rsidR="007E543C" w:rsidRPr="00CF73D4">
        <w:rPr>
          <w:b/>
          <w:szCs w:val="24"/>
        </w:rPr>
        <w:t>ppure</w:t>
      </w:r>
      <w:r w:rsidR="00CF73D4" w:rsidRPr="00CF73D4">
        <w:rPr>
          <w:b/>
          <w:szCs w:val="24"/>
        </w:rPr>
        <w:t xml:space="preserve"> </w:t>
      </w:r>
      <w:r w:rsidR="007E543C" w:rsidRPr="00CF73D4">
        <w:rPr>
          <w:rFonts w:cs="Calibri"/>
          <w:szCs w:val="24"/>
        </w:rPr>
        <w:t xml:space="preserve">dichiara </w:t>
      </w:r>
      <w:r w:rsidR="007E543C" w:rsidRPr="00CF73D4">
        <w:rPr>
          <w:szCs w:val="24"/>
        </w:rPr>
        <w:t xml:space="preserve">di aver presentato domanda di autorizzazione ai sensi dell’art. 1 comma 3 del d.m. 14.12.2010 e </w:t>
      </w:r>
      <w:r w:rsidR="007E543C" w:rsidRPr="00CF73D4">
        <w:rPr>
          <w:rFonts w:cs="Calibri"/>
          <w:szCs w:val="24"/>
        </w:rPr>
        <w:t xml:space="preserve"> </w:t>
      </w:r>
      <w:r w:rsidR="007E543C" w:rsidRPr="00CF73D4">
        <w:rPr>
          <w:rFonts w:cs="Calibri"/>
          <w:szCs w:val="24"/>
          <w:u w:val="single"/>
        </w:rPr>
        <w:t xml:space="preserve">allega copia </w:t>
      </w:r>
      <w:r w:rsidR="00CB3F9C" w:rsidRPr="00CF73D4">
        <w:rPr>
          <w:rFonts w:cs="Calibri"/>
          <w:szCs w:val="24"/>
          <w:u w:val="single"/>
        </w:rPr>
        <w:t xml:space="preserve">conforme </w:t>
      </w:r>
      <w:r w:rsidR="007E543C" w:rsidRPr="00CF73D4">
        <w:rPr>
          <w:rFonts w:cs="Calibri"/>
          <w:szCs w:val="24"/>
          <w:u w:val="single"/>
        </w:rPr>
        <w:t>dell’istanza di autorizzazione inviata al Ministero</w:t>
      </w:r>
      <w:r w:rsidR="00375A93">
        <w:rPr>
          <w:rFonts w:cs="Calibri"/>
          <w:szCs w:val="24"/>
        </w:rPr>
        <w:t>;</w:t>
      </w:r>
    </w:p>
    <w:p w14:paraId="50B9E365"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5F6C0A8B" w14:textId="0100BE8F" w:rsidR="00C708BA" w:rsidRDefault="00C708BA" w:rsidP="00141181">
      <w:pPr>
        <w:pStyle w:val="Paragrafoelenco"/>
        <w:numPr>
          <w:ilvl w:val="0"/>
          <w:numId w:val="39"/>
        </w:numPr>
        <w:spacing w:before="60" w:after="60"/>
        <w:ind w:left="284" w:hanging="284"/>
        <w:rPr>
          <w:szCs w:val="24"/>
        </w:rPr>
      </w:pPr>
      <w:r w:rsidRPr="00AC4EF3">
        <w:rPr>
          <w:szCs w:val="24"/>
        </w:rPr>
        <w:t>dichiara</w:t>
      </w:r>
      <w:r w:rsidR="006F56F9">
        <w:rPr>
          <w:szCs w:val="24"/>
        </w:rPr>
        <w:t xml:space="preserve"> di </w:t>
      </w:r>
      <w:r w:rsidRPr="00AC4EF3">
        <w:rPr>
          <w:szCs w:val="24"/>
        </w:rPr>
        <w:t xml:space="preserve">aver preso visione dei luoghi </w:t>
      </w:r>
      <w:r w:rsidR="006F56F9" w:rsidRPr="00CF73D4">
        <w:rPr>
          <w:b/>
          <w:szCs w:val="24"/>
        </w:rPr>
        <w:t>oppure</w:t>
      </w:r>
      <w:r w:rsidRPr="00AC4EF3">
        <w:rPr>
          <w:szCs w:val="24"/>
        </w:rPr>
        <w:t xml:space="preserve"> </w:t>
      </w:r>
      <w:r w:rsidR="006F56F9">
        <w:rPr>
          <w:szCs w:val="24"/>
        </w:rPr>
        <w:t xml:space="preserve">allega il </w:t>
      </w:r>
      <w:r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bookmarkStart w:id="3344" w:name="_Ref499634859"/>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bookmarkEnd w:id="3344"/>
    </w:p>
    <w:p w14:paraId="5D0A8D5B" w14:textId="77777777" w:rsidR="00611F42" w:rsidRDefault="00611F42" w:rsidP="00611F42">
      <w:pPr>
        <w:pStyle w:val="Paragrafoelenco"/>
        <w:spacing w:before="60" w:after="60"/>
        <w:ind w:left="284"/>
        <w:rPr>
          <w:rFonts w:cs="Calibri"/>
          <w:szCs w:val="24"/>
        </w:rPr>
      </w:pPr>
    </w:p>
    <w:p w14:paraId="2DCA274F" w14:textId="1C8A72AE"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RD 16 marzo 1942 n. 267</w:t>
      </w:r>
    </w:p>
    <w:p w14:paraId="3F52D8C4" w14:textId="1C366F14" w:rsidR="003177B8" w:rsidRPr="003177B8" w:rsidRDefault="003177B8" w:rsidP="00141181">
      <w:pPr>
        <w:pStyle w:val="Paragrafoelenco"/>
        <w:numPr>
          <w:ilvl w:val="0"/>
          <w:numId w:val="39"/>
        </w:numPr>
        <w:spacing w:before="60" w:after="60"/>
        <w:ind w:left="284" w:hanging="284"/>
        <w:rPr>
          <w:rFonts w:cs="Calibri"/>
          <w:szCs w:val="24"/>
        </w:rPr>
      </w:pPr>
      <w:r w:rsidRPr="003177B8">
        <w:rPr>
          <w:rFonts w:cs="Calibri"/>
          <w:szCs w:val="24"/>
        </w:rPr>
        <w:t xml:space="preserve"> </w:t>
      </w:r>
      <w:bookmarkStart w:id="3345" w:name="_Ref496787048"/>
      <w:bookmarkStart w:id="3346" w:name="_Ref499634864"/>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della legge fallimentare</w:t>
      </w:r>
      <w:bookmarkEnd w:id="3345"/>
      <w:r w:rsidR="00A97ECE">
        <w:rPr>
          <w:rFonts w:cs="Calibri"/>
          <w:szCs w:val="24"/>
        </w:rPr>
        <w:t>.</w:t>
      </w:r>
      <w:bookmarkEnd w:id="3346"/>
    </w:p>
    <w:p w14:paraId="795DD968" w14:textId="2DF5F2F4" w:rsidR="00E20C79" w:rsidRPr="00E20C79" w:rsidRDefault="00E20C79" w:rsidP="00E20C79">
      <w:pPr>
        <w:spacing w:before="60" w:after="60"/>
        <w:rPr>
          <w:rFonts w:cs="Calibri"/>
          <w:szCs w:val="24"/>
          <w:u w:val="single"/>
        </w:rPr>
      </w:pPr>
    </w:p>
    <w:p w14:paraId="71BBA620" w14:textId="13E544C1" w:rsidR="00E66195" w:rsidRDefault="00532929" w:rsidP="00AC4EF3">
      <w:pPr>
        <w:spacing w:before="60" w:after="60"/>
        <w:rPr>
          <w:rFonts w:cs="Calibri"/>
          <w:szCs w:val="24"/>
        </w:rPr>
      </w:pPr>
      <w:r w:rsidRPr="00532929">
        <w:rPr>
          <w:rFonts w:cs="Calibri"/>
          <w:szCs w:val="24"/>
        </w:rPr>
        <w:t xml:space="preserve">Le suddette dichiarazioni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CE271E">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CE271E">
        <w:rPr>
          <w:rFonts w:cs="Calibri"/>
          <w:szCs w:val="24"/>
        </w:rPr>
        <w:t>15</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218DB66" w14:textId="19ACEF8C" w:rsidR="0053335F" w:rsidRDefault="0053335F" w:rsidP="0053335F">
      <w:pPr>
        <w:spacing w:before="60" w:after="60"/>
        <w:rPr>
          <w:rFonts w:cs="Calibri"/>
          <w:szCs w:val="24"/>
        </w:rPr>
      </w:pPr>
      <w:r w:rsidRPr="00296757">
        <w:rPr>
          <w:rFonts w:cs="Calibri"/>
          <w:szCs w:val="24"/>
        </w:rPr>
        <w:lastRenderedPageBreak/>
        <w:t xml:space="preserve">Ciascun </w:t>
      </w:r>
      <w:r w:rsidRPr="00296757">
        <w:rPr>
          <w:rFonts w:cs="Calibri"/>
          <w:b/>
          <w:szCs w:val="24"/>
        </w:rPr>
        <w:t>subappaltatore</w:t>
      </w:r>
      <w:r w:rsidRPr="00296757">
        <w:rPr>
          <w:rFonts w:cs="Calibri"/>
          <w:szCs w:val="24"/>
        </w:rPr>
        <w:t xml:space="preserve"> </w:t>
      </w:r>
      <w:r w:rsidR="00E657CE" w:rsidRPr="00296757">
        <w:rPr>
          <w:rFonts w:cs="Calibri"/>
          <w:szCs w:val="24"/>
        </w:rPr>
        <w:t xml:space="preserve">e ciascuna </w:t>
      </w:r>
      <w:r w:rsidR="00E657CE" w:rsidRPr="00296757">
        <w:rPr>
          <w:rFonts w:cs="Calibri"/>
          <w:b/>
          <w:szCs w:val="24"/>
        </w:rPr>
        <w:t>ausiliaria</w:t>
      </w:r>
      <w:r w:rsidR="00E657CE" w:rsidRPr="00296757">
        <w:rPr>
          <w:rFonts w:cs="Calibri"/>
          <w:szCs w:val="24"/>
        </w:rPr>
        <w:t xml:space="preserve"> </w:t>
      </w:r>
      <w:r w:rsidRPr="00296757">
        <w:rPr>
          <w:rFonts w:cs="Calibri"/>
          <w:szCs w:val="24"/>
        </w:rPr>
        <w:t>rend</w:t>
      </w:r>
      <w:r w:rsidR="00C1480A" w:rsidRPr="00296757">
        <w:rPr>
          <w:rFonts w:cs="Calibri"/>
          <w:szCs w:val="24"/>
        </w:rPr>
        <w:t>ono</w:t>
      </w:r>
      <w:r w:rsidRPr="00296757">
        <w:rPr>
          <w:rFonts w:cs="Calibri"/>
          <w:szCs w:val="24"/>
        </w:rPr>
        <w:t xml:space="preserve"> le dichiarazioni integrative di cui ai nn. </w:t>
      </w:r>
      <w:r w:rsidR="00E657CE" w:rsidRPr="00296757">
        <w:rPr>
          <w:rFonts w:cs="Calibri"/>
          <w:szCs w:val="24"/>
        </w:rPr>
        <w:fldChar w:fldCharType="begin"/>
      </w:r>
      <w:r w:rsidR="00E657CE" w:rsidRPr="00296757">
        <w:rPr>
          <w:rFonts w:cs="Calibri"/>
          <w:szCs w:val="24"/>
        </w:rPr>
        <w:instrText xml:space="preserve"> REF _Ref498597467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CE271E">
        <w:rPr>
          <w:rFonts w:cs="Calibri"/>
          <w:szCs w:val="24"/>
        </w:rPr>
        <w:t>1</w:t>
      </w:r>
      <w:r w:rsidR="00E657CE" w:rsidRPr="00296757">
        <w:rPr>
          <w:rFonts w:cs="Calibri"/>
          <w:szCs w:val="24"/>
        </w:rPr>
        <w:fldChar w:fldCharType="end"/>
      </w:r>
      <w:r w:rsidRPr="00296757">
        <w:rPr>
          <w:rFonts w:cs="Calibri"/>
          <w:szCs w:val="24"/>
        </w:rPr>
        <w:t xml:space="preserve">, </w:t>
      </w:r>
      <w:r w:rsidR="00E657CE" w:rsidRPr="00296757">
        <w:rPr>
          <w:rFonts w:cs="Calibri"/>
          <w:szCs w:val="24"/>
        </w:rPr>
        <w:fldChar w:fldCharType="begin"/>
      </w:r>
      <w:r w:rsidR="00E657CE" w:rsidRPr="00296757">
        <w:rPr>
          <w:rFonts w:cs="Calibri"/>
          <w:szCs w:val="24"/>
        </w:rPr>
        <w:instrText xml:space="preserve"> REF _Ref499634850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CE271E">
        <w:rPr>
          <w:rFonts w:cs="Calibri"/>
          <w:szCs w:val="24"/>
        </w:rPr>
        <w:t>2</w:t>
      </w:r>
      <w:r w:rsidR="00E657CE" w:rsidRPr="00296757">
        <w:rPr>
          <w:rFonts w:cs="Calibri"/>
          <w:szCs w:val="24"/>
        </w:rPr>
        <w:fldChar w:fldCharType="end"/>
      </w:r>
      <w:r w:rsidRPr="00296757">
        <w:rPr>
          <w:rFonts w:cs="Calibri"/>
          <w:szCs w:val="24"/>
        </w:rPr>
        <w:t xml:space="preserve">, </w:t>
      </w:r>
      <w:r w:rsidR="00E657CE" w:rsidRPr="00296757">
        <w:rPr>
          <w:rFonts w:cs="Calibri"/>
          <w:szCs w:val="24"/>
        </w:rPr>
        <w:fldChar w:fldCharType="begin"/>
      </w:r>
      <w:r w:rsidR="00E657CE" w:rsidRPr="00296757">
        <w:rPr>
          <w:rFonts w:cs="Calibri"/>
          <w:szCs w:val="24"/>
        </w:rPr>
        <w:instrText xml:space="preserve"> REF _Ref499634859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CE271E">
        <w:rPr>
          <w:rFonts w:cs="Calibri"/>
          <w:szCs w:val="24"/>
        </w:rPr>
        <w:t>14</w:t>
      </w:r>
      <w:r w:rsidR="00E657CE" w:rsidRPr="00296757">
        <w:rPr>
          <w:rFonts w:cs="Calibri"/>
          <w:szCs w:val="24"/>
        </w:rPr>
        <w:fldChar w:fldCharType="end"/>
      </w:r>
      <w:r w:rsidRPr="00296757">
        <w:rPr>
          <w:rFonts w:cs="Calibri"/>
          <w:szCs w:val="24"/>
        </w:rPr>
        <w:t xml:space="preserve"> e, ove pertinente </w:t>
      </w:r>
      <w:r w:rsidR="00E657CE" w:rsidRPr="00296757">
        <w:rPr>
          <w:rFonts w:cs="Calibri"/>
          <w:szCs w:val="24"/>
        </w:rPr>
        <w:fldChar w:fldCharType="begin"/>
      </w:r>
      <w:r w:rsidR="00E657CE" w:rsidRPr="00296757">
        <w:rPr>
          <w:rFonts w:cs="Calibri"/>
          <w:szCs w:val="24"/>
        </w:rPr>
        <w:instrText xml:space="preserve"> REF _Ref499634864 \r \h </w:instrText>
      </w:r>
      <w:r w:rsidR="00A70E7A" w:rsidRPr="00296757">
        <w:rPr>
          <w:rFonts w:cs="Calibri"/>
          <w:szCs w:val="24"/>
        </w:rPr>
        <w:instrText xml:space="preserve"> \* MERGEFORMAT </w:instrText>
      </w:r>
      <w:r w:rsidR="00E657CE" w:rsidRPr="00296757">
        <w:rPr>
          <w:rFonts w:cs="Calibri"/>
          <w:szCs w:val="24"/>
        </w:rPr>
      </w:r>
      <w:r w:rsidR="00E657CE" w:rsidRPr="00296757">
        <w:rPr>
          <w:rFonts w:cs="Calibri"/>
          <w:szCs w:val="24"/>
        </w:rPr>
        <w:fldChar w:fldCharType="separate"/>
      </w:r>
      <w:r w:rsidR="00CE271E">
        <w:rPr>
          <w:rFonts w:cs="Calibri"/>
          <w:szCs w:val="24"/>
        </w:rPr>
        <w:t>15</w:t>
      </w:r>
      <w:r w:rsidR="00E657CE" w:rsidRPr="00296757">
        <w:rPr>
          <w:rFonts w:cs="Calibri"/>
          <w:szCs w:val="24"/>
        </w:rPr>
        <w:fldChar w:fldCharType="end"/>
      </w:r>
      <w:r w:rsidRPr="00296757">
        <w:rPr>
          <w:rFonts w:cs="Calibri"/>
          <w:szCs w:val="24"/>
        </w:rPr>
        <w:t xml:space="preserve">, allegandole al </w:t>
      </w:r>
      <w:r w:rsidR="00C1480A" w:rsidRPr="00296757">
        <w:rPr>
          <w:rFonts w:cs="Calibri"/>
          <w:szCs w:val="24"/>
        </w:rPr>
        <w:t>loro</w:t>
      </w:r>
      <w:r w:rsidRPr="00296757">
        <w:rPr>
          <w:rFonts w:cs="Calibri"/>
          <w:szCs w:val="24"/>
        </w:rPr>
        <w:t xml:space="preserve"> DGUE.</w:t>
      </w:r>
    </w:p>
    <w:p w14:paraId="43FF1351" w14:textId="77777777" w:rsidR="00E66195" w:rsidRDefault="00E66195"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0F213B57" w:rsidR="004C3824" w:rsidRPr="00F45C84" w:rsidRDefault="00AC4EF3" w:rsidP="003906FE">
      <w:pPr>
        <w:pStyle w:val="Paragrafoelenco"/>
        <w:numPr>
          <w:ilvl w:val="0"/>
          <w:numId w:val="39"/>
        </w:numPr>
        <w:spacing w:before="120" w:after="120"/>
        <w:ind w:left="426" w:hanging="426"/>
        <w:rPr>
          <w:szCs w:val="24"/>
        </w:rPr>
      </w:pPr>
      <w:r w:rsidRPr="00F45C84">
        <w:rPr>
          <w:szCs w:val="24"/>
        </w:rPr>
        <w:t xml:space="preserve">PASSOE di cui all’art. 2, comma 3.2, </w:t>
      </w:r>
      <w:r w:rsidR="00F45C84" w:rsidRPr="00F45C84">
        <w:rPr>
          <w:rFonts w:cs="Calibri"/>
          <w:szCs w:val="24"/>
        </w:rPr>
        <w:t xml:space="preserve">delibera ANAC n. 157 del 17 febbraio 2016 </w:t>
      </w:r>
      <w:r w:rsidRPr="00F45C84">
        <w:rPr>
          <w:szCs w:val="24"/>
        </w:rPr>
        <w:t>relativo al concorrente; in aggiunta, nel caso in cui il concorrente ricorra all’avvalimento ai sensi dell’art. 49 del Codice, anche il PASSOE relativo all’impresa ausiliaria; in caso di subappalto anche il PASS</w:t>
      </w:r>
      <w:r w:rsidR="00552601" w:rsidRPr="00F45C84">
        <w:rPr>
          <w:szCs w:val="24"/>
        </w:rPr>
        <w:t>OE dell’impresa subappaltatrice</w:t>
      </w:r>
      <w:r w:rsidR="004C3824" w:rsidRPr="00F45C8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5C6F8472" w14:textId="2F7E2DE7" w:rsidR="00CD5A64" w:rsidRPr="001E16A1" w:rsidRDefault="00CD5A64" w:rsidP="001E16A1">
      <w:pPr>
        <w:pStyle w:val="Paragrafoelenco"/>
        <w:spacing w:before="60" w:after="60"/>
        <w:ind w:left="284"/>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7"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7"/>
    </w:p>
    <w:p w14:paraId="1B1EC618" w14:textId="68CCC284"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CE271E">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18239A0"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974AC3">
        <w:rPr>
          <w:rFonts w:cs="Calibri"/>
          <w:szCs w:val="24"/>
        </w:rPr>
        <w:t>capofila</w:t>
      </w:r>
      <w:r w:rsidRPr="0022601C">
        <w:rPr>
          <w:rFonts w:cs="Calibri"/>
          <w:szCs w:val="24"/>
        </w:rPr>
        <w:t xml:space="preserve">. </w:t>
      </w:r>
    </w:p>
    <w:p w14:paraId="345F6402" w14:textId="2C82118C"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1000502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co</w:t>
      </w:r>
      <w:r w:rsidR="00936455">
        <w:rPr>
          <w:rFonts w:cs="Calibri"/>
          <w:szCs w:val="24"/>
        </w:rPr>
        <w:t>mma</w:t>
      </w:r>
      <w:r w:rsidR="00F310FE">
        <w:rPr>
          <w:rFonts w:cs="Calibri"/>
          <w:szCs w:val="24"/>
        </w:rPr>
        <w:t xml:space="preserve"> 8 del </w:t>
      </w:r>
      <w:r w:rsidR="001B01F8">
        <w:rPr>
          <w:rFonts w:cs="Calibri"/>
          <w:szCs w:val="24"/>
        </w:rPr>
        <w:t>Codice</w:t>
      </w:r>
      <w:r w:rsidR="00F310FE">
        <w:rPr>
          <w:rFonts w:cs="Calibri"/>
          <w:szCs w:val="24"/>
        </w:rPr>
        <w:t xml:space="preserve"> 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lastRenderedPageBreak/>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36D22BF4"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n. 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7411929F" w:rsidR="00C708BA" w:rsidRDefault="00C708BA" w:rsidP="00D73F93">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w:t>
      </w:r>
      <w:r w:rsidR="00686E6D" w:rsidRPr="00710B93">
        <w:rPr>
          <w:rFonts w:cs="Calibri"/>
          <w:szCs w:val="24"/>
        </w:rPr>
        <w:t xml:space="preserve">a norma dell’art. 25 del </w:t>
      </w:r>
      <w:r w:rsidR="00686E6D">
        <w:rPr>
          <w:rFonts w:cs="Calibri"/>
          <w:szCs w:val="24"/>
        </w:rPr>
        <w:t xml:space="preserve">d.lgs. </w:t>
      </w:r>
      <w:r w:rsidR="00686E6D" w:rsidRPr="00F273BB">
        <w:rPr>
          <w:rFonts w:cs="Calibri"/>
          <w:szCs w:val="24"/>
        </w:rPr>
        <w:t>7 marzo 2005, n. 82</w:t>
      </w:r>
      <w:r w:rsidR="00686E6D">
        <w:rPr>
          <w:rFonts w:cs="Calibri"/>
          <w:szCs w:val="24"/>
        </w:rPr>
        <w:t xml:space="preserve"> (Codice dell’amministrazione digitale, in seguito: </w:t>
      </w:r>
      <w:r w:rsidR="00686E6D" w:rsidRPr="00710B93">
        <w:rPr>
          <w:rFonts w:cs="Calibri"/>
          <w:szCs w:val="24"/>
        </w:rPr>
        <w:t>CAD</w:t>
      </w:r>
      <w:r w:rsidR="00686E6D">
        <w:rPr>
          <w:rFonts w:cs="Calibri"/>
          <w:szCs w:val="24"/>
        </w:rPr>
        <w:t>)</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3BF7510D"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te a norma dell’art. 25 del CAD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CAD, il mandato deve avere la forma dell’atto pubblico o della scrittura privata autenticata, anche ai sensi dell’art. 25 del CAD</w:t>
      </w:r>
      <w:r w:rsidR="00A97ECE">
        <w:rPr>
          <w:rFonts w:cs="Calibri"/>
          <w:szCs w:val="24"/>
        </w:rPr>
        <w:t>;</w:t>
      </w:r>
    </w:p>
    <w:p w14:paraId="7A08BC90" w14:textId="59DB0A1E"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te a norma dell’art. 25 del CAD</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lastRenderedPageBreak/>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0A83442E" w:rsidR="009F3A0F" w:rsidRDefault="008804CF" w:rsidP="00376C23">
      <w:pPr>
        <w:spacing w:before="60" w:after="60"/>
        <w:rPr>
          <w:rFonts w:cs="Calibri"/>
          <w:szCs w:val="24"/>
        </w:rPr>
      </w:pPr>
      <w:r w:rsidRPr="008804CF">
        <w:rPr>
          <w:rFonts w:cs="Calibri"/>
          <w:szCs w:val="24"/>
        </w:rPr>
        <w:t>Qualora il contratto di rete sia stato redatto con mera firma digitale non autenticata ai sensi dell’art. 24 del CAD, il mandato dovrà avere la forma dell’atto pubblico o della scrittura privata autenticata, anche ai sensi dell’art. 25 del CAD.</w:t>
      </w:r>
    </w:p>
    <w:p w14:paraId="0B2ABA86" w14:textId="538C1566" w:rsidR="00916BF2" w:rsidRDefault="00916BF2" w:rsidP="00916BF2">
      <w:pPr>
        <w:spacing w:before="60" w:after="60"/>
        <w:rPr>
          <w:rFonts w:cs="Calibri"/>
          <w:szCs w:val="24"/>
        </w:rPr>
      </w:pPr>
      <w:r w:rsidRPr="00296757">
        <w:rPr>
          <w:rFonts w:cs="Calibri"/>
          <w:szCs w:val="24"/>
        </w:rPr>
        <w:t xml:space="preserve">Le dichiarazioni </w:t>
      </w:r>
      <w:r w:rsidR="00773F44" w:rsidRPr="00296757">
        <w:rPr>
          <w:rFonts w:cs="Calibri"/>
          <w:szCs w:val="24"/>
        </w:rPr>
        <w:t xml:space="preserve">integrative </w:t>
      </w:r>
      <w:r w:rsidRPr="00296757">
        <w:rPr>
          <w:rFonts w:cs="Calibri"/>
          <w:szCs w:val="24"/>
        </w:rPr>
        <w:t>di</w:t>
      </w:r>
      <w:r w:rsidR="00686E6D" w:rsidRPr="00296757">
        <w:rPr>
          <w:rFonts w:cs="Calibri"/>
          <w:szCs w:val="24"/>
        </w:rPr>
        <w:t xml:space="preserve"> cui</w:t>
      </w:r>
      <w:r w:rsidRPr="00296757">
        <w:rPr>
          <w:rFonts w:cs="Calibri"/>
          <w:szCs w:val="24"/>
        </w:rPr>
        <w:t xml:space="preserve"> al presente paragrafo </w:t>
      </w:r>
      <w:r w:rsidRPr="00296757">
        <w:rPr>
          <w:rFonts w:cs="Calibri"/>
          <w:szCs w:val="24"/>
        </w:rPr>
        <w:fldChar w:fldCharType="begin"/>
      </w:r>
      <w:r w:rsidRPr="00296757">
        <w:rPr>
          <w:rFonts w:cs="Calibri"/>
          <w:szCs w:val="24"/>
        </w:rPr>
        <w:instrText xml:space="preserve"> REF _Ref498427979 \r \h </w:instrText>
      </w:r>
      <w:r w:rsidR="00773F44" w:rsidRPr="00296757">
        <w:rPr>
          <w:rFonts w:cs="Calibri"/>
          <w:szCs w:val="24"/>
        </w:rPr>
        <w:instrText xml:space="preserve"> \* MERGEFORMAT </w:instrText>
      </w:r>
      <w:r w:rsidRPr="00296757">
        <w:rPr>
          <w:rFonts w:cs="Calibri"/>
          <w:szCs w:val="24"/>
        </w:rPr>
      </w:r>
      <w:r w:rsidRPr="00296757">
        <w:rPr>
          <w:rFonts w:cs="Calibri"/>
          <w:szCs w:val="24"/>
        </w:rPr>
        <w:fldChar w:fldCharType="separate"/>
      </w:r>
      <w:r w:rsidR="00CE271E">
        <w:rPr>
          <w:rFonts w:cs="Calibri"/>
          <w:szCs w:val="24"/>
        </w:rPr>
        <w:t>15.3.3</w:t>
      </w:r>
      <w:r w:rsidRPr="00296757">
        <w:rPr>
          <w:rFonts w:cs="Calibri"/>
          <w:szCs w:val="24"/>
        </w:rPr>
        <w:fldChar w:fldCharType="end"/>
      </w:r>
      <w:r w:rsidRPr="00296757">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8" w:name="_Toc501540143"/>
      <w:r>
        <w:rPr>
          <w:lang w:val="it-IT"/>
        </w:rPr>
        <w:t xml:space="preserve">CONTENUTO DELLA BUSTA </w:t>
      </w:r>
      <w:r w:rsidR="00A318F7" w:rsidRPr="00A318F7">
        <w:rPr>
          <w:lang w:val="it-IT"/>
        </w:rPr>
        <w:t>B – OFFERTA TECNIC</w:t>
      </w:r>
      <w:r w:rsidR="00342B0F">
        <w:rPr>
          <w:lang w:val="it-IT"/>
        </w:rPr>
        <w:t>A</w:t>
      </w:r>
      <w:bookmarkEnd w:id="3348"/>
    </w:p>
    <w:p w14:paraId="147E2215" w14:textId="34D62C38" w:rsidR="00DA79CF" w:rsidRPr="00D21773" w:rsidRDefault="00DA79CF" w:rsidP="00DA79CF">
      <w:pPr>
        <w:spacing w:before="60" w:after="60"/>
        <w:rPr>
          <w:rFonts w:cs="Calibri"/>
          <w:szCs w:val="24"/>
        </w:rPr>
      </w:pPr>
      <w:bookmarkStart w:id="3349" w:name="_Toc406058382"/>
      <w:bookmarkStart w:id="3350" w:name="_Toc406754183"/>
      <w:bookmarkStart w:id="3351" w:name="_Toc407013507"/>
      <w:bookmarkEnd w:id="3349"/>
      <w:bookmarkEnd w:id="3350"/>
      <w:bookmarkEnd w:id="3351"/>
      <w:r w:rsidRPr="00D21773">
        <w:rPr>
          <w:rFonts w:cs="Calibri"/>
          <w:szCs w:val="24"/>
        </w:rPr>
        <w:t xml:space="preserve">L’offerta tecnica deve rispettare, </w:t>
      </w:r>
      <w:r w:rsidRPr="00D21773">
        <w:rPr>
          <w:rFonts w:cs="Calibri"/>
          <w:b/>
          <w:szCs w:val="24"/>
        </w:rPr>
        <w:t>pena l’esclusione</w:t>
      </w:r>
      <w:r w:rsidRPr="00D21773">
        <w:rPr>
          <w:rFonts w:cs="Calibri"/>
          <w:szCs w:val="24"/>
        </w:rPr>
        <w:t xml:space="preserve"> dalla procedura di gara, le caratteristiche minime stabilite nel Progetto, le specifiche tecniche in esso contenute nonché le specifiche tecniche e le clausole contrattuali di cui al </w:t>
      </w:r>
      <w:r w:rsidR="00886A48" w:rsidRPr="00D21773">
        <w:rPr>
          <w:rFonts w:cs="Calibri"/>
          <w:szCs w:val="24"/>
        </w:rPr>
        <w:t xml:space="preserve">citato </w:t>
      </w:r>
      <w:r w:rsidRPr="00D21773">
        <w:rPr>
          <w:rFonts w:cs="Calibri"/>
          <w:szCs w:val="24"/>
        </w:rPr>
        <w:t xml:space="preserve">d.m. 24 maggio 2012 </w:t>
      </w:r>
      <w:r w:rsidR="00886A48" w:rsidRPr="00D21773">
        <w:rPr>
          <w:rFonts w:cs="Calibri"/>
          <w:szCs w:val="24"/>
        </w:rPr>
        <w:t xml:space="preserve">recante </w:t>
      </w:r>
      <w:r w:rsidRPr="00D21773">
        <w:rPr>
          <w:rFonts w:cs="Calibri"/>
          <w:szCs w:val="24"/>
        </w:rPr>
        <w:t xml:space="preserve">“criteri ambientali minimi per l’affidamento del servizio di pulizia e per la fornitura di prodotti per l’igiene” </w:t>
      </w:r>
      <w:r w:rsidRPr="00D21773">
        <w:rPr>
          <w:rFonts w:cs="Calibri"/>
          <w:i/>
          <w:szCs w:val="24"/>
        </w:rPr>
        <w:t xml:space="preserve">[nel caso di bandi per l’affidamento dei servizi di sanificazione in strutture sanitarie sostituire il riferimento al d.m. 24 maggio 2012 con “d.m. 18 ottobre 2016 recante </w:t>
      </w:r>
      <w:r w:rsidR="00D21773" w:rsidRPr="00D21773">
        <w:rPr>
          <w:rFonts w:cs="Calibri"/>
          <w:i/>
          <w:szCs w:val="24"/>
        </w:rPr>
        <w:t>“c</w:t>
      </w:r>
      <w:r w:rsidRPr="00D21773">
        <w:rPr>
          <w:rFonts w:cs="Calibri"/>
          <w:i/>
          <w:szCs w:val="24"/>
        </w:rPr>
        <w:t>riteri ambientali minimi per l’affidamento del servizio di sanificazione per le strutture sanitarie e per la fornitura di prodotti detergenti”],</w:t>
      </w:r>
      <w:r w:rsidRPr="00D21773">
        <w:rPr>
          <w:rFonts w:cs="Calibri"/>
          <w:szCs w:val="24"/>
        </w:rPr>
        <w:t xml:space="preserve"> nei termini in cui sono state trasfuse nel Capitolato speciale dell’appalto</w:t>
      </w:r>
      <w:r w:rsidR="00D21773" w:rsidRPr="00D21773">
        <w:rPr>
          <w:rFonts w:cs="Calibri"/>
          <w:szCs w:val="24"/>
        </w:rPr>
        <w:t>.</w:t>
      </w:r>
    </w:p>
    <w:p w14:paraId="159F9FBC" w14:textId="51749C15" w:rsidR="00635E1A" w:rsidRPr="00D21773" w:rsidRDefault="00C708BA" w:rsidP="00376C23">
      <w:pPr>
        <w:spacing w:before="60" w:after="60"/>
        <w:ind w:left="426" w:hanging="426"/>
        <w:rPr>
          <w:rFonts w:cs="Calibri"/>
          <w:szCs w:val="24"/>
        </w:rPr>
      </w:pPr>
      <w:r w:rsidRPr="00D21773">
        <w:rPr>
          <w:rFonts w:cs="Calibri"/>
          <w:szCs w:val="24"/>
        </w:rPr>
        <w:t>La busta “B – Offerta tecnic</w:t>
      </w:r>
      <w:r w:rsidR="00342B0F" w:rsidRPr="00D21773">
        <w:rPr>
          <w:rFonts w:cs="Calibri"/>
          <w:szCs w:val="24"/>
        </w:rPr>
        <w:t>a</w:t>
      </w:r>
      <w:r w:rsidRPr="00D21773">
        <w:rPr>
          <w:rFonts w:cs="Calibri"/>
          <w:szCs w:val="24"/>
        </w:rPr>
        <w:t xml:space="preserve">” </w:t>
      </w:r>
      <w:r w:rsidR="00AE0E3E" w:rsidRPr="00D21773">
        <w:rPr>
          <w:rFonts w:cs="Calibri"/>
          <w:szCs w:val="24"/>
        </w:rPr>
        <w:t>contiene</w:t>
      </w:r>
      <w:r w:rsidRPr="00D21773">
        <w:rPr>
          <w:rFonts w:cs="Calibri"/>
          <w:szCs w:val="24"/>
        </w:rPr>
        <w:t xml:space="preserve">, </w:t>
      </w:r>
      <w:r w:rsidRPr="00D21773">
        <w:rPr>
          <w:rFonts w:cs="Calibri"/>
          <w:b/>
          <w:szCs w:val="24"/>
        </w:rPr>
        <w:t>a pena di esclusione</w:t>
      </w:r>
      <w:r w:rsidRPr="00D21773">
        <w:rPr>
          <w:rFonts w:cs="Calibri"/>
          <w:szCs w:val="24"/>
        </w:rPr>
        <w:t xml:space="preserve">, </w:t>
      </w:r>
      <w:r w:rsidR="00635E1A" w:rsidRPr="00D21773">
        <w:rPr>
          <w:rFonts w:cs="Calibri"/>
          <w:szCs w:val="24"/>
        </w:rPr>
        <w:t>i seguenti documenti:</w:t>
      </w:r>
    </w:p>
    <w:p w14:paraId="3427BA1C" w14:textId="19ED28B5" w:rsidR="00635E1A" w:rsidRPr="00D21773" w:rsidRDefault="006A2F60" w:rsidP="00733650">
      <w:pPr>
        <w:pStyle w:val="Paragrafoelenco"/>
        <w:numPr>
          <w:ilvl w:val="3"/>
          <w:numId w:val="12"/>
        </w:numPr>
        <w:spacing w:before="120" w:after="60"/>
        <w:ind w:left="709" w:hanging="284"/>
        <w:rPr>
          <w:rFonts w:cs="Calibri"/>
          <w:szCs w:val="24"/>
        </w:rPr>
      </w:pPr>
      <w:r w:rsidRPr="00D21773">
        <w:rPr>
          <w:rFonts w:cs="Calibri"/>
          <w:szCs w:val="24"/>
        </w:rPr>
        <w:t>relazione tecnica dei servizi/forniture offerti</w:t>
      </w:r>
      <w:r w:rsidR="00A97ECE" w:rsidRPr="00D21773">
        <w:rPr>
          <w:rFonts w:cs="Calibri"/>
          <w:szCs w:val="24"/>
        </w:rPr>
        <w:t>;</w:t>
      </w:r>
    </w:p>
    <w:p w14:paraId="24CAE6B8" w14:textId="1077AB9C" w:rsidR="00DA79CF" w:rsidRPr="00D21773" w:rsidRDefault="00DA79CF" w:rsidP="00733650">
      <w:pPr>
        <w:pStyle w:val="Paragrafoelenco"/>
        <w:numPr>
          <w:ilvl w:val="3"/>
          <w:numId w:val="12"/>
        </w:numPr>
        <w:spacing w:before="60" w:after="60"/>
        <w:ind w:left="709" w:hanging="283"/>
        <w:rPr>
          <w:rFonts w:cs="Calibri"/>
          <w:szCs w:val="24"/>
        </w:rPr>
      </w:pPr>
      <w:r w:rsidRPr="00D21773">
        <w:rPr>
          <w:rFonts w:cs="Calibri"/>
          <w:szCs w:val="24"/>
        </w:rPr>
        <w:t xml:space="preserve">elenco completo dei prodotti che il concorrente si impegna ad utilizzare nel rispetto del d.m. 24 maggio 2012 </w:t>
      </w:r>
      <w:r w:rsidRPr="00D21773">
        <w:rPr>
          <w:rFonts w:cs="Calibri"/>
          <w:i/>
          <w:szCs w:val="24"/>
        </w:rPr>
        <w:t>[nel caso di bandi per l’affidamento dei servizi di sanificazione in strutture sanitarie sostituire con “d.m. 18 ottobre 2016</w:t>
      </w:r>
      <w:r w:rsidR="00D21773" w:rsidRPr="00D21773">
        <w:rPr>
          <w:rFonts w:cs="Calibri"/>
          <w:szCs w:val="24"/>
        </w:rPr>
        <w:t>];</w:t>
      </w:r>
    </w:p>
    <w:p w14:paraId="1D97C38B" w14:textId="412FF6CB" w:rsidR="00635E1A" w:rsidRPr="00733650" w:rsidRDefault="00733650" w:rsidP="00733650">
      <w:pPr>
        <w:pStyle w:val="Paragrafoelenco"/>
        <w:numPr>
          <w:ilvl w:val="3"/>
          <w:numId w:val="12"/>
        </w:numPr>
        <w:spacing w:before="60" w:after="60"/>
        <w:ind w:left="709" w:hanging="283"/>
        <w:rPr>
          <w:rFonts w:cs="Calibri"/>
          <w:i/>
          <w:szCs w:val="24"/>
        </w:rPr>
      </w:pPr>
      <w:r w:rsidRPr="00733650">
        <w:rPr>
          <w:rFonts w:cs="Calibri"/>
          <w:b/>
          <w:i/>
          <w:szCs w:val="24"/>
        </w:rPr>
        <w:t>[facoltativo]</w:t>
      </w:r>
      <w:r>
        <w:rPr>
          <w:rFonts w:cs="Calibri"/>
          <w:b/>
          <w:i/>
          <w:szCs w:val="24"/>
        </w:rPr>
        <w:t xml:space="preserve"> </w:t>
      </w:r>
      <w:r w:rsidRPr="00733650">
        <w:rPr>
          <w:rFonts w:cs="Calibri"/>
          <w:szCs w:val="24"/>
        </w:rPr>
        <w:t>…</w:t>
      </w:r>
      <w:r w:rsidR="00635E1A" w:rsidRPr="00733650">
        <w:rPr>
          <w:rFonts w:cs="Calibri"/>
          <w:szCs w:val="24"/>
        </w:rPr>
        <w:t>….</w:t>
      </w:r>
      <w:r w:rsidR="006A2F60" w:rsidRPr="00733650">
        <w:rPr>
          <w:rFonts w:cs="Calibri"/>
          <w:i/>
          <w:szCs w:val="24"/>
        </w:rPr>
        <w:t xml:space="preserve"> [</w:t>
      </w:r>
      <w:r w:rsidR="00D21773" w:rsidRPr="00733650">
        <w:rPr>
          <w:rFonts w:cs="Calibri"/>
          <w:i/>
          <w:szCs w:val="24"/>
        </w:rPr>
        <w:t xml:space="preserve">la stazione appaltante </w:t>
      </w:r>
      <w:r w:rsidR="006A2F60" w:rsidRPr="00733650">
        <w:rPr>
          <w:rFonts w:cs="Calibri"/>
          <w:i/>
          <w:szCs w:val="24"/>
        </w:rPr>
        <w:t>indica ulteriori documenti eventualmente richiesti</w:t>
      </w:r>
      <w:r w:rsidR="00A126D3" w:rsidRPr="00733650">
        <w:rPr>
          <w:rFonts w:cs="Calibri"/>
          <w:i/>
          <w:szCs w:val="24"/>
        </w:rPr>
        <w:t xml:space="preserve"> a complemento e corredo della relazione tecnica</w:t>
      </w:r>
      <w:r w:rsidR="006A2F60" w:rsidRPr="00733650">
        <w:rPr>
          <w:rFonts w:cs="Calibri"/>
          <w:i/>
          <w:szCs w:val="24"/>
        </w:rPr>
        <w:t>]</w:t>
      </w:r>
      <w:r w:rsidR="00A97ECE" w:rsidRPr="00733650">
        <w:rPr>
          <w:rFonts w:cs="Calibri"/>
          <w:i/>
          <w:szCs w:val="24"/>
        </w:rPr>
        <w:t>.</w:t>
      </w:r>
    </w:p>
    <w:p w14:paraId="7E957F2B" w14:textId="68329E7D" w:rsidR="00DA79CF" w:rsidRPr="00D21773" w:rsidRDefault="00DA79CF" w:rsidP="00733650">
      <w:pPr>
        <w:spacing w:before="120" w:after="60"/>
        <w:rPr>
          <w:rFonts w:cs="Calibri"/>
          <w:i/>
          <w:szCs w:val="24"/>
        </w:rPr>
      </w:pPr>
      <w:r w:rsidRPr="00733650">
        <w:rPr>
          <w:rFonts w:cs="Calibri"/>
          <w:b/>
          <w:szCs w:val="24"/>
        </w:rPr>
        <w:t xml:space="preserve">La relazione di cui alla lett. a) </w:t>
      </w:r>
      <w:r w:rsidRPr="00733650">
        <w:rPr>
          <w:rFonts w:cs="Calibri"/>
          <w:szCs w:val="24"/>
        </w:rPr>
        <w:t xml:space="preserve">è redatta </w:t>
      </w:r>
      <w:r w:rsidR="00D21773" w:rsidRPr="00733650">
        <w:rPr>
          <w:rFonts w:cs="Calibri"/>
          <w:szCs w:val="24"/>
        </w:rPr>
        <w:t xml:space="preserve">………….. </w:t>
      </w:r>
      <w:r w:rsidR="00D21773" w:rsidRPr="00733650">
        <w:rPr>
          <w:rFonts w:cs="Calibri"/>
          <w:i/>
          <w:szCs w:val="24"/>
        </w:rPr>
        <w:t xml:space="preserve">[ove la stazione appaltante abbia predisposto </w:t>
      </w:r>
      <w:r w:rsidR="00733650" w:rsidRPr="00733650">
        <w:rPr>
          <w:rFonts w:cs="Calibri"/>
          <w:i/>
          <w:szCs w:val="24"/>
        </w:rPr>
        <w:t>un apposito</w:t>
      </w:r>
      <w:r w:rsidR="00D21773" w:rsidRPr="00733650">
        <w:rPr>
          <w:rFonts w:cs="Calibri"/>
          <w:i/>
          <w:szCs w:val="24"/>
        </w:rPr>
        <w:t xml:space="preserve"> schema di presentazione dell’offerta (</w:t>
      </w:r>
      <w:r w:rsidR="00733650" w:rsidRPr="00733650">
        <w:rPr>
          <w:rFonts w:cs="Calibri"/>
          <w:i/>
          <w:szCs w:val="24"/>
        </w:rPr>
        <w:t>anche utilizzando l’</w:t>
      </w:r>
      <w:r w:rsidR="00AD64C7">
        <w:rPr>
          <w:rFonts w:cs="Calibri"/>
          <w:i/>
          <w:szCs w:val="24"/>
        </w:rPr>
        <w:t>esempio di cui all’</w:t>
      </w:r>
      <w:r w:rsidR="00D21773" w:rsidRPr="00733650">
        <w:rPr>
          <w:rFonts w:cs="Calibri"/>
          <w:i/>
          <w:szCs w:val="24"/>
        </w:rPr>
        <w:t>allegato n. 3) indicare il riferimento al relativo allegato</w:t>
      </w:r>
      <w:r w:rsidR="00733650" w:rsidRPr="00733650">
        <w:rPr>
          <w:rFonts w:cs="Calibri"/>
          <w:i/>
          <w:szCs w:val="24"/>
        </w:rPr>
        <w:t xml:space="preserve"> del disciplinare</w:t>
      </w:r>
      <w:r w:rsidR="00D21773" w:rsidRPr="00733650">
        <w:rPr>
          <w:rFonts w:cs="Calibri"/>
          <w:i/>
          <w:szCs w:val="24"/>
        </w:rPr>
        <w:t>; ove, invece,</w:t>
      </w:r>
      <w:r w:rsidR="00D21773" w:rsidRPr="00733650">
        <w:rPr>
          <w:rFonts w:cs="Calibri"/>
          <w:szCs w:val="24"/>
        </w:rPr>
        <w:t xml:space="preserve"> </w:t>
      </w:r>
      <w:r w:rsidR="00D21773" w:rsidRPr="00733650">
        <w:rPr>
          <w:rFonts w:cs="Calibri"/>
          <w:i/>
          <w:szCs w:val="24"/>
        </w:rPr>
        <w:t>non intenda fornire alcuno</w:t>
      </w:r>
      <w:r w:rsidRPr="00733650">
        <w:rPr>
          <w:rFonts w:cs="Calibri"/>
          <w:i/>
          <w:szCs w:val="24"/>
        </w:rPr>
        <w:t xml:space="preserve"> schema, la stazione appaltante specifica in questo paragrafo il contenuto necessario della relazione precisando, per ogni singolo criterio e sub-criterio di valutazione indicato nella tabella di cui al successivo punto 18.1, gli elementi che il concorrente deve illustrare ai fini della valutazione].</w:t>
      </w:r>
    </w:p>
    <w:p w14:paraId="344147EF" w14:textId="77777777" w:rsidR="007333AE" w:rsidRDefault="007333AE" w:rsidP="00DA79CF">
      <w:pPr>
        <w:spacing w:before="60" w:after="60"/>
        <w:rPr>
          <w:rFonts w:cs="Arial"/>
          <w:b/>
          <w:i/>
          <w:szCs w:val="24"/>
        </w:rPr>
      </w:pPr>
    </w:p>
    <w:p w14:paraId="0E9E7B05" w14:textId="3786D108" w:rsidR="00DA79CF" w:rsidRPr="00733650" w:rsidRDefault="00DA79CF" w:rsidP="00DA79CF">
      <w:pPr>
        <w:spacing w:before="60" w:after="60"/>
        <w:rPr>
          <w:rFonts w:cs="Calibri"/>
          <w:i/>
          <w:szCs w:val="24"/>
        </w:rPr>
      </w:pPr>
      <w:r w:rsidRPr="00733650">
        <w:rPr>
          <w:rFonts w:cs="Arial"/>
          <w:b/>
          <w:i/>
          <w:szCs w:val="24"/>
        </w:rPr>
        <w:t>[Nel caso bandi per l’affidamento di servizi di pulizia e forn</w:t>
      </w:r>
      <w:r w:rsidR="0049690A">
        <w:rPr>
          <w:rFonts w:cs="Arial"/>
          <w:b/>
          <w:i/>
          <w:szCs w:val="24"/>
        </w:rPr>
        <w:t>itura di prodotti per l’igiene cui si applica i</w:t>
      </w:r>
      <w:r w:rsidRPr="00733650">
        <w:rPr>
          <w:rFonts w:cs="Arial"/>
          <w:b/>
          <w:i/>
          <w:szCs w:val="24"/>
        </w:rPr>
        <w:t xml:space="preserve">l </w:t>
      </w:r>
      <w:r w:rsidRPr="00733650">
        <w:rPr>
          <w:rFonts w:cs="Calibri"/>
          <w:b/>
          <w:i/>
          <w:szCs w:val="24"/>
        </w:rPr>
        <w:t xml:space="preserve">d.m. 24 maggio 2012 inserire la seguente descrizione dell’elenco di cui alla lett. b)] </w:t>
      </w:r>
    </w:p>
    <w:p w14:paraId="70E22549" w14:textId="77777777" w:rsidR="00DA79CF" w:rsidRPr="00733650" w:rsidRDefault="00DA79CF" w:rsidP="00DA79CF">
      <w:pPr>
        <w:spacing w:before="60" w:after="60"/>
        <w:rPr>
          <w:rFonts w:cs="Calibri"/>
          <w:color w:val="1F497D" w:themeColor="text2"/>
          <w:szCs w:val="24"/>
        </w:rPr>
      </w:pPr>
      <w:r w:rsidRPr="00733650">
        <w:rPr>
          <w:rFonts w:cs="Calibri"/>
          <w:b/>
          <w:szCs w:val="24"/>
        </w:rPr>
        <w:t>L’elenco di cui alla lett. b)</w:t>
      </w:r>
      <w:r w:rsidRPr="00733650">
        <w:rPr>
          <w:rFonts w:cs="Calibri"/>
          <w:szCs w:val="24"/>
        </w:rPr>
        <w:t xml:space="preserve"> contiene l’indicazione di tutti i prodotti che il concorrente si impegna ad utilizzare, riconducibili alle categorie di cui ai punti 5.3.1 (detergenti multiuso, per finestre e servizi sanitari) , 5.3.2 (disinfettanti e detergenti “superconcentrati), 5.3.3 (altri prodotti), </w:t>
      </w:r>
      <w:r w:rsidRPr="00733650">
        <w:rPr>
          <w:rFonts w:cs="Calibri"/>
          <w:b/>
          <w:i/>
          <w:szCs w:val="24"/>
        </w:rPr>
        <w:t>[facoltativo]</w:t>
      </w:r>
      <w:r w:rsidRPr="00733650">
        <w:rPr>
          <w:rFonts w:cs="Calibri"/>
          <w:szCs w:val="24"/>
        </w:rPr>
        <w:t xml:space="preserve"> 5.3.4 (prodotti ausiliari) del d.m. 24 maggio 2012.</w:t>
      </w:r>
      <w:r w:rsidRPr="00733650">
        <w:rPr>
          <w:rFonts w:cs="Calibri"/>
          <w:color w:val="1F497D" w:themeColor="text2"/>
          <w:szCs w:val="24"/>
        </w:rPr>
        <w:t xml:space="preserve"> </w:t>
      </w:r>
    </w:p>
    <w:p w14:paraId="2EBD63BF" w14:textId="5C5C29F9" w:rsidR="00DA79CF" w:rsidRPr="00733650" w:rsidRDefault="00DA79CF" w:rsidP="00DA79CF">
      <w:pPr>
        <w:spacing w:before="60" w:after="60"/>
        <w:rPr>
          <w:rFonts w:cs="Calibri"/>
          <w:szCs w:val="24"/>
        </w:rPr>
      </w:pPr>
      <w:r w:rsidRPr="00464918">
        <w:rPr>
          <w:rFonts w:cs="Calibri"/>
          <w:szCs w:val="24"/>
        </w:rPr>
        <w:t xml:space="preserve">Tali prodotti devono, </w:t>
      </w:r>
      <w:r w:rsidRPr="00464918">
        <w:rPr>
          <w:rFonts w:cs="Calibri"/>
          <w:b/>
          <w:szCs w:val="24"/>
        </w:rPr>
        <w:t>a pena di esclusione</w:t>
      </w:r>
      <w:r w:rsidR="00464918">
        <w:rPr>
          <w:rFonts w:cs="Calibri"/>
          <w:szCs w:val="24"/>
        </w:rPr>
        <w:t xml:space="preserve"> </w:t>
      </w:r>
      <w:r w:rsidR="00464918" w:rsidRPr="00464918">
        <w:rPr>
          <w:rFonts w:cs="Calibri"/>
          <w:szCs w:val="24"/>
        </w:rPr>
        <w:t>per irregolarità ai sensi dell’art. 59, comma 3 lett. a)</w:t>
      </w:r>
      <w:r w:rsidR="00464918">
        <w:rPr>
          <w:rFonts w:cs="Calibri"/>
          <w:szCs w:val="24"/>
        </w:rPr>
        <w:t>,</w:t>
      </w:r>
      <w:r w:rsidRPr="00464918">
        <w:rPr>
          <w:rFonts w:cs="Calibri"/>
          <w:szCs w:val="24"/>
        </w:rPr>
        <w:t xml:space="preserve"> essere conformi alle specifiche tecniche relative ai criteri ambientali minimi di cui al ca</w:t>
      </w:r>
      <w:r w:rsidR="007D433A" w:rsidRPr="00464918">
        <w:rPr>
          <w:rFonts w:cs="Calibri"/>
          <w:szCs w:val="24"/>
        </w:rPr>
        <w:t>pitolo 6, punto 6.1 e punto 6.2 del d.m. 24 maggio 2012.</w:t>
      </w:r>
    </w:p>
    <w:p w14:paraId="32A86463" w14:textId="77777777" w:rsidR="00DA79CF" w:rsidRPr="00733650" w:rsidRDefault="00DA79CF" w:rsidP="00DA79CF">
      <w:pPr>
        <w:spacing w:before="60" w:after="60"/>
        <w:rPr>
          <w:rFonts w:cs="Calibri"/>
          <w:szCs w:val="24"/>
        </w:rPr>
      </w:pPr>
      <w:r w:rsidRPr="00733650">
        <w:rPr>
          <w:rFonts w:cs="Calibri"/>
          <w:szCs w:val="24"/>
        </w:rPr>
        <w:t>Per i sottoelencati prodotti, il concorrente:</w:t>
      </w:r>
    </w:p>
    <w:p w14:paraId="0120072E" w14:textId="77777777" w:rsidR="00DA79CF" w:rsidRPr="00733650" w:rsidRDefault="00DA79CF" w:rsidP="00DA79CF">
      <w:pPr>
        <w:pStyle w:val="Paragrafoelenco"/>
        <w:numPr>
          <w:ilvl w:val="0"/>
          <w:numId w:val="45"/>
        </w:numPr>
        <w:spacing w:before="60" w:after="60"/>
        <w:rPr>
          <w:rFonts w:cs="Calibri"/>
          <w:szCs w:val="24"/>
        </w:rPr>
      </w:pPr>
      <w:r w:rsidRPr="00733650">
        <w:rPr>
          <w:rFonts w:cs="Calibri"/>
          <w:szCs w:val="24"/>
        </w:rPr>
        <w:lastRenderedPageBreak/>
        <w:t xml:space="preserve">per ciascun prodotto della categoria 5.3.1, fornisce le informazioni di cui al punto 6.1.9 e, per i prodotti privi di marchio europeo Ecolabel, presenta l’allegato A, al fine di attestare la rispondenza alle specifiche di cui ai punti da 6.1.1 a 6.1.8 del d.m. 24 maggio 2012; </w:t>
      </w:r>
    </w:p>
    <w:p w14:paraId="44C021B0" w14:textId="77777777" w:rsidR="00DA79CF" w:rsidRPr="00733650" w:rsidRDefault="00DA79CF" w:rsidP="00DA79CF">
      <w:pPr>
        <w:pStyle w:val="Paragrafoelenco"/>
        <w:numPr>
          <w:ilvl w:val="0"/>
          <w:numId w:val="45"/>
        </w:numPr>
        <w:spacing w:before="60" w:after="60"/>
        <w:rPr>
          <w:rFonts w:cs="Calibri"/>
          <w:szCs w:val="24"/>
        </w:rPr>
      </w:pPr>
      <w:r w:rsidRPr="00733650">
        <w:rPr>
          <w:rFonts w:cs="Calibri"/>
          <w:szCs w:val="24"/>
        </w:rPr>
        <w:t>per ciascun prodotto delle categorie 5.3.2 e 5.3.3, fornisce le informazioni di cui al punto 6.2.10 e presenta l’allegato B, al fine di attestare la rispondenza alle specifiche di cui ai punti da 6.2.1 a 6.2.9 del d.m. 24 maggio 2012.</w:t>
      </w:r>
    </w:p>
    <w:p w14:paraId="3DFA6336" w14:textId="0AD5C52E" w:rsidR="00DA79CF" w:rsidRPr="00733650" w:rsidRDefault="007333AE" w:rsidP="00DA79CF">
      <w:pPr>
        <w:pStyle w:val="Paragrafoelenco"/>
        <w:numPr>
          <w:ilvl w:val="0"/>
          <w:numId w:val="45"/>
        </w:numPr>
        <w:rPr>
          <w:rFonts w:cs="Calibri"/>
          <w:szCs w:val="24"/>
        </w:rPr>
      </w:pPr>
      <w:r w:rsidRPr="00733650">
        <w:rPr>
          <w:rFonts w:cs="Calibri"/>
          <w:b/>
          <w:i/>
          <w:szCs w:val="24"/>
        </w:rPr>
        <w:t>[facoltativo]</w:t>
      </w:r>
      <w:r>
        <w:rPr>
          <w:rFonts w:cs="Calibri"/>
          <w:b/>
          <w:i/>
          <w:szCs w:val="24"/>
        </w:rPr>
        <w:t xml:space="preserve"> </w:t>
      </w:r>
      <w:r w:rsidR="00DA79CF" w:rsidRPr="00733650">
        <w:rPr>
          <w:rFonts w:cs="Calibri"/>
          <w:szCs w:val="24"/>
        </w:rPr>
        <w:t>per ciascun prodotto della categoria 5.3.4, le informazioni richieste dal medesimo paragrafo.</w:t>
      </w:r>
    </w:p>
    <w:p w14:paraId="49BCF3B2" w14:textId="77777777" w:rsidR="00DA79CF" w:rsidRPr="003D2895" w:rsidRDefault="00DA79CF" w:rsidP="00DA79CF">
      <w:pPr>
        <w:spacing w:before="60" w:after="60"/>
        <w:rPr>
          <w:rFonts w:cs="Calibri"/>
          <w:color w:val="1F497D" w:themeColor="text2"/>
          <w:szCs w:val="24"/>
        </w:rPr>
      </w:pPr>
    </w:p>
    <w:p w14:paraId="70DDCEC6" w14:textId="47E6D251" w:rsidR="00DA79CF" w:rsidRPr="00415ADF" w:rsidRDefault="00DA79CF" w:rsidP="00DA79CF">
      <w:pPr>
        <w:spacing w:before="60" w:after="60"/>
        <w:rPr>
          <w:rFonts w:cs="Calibri"/>
          <w:b/>
          <w:i/>
          <w:szCs w:val="24"/>
        </w:rPr>
      </w:pPr>
      <w:r w:rsidRPr="00415ADF">
        <w:rPr>
          <w:rFonts w:cs="Arial"/>
          <w:b/>
          <w:i/>
          <w:szCs w:val="24"/>
        </w:rPr>
        <w:t xml:space="preserve">[Nel caso bandi per l’affidamento di servizi di sanificazione in strutture sanitarie </w:t>
      </w:r>
      <w:r w:rsidR="0049690A">
        <w:rPr>
          <w:rFonts w:cs="Arial"/>
          <w:b/>
          <w:i/>
          <w:szCs w:val="24"/>
        </w:rPr>
        <w:t>cui si applica</w:t>
      </w:r>
      <w:r w:rsidRPr="00415ADF">
        <w:rPr>
          <w:rFonts w:cs="Arial"/>
          <w:b/>
          <w:i/>
          <w:szCs w:val="24"/>
        </w:rPr>
        <w:t xml:space="preserve"> </w:t>
      </w:r>
      <w:r w:rsidR="0049690A">
        <w:rPr>
          <w:rFonts w:cs="Arial"/>
          <w:b/>
          <w:i/>
          <w:szCs w:val="24"/>
        </w:rPr>
        <w:t>i</w:t>
      </w:r>
      <w:r w:rsidRPr="00415ADF">
        <w:rPr>
          <w:rFonts w:cs="Arial"/>
          <w:b/>
          <w:i/>
          <w:szCs w:val="24"/>
        </w:rPr>
        <w:t xml:space="preserve">l </w:t>
      </w:r>
      <w:r w:rsidRPr="00415ADF">
        <w:rPr>
          <w:rFonts w:cs="Calibri"/>
          <w:b/>
          <w:i/>
          <w:szCs w:val="24"/>
        </w:rPr>
        <w:t xml:space="preserve">d.m. 18 ottobre 2016 inserire la seguente descrizione dell’elenco di cui alla lett. b)] </w:t>
      </w:r>
    </w:p>
    <w:p w14:paraId="08527D57" w14:textId="77777777" w:rsidR="00DA79CF" w:rsidRPr="00464918" w:rsidRDefault="00DA79CF" w:rsidP="00DA79CF">
      <w:pPr>
        <w:spacing w:before="60" w:after="60"/>
        <w:rPr>
          <w:rFonts w:cs="Calibri"/>
          <w:szCs w:val="24"/>
        </w:rPr>
      </w:pPr>
      <w:r w:rsidRPr="00415ADF">
        <w:rPr>
          <w:rFonts w:cs="Calibri"/>
          <w:b/>
          <w:szCs w:val="24"/>
        </w:rPr>
        <w:t>L’elenco di cui alla lett. b)</w:t>
      </w:r>
      <w:r w:rsidRPr="00415ADF">
        <w:rPr>
          <w:rFonts w:cs="Calibri"/>
          <w:szCs w:val="24"/>
        </w:rPr>
        <w:t xml:space="preserve"> contiene l’indicazione di tutti i prodotti che il concorrente si impegna ad utilizzare, riconducibili alle categorie di cui ai punti 4.3.1 (detergenti utilizzati nelle pulizie ordinarie (detergenti multiuso, per finestre e per servizi sanitari, anche superconcentrati); 4.3.2 (prodotti </w:t>
      </w:r>
      <w:r w:rsidRPr="00464918">
        <w:rPr>
          <w:rFonts w:cs="Calibri"/>
          <w:szCs w:val="24"/>
        </w:rPr>
        <w:t>detergenti per impieghi specifici per le pulizie straordinarie)</w:t>
      </w:r>
      <w:r w:rsidRPr="00464918">
        <w:t xml:space="preserve"> del </w:t>
      </w:r>
      <w:r w:rsidRPr="00464918">
        <w:rPr>
          <w:rFonts w:cs="Calibri"/>
          <w:szCs w:val="24"/>
        </w:rPr>
        <w:t xml:space="preserve">d.m. 18 ottobre 2016. </w:t>
      </w:r>
    </w:p>
    <w:p w14:paraId="5F9F2C60" w14:textId="3901DDF6" w:rsidR="00DA79CF" w:rsidRPr="00415ADF" w:rsidRDefault="00DA79CF" w:rsidP="00DA79CF">
      <w:pPr>
        <w:spacing w:before="60" w:after="60"/>
        <w:rPr>
          <w:rFonts w:cs="Calibri"/>
          <w:szCs w:val="24"/>
        </w:rPr>
      </w:pPr>
      <w:r w:rsidRPr="00464918">
        <w:rPr>
          <w:rFonts w:cs="Calibri"/>
          <w:szCs w:val="24"/>
        </w:rPr>
        <w:t xml:space="preserve">Tali prodotti devono, </w:t>
      </w:r>
      <w:r w:rsidRPr="00464918">
        <w:rPr>
          <w:rFonts w:cs="Calibri"/>
          <w:b/>
          <w:szCs w:val="24"/>
        </w:rPr>
        <w:t>a pena di esclusione</w:t>
      </w:r>
      <w:r w:rsidR="00464918" w:rsidRPr="00464918">
        <w:rPr>
          <w:rFonts w:cs="Calibri"/>
          <w:b/>
          <w:szCs w:val="24"/>
        </w:rPr>
        <w:t xml:space="preserve"> </w:t>
      </w:r>
      <w:r w:rsidR="00464918" w:rsidRPr="00464918">
        <w:rPr>
          <w:rFonts w:cs="Calibri"/>
          <w:szCs w:val="24"/>
        </w:rPr>
        <w:t xml:space="preserve">per irregolarità ai sensi dell’art. 59, comma 3 lett. a), </w:t>
      </w:r>
      <w:r w:rsidRPr="00464918">
        <w:rPr>
          <w:rFonts w:cs="Calibri"/>
          <w:szCs w:val="24"/>
        </w:rPr>
        <w:t>essere conformi alle specifiche tecniche relative ai criteri ambientali minimi di cui al capitolo 5, punto 5.1 e punto 5.2 del d.m. 18 ottobre 2016.</w:t>
      </w:r>
    </w:p>
    <w:p w14:paraId="78763A6F" w14:textId="77777777" w:rsidR="00DA79CF" w:rsidRPr="00415ADF" w:rsidRDefault="00DA79CF" w:rsidP="00DA79CF">
      <w:pPr>
        <w:spacing w:before="60" w:after="60"/>
        <w:rPr>
          <w:rFonts w:cs="Calibri"/>
          <w:szCs w:val="24"/>
        </w:rPr>
      </w:pPr>
      <w:r w:rsidRPr="00415ADF">
        <w:rPr>
          <w:rFonts w:cs="Calibri"/>
          <w:szCs w:val="24"/>
        </w:rPr>
        <w:t>Per i sottoelencati prodotti, il concorrente:</w:t>
      </w:r>
    </w:p>
    <w:p w14:paraId="6AACB32D" w14:textId="77777777" w:rsidR="00DA79CF" w:rsidRPr="00415ADF" w:rsidRDefault="00DA79CF" w:rsidP="00DA79CF">
      <w:pPr>
        <w:pStyle w:val="Paragrafoelenco"/>
        <w:numPr>
          <w:ilvl w:val="0"/>
          <w:numId w:val="46"/>
        </w:numPr>
        <w:spacing w:before="60" w:after="60"/>
        <w:rPr>
          <w:rFonts w:cs="Calibri"/>
          <w:szCs w:val="24"/>
        </w:rPr>
      </w:pPr>
      <w:r w:rsidRPr="00415ADF">
        <w:rPr>
          <w:rFonts w:cs="Calibri"/>
          <w:szCs w:val="24"/>
        </w:rPr>
        <w:t>per ciascun prodotto della categoria 4.3.1, fornisce le informazioni richieste al medesimo punto ed al punto 5.1.10. Per i prodotti privi di marchio europeo Ecolabel, al fine di attestare la rispondenza alle specifiche di cui ai punti da 5.1.1 a 5.1.9 del d.m. 18 ottobre 2016, fornisce le ulteriori informazioni richieste ai predetti punti, presenta l’allegato A unitamente ai rapporti di prova e, per i prodotti superconcentrati, documentazione fotografica sui sistemi di dosaggio e diluizione.</w:t>
      </w:r>
    </w:p>
    <w:p w14:paraId="7E62B31D" w14:textId="77777777" w:rsidR="00DA79CF" w:rsidRPr="00415ADF" w:rsidRDefault="00DA79CF" w:rsidP="00DA79CF">
      <w:pPr>
        <w:pStyle w:val="Paragrafoelenco"/>
        <w:numPr>
          <w:ilvl w:val="0"/>
          <w:numId w:val="46"/>
        </w:numPr>
        <w:spacing w:before="60" w:after="60"/>
        <w:rPr>
          <w:rFonts w:cs="Calibri"/>
          <w:szCs w:val="24"/>
        </w:rPr>
      </w:pPr>
      <w:r w:rsidRPr="00415ADF">
        <w:rPr>
          <w:rFonts w:cs="Calibri"/>
          <w:szCs w:val="24"/>
        </w:rPr>
        <w:t>per ciascun prodotto della categoria 4.3, fornisce le informazioni richieste al medesimo punto ed al punto 5.2.9 e, al fine di attestare la rispondenza alle specifiche di cui ai punti da 5.2.1 a 5.2.8 del d.m. 18 ottobre 2016, presenta l’allegato B.</w:t>
      </w:r>
    </w:p>
    <w:p w14:paraId="5AACA951" w14:textId="77777777" w:rsidR="00DA79CF" w:rsidRDefault="00DA79CF" w:rsidP="006A2F60">
      <w:pPr>
        <w:spacing w:before="60" w:after="60"/>
        <w:rPr>
          <w:rFonts w:cs="Calibri"/>
          <w:szCs w:val="24"/>
        </w:rPr>
      </w:pPr>
    </w:p>
    <w:p w14:paraId="0D8B3357" w14:textId="77777777" w:rsidR="001E1339" w:rsidRDefault="00274CC1" w:rsidP="00B51A56">
      <w:pPr>
        <w:spacing w:before="60" w:after="60"/>
        <w:rPr>
          <w:rFonts w:cs="Calibri"/>
          <w:szCs w:val="24"/>
        </w:rPr>
      </w:pPr>
      <w:r w:rsidRPr="005A2BFD">
        <w:rPr>
          <w:rFonts w:cs="Calibri"/>
          <w:szCs w:val="24"/>
        </w:rPr>
        <w:t xml:space="preserve">L’offerta tecnica deve </w:t>
      </w:r>
      <w:r w:rsidR="00D20DE7" w:rsidRPr="005A2BFD">
        <w:rPr>
          <w:rFonts w:cs="Calibri"/>
          <w:szCs w:val="24"/>
        </w:rPr>
        <w:t>rispettare le caratteristiche minime stabilite nel</w:t>
      </w:r>
      <w:r w:rsidR="00276FD2" w:rsidRPr="005A2BFD">
        <w:rPr>
          <w:rFonts w:cs="Calibri"/>
          <w:szCs w:val="24"/>
        </w:rPr>
        <w:t xml:space="preserve"> </w:t>
      </w:r>
      <w:r w:rsidR="000D516A" w:rsidRPr="005A2BFD">
        <w:rPr>
          <w:rFonts w:cs="Calibri"/>
          <w:szCs w:val="24"/>
        </w:rPr>
        <w:t>Progetto</w:t>
      </w:r>
      <w:r w:rsidR="00D20DE7" w:rsidRPr="005A2BFD">
        <w:rPr>
          <w:rFonts w:cs="Calibri"/>
          <w:szCs w:val="24"/>
        </w:rPr>
        <w:t xml:space="preserve">, </w:t>
      </w:r>
      <w:r w:rsidR="00D20DE7" w:rsidRPr="005A2BFD">
        <w:rPr>
          <w:rFonts w:cs="Calibri"/>
          <w:b/>
          <w:szCs w:val="24"/>
        </w:rPr>
        <w:t>pena l’esclusione</w:t>
      </w:r>
      <w:r w:rsidR="00D20DE7" w:rsidRPr="005A2BFD">
        <w:rPr>
          <w:rFonts w:cs="Calibri"/>
          <w:szCs w:val="24"/>
        </w:rPr>
        <w:t xml:space="preserve"> dalla procedura di gara</w:t>
      </w:r>
      <w:r w:rsidR="004F12AA" w:rsidRPr="005A2BFD">
        <w:rPr>
          <w:rFonts w:cs="Calibri"/>
          <w:szCs w:val="24"/>
        </w:rPr>
        <w:t xml:space="preserve">, nel rispetto del principio di equivalenza di cui all’art. </w:t>
      </w:r>
      <w:r w:rsidR="006D6F6D" w:rsidRPr="005A2BFD">
        <w:rPr>
          <w:rFonts w:cs="Calibri"/>
          <w:szCs w:val="24"/>
        </w:rPr>
        <w:t xml:space="preserve">68 </w:t>
      </w:r>
      <w:r w:rsidR="004F12AA" w:rsidRPr="005A2BFD">
        <w:rPr>
          <w:rFonts w:cs="Calibri"/>
          <w:szCs w:val="24"/>
        </w:rPr>
        <w:t>del Codice.</w:t>
      </w:r>
    </w:p>
    <w:p w14:paraId="0CCE8B89" w14:textId="4A813B59" w:rsidR="00D00DA4" w:rsidRDefault="004E3F88" w:rsidP="00194F0A">
      <w:pPr>
        <w:spacing w:before="60" w:after="60"/>
        <w:rPr>
          <w:rFonts w:cs="Calibri"/>
          <w:i/>
          <w:szCs w:val="24"/>
        </w:rPr>
      </w:pPr>
      <w:r w:rsidRPr="005A2BFD">
        <w:rPr>
          <w:b/>
          <w:i/>
          <w:szCs w:val="24"/>
        </w:rPr>
        <w:t>[Facoltativo</w:t>
      </w:r>
      <w:r w:rsidR="00274CC1" w:rsidRPr="005A2BFD">
        <w:rPr>
          <w:b/>
          <w:i/>
          <w:szCs w:val="24"/>
        </w:rPr>
        <w:t>:</w:t>
      </w:r>
      <w:r w:rsidRPr="005A2BFD">
        <w:rPr>
          <w:b/>
          <w:i/>
          <w:szCs w:val="24"/>
        </w:rPr>
        <w:t xml:space="preserve"> </w:t>
      </w:r>
      <w:r w:rsidR="00390956" w:rsidRPr="005A2BFD">
        <w:rPr>
          <w:b/>
          <w:i/>
          <w:szCs w:val="24"/>
        </w:rPr>
        <w:t xml:space="preserve">qualora sia necessario conoscere le qualifiche professionali dei lavoratori in ragione </w:t>
      </w:r>
      <w:r w:rsidR="009050B5" w:rsidRPr="005A2BFD">
        <w:rPr>
          <w:b/>
          <w:i/>
          <w:szCs w:val="24"/>
        </w:rPr>
        <w:t>della</w:t>
      </w:r>
      <w:r w:rsidR="00390956" w:rsidRPr="005A2BFD">
        <w:rPr>
          <w:b/>
          <w:i/>
          <w:szCs w:val="24"/>
        </w:rPr>
        <w:t xml:space="preserve"> tipologia de</w:t>
      </w:r>
      <w:r w:rsidR="009050B5" w:rsidRPr="005A2BFD">
        <w:rPr>
          <w:b/>
          <w:i/>
          <w:szCs w:val="24"/>
        </w:rPr>
        <w:t>lle prestazioni richieste nei servizi oggetto dell’appalto</w:t>
      </w:r>
      <w:r w:rsidR="00390956" w:rsidRPr="005A2BFD">
        <w:rPr>
          <w:b/>
          <w:i/>
          <w:szCs w:val="24"/>
        </w:rPr>
        <w:t xml:space="preserve">] </w:t>
      </w:r>
      <w:r w:rsidRPr="005A2BFD">
        <w:rPr>
          <w:rFonts w:cs="Calibri"/>
          <w:szCs w:val="24"/>
        </w:rPr>
        <w:t xml:space="preserve">L’operatore economico indica, </w:t>
      </w:r>
      <w:r w:rsidR="000D516A" w:rsidRPr="005A2BFD">
        <w:rPr>
          <w:rFonts w:cs="Calibri"/>
          <w:szCs w:val="24"/>
        </w:rPr>
        <w:t xml:space="preserve">ai sensi dell’art. 45, comma 4, del Codice, </w:t>
      </w:r>
      <w:r w:rsidR="009050B5" w:rsidRPr="005A2BFD">
        <w:rPr>
          <w:rFonts w:cs="Calibri"/>
          <w:szCs w:val="24"/>
        </w:rPr>
        <w:t xml:space="preserve">il nome e le qualifiche </w:t>
      </w:r>
      <w:r w:rsidRPr="005A2BFD">
        <w:rPr>
          <w:rFonts w:cs="Calibri"/>
          <w:szCs w:val="24"/>
        </w:rPr>
        <w:t xml:space="preserve">professionali delle persone fisiche incaricate </w:t>
      </w:r>
      <w:r w:rsidR="005D5AA5" w:rsidRPr="005A2BFD">
        <w:rPr>
          <w:rFonts w:cs="Calibri"/>
          <w:szCs w:val="24"/>
        </w:rPr>
        <w:t xml:space="preserve">delle seguenti specifiche prestazioni ……. </w:t>
      </w:r>
      <w:r w:rsidR="005D5AA5" w:rsidRPr="005A2BFD">
        <w:rPr>
          <w:rFonts w:cs="Calibri"/>
          <w:i/>
          <w:szCs w:val="24"/>
        </w:rPr>
        <w:t xml:space="preserve">[la stazione appaltante individua le prestazioni in relazione alle quali, viste le loro peculiarità, ritiene necessario </w:t>
      </w:r>
      <w:r w:rsidR="00D00DA4" w:rsidRPr="005A2BFD">
        <w:rPr>
          <w:rFonts w:cs="Calibri"/>
          <w:i/>
          <w:szCs w:val="24"/>
        </w:rPr>
        <w:t>conoscere ex ante nominativo e qualifiche delle persone fisiche incaricate]</w:t>
      </w:r>
      <w:r w:rsidR="005A2BFD">
        <w:rPr>
          <w:rFonts w:cs="Calibri"/>
          <w:i/>
          <w:szCs w:val="24"/>
        </w:rPr>
        <w:t>.</w:t>
      </w:r>
    </w:p>
    <w:p w14:paraId="10E7171A" w14:textId="77777777" w:rsidR="005D5AA5" w:rsidRDefault="005D5AA5"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451D4CB0"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CE271E">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lastRenderedPageBreak/>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52" w:name="_Toc501540144"/>
      <w:r>
        <w:rPr>
          <w:lang w:val="it-IT"/>
        </w:rPr>
        <w:t xml:space="preserve">CONTENUTO DELLA BUSTA </w:t>
      </w:r>
      <w:r w:rsidRPr="00194F0A">
        <w:rPr>
          <w:lang w:val="it-IT"/>
        </w:rPr>
        <w:t>C</w:t>
      </w:r>
      <w:r>
        <w:rPr>
          <w:lang w:val="it-IT"/>
        </w:rPr>
        <w:t xml:space="preserve"> – OFFERTA ECONOMICA</w:t>
      </w:r>
      <w:bookmarkEnd w:id="3352"/>
    </w:p>
    <w:p w14:paraId="55DA95BA" w14:textId="2B5D2FF4" w:rsidR="00C708BA" w:rsidRPr="00710B93" w:rsidRDefault="00194F0A" w:rsidP="001A67A5">
      <w:pPr>
        <w:spacing w:before="60" w:after="60"/>
        <w:ind w:hanging="11"/>
        <w:rPr>
          <w:rFonts w:cs="Calibri"/>
          <w:szCs w:val="24"/>
        </w:rPr>
      </w:pPr>
      <w:bookmarkStart w:id="3353" w:name="_Toc482025749"/>
      <w:bookmarkStart w:id="3354" w:name="_Toc482097573"/>
      <w:bookmarkStart w:id="3355" w:name="_Toc482097662"/>
      <w:bookmarkStart w:id="3356" w:name="_Toc482097751"/>
      <w:bookmarkStart w:id="3357" w:name="_Toc482097943"/>
      <w:bookmarkStart w:id="3358" w:name="_Toc482099045"/>
      <w:bookmarkStart w:id="3359" w:name="_Toc482100762"/>
      <w:bookmarkStart w:id="3360" w:name="_Toc482100919"/>
      <w:bookmarkStart w:id="3361" w:name="_Toc482101345"/>
      <w:bookmarkStart w:id="3362" w:name="_Toc482101482"/>
      <w:bookmarkStart w:id="3363" w:name="_Toc482101597"/>
      <w:bookmarkStart w:id="3364" w:name="_Toc482101772"/>
      <w:bookmarkStart w:id="3365" w:name="_Toc482101865"/>
      <w:bookmarkStart w:id="3366" w:name="_Toc482101960"/>
      <w:bookmarkStart w:id="3367" w:name="_Toc482102055"/>
      <w:bookmarkStart w:id="3368" w:name="_Toc482102149"/>
      <w:bookmarkStart w:id="3369" w:name="_Toc482352013"/>
      <w:bookmarkStart w:id="3370" w:name="_Toc482352103"/>
      <w:bookmarkStart w:id="3371" w:name="_Toc482352193"/>
      <w:bookmarkStart w:id="3372" w:name="_Toc482352283"/>
      <w:bookmarkStart w:id="3373" w:name="_Toc482633124"/>
      <w:bookmarkStart w:id="3374" w:name="_Toc482641301"/>
      <w:bookmarkStart w:id="3375" w:name="_Toc482712747"/>
      <w:bookmarkStart w:id="3376" w:name="_Toc482959535"/>
      <w:bookmarkStart w:id="3377" w:name="_Toc482959645"/>
      <w:bookmarkStart w:id="3378" w:name="_Toc482959755"/>
      <w:bookmarkStart w:id="3379" w:name="_Toc482978874"/>
      <w:bookmarkStart w:id="3380" w:name="_Toc482978983"/>
      <w:bookmarkStart w:id="3381" w:name="_Toc482979091"/>
      <w:bookmarkStart w:id="3382" w:name="_Toc482979202"/>
      <w:bookmarkStart w:id="3383" w:name="_Toc482979311"/>
      <w:bookmarkStart w:id="3384" w:name="_Toc482979420"/>
      <w:bookmarkStart w:id="3385" w:name="_Toc482979528"/>
      <w:bookmarkStart w:id="3386" w:name="_Toc482979626"/>
      <w:bookmarkStart w:id="3387" w:name="_Toc482979724"/>
      <w:bookmarkStart w:id="3388" w:name="_Toc483233684"/>
      <w:bookmarkStart w:id="3389" w:name="_Toc483302401"/>
      <w:bookmarkStart w:id="3390" w:name="_Toc483316022"/>
      <w:bookmarkStart w:id="3391" w:name="_Toc483316227"/>
      <w:bookmarkStart w:id="3392" w:name="_Toc483316359"/>
      <w:bookmarkStart w:id="3393" w:name="_Toc483316490"/>
      <w:bookmarkStart w:id="3394" w:name="_Toc483325793"/>
      <w:bookmarkStart w:id="3395" w:name="_Toc483401270"/>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73DB35D2"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D00DA4">
        <w:rPr>
          <w:rFonts w:cs="Calibri"/>
          <w:szCs w:val="24"/>
        </w:rPr>
        <w:t xml:space="preserve">Iva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16B3B197" w:rsidR="00F75634" w:rsidRDefault="00C708BA" w:rsidP="001A67A5">
      <w:pPr>
        <w:numPr>
          <w:ilvl w:val="2"/>
          <w:numId w:val="3"/>
        </w:numPr>
        <w:spacing w:before="60" w:after="60"/>
        <w:ind w:left="284" w:hanging="284"/>
        <w:rPr>
          <w:rFonts w:cs="Calibri"/>
          <w:szCs w:val="24"/>
        </w:rPr>
      </w:pPr>
      <w:r w:rsidRPr="00710B93">
        <w:rPr>
          <w:rFonts w:cs="Calibri"/>
          <w:szCs w:val="24"/>
        </w:rPr>
        <w:t xml:space="preserve">la stima dei </w:t>
      </w:r>
      <w:r w:rsidR="00194F0A">
        <w:rPr>
          <w:rFonts w:cs="Calibri"/>
          <w:szCs w:val="24"/>
        </w:rPr>
        <w:t xml:space="preserve">costi </w:t>
      </w:r>
      <w:r w:rsidR="00A10C68">
        <w:rPr>
          <w:rFonts w:cs="Calibri"/>
          <w:szCs w:val="24"/>
        </w:rPr>
        <w:t xml:space="preserve">aziendali </w:t>
      </w:r>
      <w:r w:rsidRPr="00710B93">
        <w:rPr>
          <w:rFonts w:cs="Calibri"/>
          <w:szCs w:val="24"/>
        </w:rPr>
        <w:t xml:space="preserve">relativi alla </w:t>
      </w:r>
      <w:r w:rsidR="00A10C68">
        <w:rPr>
          <w:rFonts w:cs="Calibri"/>
          <w:szCs w:val="24"/>
        </w:rPr>
        <w:t xml:space="preserve">salute ed alla </w:t>
      </w:r>
      <w:r w:rsidRPr="00710B93">
        <w:rPr>
          <w:rFonts w:cs="Calibri"/>
          <w:szCs w:val="24"/>
        </w:rPr>
        <w:t xml:space="preserve">sicurezza </w:t>
      </w:r>
      <w:r w:rsidR="00A10C68">
        <w:rPr>
          <w:rFonts w:cs="Calibri"/>
          <w:szCs w:val="24"/>
        </w:rPr>
        <w:t xml:space="preserve">sui luoghi di lavoro </w:t>
      </w:r>
      <w:r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06B0A9F4" w:rsidR="00466410" w:rsidRDefault="00E22F7A" w:rsidP="001A67A5">
      <w:pPr>
        <w:numPr>
          <w:ilvl w:val="2"/>
          <w:numId w:val="3"/>
        </w:numPr>
        <w:spacing w:before="60" w:after="60"/>
        <w:ind w:left="284" w:hanging="284"/>
        <w:rPr>
          <w:rFonts w:cs="Calibri"/>
          <w:szCs w:val="24"/>
        </w:rPr>
      </w:pPr>
      <w:r>
        <w:rPr>
          <w:rFonts w:cs="Calibri"/>
          <w:szCs w:val="24"/>
        </w:rPr>
        <w:t>la stima dei costi della manodopera</w:t>
      </w:r>
      <w:r w:rsidR="00E12468">
        <w:rPr>
          <w:rFonts w:cs="Calibri"/>
          <w:szCs w:val="24"/>
        </w:rPr>
        <w:t>,</w:t>
      </w:r>
      <w:r>
        <w:rPr>
          <w:rFonts w:cs="Calibri"/>
          <w:szCs w:val="24"/>
        </w:rPr>
        <w:t xml:space="preserve"> </w:t>
      </w:r>
      <w:r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sidRPr="0032690F">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0A9FDFD3"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CE271E">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5D107DE6" w:rsidR="000A3724" w:rsidRPr="00E9083F" w:rsidRDefault="00F75634" w:rsidP="00E9083F">
      <w:pPr>
        <w:spacing w:before="60" w:after="60"/>
        <w:rPr>
          <w:i/>
          <w:szCs w:val="24"/>
        </w:rPr>
      </w:pPr>
      <w:r w:rsidRPr="00D00DA4">
        <w:rPr>
          <w:szCs w:val="24"/>
        </w:rPr>
        <w:t>Sono</w:t>
      </w:r>
      <w:r w:rsidR="000A3724" w:rsidRPr="00D00DA4">
        <w:rPr>
          <w:szCs w:val="24"/>
        </w:rPr>
        <w:t xml:space="preserve"> </w:t>
      </w:r>
      <w:r w:rsidR="00AC2164" w:rsidRPr="00D00DA4">
        <w:rPr>
          <w:szCs w:val="24"/>
        </w:rPr>
        <w:t>inammissibili le</w:t>
      </w:r>
      <w:r w:rsidR="000A3724" w:rsidRPr="00D00DA4">
        <w:rPr>
          <w:szCs w:val="24"/>
        </w:rPr>
        <w:t xml:space="preserve"> offerte economiche </w:t>
      </w:r>
      <w:r w:rsidR="00473CBA" w:rsidRPr="00D00DA4">
        <w:rPr>
          <w:szCs w:val="24"/>
        </w:rPr>
        <w:t xml:space="preserve">che superino l’importo a base d’asta </w:t>
      </w:r>
      <w:r w:rsidR="00473CBA" w:rsidRPr="00D00DA4">
        <w:rPr>
          <w:i/>
          <w:szCs w:val="24"/>
        </w:rPr>
        <w:t xml:space="preserve">[in caso di pubblicazione dei prezzi di riferimento dei beni o servizi oggetto dell’appalto, aggiungere il periodo che segue: </w:t>
      </w:r>
      <w:r w:rsidR="00A7683F" w:rsidRPr="00D00DA4">
        <w:rPr>
          <w:i/>
          <w:szCs w:val="24"/>
        </w:rPr>
        <w:t xml:space="preserve">… </w:t>
      </w:r>
      <w:r w:rsidR="00466410" w:rsidRPr="00D00DA4">
        <w:rPr>
          <w:i/>
          <w:szCs w:val="24"/>
        </w:rPr>
        <w:t>“</w:t>
      </w:r>
      <w:r w:rsidR="00466410" w:rsidRPr="00D00DA4">
        <w:rPr>
          <w:szCs w:val="24"/>
        </w:rPr>
        <w:t>o</w:t>
      </w:r>
      <w:r w:rsidR="00473CBA" w:rsidRPr="00D00DA4">
        <w:rPr>
          <w:szCs w:val="24"/>
        </w:rPr>
        <w:t xml:space="preserve"> che </w:t>
      </w:r>
      <w:r w:rsidR="002B29C9" w:rsidRPr="00D00DA4">
        <w:rPr>
          <w:szCs w:val="24"/>
        </w:rPr>
        <w:t xml:space="preserve">non </w:t>
      </w:r>
      <w:r w:rsidR="00473CBA" w:rsidRPr="00D00DA4">
        <w:rPr>
          <w:szCs w:val="24"/>
        </w:rPr>
        <w:t xml:space="preserve">siano </w:t>
      </w:r>
      <w:r w:rsidR="000A3724" w:rsidRPr="00D00DA4">
        <w:rPr>
          <w:szCs w:val="24"/>
        </w:rPr>
        <w:t xml:space="preserve">formulate nel rispetto dei prezzi di riferimento </w:t>
      </w:r>
      <w:r w:rsidR="004D6C78" w:rsidRPr="00D00DA4">
        <w:rPr>
          <w:szCs w:val="24"/>
        </w:rPr>
        <w:t>indicati al punto</w:t>
      </w:r>
      <w:r w:rsidR="00A7683F" w:rsidRPr="00D00DA4">
        <w:rPr>
          <w:szCs w:val="24"/>
        </w:rPr>
        <w:t xml:space="preserve"> </w:t>
      </w:r>
      <w:r w:rsidR="00C47768" w:rsidRPr="00D00DA4">
        <w:rPr>
          <w:szCs w:val="24"/>
        </w:rPr>
        <w:fldChar w:fldCharType="begin"/>
      </w:r>
      <w:r w:rsidR="00C47768" w:rsidRPr="00D00DA4">
        <w:rPr>
          <w:szCs w:val="24"/>
        </w:rPr>
        <w:instrText xml:space="preserve"> REF _Ref498597801 \r \h  \* MERGEFORMAT </w:instrText>
      </w:r>
      <w:r w:rsidR="00C47768" w:rsidRPr="00D00DA4">
        <w:rPr>
          <w:szCs w:val="24"/>
        </w:rPr>
      </w:r>
      <w:r w:rsidR="00C47768" w:rsidRPr="00D00DA4">
        <w:rPr>
          <w:szCs w:val="24"/>
        </w:rPr>
        <w:fldChar w:fldCharType="separate"/>
      </w:r>
      <w:r w:rsidR="00CE271E">
        <w:rPr>
          <w:szCs w:val="24"/>
        </w:rPr>
        <w:t>3</w:t>
      </w:r>
      <w:r w:rsidR="00C47768" w:rsidRPr="00D00DA4">
        <w:rPr>
          <w:szCs w:val="24"/>
        </w:rPr>
        <w:fldChar w:fldCharType="end"/>
      </w:r>
      <w:r w:rsidR="00473CBA" w:rsidRPr="00D00DA4">
        <w:rPr>
          <w:szCs w:val="24"/>
        </w:rPr>
        <w:t xml:space="preserve"> del presente disciplinare</w:t>
      </w:r>
      <w:r w:rsidR="00466410" w:rsidRPr="00D00DA4">
        <w:rPr>
          <w:szCs w:val="24"/>
        </w:rPr>
        <w:t>”</w:t>
      </w:r>
      <w:r w:rsidR="00A7683F" w:rsidRPr="00D00DA4">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5A5A58F3" w14:textId="3DD3F6BA" w:rsidR="00C708BA" w:rsidRPr="00C1752F" w:rsidRDefault="00896592" w:rsidP="00376C23">
      <w:pPr>
        <w:pStyle w:val="Titolo2"/>
      </w:pPr>
      <w:bookmarkStart w:id="3396" w:name="_Toc380501879"/>
      <w:bookmarkStart w:id="3397" w:name="_Toc391035992"/>
      <w:bookmarkStart w:id="3398" w:name="_Toc391036065"/>
      <w:bookmarkStart w:id="3399" w:name="_Toc392577506"/>
      <w:bookmarkStart w:id="3400" w:name="_Toc393110573"/>
      <w:bookmarkStart w:id="3401" w:name="_Toc393112137"/>
      <w:bookmarkStart w:id="3402" w:name="_Toc393187854"/>
      <w:bookmarkStart w:id="3403" w:name="_Toc393272610"/>
      <w:bookmarkStart w:id="3404" w:name="_Toc393272668"/>
      <w:bookmarkStart w:id="3405" w:name="_Toc393283184"/>
      <w:bookmarkStart w:id="3406" w:name="_Toc393700843"/>
      <w:bookmarkStart w:id="3407" w:name="_Toc393706916"/>
      <w:bookmarkStart w:id="3408" w:name="_Toc397346831"/>
      <w:bookmarkStart w:id="3409" w:name="_Toc397422872"/>
      <w:bookmarkStart w:id="3410" w:name="_Toc403471279"/>
      <w:bookmarkStart w:id="3411" w:name="_Toc406058387"/>
      <w:bookmarkStart w:id="3412" w:name="_Toc406754188"/>
      <w:bookmarkStart w:id="3413" w:name="_Toc416423371"/>
      <w:bookmarkStart w:id="3414" w:name="_Ref498421982"/>
      <w:bookmarkStart w:id="3415" w:name="_Toc501540145"/>
      <w:bookmarkStart w:id="3416" w:name="_Toc353990398"/>
      <w:r w:rsidRPr="00C1752F">
        <w:t>CRITERIO DI AGGIUDICAZIONE</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14:paraId="2DBDE331" w14:textId="020C2C30"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del Codice</w:t>
      </w:r>
      <w:r w:rsidR="006B044C">
        <w:rPr>
          <w:rFonts w:cs="Calibri"/>
          <w:szCs w:val="24"/>
          <w:lang w:eastAsia="it-IT"/>
        </w:rPr>
        <w:t>.</w:t>
      </w:r>
    </w:p>
    <w:p w14:paraId="08595BC8" w14:textId="4F55D278"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max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7" w:name="_Ref497226908"/>
      <w:bookmarkStart w:id="3418" w:name="_Ref497226940"/>
      <w:bookmarkStart w:id="3419" w:name="_Toc501540146"/>
      <w:r>
        <w:rPr>
          <w:lang w:val="it-IT"/>
        </w:rPr>
        <w:t>C</w:t>
      </w:r>
      <w:r w:rsidR="00FA22E2" w:rsidRPr="00866F4D">
        <w:rPr>
          <w:lang w:val="it-IT"/>
        </w:rPr>
        <w:t>riteri di valutazione dell’offerta tecnica</w:t>
      </w:r>
      <w:bookmarkEnd w:id="3417"/>
      <w:bookmarkEnd w:id="3418"/>
      <w:bookmarkEnd w:id="3419"/>
    </w:p>
    <w:p w14:paraId="65CB06C5" w14:textId="6615FE52"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71143B5B" w14:textId="0DE99891" w:rsidR="00D752E1" w:rsidRDefault="00395594" w:rsidP="004D5187">
      <w:pPr>
        <w:keepNext/>
        <w:spacing w:before="120" w:after="60"/>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0F6905" w:rsidRPr="000F6905" w14:paraId="110D3A71" w14:textId="77777777" w:rsidTr="000F6905">
        <w:trPr>
          <w:trHeight w:val="447"/>
        </w:trPr>
        <w:tc>
          <w:tcPr>
            <w:tcW w:w="185" w:type="pct"/>
            <w:shd w:val="clear" w:color="auto" w:fill="D9D9D9" w:themeFill="background1" w:themeFillShade="D9"/>
            <w:vAlign w:val="center"/>
          </w:tcPr>
          <w:p w14:paraId="69E24E82" w14:textId="77777777" w:rsidR="00760DB0" w:rsidRPr="000F6905" w:rsidRDefault="00760DB0" w:rsidP="00DD53B1">
            <w:pPr>
              <w:keepNext/>
              <w:rPr>
                <w:b/>
                <w:bCs/>
              </w:rPr>
            </w:pPr>
            <w:r w:rsidRPr="000F6905">
              <w:rPr>
                <w:b/>
                <w:bCs/>
              </w:rPr>
              <w:t>A</w:t>
            </w:r>
          </w:p>
        </w:tc>
        <w:tc>
          <w:tcPr>
            <w:tcW w:w="496" w:type="pct"/>
            <w:shd w:val="clear" w:color="auto" w:fill="D9D9D9" w:themeFill="background1" w:themeFillShade="D9"/>
          </w:tcPr>
          <w:p w14:paraId="29EAC238" w14:textId="77777777" w:rsidR="00760DB0" w:rsidRPr="000F6905" w:rsidRDefault="00760DB0" w:rsidP="00DD53B1">
            <w:pPr>
              <w:keepNext/>
              <w:jc w:val="left"/>
              <w:rPr>
                <w:b/>
              </w:rPr>
            </w:pPr>
          </w:p>
        </w:tc>
        <w:tc>
          <w:tcPr>
            <w:tcW w:w="4319" w:type="pct"/>
            <w:gridSpan w:val="7"/>
            <w:shd w:val="clear" w:color="auto" w:fill="D9D9D9" w:themeFill="background1" w:themeFillShade="D9"/>
            <w:vAlign w:val="center"/>
          </w:tcPr>
          <w:p w14:paraId="2E29B4E3" w14:textId="77777777" w:rsidR="00760DB0" w:rsidRPr="000F6905" w:rsidRDefault="00760DB0" w:rsidP="00DD53B1">
            <w:pPr>
              <w:keepNext/>
              <w:jc w:val="left"/>
              <w:rPr>
                <w:b/>
              </w:rPr>
            </w:pPr>
            <w:r w:rsidRPr="000F6905">
              <w:rPr>
                <w:b/>
              </w:rPr>
              <w:t>…………………………………………..</w:t>
            </w:r>
          </w:p>
        </w:tc>
      </w:tr>
      <w:tr w:rsidR="000F6905" w:rsidRPr="000F6905" w14:paraId="1DA926D9" w14:textId="77777777" w:rsidTr="000F6905">
        <w:trPr>
          <w:trHeight w:val="374"/>
        </w:trPr>
        <w:tc>
          <w:tcPr>
            <w:tcW w:w="185" w:type="pct"/>
            <w:shd w:val="clear" w:color="000000" w:fill="D9D9D9"/>
            <w:hideMark/>
          </w:tcPr>
          <w:p w14:paraId="4387A996" w14:textId="77777777" w:rsidR="00760DB0" w:rsidRPr="000F6905" w:rsidRDefault="00760DB0" w:rsidP="00DD53B1">
            <w:pPr>
              <w:keepNext/>
              <w:keepLines/>
              <w:spacing w:line="240" w:lineRule="auto"/>
              <w:jc w:val="left"/>
              <w:rPr>
                <w:bCs/>
                <w:i/>
                <w:szCs w:val="24"/>
              </w:rPr>
            </w:pPr>
            <w:r w:rsidRPr="000F6905">
              <w:rPr>
                <w:bCs/>
                <w:i/>
                <w:szCs w:val="24"/>
              </w:rPr>
              <w:t>n°</w:t>
            </w:r>
          </w:p>
        </w:tc>
        <w:tc>
          <w:tcPr>
            <w:tcW w:w="1070" w:type="pct"/>
            <w:gridSpan w:val="2"/>
            <w:shd w:val="clear" w:color="000000" w:fill="D9D9D9"/>
            <w:hideMark/>
          </w:tcPr>
          <w:p w14:paraId="4681C399" w14:textId="77777777" w:rsidR="00760DB0" w:rsidRPr="000F6905" w:rsidRDefault="00760DB0" w:rsidP="00DD53B1">
            <w:pPr>
              <w:keepNext/>
              <w:keepLines/>
              <w:spacing w:line="240" w:lineRule="auto"/>
              <w:jc w:val="left"/>
              <w:rPr>
                <w:bCs/>
                <w:i/>
                <w:szCs w:val="24"/>
              </w:rPr>
            </w:pPr>
            <w:r w:rsidRPr="000F6905">
              <w:rPr>
                <w:rFonts w:cs="Calibri"/>
                <w:bCs/>
                <w:i/>
                <w:szCs w:val="24"/>
                <w:lang w:eastAsia="it-IT"/>
              </w:rPr>
              <w:t>criteri di valutazione</w:t>
            </w:r>
          </w:p>
        </w:tc>
        <w:tc>
          <w:tcPr>
            <w:tcW w:w="497" w:type="pct"/>
            <w:shd w:val="clear" w:color="000000" w:fill="D9D9D9"/>
            <w:hideMark/>
          </w:tcPr>
          <w:p w14:paraId="7B3991D4" w14:textId="77777777" w:rsidR="00760DB0" w:rsidRPr="000F6905" w:rsidRDefault="00760DB0" w:rsidP="00DD53B1">
            <w:pPr>
              <w:keepNext/>
              <w:keepLines/>
              <w:spacing w:line="240" w:lineRule="auto"/>
              <w:jc w:val="left"/>
              <w:rPr>
                <w:bCs/>
                <w:i/>
                <w:szCs w:val="24"/>
              </w:rPr>
            </w:pPr>
            <w:r w:rsidRPr="000F6905">
              <w:rPr>
                <w:bCs/>
                <w:i/>
                <w:szCs w:val="24"/>
              </w:rPr>
              <w:t xml:space="preserve">max punti </w:t>
            </w:r>
          </w:p>
        </w:tc>
        <w:tc>
          <w:tcPr>
            <w:tcW w:w="297" w:type="pct"/>
            <w:shd w:val="clear" w:color="000000" w:fill="D9D9D9"/>
            <w:hideMark/>
          </w:tcPr>
          <w:p w14:paraId="6A9C7CA1" w14:textId="77777777" w:rsidR="00760DB0" w:rsidRPr="000F6905" w:rsidRDefault="00760DB0" w:rsidP="00DD53B1">
            <w:pPr>
              <w:keepNext/>
              <w:keepLines/>
              <w:spacing w:line="240" w:lineRule="auto"/>
              <w:jc w:val="left"/>
              <w:rPr>
                <w:bCs/>
                <w:i/>
                <w:szCs w:val="24"/>
              </w:rPr>
            </w:pPr>
            <w:r w:rsidRPr="000F6905">
              <w:rPr>
                <w:bCs/>
                <w:i/>
                <w:szCs w:val="24"/>
              </w:rPr>
              <w:t> </w:t>
            </w:r>
          </w:p>
        </w:tc>
        <w:tc>
          <w:tcPr>
            <w:tcW w:w="1465" w:type="pct"/>
            <w:shd w:val="clear" w:color="000000" w:fill="D9D9D9"/>
            <w:hideMark/>
          </w:tcPr>
          <w:p w14:paraId="10662E0B" w14:textId="77777777" w:rsidR="00760DB0" w:rsidRPr="000F6905" w:rsidRDefault="00760DB0" w:rsidP="00DD53B1">
            <w:pPr>
              <w:keepNext/>
              <w:keepLines/>
              <w:spacing w:line="240" w:lineRule="auto"/>
              <w:jc w:val="left"/>
              <w:rPr>
                <w:bCs/>
                <w:i/>
                <w:szCs w:val="24"/>
              </w:rPr>
            </w:pPr>
            <w:r w:rsidRPr="000F6905">
              <w:rPr>
                <w:bCs/>
                <w:i/>
                <w:szCs w:val="24"/>
              </w:rPr>
              <w:t>sub-criteri di valutazione</w:t>
            </w:r>
          </w:p>
        </w:tc>
        <w:tc>
          <w:tcPr>
            <w:tcW w:w="496" w:type="pct"/>
            <w:shd w:val="clear" w:color="000000" w:fill="D9D9D9"/>
            <w:hideMark/>
          </w:tcPr>
          <w:p w14:paraId="3B0111A5" w14:textId="77777777" w:rsidR="00760DB0" w:rsidRPr="000F6905" w:rsidRDefault="00760DB0" w:rsidP="00DD53B1">
            <w:pPr>
              <w:keepNext/>
              <w:keepLines/>
              <w:spacing w:line="240" w:lineRule="auto"/>
              <w:jc w:val="center"/>
              <w:rPr>
                <w:bCs/>
                <w:i/>
                <w:szCs w:val="24"/>
              </w:rPr>
            </w:pPr>
            <w:r w:rsidRPr="000F6905">
              <w:rPr>
                <w:bCs/>
                <w:i/>
                <w:szCs w:val="24"/>
              </w:rPr>
              <w:t xml:space="preserve">max punti D </w:t>
            </w:r>
          </w:p>
        </w:tc>
        <w:tc>
          <w:tcPr>
            <w:tcW w:w="496" w:type="pct"/>
            <w:shd w:val="clear" w:color="000000" w:fill="D9D9D9"/>
          </w:tcPr>
          <w:p w14:paraId="330EC2E1" w14:textId="77777777" w:rsidR="00760DB0" w:rsidRPr="000F6905" w:rsidRDefault="00760DB0" w:rsidP="00DD53B1">
            <w:pPr>
              <w:keepNext/>
              <w:keepLines/>
              <w:spacing w:line="240" w:lineRule="auto"/>
              <w:jc w:val="center"/>
              <w:rPr>
                <w:bCs/>
                <w:i/>
                <w:szCs w:val="24"/>
              </w:rPr>
            </w:pPr>
            <w:r w:rsidRPr="000F6905">
              <w:rPr>
                <w:bCs/>
                <w:i/>
                <w:szCs w:val="24"/>
              </w:rPr>
              <w:t>max punti Q</w:t>
            </w:r>
          </w:p>
        </w:tc>
        <w:tc>
          <w:tcPr>
            <w:tcW w:w="494" w:type="pct"/>
            <w:shd w:val="clear" w:color="000000" w:fill="D9D9D9"/>
          </w:tcPr>
          <w:p w14:paraId="585706B5" w14:textId="77777777" w:rsidR="00760DB0" w:rsidRPr="000F6905" w:rsidRDefault="00760DB0" w:rsidP="00DD53B1">
            <w:pPr>
              <w:keepNext/>
              <w:keepLines/>
              <w:spacing w:line="240" w:lineRule="auto"/>
              <w:jc w:val="center"/>
              <w:rPr>
                <w:bCs/>
                <w:i/>
                <w:szCs w:val="24"/>
              </w:rPr>
            </w:pPr>
            <w:r w:rsidRPr="000F6905">
              <w:rPr>
                <w:bCs/>
                <w:i/>
                <w:szCs w:val="24"/>
              </w:rPr>
              <w:t xml:space="preserve">max punti T </w:t>
            </w:r>
          </w:p>
        </w:tc>
      </w:tr>
      <w:tr w:rsidR="000F6905" w:rsidRPr="000F6905" w14:paraId="6B3FAD4B" w14:textId="77777777" w:rsidTr="000F6905">
        <w:trPr>
          <w:trHeight w:val="447"/>
        </w:trPr>
        <w:tc>
          <w:tcPr>
            <w:tcW w:w="185" w:type="pct"/>
            <w:vMerge w:val="restart"/>
            <w:shd w:val="clear" w:color="auto" w:fill="auto"/>
            <w:vAlign w:val="center"/>
            <w:hideMark/>
          </w:tcPr>
          <w:p w14:paraId="7D44052E" w14:textId="77777777" w:rsidR="00760DB0" w:rsidRPr="000F6905" w:rsidRDefault="00760DB0" w:rsidP="00DD53B1">
            <w:pPr>
              <w:keepNext/>
              <w:rPr>
                <w:bCs/>
              </w:rPr>
            </w:pPr>
            <w:r w:rsidRPr="000F6905">
              <w:rPr>
                <w:bCs/>
              </w:rPr>
              <w:t>1</w:t>
            </w:r>
          </w:p>
        </w:tc>
        <w:tc>
          <w:tcPr>
            <w:tcW w:w="1070" w:type="pct"/>
            <w:gridSpan w:val="2"/>
            <w:vMerge w:val="restart"/>
            <w:shd w:val="clear" w:color="auto" w:fill="auto"/>
            <w:vAlign w:val="center"/>
            <w:hideMark/>
          </w:tcPr>
          <w:p w14:paraId="3587B850"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2B69F9E"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3163FF9" w14:textId="77777777" w:rsidR="00760DB0" w:rsidRPr="000F6905" w:rsidRDefault="00760DB0" w:rsidP="00DD53B1">
            <w:pPr>
              <w:keepNext/>
            </w:pPr>
            <w:r w:rsidRPr="000F6905">
              <w:t>1.1</w:t>
            </w:r>
          </w:p>
        </w:tc>
        <w:tc>
          <w:tcPr>
            <w:tcW w:w="1465" w:type="pct"/>
            <w:shd w:val="clear" w:color="auto" w:fill="auto"/>
            <w:hideMark/>
          </w:tcPr>
          <w:p w14:paraId="27A1098D"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67F834BF" w14:textId="77777777" w:rsidR="00760DB0" w:rsidRPr="000F6905" w:rsidRDefault="00760DB0" w:rsidP="00DD53B1">
            <w:pPr>
              <w:keepNext/>
              <w:jc w:val="center"/>
            </w:pPr>
            <w:r w:rsidRPr="000F6905">
              <w:t>….</w:t>
            </w:r>
          </w:p>
        </w:tc>
        <w:tc>
          <w:tcPr>
            <w:tcW w:w="496" w:type="pct"/>
          </w:tcPr>
          <w:p w14:paraId="380C6B03" w14:textId="77777777" w:rsidR="00760DB0" w:rsidRPr="000F6905" w:rsidRDefault="00760DB0" w:rsidP="00DD53B1">
            <w:pPr>
              <w:keepNext/>
              <w:keepLines/>
              <w:spacing w:line="240" w:lineRule="auto"/>
              <w:jc w:val="center"/>
              <w:rPr>
                <w:bCs/>
                <w:i/>
                <w:szCs w:val="24"/>
              </w:rPr>
            </w:pPr>
          </w:p>
        </w:tc>
        <w:tc>
          <w:tcPr>
            <w:tcW w:w="494" w:type="pct"/>
          </w:tcPr>
          <w:p w14:paraId="4F7233F2" w14:textId="77777777" w:rsidR="00760DB0" w:rsidRPr="000F6905" w:rsidRDefault="00760DB0" w:rsidP="00DD53B1">
            <w:pPr>
              <w:keepNext/>
              <w:jc w:val="center"/>
            </w:pPr>
            <w:r w:rsidRPr="000F6905">
              <w:t>….</w:t>
            </w:r>
          </w:p>
        </w:tc>
      </w:tr>
      <w:tr w:rsidR="000F6905" w:rsidRPr="000F6905" w14:paraId="7291447A" w14:textId="77777777" w:rsidTr="000F6905">
        <w:trPr>
          <w:trHeight w:val="411"/>
        </w:trPr>
        <w:tc>
          <w:tcPr>
            <w:tcW w:w="185" w:type="pct"/>
            <w:vMerge/>
            <w:vAlign w:val="center"/>
            <w:hideMark/>
          </w:tcPr>
          <w:p w14:paraId="04E8030C" w14:textId="77777777" w:rsidR="00760DB0" w:rsidRPr="000F6905" w:rsidRDefault="00760DB0" w:rsidP="00DD53B1">
            <w:pPr>
              <w:keepNext/>
              <w:rPr>
                <w:bCs/>
              </w:rPr>
            </w:pPr>
          </w:p>
        </w:tc>
        <w:tc>
          <w:tcPr>
            <w:tcW w:w="1070" w:type="pct"/>
            <w:gridSpan w:val="2"/>
            <w:vMerge/>
            <w:vAlign w:val="center"/>
            <w:hideMark/>
          </w:tcPr>
          <w:p w14:paraId="53C98CF2" w14:textId="77777777" w:rsidR="00760DB0" w:rsidRPr="000F6905" w:rsidRDefault="00760DB0" w:rsidP="00DD53B1">
            <w:pPr>
              <w:keepNext/>
              <w:jc w:val="left"/>
              <w:rPr>
                <w:bCs/>
              </w:rPr>
            </w:pPr>
          </w:p>
        </w:tc>
        <w:tc>
          <w:tcPr>
            <w:tcW w:w="497" w:type="pct"/>
            <w:vMerge/>
            <w:hideMark/>
          </w:tcPr>
          <w:p w14:paraId="7630F27B" w14:textId="77777777" w:rsidR="00760DB0" w:rsidRPr="000F6905" w:rsidRDefault="00760DB0" w:rsidP="00DD53B1">
            <w:pPr>
              <w:keepNext/>
              <w:jc w:val="center"/>
              <w:rPr>
                <w:bCs/>
              </w:rPr>
            </w:pPr>
          </w:p>
        </w:tc>
        <w:tc>
          <w:tcPr>
            <w:tcW w:w="297" w:type="pct"/>
            <w:shd w:val="clear" w:color="auto" w:fill="auto"/>
            <w:hideMark/>
          </w:tcPr>
          <w:p w14:paraId="4ED35F54" w14:textId="77777777" w:rsidR="00760DB0" w:rsidRPr="000F6905" w:rsidRDefault="00760DB0" w:rsidP="00DD53B1">
            <w:pPr>
              <w:keepNext/>
            </w:pPr>
            <w:r w:rsidRPr="000F6905">
              <w:t>1.2</w:t>
            </w:r>
          </w:p>
        </w:tc>
        <w:tc>
          <w:tcPr>
            <w:tcW w:w="1465" w:type="pct"/>
            <w:shd w:val="clear" w:color="auto" w:fill="auto"/>
            <w:hideMark/>
          </w:tcPr>
          <w:p w14:paraId="1DFD0318" w14:textId="77777777" w:rsidR="00760DB0" w:rsidRPr="000F6905" w:rsidRDefault="00760DB0" w:rsidP="00DD53B1">
            <w:pPr>
              <w:keepNext/>
              <w:rPr>
                <w:i/>
              </w:rPr>
            </w:pPr>
            <w:r w:rsidRPr="000F6905">
              <w:rPr>
                <w:bCs/>
              </w:rPr>
              <w:t>…………….</w:t>
            </w:r>
            <w:r w:rsidRPr="000F6905">
              <w:rPr>
                <w:i/>
              </w:rPr>
              <w:t xml:space="preserve"> [indicare sub-criterio]</w:t>
            </w:r>
          </w:p>
        </w:tc>
        <w:tc>
          <w:tcPr>
            <w:tcW w:w="496" w:type="pct"/>
            <w:shd w:val="clear" w:color="auto" w:fill="auto"/>
          </w:tcPr>
          <w:p w14:paraId="0E6C6093" w14:textId="77777777" w:rsidR="00760DB0" w:rsidRPr="000F6905" w:rsidRDefault="00760DB0" w:rsidP="00DD53B1">
            <w:pPr>
              <w:keepNext/>
              <w:jc w:val="center"/>
            </w:pPr>
            <w:r w:rsidRPr="000F6905">
              <w:t>….</w:t>
            </w:r>
          </w:p>
        </w:tc>
        <w:tc>
          <w:tcPr>
            <w:tcW w:w="496" w:type="pct"/>
          </w:tcPr>
          <w:p w14:paraId="6EC1AB5C" w14:textId="77777777" w:rsidR="00760DB0" w:rsidRPr="000F6905" w:rsidRDefault="00760DB0" w:rsidP="00DD53B1">
            <w:pPr>
              <w:keepNext/>
              <w:keepLines/>
              <w:spacing w:line="240" w:lineRule="auto"/>
              <w:jc w:val="center"/>
              <w:rPr>
                <w:bCs/>
                <w:i/>
                <w:szCs w:val="24"/>
              </w:rPr>
            </w:pPr>
          </w:p>
        </w:tc>
        <w:tc>
          <w:tcPr>
            <w:tcW w:w="494" w:type="pct"/>
          </w:tcPr>
          <w:p w14:paraId="16D7DEF6" w14:textId="77777777" w:rsidR="00760DB0" w:rsidRPr="000F6905" w:rsidRDefault="00760DB0" w:rsidP="00DD53B1">
            <w:pPr>
              <w:keepNext/>
              <w:jc w:val="center"/>
            </w:pPr>
            <w:r w:rsidRPr="000F6905">
              <w:t>….</w:t>
            </w:r>
          </w:p>
        </w:tc>
      </w:tr>
      <w:tr w:rsidR="000F6905" w:rsidRPr="000F6905" w14:paraId="6B21BABE" w14:textId="77777777" w:rsidTr="000F6905">
        <w:trPr>
          <w:trHeight w:val="393"/>
        </w:trPr>
        <w:tc>
          <w:tcPr>
            <w:tcW w:w="185" w:type="pct"/>
            <w:vMerge w:val="restart"/>
            <w:shd w:val="clear" w:color="auto" w:fill="auto"/>
            <w:vAlign w:val="center"/>
            <w:hideMark/>
          </w:tcPr>
          <w:p w14:paraId="49FCF69A" w14:textId="77777777" w:rsidR="00760DB0" w:rsidRPr="000F6905" w:rsidRDefault="00760DB0" w:rsidP="00DD53B1">
            <w:pPr>
              <w:keepNext/>
              <w:rPr>
                <w:bCs/>
              </w:rPr>
            </w:pPr>
            <w:r w:rsidRPr="000F6905">
              <w:rPr>
                <w:bCs/>
              </w:rPr>
              <w:t>2</w:t>
            </w:r>
          </w:p>
        </w:tc>
        <w:tc>
          <w:tcPr>
            <w:tcW w:w="1070" w:type="pct"/>
            <w:gridSpan w:val="2"/>
            <w:vMerge w:val="restart"/>
            <w:shd w:val="clear" w:color="auto" w:fill="auto"/>
            <w:vAlign w:val="center"/>
            <w:hideMark/>
          </w:tcPr>
          <w:p w14:paraId="088D5C92"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22512B9"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534C1A33" w14:textId="77777777" w:rsidR="00760DB0" w:rsidRPr="000F6905" w:rsidRDefault="00760DB0" w:rsidP="00DD53B1">
            <w:pPr>
              <w:keepNext/>
            </w:pPr>
            <w:r w:rsidRPr="000F6905">
              <w:t>2.1</w:t>
            </w:r>
          </w:p>
        </w:tc>
        <w:tc>
          <w:tcPr>
            <w:tcW w:w="1465" w:type="pct"/>
            <w:shd w:val="clear" w:color="auto" w:fill="auto"/>
            <w:hideMark/>
          </w:tcPr>
          <w:p w14:paraId="2995EBF3"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77897F73" w14:textId="77777777" w:rsidR="00760DB0" w:rsidRPr="000F6905" w:rsidRDefault="00760DB0" w:rsidP="00DD53B1">
            <w:pPr>
              <w:keepNext/>
              <w:jc w:val="center"/>
            </w:pPr>
            <w:r w:rsidRPr="000F6905">
              <w:t>….</w:t>
            </w:r>
          </w:p>
        </w:tc>
        <w:tc>
          <w:tcPr>
            <w:tcW w:w="496" w:type="pct"/>
          </w:tcPr>
          <w:p w14:paraId="70EB4520" w14:textId="77777777" w:rsidR="00760DB0" w:rsidRPr="000F6905" w:rsidRDefault="00760DB0" w:rsidP="00DD53B1">
            <w:pPr>
              <w:keepNext/>
              <w:keepLines/>
              <w:spacing w:line="240" w:lineRule="auto"/>
              <w:jc w:val="center"/>
              <w:rPr>
                <w:bCs/>
                <w:i/>
                <w:szCs w:val="24"/>
              </w:rPr>
            </w:pPr>
          </w:p>
        </w:tc>
        <w:tc>
          <w:tcPr>
            <w:tcW w:w="494" w:type="pct"/>
          </w:tcPr>
          <w:p w14:paraId="0CC7E17A" w14:textId="77777777" w:rsidR="00760DB0" w:rsidRPr="000F6905" w:rsidRDefault="00760DB0" w:rsidP="00DD53B1">
            <w:pPr>
              <w:keepNext/>
              <w:jc w:val="center"/>
            </w:pPr>
            <w:r w:rsidRPr="000F6905">
              <w:t>….</w:t>
            </w:r>
          </w:p>
        </w:tc>
      </w:tr>
      <w:tr w:rsidR="000F6905" w:rsidRPr="000F6905" w14:paraId="27529C38" w14:textId="77777777" w:rsidTr="000F6905">
        <w:trPr>
          <w:trHeight w:val="330"/>
        </w:trPr>
        <w:tc>
          <w:tcPr>
            <w:tcW w:w="185" w:type="pct"/>
            <w:vMerge/>
            <w:hideMark/>
          </w:tcPr>
          <w:p w14:paraId="0805F86C" w14:textId="77777777" w:rsidR="00760DB0" w:rsidRPr="000F6905" w:rsidRDefault="00760DB0" w:rsidP="00DD53B1">
            <w:pPr>
              <w:keepNext/>
              <w:rPr>
                <w:bCs/>
              </w:rPr>
            </w:pPr>
          </w:p>
        </w:tc>
        <w:tc>
          <w:tcPr>
            <w:tcW w:w="1070" w:type="pct"/>
            <w:gridSpan w:val="2"/>
            <w:vMerge/>
            <w:hideMark/>
          </w:tcPr>
          <w:p w14:paraId="68180233" w14:textId="77777777" w:rsidR="00760DB0" w:rsidRPr="000F6905" w:rsidRDefault="00760DB0" w:rsidP="00DD53B1">
            <w:pPr>
              <w:keepNext/>
              <w:rPr>
                <w:bCs/>
              </w:rPr>
            </w:pPr>
          </w:p>
        </w:tc>
        <w:tc>
          <w:tcPr>
            <w:tcW w:w="497" w:type="pct"/>
            <w:vMerge/>
            <w:hideMark/>
          </w:tcPr>
          <w:p w14:paraId="7C195CDA" w14:textId="77777777" w:rsidR="00760DB0" w:rsidRPr="000F6905" w:rsidRDefault="00760DB0" w:rsidP="00DD53B1">
            <w:pPr>
              <w:keepNext/>
              <w:rPr>
                <w:bCs/>
              </w:rPr>
            </w:pPr>
          </w:p>
        </w:tc>
        <w:tc>
          <w:tcPr>
            <w:tcW w:w="297" w:type="pct"/>
            <w:shd w:val="clear" w:color="auto" w:fill="auto"/>
            <w:hideMark/>
          </w:tcPr>
          <w:p w14:paraId="740C20D6" w14:textId="77777777" w:rsidR="00760DB0" w:rsidRPr="000F6905" w:rsidRDefault="00760DB0" w:rsidP="00DD53B1">
            <w:pPr>
              <w:keepNext/>
            </w:pPr>
            <w:r w:rsidRPr="000F6905">
              <w:t>2.2</w:t>
            </w:r>
          </w:p>
        </w:tc>
        <w:tc>
          <w:tcPr>
            <w:tcW w:w="1465" w:type="pct"/>
            <w:shd w:val="clear" w:color="auto" w:fill="auto"/>
            <w:hideMark/>
          </w:tcPr>
          <w:p w14:paraId="1054A582"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hideMark/>
          </w:tcPr>
          <w:p w14:paraId="1A5E3822" w14:textId="77777777" w:rsidR="00760DB0" w:rsidRPr="000F6905" w:rsidRDefault="00760DB0" w:rsidP="00DD53B1">
            <w:pPr>
              <w:keepNext/>
              <w:jc w:val="center"/>
            </w:pPr>
            <w:r w:rsidRPr="000F6905">
              <w:t>….</w:t>
            </w:r>
          </w:p>
        </w:tc>
        <w:tc>
          <w:tcPr>
            <w:tcW w:w="496" w:type="pct"/>
          </w:tcPr>
          <w:p w14:paraId="2B9C23E7" w14:textId="77777777" w:rsidR="00760DB0" w:rsidRPr="000F6905" w:rsidRDefault="00760DB0" w:rsidP="00DD53B1">
            <w:pPr>
              <w:keepNext/>
              <w:keepLines/>
              <w:spacing w:line="240" w:lineRule="auto"/>
              <w:jc w:val="center"/>
              <w:rPr>
                <w:bCs/>
                <w:i/>
                <w:szCs w:val="24"/>
              </w:rPr>
            </w:pPr>
          </w:p>
        </w:tc>
        <w:tc>
          <w:tcPr>
            <w:tcW w:w="494" w:type="pct"/>
          </w:tcPr>
          <w:p w14:paraId="201A2D8F" w14:textId="77777777" w:rsidR="00760DB0" w:rsidRPr="000F6905" w:rsidRDefault="00760DB0" w:rsidP="00DD53B1">
            <w:pPr>
              <w:keepNext/>
              <w:jc w:val="center"/>
            </w:pPr>
            <w:r w:rsidRPr="000F6905">
              <w:t>….</w:t>
            </w:r>
          </w:p>
        </w:tc>
      </w:tr>
      <w:tr w:rsidR="000F6905" w:rsidRPr="000F6905" w14:paraId="5289128D" w14:textId="77777777" w:rsidTr="000F6905">
        <w:trPr>
          <w:trHeight w:val="347"/>
        </w:trPr>
        <w:tc>
          <w:tcPr>
            <w:tcW w:w="185" w:type="pct"/>
            <w:shd w:val="clear" w:color="000000" w:fill="D9D9D9"/>
            <w:hideMark/>
          </w:tcPr>
          <w:p w14:paraId="273FDEF2" w14:textId="77777777" w:rsidR="00760DB0" w:rsidRPr="000F6905" w:rsidRDefault="00760DB0" w:rsidP="00DD53B1">
            <w:pPr>
              <w:keepNext/>
              <w:rPr>
                <w:bCs/>
              </w:rPr>
            </w:pPr>
            <w:r w:rsidRPr="000F6905">
              <w:rPr>
                <w:bCs/>
              </w:rPr>
              <w:t> </w:t>
            </w:r>
          </w:p>
        </w:tc>
        <w:tc>
          <w:tcPr>
            <w:tcW w:w="3329" w:type="pct"/>
            <w:gridSpan w:val="5"/>
            <w:shd w:val="clear" w:color="000000" w:fill="D9D9D9"/>
            <w:hideMark/>
          </w:tcPr>
          <w:p w14:paraId="5858B225" w14:textId="77777777" w:rsidR="00760DB0" w:rsidRPr="000F6905" w:rsidRDefault="00760DB0" w:rsidP="00DD53B1">
            <w:pPr>
              <w:keepNext/>
              <w:jc w:val="right"/>
              <w:rPr>
                <w:bCs/>
              </w:rPr>
            </w:pPr>
            <w:r w:rsidRPr="000F6905">
              <w:rPr>
                <w:bCs/>
              </w:rPr>
              <w:t>Totale.</w:t>
            </w:r>
          </w:p>
        </w:tc>
        <w:tc>
          <w:tcPr>
            <w:tcW w:w="496" w:type="pct"/>
            <w:shd w:val="clear" w:color="000000" w:fill="D9D9D9"/>
            <w:hideMark/>
          </w:tcPr>
          <w:p w14:paraId="5DB7132D" w14:textId="77777777" w:rsidR="00760DB0" w:rsidRPr="000F6905" w:rsidRDefault="00760DB0" w:rsidP="00DD53B1">
            <w:pPr>
              <w:keepNext/>
              <w:jc w:val="center"/>
              <w:rPr>
                <w:bCs/>
              </w:rPr>
            </w:pPr>
            <w:r w:rsidRPr="000F6905">
              <w:rPr>
                <w:bCs/>
              </w:rPr>
              <w:t>….</w:t>
            </w:r>
          </w:p>
        </w:tc>
        <w:tc>
          <w:tcPr>
            <w:tcW w:w="496" w:type="pct"/>
            <w:shd w:val="clear" w:color="000000" w:fill="D9D9D9"/>
          </w:tcPr>
          <w:p w14:paraId="5367881A" w14:textId="77777777" w:rsidR="00760DB0" w:rsidRPr="000F6905" w:rsidRDefault="00760DB0" w:rsidP="00DD53B1">
            <w:pPr>
              <w:keepNext/>
              <w:keepLines/>
              <w:spacing w:line="240" w:lineRule="auto"/>
              <w:jc w:val="center"/>
              <w:rPr>
                <w:bCs/>
                <w:i/>
                <w:szCs w:val="24"/>
              </w:rPr>
            </w:pPr>
          </w:p>
        </w:tc>
        <w:tc>
          <w:tcPr>
            <w:tcW w:w="494" w:type="pct"/>
            <w:shd w:val="clear" w:color="000000" w:fill="D9D9D9"/>
          </w:tcPr>
          <w:p w14:paraId="45DD36B8" w14:textId="77777777" w:rsidR="00760DB0" w:rsidRPr="000F6905" w:rsidRDefault="00760DB0" w:rsidP="00DD53B1">
            <w:pPr>
              <w:keepNext/>
              <w:jc w:val="center"/>
              <w:rPr>
                <w:bCs/>
              </w:rPr>
            </w:pPr>
            <w:r w:rsidRPr="000F6905">
              <w:rPr>
                <w:bCs/>
              </w:rPr>
              <w:t>….</w:t>
            </w:r>
          </w:p>
        </w:tc>
      </w:tr>
    </w:tbl>
    <w:p w14:paraId="75E643DF" w14:textId="77777777" w:rsidR="00760DB0" w:rsidRDefault="00760DB0" w:rsidP="00760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0F6905" w:rsidRPr="000F6905" w14:paraId="6AE76638" w14:textId="77777777" w:rsidTr="000F6905">
        <w:trPr>
          <w:trHeight w:val="447"/>
        </w:trPr>
        <w:tc>
          <w:tcPr>
            <w:tcW w:w="185" w:type="pct"/>
            <w:shd w:val="clear" w:color="auto" w:fill="D9D9D9" w:themeFill="background1" w:themeFillShade="D9"/>
            <w:vAlign w:val="center"/>
          </w:tcPr>
          <w:p w14:paraId="0C898316" w14:textId="77777777" w:rsidR="00760DB0" w:rsidRPr="000F6905" w:rsidRDefault="00760DB0" w:rsidP="00DD53B1">
            <w:pPr>
              <w:keepNext/>
              <w:rPr>
                <w:b/>
                <w:bCs/>
              </w:rPr>
            </w:pPr>
            <w:r w:rsidRPr="000F6905">
              <w:rPr>
                <w:b/>
                <w:bCs/>
              </w:rPr>
              <w:lastRenderedPageBreak/>
              <w:t>B</w:t>
            </w:r>
          </w:p>
        </w:tc>
        <w:tc>
          <w:tcPr>
            <w:tcW w:w="496" w:type="pct"/>
            <w:shd w:val="clear" w:color="auto" w:fill="D9D9D9" w:themeFill="background1" w:themeFillShade="D9"/>
          </w:tcPr>
          <w:p w14:paraId="50EB54D3" w14:textId="77777777" w:rsidR="00760DB0" w:rsidRPr="000F6905" w:rsidRDefault="00760DB0" w:rsidP="00DD53B1">
            <w:pPr>
              <w:keepNext/>
              <w:jc w:val="left"/>
              <w:rPr>
                <w:b/>
              </w:rPr>
            </w:pPr>
          </w:p>
        </w:tc>
        <w:tc>
          <w:tcPr>
            <w:tcW w:w="4319" w:type="pct"/>
            <w:gridSpan w:val="7"/>
            <w:shd w:val="clear" w:color="auto" w:fill="D9D9D9" w:themeFill="background1" w:themeFillShade="D9"/>
            <w:vAlign w:val="center"/>
          </w:tcPr>
          <w:p w14:paraId="12769965" w14:textId="7FE6B644" w:rsidR="00760DB0" w:rsidRPr="000F6905" w:rsidRDefault="00760DB0" w:rsidP="00DD53B1">
            <w:pPr>
              <w:keepNext/>
              <w:jc w:val="left"/>
              <w:rPr>
                <w:b/>
              </w:rPr>
            </w:pPr>
            <w:r w:rsidRPr="000F6905">
              <w:rPr>
                <w:b/>
              </w:rPr>
              <w:t>…………………………………………..</w:t>
            </w:r>
          </w:p>
        </w:tc>
      </w:tr>
      <w:tr w:rsidR="000F6905" w:rsidRPr="000F6905" w14:paraId="1B0133D0" w14:textId="77777777" w:rsidTr="000F6905">
        <w:trPr>
          <w:trHeight w:val="374"/>
        </w:trPr>
        <w:tc>
          <w:tcPr>
            <w:tcW w:w="185" w:type="pct"/>
            <w:shd w:val="clear" w:color="000000" w:fill="D9D9D9"/>
            <w:hideMark/>
          </w:tcPr>
          <w:p w14:paraId="4A496AD4" w14:textId="77777777" w:rsidR="00760DB0" w:rsidRPr="000F6905" w:rsidRDefault="00760DB0" w:rsidP="00DD53B1">
            <w:pPr>
              <w:keepNext/>
              <w:keepLines/>
              <w:spacing w:line="240" w:lineRule="auto"/>
              <w:jc w:val="left"/>
              <w:rPr>
                <w:bCs/>
                <w:i/>
                <w:szCs w:val="24"/>
              </w:rPr>
            </w:pPr>
            <w:r w:rsidRPr="000F6905">
              <w:rPr>
                <w:bCs/>
                <w:i/>
                <w:szCs w:val="24"/>
              </w:rPr>
              <w:t>n°</w:t>
            </w:r>
          </w:p>
        </w:tc>
        <w:tc>
          <w:tcPr>
            <w:tcW w:w="1070" w:type="pct"/>
            <w:gridSpan w:val="2"/>
            <w:shd w:val="clear" w:color="000000" w:fill="D9D9D9"/>
            <w:hideMark/>
          </w:tcPr>
          <w:p w14:paraId="7D9423D9" w14:textId="77777777" w:rsidR="00760DB0" w:rsidRPr="000F6905" w:rsidRDefault="00760DB0" w:rsidP="00DD53B1">
            <w:pPr>
              <w:keepNext/>
              <w:keepLines/>
              <w:spacing w:line="240" w:lineRule="auto"/>
              <w:jc w:val="left"/>
              <w:rPr>
                <w:bCs/>
                <w:i/>
                <w:szCs w:val="24"/>
              </w:rPr>
            </w:pPr>
            <w:r w:rsidRPr="000F6905">
              <w:rPr>
                <w:rFonts w:cs="Calibri"/>
                <w:bCs/>
                <w:i/>
                <w:szCs w:val="24"/>
                <w:lang w:eastAsia="it-IT"/>
              </w:rPr>
              <w:t>criteri di valutazione</w:t>
            </w:r>
          </w:p>
        </w:tc>
        <w:tc>
          <w:tcPr>
            <w:tcW w:w="497" w:type="pct"/>
            <w:shd w:val="clear" w:color="000000" w:fill="D9D9D9"/>
            <w:hideMark/>
          </w:tcPr>
          <w:p w14:paraId="37303E0F" w14:textId="77777777" w:rsidR="00760DB0" w:rsidRPr="000F6905" w:rsidRDefault="00760DB0" w:rsidP="00DD53B1">
            <w:pPr>
              <w:keepNext/>
              <w:keepLines/>
              <w:spacing w:line="240" w:lineRule="auto"/>
              <w:jc w:val="left"/>
              <w:rPr>
                <w:bCs/>
                <w:i/>
                <w:szCs w:val="24"/>
              </w:rPr>
            </w:pPr>
            <w:r w:rsidRPr="000F6905">
              <w:rPr>
                <w:bCs/>
                <w:i/>
                <w:szCs w:val="24"/>
              </w:rPr>
              <w:t xml:space="preserve">max punti </w:t>
            </w:r>
          </w:p>
        </w:tc>
        <w:tc>
          <w:tcPr>
            <w:tcW w:w="297" w:type="pct"/>
            <w:shd w:val="clear" w:color="000000" w:fill="D9D9D9"/>
            <w:hideMark/>
          </w:tcPr>
          <w:p w14:paraId="50C99373" w14:textId="77777777" w:rsidR="00760DB0" w:rsidRPr="000F6905" w:rsidRDefault="00760DB0" w:rsidP="00DD53B1">
            <w:pPr>
              <w:keepNext/>
              <w:keepLines/>
              <w:spacing w:line="240" w:lineRule="auto"/>
              <w:jc w:val="left"/>
              <w:rPr>
                <w:bCs/>
                <w:i/>
                <w:szCs w:val="24"/>
              </w:rPr>
            </w:pPr>
            <w:r w:rsidRPr="000F6905">
              <w:rPr>
                <w:bCs/>
                <w:i/>
                <w:szCs w:val="24"/>
              </w:rPr>
              <w:t> </w:t>
            </w:r>
          </w:p>
        </w:tc>
        <w:tc>
          <w:tcPr>
            <w:tcW w:w="1465" w:type="pct"/>
            <w:shd w:val="clear" w:color="000000" w:fill="D9D9D9"/>
            <w:hideMark/>
          </w:tcPr>
          <w:p w14:paraId="602A7FFD" w14:textId="77777777" w:rsidR="00760DB0" w:rsidRPr="000F6905" w:rsidRDefault="00760DB0" w:rsidP="00DD53B1">
            <w:pPr>
              <w:keepNext/>
              <w:keepLines/>
              <w:spacing w:line="240" w:lineRule="auto"/>
              <w:jc w:val="left"/>
              <w:rPr>
                <w:bCs/>
                <w:i/>
                <w:szCs w:val="24"/>
              </w:rPr>
            </w:pPr>
            <w:r w:rsidRPr="000F6905">
              <w:rPr>
                <w:bCs/>
                <w:i/>
                <w:szCs w:val="24"/>
              </w:rPr>
              <w:t>sub-criteri di valutazione</w:t>
            </w:r>
          </w:p>
        </w:tc>
        <w:tc>
          <w:tcPr>
            <w:tcW w:w="496" w:type="pct"/>
            <w:shd w:val="clear" w:color="000000" w:fill="D9D9D9"/>
            <w:hideMark/>
          </w:tcPr>
          <w:p w14:paraId="597CE540" w14:textId="77777777" w:rsidR="00760DB0" w:rsidRPr="000F6905" w:rsidRDefault="00760DB0" w:rsidP="00DD53B1">
            <w:pPr>
              <w:keepNext/>
              <w:keepLines/>
              <w:spacing w:line="240" w:lineRule="auto"/>
              <w:jc w:val="center"/>
              <w:rPr>
                <w:bCs/>
                <w:i/>
                <w:szCs w:val="24"/>
              </w:rPr>
            </w:pPr>
            <w:r w:rsidRPr="000F6905">
              <w:rPr>
                <w:bCs/>
                <w:i/>
                <w:szCs w:val="24"/>
              </w:rPr>
              <w:t xml:space="preserve">max punti D </w:t>
            </w:r>
          </w:p>
        </w:tc>
        <w:tc>
          <w:tcPr>
            <w:tcW w:w="496" w:type="pct"/>
            <w:shd w:val="clear" w:color="000000" w:fill="D9D9D9"/>
          </w:tcPr>
          <w:p w14:paraId="06A97665" w14:textId="60876C3A" w:rsidR="00760DB0" w:rsidRPr="000F6905" w:rsidRDefault="00760DB0" w:rsidP="00760DB0">
            <w:pPr>
              <w:keepNext/>
              <w:keepLines/>
              <w:spacing w:line="240" w:lineRule="auto"/>
              <w:jc w:val="center"/>
              <w:rPr>
                <w:bCs/>
                <w:i/>
                <w:szCs w:val="24"/>
              </w:rPr>
            </w:pPr>
            <w:r w:rsidRPr="000F6905">
              <w:rPr>
                <w:bCs/>
                <w:i/>
                <w:szCs w:val="24"/>
              </w:rPr>
              <w:t>max punti Q</w:t>
            </w:r>
          </w:p>
        </w:tc>
        <w:tc>
          <w:tcPr>
            <w:tcW w:w="494" w:type="pct"/>
            <w:shd w:val="clear" w:color="000000" w:fill="D9D9D9"/>
          </w:tcPr>
          <w:p w14:paraId="2773A803" w14:textId="6F2201BC" w:rsidR="00760DB0" w:rsidRPr="000F6905" w:rsidRDefault="00760DB0" w:rsidP="00DD53B1">
            <w:pPr>
              <w:keepNext/>
              <w:keepLines/>
              <w:spacing w:line="240" w:lineRule="auto"/>
              <w:jc w:val="center"/>
              <w:rPr>
                <w:bCs/>
                <w:i/>
                <w:szCs w:val="24"/>
              </w:rPr>
            </w:pPr>
            <w:r w:rsidRPr="000F6905">
              <w:rPr>
                <w:bCs/>
                <w:i/>
                <w:szCs w:val="24"/>
              </w:rPr>
              <w:t xml:space="preserve">max punti T </w:t>
            </w:r>
          </w:p>
        </w:tc>
      </w:tr>
      <w:tr w:rsidR="000F6905" w:rsidRPr="000F6905" w14:paraId="51E61B55" w14:textId="77777777" w:rsidTr="000F6905">
        <w:trPr>
          <w:trHeight w:val="447"/>
        </w:trPr>
        <w:tc>
          <w:tcPr>
            <w:tcW w:w="185" w:type="pct"/>
            <w:vMerge w:val="restart"/>
            <w:shd w:val="clear" w:color="auto" w:fill="auto"/>
            <w:vAlign w:val="center"/>
            <w:hideMark/>
          </w:tcPr>
          <w:p w14:paraId="182D794C" w14:textId="77777777" w:rsidR="00760DB0" w:rsidRPr="000F6905" w:rsidRDefault="00760DB0" w:rsidP="00DD53B1">
            <w:pPr>
              <w:keepNext/>
              <w:rPr>
                <w:bCs/>
              </w:rPr>
            </w:pPr>
            <w:r w:rsidRPr="000F6905">
              <w:rPr>
                <w:bCs/>
              </w:rPr>
              <w:t>1</w:t>
            </w:r>
          </w:p>
        </w:tc>
        <w:tc>
          <w:tcPr>
            <w:tcW w:w="1070" w:type="pct"/>
            <w:gridSpan w:val="2"/>
            <w:vMerge w:val="restart"/>
            <w:shd w:val="clear" w:color="auto" w:fill="auto"/>
            <w:vAlign w:val="center"/>
            <w:hideMark/>
          </w:tcPr>
          <w:p w14:paraId="23931E12"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5DF55AA0"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8A28DE8" w14:textId="77777777" w:rsidR="00760DB0" w:rsidRPr="000F6905" w:rsidRDefault="00760DB0" w:rsidP="00DD53B1">
            <w:pPr>
              <w:keepNext/>
            </w:pPr>
            <w:r w:rsidRPr="000F6905">
              <w:t>1.1</w:t>
            </w:r>
          </w:p>
        </w:tc>
        <w:tc>
          <w:tcPr>
            <w:tcW w:w="1465" w:type="pct"/>
            <w:shd w:val="clear" w:color="auto" w:fill="auto"/>
            <w:hideMark/>
          </w:tcPr>
          <w:p w14:paraId="7F2AD8B1"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29C7EF38" w14:textId="77777777" w:rsidR="00760DB0" w:rsidRPr="000F6905" w:rsidRDefault="00760DB0" w:rsidP="00DD53B1">
            <w:pPr>
              <w:keepNext/>
              <w:jc w:val="center"/>
            </w:pPr>
            <w:r w:rsidRPr="000F6905">
              <w:t>….</w:t>
            </w:r>
          </w:p>
        </w:tc>
        <w:tc>
          <w:tcPr>
            <w:tcW w:w="496" w:type="pct"/>
          </w:tcPr>
          <w:p w14:paraId="79D18840" w14:textId="77777777" w:rsidR="00760DB0" w:rsidRPr="000F6905" w:rsidRDefault="00760DB0" w:rsidP="00DD53B1">
            <w:pPr>
              <w:keepNext/>
              <w:jc w:val="center"/>
            </w:pPr>
          </w:p>
        </w:tc>
        <w:tc>
          <w:tcPr>
            <w:tcW w:w="494" w:type="pct"/>
          </w:tcPr>
          <w:p w14:paraId="763106FD" w14:textId="2E2FC627" w:rsidR="00760DB0" w:rsidRPr="000F6905" w:rsidRDefault="00760DB0" w:rsidP="00DD53B1">
            <w:pPr>
              <w:keepNext/>
              <w:jc w:val="center"/>
            </w:pPr>
            <w:r w:rsidRPr="000F6905">
              <w:t>….</w:t>
            </w:r>
          </w:p>
        </w:tc>
      </w:tr>
      <w:tr w:rsidR="000F6905" w:rsidRPr="000F6905" w14:paraId="7F0E69DB" w14:textId="77777777" w:rsidTr="000F6905">
        <w:trPr>
          <w:trHeight w:val="411"/>
        </w:trPr>
        <w:tc>
          <w:tcPr>
            <w:tcW w:w="185" w:type="pct"/>
            <w:vMerge/>
            <w:vAlign w:val="center"/>
            <w:hideMark/>
          </w:tcPr>
          <w:p w14:paraId="03B37CA6" w14:textId="77777777" w:rsidR="00760DB0" w:rsidRPr="000F6905" w:rsidRDefault="00760DB0" w:rsidP="00DD53B1">
            <w:pPr>
              <w:keepNext/>
              <w:rPr>
                <w:bCs/>
              </w:rPr>
            </w:pPr>
          </w:p>
        </w:tc>
        <w:tc>
          <w:tcPr>
            <w:tcW w:w="1070" w:type="pct"/>
            <w:gridSpan w:val="2"/>
            <w:vMerge/>
            <w:vAlign w:val="center"/>
            <w:hideMark/>
          </w:tcPr>
          <w:p w14:paraId="17C1ADF2" w14:textId="77777777" w:rsidR="00760DB0" w:rsidRPr="000F6905" w:rsidRDefault="00760DB0" w:rsidP="00DD53B1">
            <w:pPr>
              <w:keepNext/>
              <w:jc w:val="left"/>
              <w:rPr>
                <w:bCs/>
              </w:rPr>
            </w:pPr>
          </w:p>
        </w:tc>
        <w:tc>
          <w:tcPr>
            <w:tcW w:w="497" w:type="pct"/>
            <w:vMerge/>
            <w:hideMark/>
          </w:tcPr>
          <w:p w14:paraId="7C3AD4E2" w14:textId="77777777" w:rsidR="00760DB0" w:rsidRPr="000F6905" w:rsidRDefault="00760DB0" w:rsidP="00DD53B1">
            <w:pPr>
              <w:keepNext/>
              <w:jc w:val="center"/>
              <w:rPr>
                <w:bCs/>
              </w:rPr>
            </w:pPr>
          </w:p>
        </w:tc>
        <w:tc>
          <w:tcPr>
            <w:tcW w:w="297" w:type="pct"/>
            <w:shd w:val="clear" w:color="auto" w:fill="auto"/>
            <w:hideMark/>
          </w:tcPr>
          <w:p w14:paraId="7805D63D" w14:textId="77777777" w:rsidR="00760DB0" w:rsidRPr="000F6905" w:rsidRDefault="00760DB0" w:rsidP="00DD53B1">
            <w:pPr>
              <w:keepNext/>
            </w:pPr>
            <w:r w:rsidRPr="000F6905">
              <w:t>1.2</w:t>
            </w:r>
          </w:p>
        </w:tc>
        <w:tc>
          <w:tcPr>
            <w:tcW w:w="1465" w:type="pct"/>
            <w:shd w:val="clear" w:color="auto" w:fill="auto"/>
            <w:hideMark/>
          </w:tcPr>
          <w:p w14:paraId="12F8D0D5" w14:textId="77777777" w:rsidR="00760DB0" w:rsidRPr="000F6905" w:rsidRDefault="00760DB0" w:rsidP="00DD53B1">
            <w:pPr>
              <w:keepNext/>
              <w:rPr>
                <w:i/>
              </w:rPr>
            </w:pPr>
            <w:r w:rsidRPr="000F6905">
              <w:rPr>
                <w:bCs/>
              </w:rPr>
              <w:t>…………….</w:t>
            </w:r>
            <w:r w:rsidRPr="000F6905">
              <w:rPr>
                <w:i/>
              </w:rPr>
              <w:t xml:space="preserve"> [indicare sub-criterio]</w:t>
            </w:r>
          </w:p>
        </w:tc>
        <w:tc>
          <w:tcPr>
            <w:tcW w:w="496" w:type="pct"/>
            <w:shd w:val="clear" w:color="auto" w:fill="auto"/>
          </w:tcPr>
          <w:p w14:paraId="6E7039CB" w14:textId="77777777" w:rsidR="00760DB0" w:rsidRPr="000F6905" w:rsidRDefault="00760DB0" w:rsidP="00DD53B1">
            <w:pPr>
              <w:keepNext/>
              <w:jc w:val="center"/>
            </w:pPr>
            <w:r w:rsidRPr="000F6905">
              <w:t>….</w:t>
            </w:r>
          </w:p>
        </w:tc>
        <w:tc>
          <w:tcPr>
            <w:tcW w:w="496" w:type="pct"/>
          </w:tcPr>
          <w:p w14:paraId="1CD9892E" w14:textId="77777777" w:rsidR="00760DB0" w:rsidRPr="000F6905" w:rsidRDefault="00760DB0" w:rsidP="00DD53B1">
            <w:pPr>
              <w:keepNext/>
              <w:jc w:val="center"/>
            </w:pPr>
          </w:p>
        </w:tc>
        <w:tc>
          <w:tcPr>
            <w:tcW w:w="494" w:type="pct"/>
          </w:tcPr>
          <w:p w14:paraId="62660659" w14:textId="76650764" w:rsidR="00760DB0" w:rsidRPr="000F6905" w:rsidRDefault="00760DB0" w:rsidP="00DD53B1">
            <w:pPr>
              <w:keepNext/>
              <w:jc w:val="center"/>
            </w:pPr>
            <w:r w:rsidRPr="000F6905">
              <w:t>….</w:t>
            </w:r>
          </w:p>
        </w:tc>
      </w:tr>
      <w:tr w:rsidR="000F6905" w:rsidRPr="000F6905" w14:paraId="5F71268E" w14:textId="77777777" w:rsidTr="000F6905">
        <w:trPr>
          <w:trHeight w:val="393"/>
        </w:trPr>
        <w:tc>
          <w:tcPr>
            <w:tcW w:w="185" w:type="pct"/>
            <w:vMerge w:val="restart"/>
            <w:shd w:val="clear" w:color="auto" w:fill="auto"/>
            <w:vAlign w:val="center"/>
            <w:hideMark/>
          </w:tcPr>
          <w:p w14:paraId="66FFFB7B" w14:textId="77777777" w:rsidR="00760DB0" w:rsidRPr="000F6905" w:rsidRDefault="00760DB0" w:rsidP="00DD53B1">
            <w:pPr>
              <w:keepNext/>
              <w:rPr>
                <w:bCs/>
              </w:rPr>
            </w:pPr>
            <w:r w:rsidRPr="000F6905">
              <w:rPr>
                <w:bCs/>
              </w:rPr>
              <w:t>2</w:t>
            </w:r>
          </w:p>
        </w:tc>
        <w:tc>
          <w:tcPr>
            <w:tcW w:w="1070" w:type="pct"/>
            <w:gridSpan w:val="2"/>
            <w:vMerge w:val="restart"/>
            <w:shd w:val="clear" w:color="auto" w:fill="auto"/>
            <w:vAlign w:val="center"/>
            <w:hideMark/>
          </w:tcPr>
          <w:p w14:paraId="055F805E" w14:textId="77777777" w:rsidR="00760DB0" w:rsidRPr="000F6905" w:rsidRDefault="00760DB0" w:rsidP="00DD53B1">
            <w:pPr>
              <w:keepNext/>
              <w:jc w:val="left"/>
              <w:rPr>
                <w:bCs/>
              </w:rPr>
            </w:pPr>
            <w:r w:rsidRPr="000F6905">
              <w:rPr>
                <w:bCs/>
              </w:rPr>
              <w:t>…..</w:t>
            </w:r>
            <w:r w:rsidRPr="000F6905">
              <w:rPr>
                <w:bCs/>
                <w:i/>
              </w:rPr>
              <w:t xml:space="preserve"> [indicare criterio]</w:t>
            </w:r>
          </w:p>
        </w:tc>
        <w:tc>
          <w:tcPr>
            <w:tcW w:w="497" w:type="pct"/>
            <w:vMerge w:val="restart"/>
            <w:shd w:val="clear" w:color="auto" w:fill="auto"/>
            <w:vAlign w:val="center"/>
            <w:hideMark/>
          </w:tcPr>
          <w:p w14:paraId="3BCC5217" w14:textId="77777777" w:rsidR="00760DB0" w:rsidRPr="000F6905" w:rsidRDefault="00760DB0" w:rsidP="00DD53B1">
            <w:pPr>
              <w:keepNext/>
              <w:jc w:val="center"/>
              <w:rPr>
                <w:bCs/>
              </w:rPr>
            </w:pPr>
            <w:r w:rsidRPr="000F6905">
              <w:rPr>
                <w:bCs/>
              </w:rPr>
              <w:t>….</w:t>
            </w:r>
          </w:p>
        </w:tc>
        <w:tc>
          <w:tcPr>
            <w:tcW w:w="297" w:type="pct"/>
            <w:shd w:val="clear" w:color="auto" w:fill="auto"/>
            <w:hideMark/>
          </w:tcPr>
          <w:p w14:paraId="2876222F" w14:textId="77777777" w:rsidR="00760DB0" w:rsidRPr="000F6905" w:rsidRDefault="00760DB0" w:rsidP="00DD53B1">
            <w:pPr>
              <w:keepNext/>
            </w:pPr>
            <w:r w:rsidRPr="000F6905">
              <w:t>2.1</w:t>
            </w:r>
          </w:p>
        </w:tc>
        <w:tc>
          <w:tcPr>
            <w:tcW w:w="1465" w:type="pct"/>
            <w:shd w:val="clear" w:color="auto" w:fill="auto"/>
            <w:hideMark/>
          </w:tcPr>
          <w:p w14:paraId="570A3925"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tcPr>
          <w:p w14:paraId="3E3F12A3" w14:textId="77777777" w:rsidR="00760DB0" w:rsidRPr="000F6905" w:rsidRDefault="00760DB0" w:rsidP="00DD53B1">
            <w:pPr>
              <w:keepNext/>
              <w:jc w:val="center"/>
            </w:pPr>
            <w:r w:rsidRPr="000F6905">
              <w:t>….</w:t>
            </w:r>
          </w:p>
        </w:tc>
        <w:tc>
          <w:tcPr>
            <w:tcW w:w="496" w:type="pct"/>
          </w:tcPr>
          <w:p w14:paraId="5637581F" w14:textId="77777777" w:rsidR="00760DB0" w:rsidRPr="000F6905" w:rsidRDefault="00760DB0" w:rsidP="00DD53B1">
            <w:pPr>
              <w:keepNext/>
              <w:jc w:val="center"/>
            </w:pPr>
          </w:p>
        </w:tc>
        <w:tc>
          <w:tcPr>
            <w:tcW w:w="494" w:type="pct"/>
          </w:tcPr>
          <w:p w14:paraId="14BADB06" w14:textId="60707B4E" w:rsidR="00760DB0" w:rsidRPr="000F6905" w:rsidRDefault="00760DB0" w:rsidP="00DD53B1">
            <w:pPr>
              <w:keepNext/>
              <w:jc w:val="center"/>
            </w:pPr>
            <w:r w:rsidRPr="000F6905">
              <w:t>….</w:t>
            </w:r>
          </w:p>
        </w:tc>
      </w:tr>
      <w:tr w:rsidR="000F6905" w:rsidRPr="000F6905" w14:paraId="42346C1D" w14:textId="77777777" w:rsidTr="000F6905">
        <w:trPr>
          <w:trHeight w:val="330"/>
        </w:trPr>
        <w:tc>
          <w:tcPr>
            <w:tcW w:w="185" w:type="pct"/>
            <w:vMerge/>
            <w:hideMark/>
          </w:tcPr>
          <w:p w14:paraId="12E10A54" w14:textId="77777777" w:rsidR="00760DB0" w:rsidRPr="000F6905" w:rsidRDefault="00760DB0" w:rsidP="00DD53B1">
            <w:pPr>
              <w:keepNext/>
              <w:rPr>
                <w:bCs/>
              </w:rPr>
            </w:pPr>
          </w:p>
        </w:tc>
        <w:tc>
          <w:tcPr>
            <w:tcW w:w="1070" w:type="pct"/>
            <w:gridSpan w:val="2"/>
            <w:vMerge/>
            <w:hideMark/>
          </w:tcPr>
          <w:p w14:paraId="5E55EBD7" w14:textId="77777777" w:rsidR="00760DB0" w:rsidRPr="000F6905" w:rsidRDefault="00760DB0" w:rsidP="00DD53B1">
            <w:pPr>
              <w:keepNext/>
              <w:rPr>
                <w:bCs/>
              </w:rPr>
            </w:pPr>
          </w:p>
        </w:tc>
        <w:tc>
          <w:tcPr>
            <w:tcW w:w="497" w:type="pct"/>
            <w:vMerge/>
            <w:hideMark/>
          </w:tcPr>
          <w:p w14:paraId="21458135" w14:textId="77777777" w:rsidR="00760DB0" w:rsidRPr="000F6905" w:rsidRDefault="00760DB0" w:rsidP="00DD53B1">
            <w:pPr>
              <w:keepNext/>
              <w:rPr>
                <w:bCs/>
              </w:rPr>
            </w:pPr>
          </w:p>
        </w:tc>
        <w:tc>
          <w:tcPr>
            <w:tcW w:w="297" w:type="pct"/>
            <w:shd w:val="clear" w:color="auto" w:fill="auto"/>
            <w:hideMark/>
          </w:tcPr>
          <w:p w14:paraId="027A8987" w14:textId="77777777" w:rsidR="00760DB0" w:rsidRPr="000F6905" w:rsidRDefault="00760DB0" w:rsidP="00DD53B1">
            <w:pPr>
              <w:keepNext/>
            </w:pPr>
            <w:r w:rsidRPr="000F6905">
              <w:t>2.2</w:t>
            </w:r>
          </w:p>
        </w:tc>
        <w:tc>
          <w:tcPr>
            <w:tcW w:w="1465" w:type="pct"/>
            <w:shd w:val="clear" w:color="auto" w:fill="auto"/>
            <w:hideMark/>
          </w:tcPr>
          <w:p w14:paraId="31FAA728" w14:textId="77777777" w:rsidR="00760DB0" w:rsidRPr="000F6905" w:rsidRDefault="00760DB0" w:rsidP="00DD53B1">
            <w:pPr>
              <w:keepNext/>
            </w:pPr>
            <w:r w:rsidRPr="000F6905">
              <w:rPr>
                <w:bCs/>
              </w:rPr>
              <w:t>…………….</w:t>
            </w:r>
            <w:r w:rsidRPr="000F6905">
              <w:rPr>
                <w:bCs/>
                <w:i/>
              </w:rPr>
              <w:t xml:space="preserve"> [indicare sub-criterio]</w:t>
            </w:r>
          </w:p>
        </w:tc>
        <w:tc>
          <w:tcPr>
            <w:tcW w:w="496" w:type="pct"/>
            <w:shd w:val="clear" w:color="auto" w:fill="auto"/>
            <w:hideMark/>
          </w:tcPr>
          <w:p w14:paraId="77EB7C54" w14:textId="77777777" w:rsidR="00760DB0" w:rsidRPr="000F6905" w:rsidRDefault="00760DB0" w:rsidP="00DD53B1">
            <w:pPr>
              <w:keepNext/>
              <w:jc w:val="center"/>
            </w:pPr>
            <w:r w:rsidRPr="000F6905">
              <w:t>….</w:t>
            </w:r>
          </w:p>
        </w:tc>
        <w:tc>
          <w:tcPr>
            <w:tcW w:w="496" w:type="pct"/>
          </w:tcPr>
          <w:p w14:paraId="3D927F0D" w14:textId="77777777" w:rsidR="00760DB0" w:rsidRPr="000F6905" w:rsidRDefault="00760DB0" w:rsidP="00DD53B1">
            <w:pPr>
              <w:keepNext/>
              <w:jc w:val="center"/>
            </w:pPr>
          </w:p>
        </w:tc>
        <w:tc>
          <w:tcPr>
            <w:tcW w:w="494" w:type="pct"/>
          </w:tcPr>
          <w:p w14:paraId="200D8858" w14:textId="243C6F9C" w:rsidR="00760DB0" w:rsidRPr="000F6905" w:rsidRDefault="00760DB0" w:rsidP="00DD53B1">
            <w:pPr>
              <w:keepNext/>
              <w:jc w:val="center"/>
            </w:pPr>
            <w:r w:rsidRPr="000F6905">
              <w:t>….</w:t>
            </w:r>
          </w:p>
        </w:tc>
      </w:tr>
      <w:tr w:rsidR="000F6905" w:rsidRPr="000F6905" w14:paraId="0519E2A5" w14:textId="77777777" w:rsidTr="000F6905">
        <w:trPr>
          <w:trHeight w:val="347"/>
        </w:trPr>
        <w:tc>
          <w:tcPr>
            <w:tcW w:w="185" w:type="pct"/>
            <w:shd w:val="clear" w:color="000000" w:fill="D9D9D9"/>
            <w:hideMark/>
          </w:tcPr>
          <w:p w14:paraId="70246DB2" w14:textId="77777777" w:rsidR="00760DB0" w:rsidRPr="000F6905" w:rsidRDefault="00760DB0" w:rsidP="00DD53B1">
            <w:pPr>
              <w:keepNext/>
              <w:rPr>
                <w:bCs/>
              </w:rPr>
            </w:pPr>
            <w:r w:rsidRPr="000F6905">
              <w:rPr>
                <w:bCs/>
              </w:rPr>
              <w:t> </w:t>
            </w:r>
          </w:p>
        </w:tc>
        <w:tc>
          <w:tcPr>
            <w:tcW w:w="3329" w:type="pct"/>
            <w:gridSpan w:val="5"/>
            <w:shd w:val="clear" w:color="000000" w:fill="D9D9D9"/>
            <w:hideMark/>
          </w:tcPr>
          <w:p w14:paraId="40914BB6" w14:textId="77777777" w:rsidR="00760DB0" w:rsidRPr="000F6905" w:rsidRDefault="00760DB0" w:rsidP="00DD53B1">
            <w:pPr>
              <w:keepNext/>
              <w:jc w:val="right"/>
              <w:rPr>
                <w:bCs/>
              </w:rPr>
            </w:pPr>
            <w:r w:rsidRPr="000F6905">
              <w:rPr>
                <w:bCs/>
              </w:rPr>
              <w:t>Totale.</w:t>
            </w:r>
          </w:p>
        </w:tc>
        <w:tc>
          <w:tcPr>
            <w:tcW w:w="496" w:type="pct"/>
            <w:shd w:val="clear" w:color="000000" w:fill="D9D9D9"/>
            <w:hideMark/>
          </w:tcPr>
          <w:p w14:paraId="21125D4F" w14:textId="77777777" w:rsidR="00760DB0" w:rsidRPr="000F6905" w:rsidRDefault="00760DB0" w:rsidP="00DD53B1">
            <w:pPr>
              <w:keepNext/>
              <w:jc w:val="center"/>
              <w:rPr>
                <w:bCs/>
              </w:rPr>
            </w:pPr>
            <w:r w:rsidRPr="000F6905">
              <w:rPr>
                <w:bCs/>
              </w:rPr>
              <w:t>….</w:t>
            </w:r>
          </w:p>
        </w:tc>
        <w:tc>
          <w:tcPr>
            <w:tcW w:w="496" w:type="pct"/>
            <w:shd w:val="clear" w:color="000000" w:fill="D9D9D9"/>
          </w:tcPr>
          <w:p w14:paraId="61068AD4" w14:textId="77777777" w:rsidR="00760DB0" w:rsidRPr="000F6905" w:rsidRDefault="00760DB0" w:rsidP="00DD53B1">
            <w:pPr>
              <w:keepNext/>
              <w:jc w:val="center"/>
              <w:rPr>
                <w:bCs/>
              </w:rPr>
            </w:pPr>
          </w:p>
        </w:tc>
        <w:tc>
          <w:tcPr>
            <w:tcW w:w="494" w:type="pct"/>
            <w:shd w:val="clear" w:color="000000" w:fill="D9D9D9"/>
          </w:tcPr>
          <w:p w14:paraId="58927185" w14:textId="3820E539" w:rsidR="00760DB0" w:rsidRPr="000F6905" w:rsidRDefault="00760DB0" w:rsidP="00DD53B1">
            <w:pPr>
              <w:keepNext/>
              <w:jc w:val="center"/>
              <w:rPr>
                <w:bCs/>
              </w:rPr>
            </w:pPr>
            <w:r w:rsidRPr="000F6905">
              <w:rPr>
                <w:bCs/>
              </w:rPr>
              <w:t>….</w:t>
            </w:r>
          </w:p>
        </w:tc>
      </w:tr>
    </w:tbl>
    <w:p w14:paraId="1DC6ACDD" w14:textId="77777777" w:rsidR="00760DB0" w:rsidRDefault="00760DB0" w:rsidP="00760DB0"/>
    <w:p w14:paraId="62002862" w14:textId="4F507A46" w:rsidR="00760DB0" w:rsidRPr="000F6905" w:rsidRDefault="00760DB0" w:rsidP="00760DB0">
      <w:pPr>
        <w:spacing w:before="60" w:after="60"/>
        <w:rPr>
          <w:rFonts w:cs="Calibri"/>
          <w:b/>
          <w:i/>
          <w:szCs w:val="24"/>
        </w:rPr>
      </w:pPr>
      <w:r w:rsidRPr="000F6905">
        <w:rPr>
          <w:rFonts w:cs="Calibri"/>
          <w:b/>
          <w:i/>
          <w:szCs w:val="24"/>
        </w:rPr>
        <w:t>[Ove previsti criteri premiali volti a valorizzare il minore impatto sull’ambiente, ai sensi dell’art. 95, comma 13 del Codice, inserire il seguente elemento]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966"/>
        <w:gridCol w:w="1121"/>
        <w:gridCol w:w="970"/>
        <w:gridCol w:w="579"/>
        <w:gridCol w:w="2863"/>
        <w:gridCol w:w="968"/>
        <w:gridCol w:w="968"/>
        <w:gridCol w:w="964"/>
      </w:tblGrid>
      <w:tr w:rsidR="000F6905" w:rsidRPr="000F6905" w14:paraId="649B7648" w14:textId="77777777" w:rsidTr="000F6905">
        <w:trPr>
          <w:trHeight w:val="447"/>
        </w:trPr>
        <w:tc>
          <w:tcPr>
            <w:tcW w:w="194" w:type="pct"/>
            <w:shd w:val="clear" w:color="auto" w:fill="D9D9D9" w:themeFill="background1" w:themeFillShade="D9"/>
            <w:vAlign w:val="center"/>
          </w:tcPr>
          <w:p w14:paraId="7CBF2E1C" w14:textId="77777777" w:rsidR="00E077A2" w:rsidRPr="000F6905" w:rsidRDefault="00E077A2" w:rsidP="00DD53B1">
            <w:pPr>
              <w:rPr>
                <w:b/>
                <w:bCs/>
                <w:smallCaps/>
              </w:rPr>
            </w:pPr>
            <w:r w:rsidRPr="000F6905">
              <w:rPr>
                <w:b/>
                <w:bCs/>
                <w:smallCaps/>
              </w:rPr>
              <w:t>C</w:t>
            </w:r>
          </w:p>
        </w:tc>
        <w:tc>
          <w:tcPr>
            <w:tcW w:w="494" w:type="pct"/>
            <w:shd w:val="clear" w:color="auto" w:fill="D9D9D9" w:themeFill="background1" w:themeFillShade="D9"/>
          </w:tcPr>
          <w:p w14:paraId="3762E8CD" w14:textId="77777777" w:rsidR="00E077A2" w:rsidRPr="000F6905" w:rsidRDefault="00E077A2" w:rsidP="00DD53B1">
            <w:pPr>
              <w:rPr>
                <w:rFonts w:cs="Calibri"/>
                <w:b/>
                <w:smallCaps/>
                <w:szCs w:val="24"/>
              </w:rPr>
            </w:pPr>
          </w:p>
        </w:tc>
        <w:tc>
          <w:tcPr>
            <w:tcW w:w="4311" w:type="pct"/>
            <w:gridSpan w:val="7"/>
            <w:shd w:val="clear" w:color="auto" w:fill="D9D9D9" w:themeFill="background1" w:themeFillShade="D9"/>
            <w:vAlign w:val="center"/>
          </w:tcPr>
          <w:p w14:paraId="4D58D977" w14:textId="3F07F542" w:rsidR="00E077A2" w:rsidRPr="000F6905" w:rsidRDefault="00E077A2" w:rsidP="00AD64C7">
            <w:pPr>
              <w:rPr>
                <w:b/>
                <w:smallCaps/>
              </w:rPr>
            </w:pPr>
            <w:r w:rsidRPr="000F6905">
              <w:rPr>
                <w:rFonts w:cs="Calibri"/>
                <w:b/>
                <w:smallCaps/>
                <w:szCs w:val="24"/>
              </w:rPr>
              <w:t>piano gestionale del servizio</w:t>
            </w:r>
            <w:r w:rsidR="00AD64C7" w:rsidRPr="000F6905">
              <w:rPr>
                <w:rFonts w:cs="Calibri"/>
                <w:b/>
                <w:smallCaps/>
                <w:szCs w:val="24"/>
              </w:rPr>
              <w:t xml:space="preserve"> finalizzato</w:t>
            </w:r>
            <w:r w:rsidRPr="000F6905">
              <w:rPr>
                <w:rFonts w:cs="Calibri"/>
                <w:b/>
                <w:smallCaps/>
                <w:szCs w:val="24"/>
              </w:rPr>
              <w:t xml:space="preserve"> a ridurre/contenere gli impatti ambientali ai sensi del d.m. …….. </w:t>
            </w:r>
            <w:r w:rsidRPr="000F6905">
              <w:rPr>
                <w:rFonts w:cs="Calibri"/>
                <w:i/>
                <w:szCs w:val="24"/>
              </w:rPr>
              <w:t>[inserire il riferimento]</w:t>
            </w:r>
            <w:r w:rsidRPr="000F6905">
              <w:rPr>
                <w:rFonts w:cs="Calibri"/>
                <w:b/>
                <w:smallCaps/>
                <w:szCs w:val="24"/>
              </w:rPr>
              <w:t xml:space="preserve"> </w:t>
            </w:r>
          </w:p>
        </w:tc>
      </w:tr>
      <w:tr w:rsidR="000F6905" w:rsidRPr="000F6905" w14:paraId="00C4EFF4" w14:textId="77777777" w:rsidTr="000F6905">
        <w:trPr>
          <w:trHeight w:val="374"/>
        </w:trPr>
        <w:tc>
          <w:tcPr>
            <w:tcW w:w="194" w:type="pct"/>
            <w:shd w:val="clear" w:color="000000" w:fill="D9D9D9"/>
            <w:hideMark/>
          </w:tcPr>
          <w:p w14:paraId="3B159002" w14:textId="77777777" w:rsidR="00E077A2" w:rsidRPr="000F6905" w:rsidRDefault="00E077A2" w:rsidP="00DD53B1">
            <w:pPr>
              <w:keepNext/>
              <w:keepLines/>
              <w:spacing w:line="240" w:lineRule="auto"/>
              <w:jc w:val="left"/>
              <w:rPr>
                <w:bCs/>
                <w:i/>
                <w:szCs w:val="24"/>
              </w:rPr>
            </w:pPr>
            <w:r w:rsidRPr="000F6905">
              <w:rPr>
                <w:bCs/>
                <w:i/>
                <w:szCs w:val="24"/>
              </w:rPr>
              <w:t>n°</w:t>
            </w:r>
          </w:p>
        </w:tc>
        <w:tc>
          <w:tcPr>
            <w:tcW w:w="1067" w:type="pct"/>
            <w:gridSpan w:val="2"/>
            <w:shd w:val="clear" w:color="000000" w:fill="D9D9D9"/>
            <w:hideMark/>
          </w:tcPr>
          <w:p w14:paraId="45426D20" w14:textId="77777777" w:rsidR="00E077A2" w:rsidRPr="000F6905" w:rsidRDefault="00E077A2" w:rsidP="00DD53B1">
            <w:pPr>
              <w:keepNext/>
              <w:keepLines/>
              <w:spacing w:line="240" w:lineRule="auto"/>
              <w:jc w:val="left"/>
              <w:rPr>
                <w:bCs/>
                <w:i/>
                <w:szCs w:val="24"/>
              </w:rPr>
            </w:pPr>
            <w:r w:rsidRPr="000F6905">
              <w:rPr>
                <w:rFonts w:cs="Calibri"/>
                <w:bCs/>
                <w:i/>
                <w:szCs w:val="24"/>
                <w:lang w:eastAsia="it-IT"/>
              </w:rPr>
              <w:t>criteri di valutazione</w:t>
            </w:r>
          </w:p>
        </w:tc>
        <w:tc>
          <w:tcPr>
            <w:tcW w:w="496" w:type="pct"/>
            <w:shd w:val="clear" w:color="000000" w:fill="D9D9D9"/>
            <w:hideMark/>
          </w:tcPr>
          <w:p w14:paraId="20613AA5" w14:textId="77777777" w:rsidR="00E077A2" w:rsidRPr="000F6905" w:rsidRDefault="00E077A2" w:rsidP="00DD53B1">
            <w:pPr>
              <w:keepNext/>
              <w:keepLines/>
              <w:spacing w:line="240" w:lineRule="auto"/>
              <w:jc w:val="left"/>
              <w:rPr>
                <w:bCs/>
                <w:i/>
                <w:szCs w:val="24"/>
              </w:rPr>
            </w:pPr>
            <w:r w:rsidRPr="000F6905">
              <w:rPr>
                <w:bCs/>
                <w:i/>
                <w:szCs w:val="24"/>
              </w:rPr>
              <w:t xml:space="preserve">max punti </w:t>
            </w:r>
          </w:p>
        </w:tc>
        <w:tc>
          <w:tcPr>
            <w:tcW w:w="296" w:type="pct"/>
            <w:shd w:val="clear" w:color="000000" w:fill="D9D9D9"/>
            <w:hideMark/>
          </w:tcPr>
          <w:p w14:paraId="4D13937F" w14:textId="77777777" w:rsidR="00E077A2" w:rsidRPr="000F6905" w:rsidRDefault="00E077A2" w:rsidP="00DD53B1">
            <w:pPr>
              <w:keepNext/>
              <w:keepLines/>
              <w:spacing w:line="240" w:lineRule="auto"/>
              <w:jc w:val="left"/>
              <w:rPr>
                <w:bCs/>
                <w:i/>
                <w:szCs w:val="24"/>
              </w:rPr>
            </w:pPr>
            <w:r w:rsidRPr="000F6905">
              <w:rPr>
                <w:bCs/>
                <w:i/>
                <w:szCs w:val="24"/>
              </w:rPr>
              <w:t> </w:t>
            </w:r>
          </w:p>
        </w:tc>
        <w:tc>
          <w:tcPr>
            <w:tcW w:w="1464" w:type="pct"/>
            <w:shd w:val="clear" w:color="000000" w:fill="D9D9D9"/>
            <w:hideMark/>
          </w:tcPr>
          <w:p w14:paraId="030E5AE3" w14:textId="77777777" w:rsidR="00E077A2" w:rsidRPr="000F6905" w:rsidRDefault="00E077A2" w:rsidP="00DD53B1">
            <w:pPr>
              <w:keepNext/>
              <w:keepLines/>
              <w:spacing w:line="240" w:lineRule="auto"/>
              <w:jc w:val="left"/>
              <w:rPr>
                <w:bCs/>
                <w:i/>
                <w:szCs w:val="24"/>
              </w:rPr>
            </w:pPr>
            <w:r w:rsidRPr="000F6905">
              <w:rPr>
                <w:bCs/>
                <w:i/>
                <w:szCs w:val="24"/>
              </w:rPr>
              <w:t>sub-criteri di valutazione</w:t>
            </w:r>
          </w:p>
        </w:tc>
        <w:tc>
          <w:tcPr>
            <w:tcW w:w="495" w:type="pct"/>
            <w:shd w:val="clear" w:color="000000" w:fill="D9D9D9"/>
            <w:hideMark/>
          </w:tcPr>
          <w:p w14:paraId="58C17195" w14:textId="77777777" w:rsidR="00E077A2" w:rsidRPr="000F6905" w:rsidRDefault="00E077A2" w:rsidP="00DD53B1">
            <w:pPr>
              <w:keepNext/>
              <w:keepLines/>
              <w:spacing w:line="240" w:lineRule="auto"/>
              <w:jc w:val="center"/>
              <w:rPr>
                <w:bCs/>
                <w:i/>
                <w:szCs w:val="24"/>
              </w:rPr>
            </w:pPr>
            <w:r w:rsidRPr="000F6905">
              <w:rPr>
                <w:bCs/>
                <w:i/>
                <w:szCs w:val="24"/>
              </w:rPr>
              <w:t xml:space="preserve">max punti D </w:t>
            </w:r>
          </w:p>
        </w:tc>
        <w:tc>
          <w:tcPr>
            <w:tcW w:w="495" w:type="pct"/>
            <w:shd w:val="clear" w:color="000000" w:fill="D9D9D9"/>
          </w:tcPr>
          <w:p w14:paraId="0B218565" w14:textId="63AF416D" w:rsidR="00E077A2" w:rsidRPr="000F6905" w:rsidRDefault="00E077A2" w:rsidP="00DD53B1">
            <w:pPr>
              <w:keepNext/>
              <w:keepLines/>
              <w:spacing w:line="240" w:lineRule="auto"/>
              <w:jc w:val="center"/>
              <w:rPr>
                <w:bCs/>
                <w:i/>
                <w:szCs w:val="24"/>
              </w:rPr>
            </w:pPr>
            <w:r w:rsidRPr="000F6905">
              <w:rPr>
                <w:bCs/>
                <w:i/>
                <w:szCs w:val="24"/>
              </w:rPr>
              <w:t>max punti Q</w:t>
            </w:r>
          </w:p>
        </w:tc>
        <w:tc>
          <w:tcPr>
            <w:tcW w:w="493" w:type="pct"/>
            <w:shd w:val="clear" w:color="000000" w:fill="D9D9D9"/>
          </w:tcPr>
          <w:p w14:paraId="102F4709" w14:textId="6889D79D" w:rsidR="00E077A2" w:rsidRPr="000F6905" w:rsidRDefault="00E077A2" w:rsidP="00DD53B1">
            <w:pPr>
              <w:keepNext/>
              <w:keepLines/>
              <w:spacing w:line="240" w:lineRule="auto"/>
              <w:jc w:val="center"/>
              <w:rPr>
                <w:bCs/>
                <w:i/>
                <w:szCs w:val="24"/>
              </w:rPr>
            </w:pPr>
            <w:r w:rsidRPr="000F6905">
              <w:rPr>
                <w:bCs/>
                <w:i/>
                <w:szCs w:val="24"/>
              </w:rPr>
              <w:t xml:space="preserve">max punti T </w:t>
            </w:r>
          </w:p>
        </w:tc>
      </w:tr>
      <w:tr w:rsidR="000F6905" w:rsidRPr="000F6905" w14:paraId="48CF1A65" w14:textId="77777777" w:rsidTr="000F6905">
        <w:trPr>
          <w:trHeight w:val="330"/>
        </w:trPr>
        <w:tc>
          <w:tcPr>
            <w:tcW w:w="194" w:type="pct"/>
            <w:vMerge w:val="restart"/>
            <w:vAlign w:val="center"/>
          </w:tcPr>
          <w:p w14:paraId="1E36024A" w14:textId="77777777" w:rsidR="00E077A2" w:rsidRPr="000F6905" w:rsidRDefault="00E077A2" w:rsidP="00DD53B1">
            <w:pPr>
              <w:jc w:val="left"/>
              <w:rPr>
                <w:bCs/>
              </w:rPr>
            </w:pPr>
            <w:r w:rsidRPr="000F6905">
              <w:rPr>
                <w:bCs/>
              </w:rPr>
              <w:t>…</w:t>
            </w:r>
          </w:p>
        </w:tc>
        <w:tc>
          <w:tcPr>
            <w:tcW w:w="1067" w:type="pct"/>
            <w:gridSpan w:val="2"/>
            <w:vMerge w:val="restart"/>
            <w:vAlign w:val="center"/>
          </w:tcPr>
          <w:p w14:paraId="19028F87" w14:textId="77777777" w:rsidR="00E077A2" w:rsidRPr="000F6905" w:rsidRDefault="00E077A2" w:rsidP="00DD53B1">
            <w:pPr>
              <w:jc w:val="left"/>
              <w:rPr>
                <w:bCs/>
              </w:rPr>
            </w:pPr>
            <w:r w:rsidRPr="000F6905">
              <w:rPr>
                <w:bCs/>
              </w:rPr>
              <w:t>…</w:t>
            </w:r>
          </w:p>
        </w:tc>
        <w:tc>
          <w:tcPr>
            <w:tcW w:w="496" w:type="pct"/>
            <w:vMerge w:val="restart"/>
            <w:vAlign w:val="center"/>
          </w:tcPr>
          <w:p w14:paraId="1248E754" w14:textId="77777777" w:rsidR="00E077A2" w:rsidRPr="000F6905" w:rsidRDefault="00E077A2" w:rsidP="00DD53B1">
            <w:pPr>
              <w:jc w:val="center"/>
              <w:rPr>
                <w:bCs/>
              </w:rPr>
            </w:pPr>
            <w:r w:rsidRPr="000F6905">
              <w:rPr>
                <w:bCs/>
              </w:rPr>
              <w:t>…..</w:t>
            </w:r>
          </w:p>
        </w:tc>
        <w:tc>
          <w:tcPr>
            <w:tcW w:w="296" w:type="pct"/>
            <w:shd w:val="clear" w:color="auto" w:fill="auto"/>
            <w:vAlign w:val="center"/>
          </w:tcPr>
          <w:p w14:paraId="11DF42F8" w14:textId="77777777" w:rsidR="00E077A2" w:rsidRPr="000F6905" w:rsidRDefault="00E077A2" w:rsidP="00DD53B1">
            <w:pPr>
              <w:jc w:val="left"/>
              <w:rPr>
                <w:bCs/>
              </w:rPr>
            </w:pPr>
            <w:r w:rsidRPr="000F6905">
              <w:rPr>
                <w:bCs/>
              </w:rPr>
              <w:t>…</w:t>
            </w:r>
          </w:p>
        </w:tc>
        <w:tc>
          <w:tcPr>
            <w:tcW w:w="1464" w:type="pct"/>
            <w:shd w:val="clear" w:color="auto" w:fill="auto"/>
          </w:tcPr>
          <w:p w14:paraId="3D18DDD4" w14:textId="77777777" w:rsidR="00E077A2" w:rsidRPr="000F6905" w:rsidRDefault="00E077A2" w:rsidP="00DD53B1">
            <w:pPr>
              <w:jc w:val="left"/>
              <w:rPr>
                <w:bCs/>
              </w:rPr>
            </w:pPr>
            <w:r w:rsidRPr="000F6905">
              <w:rPr>
                <w:bCs/>
              </w:rPr>
              <w:t>…………….</w:t>
            </w:r>
            <w:r w:rsidRPr="000F6905">
              <w:rPr>
                <w:bCs/>
                <w:i/>
              </w:rPr>
              <w:t xml:space="preserve"> [indicare sub-criterio]</w:t>
            </w:r>
          </w:p>
        </w:tc>
        <w:tc>
          <w:tcPr>
            <w:tcW w:w="495" w:type="pct"/>
            <w:shd w:val="clear" w:color="auto" w:fill="auto"/>
            <w:vAlign w:val="center"/>
          </w:tcPr>
          <w:p w14:paraId="7E02D2E9" w14:textId="77777777" w:rsidR="00E077A2" w:rsidRPr="000F6905" w:rsidRDefault="00E077A2" w:rsidP="00DD53B1">
            <w:pPr>
              <w:jc w:val="left"/>
              <w:rPr>
                <w:bCs/>
              </w:rPr>
            </w:pPr>
          </w:p>
        </w:tc>
        <w:tc>
          <w:tcPr>
            <w:tcW w:w="495" w:type="pct"/>
          </w:tcPr>
          <w:p w14:paraId="4CA1B7DD" w14:textId="77777777" w:rsidR="00E077A2" w:rsidRPr="000F6905" w:rsidRDefault="00E077A2" w:rsidP="00DD53B1">
            <w:pPr>
              <w:jc w:val="left"/>
              <w:rPr>
                <w:bCs/>
              </w:rPr>
            </w:pPr>
          </w:p>
        </w:tc>
        <w:tc>
          <w:tcPr>
            <w:tcW w:w="493" w:type="pct"/>
            <w:vAlign w:val="center"/>
          </w:tcPr>
          <w:p w14:paraId="4D62226A" w14:textId="200721A0" w:rsidR="00E077A2" w:rsidRPr="000F6905" w:rsidRDefault="00E077A2" w:rsidP="00DD53B1">
            <w:pPr>
              <w:jc w:val="left"/>
              <w:rPr>
                <w:bCs/>
              </w:rPr>
            </w:pPr>
          </w:p>
        </w:tc>
      </w:tr>
      <w:tr w:rsidR="000F6905" w:rsidRPr="000F6905" w14:paraId="22AC637B" w14:textId="77777777" w:rsidTr="000F6905">
        <w:trPr>
          <w:trHeight w:val="330"/>
        </w:trPr>
        <w:tc>
          <w:tcPr>
            <w:tcW w:w="194" w:type="pct"/>
            <w:vMerge/>
          </w:tcPr>
          <w:p w14:paraId="4C345F05" w14:textId="77777777" w:rsidR="00E077A2" w:rsidRPr="000F6905" w:rsidRDefault="00E077A2" w:rsidP="00DD53B1">
            <w:pPr>
              <w:rPr>
                <w:bCs/>
              </w:rPr>
            </w:pPr>
          </w:p>
        </w:tc>
        <w:tc>
          <w:tcPr>
            <w:tcW w:w="1067" w:type="pct"/>
            <w:gridSpan w:val="2"/>
            <w:vMerge/>
          </w:tcPr>
          <w:p w14:paraId="102E23DA" w14:textId="77777777" w:rsidR="00E077A2" w:rsidRPr="000F6905" w:rsidRDefault="00E077A2" w:rsidP="00DD53B1">
            <w:pPr>
              <w:rPr>
                <w:bCs/>
              </w:rPr>
            </w:pPr>
          </w:p>
        </w:tc>
        <w:tc>
          <w:tcPr>
            <w:tcW w:w="496" w:type="pct"/>
            <w:vMerge/>
          </w:tcPr>
          <w:p w14:paraId="55221E49" w14:textId="77777777" w:rsidR="00E077A2" w:rsidRPr="000F6905" w:rsidRDefault="00E077A2" w:rsidP="00DD53B1">
            <w:pPr>
              <w:rPr>
                <w:bCs/>
              </w:rPr>
            </w:pPr>
          </w:p>
        </w:tc>
        <w:tc>
          <w:tcPr>
            <w:tcW w:w="296" w:type="pct"/>
            <w:shd w:val="clear" w:color="auto" w:fill="auto"/>
          </w:tcPr>
          <w:p w14:paraId="18F0CA49" w14:textId="77777777" w:rsidR="00E077A2" w:rsidRPr="000F6905" w:rsidRDefault="00E077A2" w:rsidP="00DD53B1">
            <w:pPr>
              <w:rPr>
                <w:bCs/>
              </w:rPr>
            </w:pPr>
            <w:r w:rsidRPr="000F6905">
              <w:rPr>
                <w:bCs/>
              </w:rPr>
              <w:t>…</w:t>
            </w:r>
          </w:p>
        </w:tc>
        <w:tc>
          <w:tcPr>
            <w:tcW w:w="1464" w:type="pct"/>
            <w:shd w:val="clear" w:color="auto" w:fill="auto"/>
          </w:tcPr>
          <w:p w14:paraId="688D1E58" w14:textId="77777777" w:rsidR="00E077A2" w:rsidRPr="000F6905" w:rsidRDefault="00E077A2" w:rsidP="00DD53B1">
            <w:pPr>
              <w:rPr>
                <w:bCs/>
              </w:rPr>
            </w:pPr>
            <w:r w:rsidRPr="000F6905">
              <w:rPr>
                <w:bCs/>
              </w:rPr>
              <w:t>…………….</w:t>
            </w:r>
            <w:r w:rsidRPr="000F6905">
              <w:rPr>
                <w:bCs/>
                <w:i/>
              </w:rPr>
              <w:t xml:space="preserve"> [indicare sub-criterio]</w:t>
            </w:r>
          </w:p>
        </w:tc>
        <w:tc>
          <w:tcPr>
            <w:tcW w:w="495" w:type="pct"/>
            <w:shd w:val="clear" w:color="auto" w:fill="auto"/>
          </w:tcPr>
          <w:p w14:paraId="08D20F48" w14:textId="77777777" w:rsidR="00E077A2" w:rsidRPr="000F6905" w:rsidRDefault="00E077A2" w:rsidP="00DD53B1">
            <w:pPr>
              <w:rPr>
                <w:bCs/>
              </w:rPr>
            </w:pPr>
          </w:p>
        </w:tc>
        <w:tc>
          <w:tcPr>
            <w:tcW w:w="495" w:type="pct"/>
          </w:tcPr>
          <w:p w14:paraId="654C686F" w14:textId="77777777" w:rsidR="00E077A2" w:rsidRPr="000F6905" w:rsidRDefault="00E077A2" w:rsidP="00DD53B1">
            <w:pPr>
              <w:rPr>
                <w:bCs/>
              </w:rPr>
            </w:pPr>
          </w:p>
        </w:tc>
        <w:tc>
          <w:tcPr>
            <w:tcW w:w="493" w:type="pct"/>
          </w:tcPr>
          <w:p w14:paraId="7DA0F38D" w14:textId="731770B9" w:rsidR="00E077A2" w:rsidRPr="000F6905" w:rsidRDefault="00E077A2" w:rsidP="00DD53B1">
            <w:pPr>
              <w:rPr>
                <w:bCs/>
              </w:rPr>
            </w:pPr>
          </w:p>
        </w:tc>
      </w:tr>
      <w:tr w:rsidR="000F6905" w:rsidRPr="000F6905" w14:paraId="17052568" w14:textId="77777777" w:rsidTr="000F6905">
        <w:trPr>
          <w:trHeight w:val="347"/>
        </w:trPr>
        <w:tc>
          <w:tcPr>
            <w:tcW w:w="194" w:type="pct"/>
            <w:shd w:val="clear" w:color="000000" w:fill="D9D9D9"/>
            <w:hideMark/>
          </w:tcPr>
          <w:p w14:paraId="4A7137E1" w14:textId="77777777" w:rsidR="00E077A2" w:rsidRPr="000F6905" w:rsidRDefault="00E077A2" w:rsidP="00DD53B1">
            <w:pPr>
              <w:rPr>
                <w:bCs/>
              </w:rPr>
            </w:pPr>
            <w:r w:rsidRPr="000F6905">
              <w:rPr>
                <w:bCs/>
              </w:rPr>
              <w:t> </w:t>
            </w:r>
          </w:p>
        </w:tc>
        <w:tc>
          <w:tcPr>
            <w:tcW w:w="3323" w:type="pct"/>
            <w:gridSpan w:val="5"/>
            <w:shd w:val="clear" w:color="000000" w:fill="D9D9D9"/>
            <w:hideMark/>
          </w:tcPr>
          <w:p w14:paraId="7479968A" w14:textId="77777777" w:rsidR="00E077A2" w:rsidRPr="000F6905" w:rsidRDefault="00E077A2" w:rsidP="00DD53B1">
            <w:pPr>
              <w:jc w:val="right"/>
              <w:rPr>
                <w:bCs/>
              </w:rPr>
            </w:pPr>
            <w:r w:rsidRPr="000F6905">
              <w:rPr>
                <w:bCs/>
              </w:rPr>
              <w:t>Totale.</w:t>
            </w:r>
          </w:p>
        </w:tc>
        <w:tc>
          <w:tcPr>
            <w:tcW w:w="495" w:type="pct"/>
            <w:shd w:val="clear" w:color="000000" w:fill="D9D9D9"/>
            <w:hideMark/>
          </w:tcPr>
          <w:p w14:paraId="77912A3C" w14:textId="77777777" w:rsidR="00E077A2" w:rsidRPr="000F6905" w:rsidRDefault="00E077A2" w:rsidP="00DD53B1">
            <w:pPr>
              <w:jc w:val="center"/>
              <w:rPr>
                <w:bCs/>
              </w:rPr>
            </w:pPr>
            <w:r w:rsidRPr="000F6905">
              <w:rPr>
                <w:bCs/>
              </w:rPr>
              <w:t>….</w:t>
            </w:r>
          </w:p>
        </w:tc>
        <w:tc>
          <w:tcPr>
            <w:tcW w:w="495" w:type="pct"/>
            <w:shd w:val="clear" w:color="000000" w:fill="D9D9D9"/>
          </w:tcPr>
          <w:p w14:paraId="616974BC" w14:textId="77777777" w:rsidR="00E077A2" w:rsidRPr="000F6905" w:rsidRDefault="00E077A2" w:rsidP="00DD53B1">
            <w:pPr>
              <w:jc w:val="center"/>
              <w:rPr>
                <w:bCs/>
              </w:rPr>
            </w:pPr>
          </w:p>
        </w:tc>
        <w:tc>
          <w:tcPr>
            <w:tcW w:w="493" w:type="pct"/>
            <w:shd w:val="clear" w:color="000000" w:fill="D9D9D9"/>
          </w:tcPr>
          <w:p w14:paraId="170E349D" w14:textId="3F4F547F" w:rsidR="00E077A2" w:rsidRPr="000F6905" w:rsidRDefault="00E077A2" w:rsidP="00DD53B1">
            <w:pPr>
              <w:jc w:val="center"/>
              <w:rPr>
                <w:bCs/>
              </w:rPr>
            </w:pPr>
            <w:r w:rsidRPr="000F6905">
              <w:rPr>
                <w:bCs/>
              </w:rPr>
              <w:t>….</w:t>
            </w:r>
          </w:p>
        </w:tc>
      </w:tr>
    </w:tbl>
    <w:p w14:paraId="464FD7FE" w14:textId="77777777" w:rsidR="00760DB0" w:rsidRPr="000F6905" w:rsidRDefault="00760DB0" w:rsidP="00760DB0"/>
    <w:p w14:paraId="2176C6A1" w14:textId="1EB3DCDE"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 xml:space="preserve">e la ponderazione dei criteri non è possibile per ragioni </w:t>
      </w:r>
      <w:r w:rsidRPr="00A95774">
        <w:rPr>
          <w:i/>
          <w:szCs w:val="24"/>
        </w:rPr>
        <w:t>oggettive</w:t>
      </w:r>
      <w:r w:rsidR="00A95774" w:rsidRPr="00A95774">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In caso di varianti, ai sensi dell’art. 95, comma 14 lett.b) del Codice, i criteri di aggiudicazione devono poter essere applicati sia alle varianti sia alle offerte conformi che non sono varianti]</w:t>
      </w:r>
    </w:p>
    <w:p w14:paraId="37EEA98E" w14:textId="3B5862CD"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A95774" w:rsidRDefault="003269AA" w:rsidP="006E43FB">
      <w:pPr>
        <w:pStyle w:val="Titolo3"/>
        <w:ind w:left="426" w:hanging="426"/>
        <w:rPr>
          <w:lang w:val="it-IT"/>
        </w:rPr>
      </w:pPr>
      <w:bookmarkStart w:id="3420" w:name="_Toc501540147"/>
      <w:r w:rsidRPr="00A95774">
        <w:rPr>
          <w:lang w:val="it-IT"/>
        </w:rPr>
        <w:lastRenderedPageBreak/>
        <w:t xml:space="preserve">Metodo di attribuzione del coefficiente </w:t>
      </w:r>
      <w:r w:rsidR="00985577" w:rsidRPr="00A95774">
        <w:rPr>
          <w:lang w:val="it-IT"/>
        </w:rPr>
        <w:t>per il calcolo del punteggio dell’</w:t>
      </w:r>
      <w:r w:rsidRPr="00A95774">
        <w:rPr>
          <w:lang w:val="it-IT"/>
        </w:rPr>
        <w:t>offerta tecnica</w:t>
      </w:r>
      <w:bookmarkEnd w:id="3420"/>
    </w:p>
    <w:p w14:paraId="0F874CA8" w14:textId="77777777" w:rsidR="00ED08F5" w:rsidRPr="00AC5000" w:rsidRDefault="00ED08F5" w:rsidP="00ED08F5">
      <w:pPr>
        <w:spacing w:before="60" w:after="60"/>
        <w:rPr>
          <w:i/>
          <w:szCs w:val="24"/>
        </w:rPr>
      </w:pPr>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54948EB7" w14:textId="2D467962" w:rsidR="00ED08F5" w:rsidRPr="00AC5000" w:rsidRDefault="00ED08F5" w:rsidP="00ED08F5">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 xml:space="preserve">N.B.: Ove la stazione appaltante ricorra al metodo di attribuzione discrezionale del coefficiente variabile da zero ad uno, deve specificare nel bando il valore del coefficiente relativo ai diversi livelli di valutazione (ad es.: Ottimo = 1; buono = </w:t>
      </w:r>
      <w:r w:rsidR="00C155EA">
        <w:rPr>
          <w:i/>
          <w:szCs w:val="24"/>
        </w:rPr>
        <w:t>0</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A2ACC5F" w14:textId="77777777" w:rsidR="00ED08F5" w:rsidRPr="00AC5000" w:rsidRDefault="00ED08F5" w:rsidP="00ED08F5">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metodo …. [</w:t>
      </w:r>
      <w:r w:rsidRPr="00AC5000">
        <w:rPr>
          <w:i/>
          <w:szCs w:val="24"/>
        </w:rPr>
        <w:t>indicare il metodo prescelto – cfr. linee guida dell’ANAC n. 2/2016, par.  IV - ad esempio: interpolazione lineare, metodo bilineare, formule non lineari, formule indipendenti, etc.].</w:t>
      </w:r>
    </w:p>
    <w:p w14:paraId="56EF5B69" w14:textId="77777777" w:rsidR="00ED08F5" w:rsidRDefault="00ED08F5" w:rsidP="00ED08F5">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21" w:name="_Ref498421792"/>
      <w:bookmarkStart w:id="3422" w:name="_Toc501540148"/>
      <w:r w:rsidRPr="003269AA">
        <w:rPr>
          <w:lang w:val="it-IT"/>
        </w:rPr>
        <w:t>Metodo di attribuzione del coefficiente per il calcolo del punteggio dell’offerta economica</w:t>
      </w:r>
      <w:bookmarkEnd w:id="3421"/>
      <w:bookmarkEnd w:id="3422"/>
      <w:r w:rsidRPr="003269AA">
        <w:rPr>
          <w:lang w:val="it-IT"/>
        </w:rPr>
        <w:t xml:space="preserve"> </w:t>
      </w:r>
    </w:p>
    <w:p w14:paraId="45CE8AEB" w14:textId="5FD957C5" w:rsidR="00EC6120" w:rsidRDefault="00633E17" w:rsidP="00633E17">
      <w:pPr>
        <w:spacing w:before="60" w:after="60"/>
        <w:rPr>
          <w:i/>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5E5C27DA" w14:textId="77777777" w:rsidR="00C155EA" w:rsidRDefault="00C155EA" w:rsidP="00C155EA">
      <w:pPr>
        <w:spacing w:before="60" w:after="60"/>
        <w:rPr>
          <w:b/>
          <w:szCs w:val="24"/>
        </w:rPr>
      </w:pPr>
      <w:r w:rsidRPr="00EC6120">
        <w:rPr>
          <w:b/>
          <w:szCs w:val="24"/>
        </w:rPr>
        <w:t>Formula “</w:t>
      </w:r>
      <w:r>
        <w:rPr>
          <w:b/>
          <w:szCs w:val="24"/>
        </w:rPr>
        <w:t>quadratica</w:t>
      </w:r>
      <w:r w:rsidRPr="00EC6120">
        <w:rPr>
          <w:b/>
          <w:szCs w:val="24"/>
        </w:rPr>
        <w:t xml:space="preserve">” </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C155EA" w14:paraId="7663C4F4" w14:textId="77777777" w:rsidTr="007452EF">
        <w:tc>
          <w:tcPr>
            <w:tcW w:w="5000" w:type="pct"/>
          </w:tcPr>
          <w:p w14:paraId="1071BCC6" w14:textId="77777777" w:rsidR="00C155EA" w:rsidRPr="00C916A4" w:rsidRDefault="00C155EA" w:rsidP="007452EF">
            <w:pPr>
              <w:spacing w:before="60" w:after="60"/>
              <w:jc w:val="center"/>
              <w:rPr>
                <w:szCs w:val="24"/>
              </w:rPr>
            </w:pPr>
            <w:r w:rsidRPr="00C916A4">
              <w:rPr>
                <w:b/>
                <w:szCs w:val="24"/>
              </w:rPr>
              <w:t>C</w:t>
            </w:r>
            <w:r w:rsidRPr="00C916A4">
              <w:rPr>
                <w:b/>
                <w:sz w:val="32"/>
                <w:szCs w:val="32"/>
                <w:vertAlign w:val="subscript"/>
              </w:rPr>
              <w:t>i</w:t>
            </w:r>
            <w:r w:rsidRPr="00C916A4">
              <w:rPr>
                <w:b/>
                <w:szCs w:val="24"/>
              </w:rPr>
              <w:tab/>
              <w:t>=</w:t>
            </w:r>
            <w:r w:rsidRPr="00C916A4">
              <w:rPr>
                <w:b/>
                <w:szCs w:val="24"/>
              </w:rPr>
              <w:tab/>
              <w:t>(R</w:t>
            </w:r>
            <w:r>
              <w:rPr>
                <w:b/>
                <w:sz w:val="32"/>
                <w:szCs w:val="32"/>
                <w:vertAlign w:val="subscript"/>
              </w:rPr>
              <w:t>i</w:t>
            </w:r>
            <w:r w:rsidRPr="00C916A4">
              <w:rPr>
                <w:b/>
                <w:szCs w:val="24"/>
              </w:rPr>
              <w:t>/R</w:t>
            </w:r>
            <w:r w:rsidRPr="00C916A4">
              <w:rPr>
                <w:b/>
                <w:sz w:val="32"/>
                <w:szCs w:val="32"/>
                <w:vertAlign w:val="subscript"/>
              </w:rPr>
              <w:t>max</w:t>
            </w:r>
            <w:r w:rsidRPr="00C916A4">
              <w:rPr>
                <w:b/>
                <w:szCs w:val="24"/>
              </w:rPr>
              <w:t xml:space="preserve">) </w:t>
            </w:r>
            <w:r w:rsidRPr="00C916A4">
              <w:rPr>
                <w:rFonts w:cs="Calibri"/>
                <w:b/>
                <w:sz w:val="36"/>
                <w:szCs w:val="36"/>
                <w:vertAlign w:val="superscript"/>
              </w:rPr>
              <w:t>α</w:t>
            </w:r>
          </w:p>
        </w:tc>
      </w:tr>
    </w:tbl>
    <w:p w14:paraId="6C87BA5A" w14:textId="77777777" w:rsidR="00C155EA" w:rsidRPr="0072319A" w:rsidRDefault="00C155EA" w:rsidP="00C155EA">
      <w:pPr>
        <w:spacing w:before="60" w:after="60"/>
        <w:ind w:left="567"/>
        <w:rPr>
          <w:i/>
          <w:szCs w:val="24"/>
        </w:rPr>
      </w:pPr>
      <w:r w:rsidRPr="0072319A">
        <w:rPr>
          <w:i/>
          <w:szCs w:val="24"/>
        </w:rPr>
        <w:t>dove</w:t>
      </w:r>
      <w:r>
        <w:rPr>
          <w:i/>
          <w:szCs w:val="24"/>
        </w:rPr>
        <w:t>:</w:t>
      </w:r>
    </w:p>
    <w:p w14:paraId="2E04F653" w14:textId="77777777" w:rsidR="00C155EA" w:rsidRPr="00EC6120" w:rsidRDefault="00C155EA" w:rsidP="00C155EA">
      <w:pPr>
        <w:spacing w:before="60" w:after="60"/>
        <w:ind w:left="567"/>
        <w:rPr>
          <w:i/>
          <w:szCs w:val="24"/>
        </w:rPr>
      </w:pPr>
      <w:r w:rsidRPr="00C916A4">
        <w:rPr>
          <w:b/>
          <w:i/>
          <w:szCs w:val="24"/>
        </w:rPr>
        <w:t>C</w:t>
      </w:r>
      <w:r w:rsidRPr="00C916A4">
        <w:rPr>
          <w:b/>
          <w:i/>
          <w:sz w:val="32"/>
          <w:szCs w:val="32"/>
          <w:vertAlign w:val="subscript"/>
        </w:rPr>
        <w:t>i</w:t>
      </w:r>
      <w:r w:rsidRPr="00EC6120">
        <w:rPr>
          <w:i/>
          <w:szCs w:val="24"/>
        </w:rPr>
        <w:t xml:space="preserve"> </w:t>
      </w:r>
      <w:r w:rsidRPr="00EC6120">
        <w:rPr>
          <w:i/>
          <w:szCs w:val="24"/>
        </w:rPr>
        <w:tab/>
        <w:t>=</w:t>
      </w:r>
      <w:r w:rsidRPr="00EC6120">
        <w:rPr>
          <w:i/>
          <w:szCs w:val="24"/>
        </w:rPr>
        <w:tab/>
        <w:t>coefficiente attribuito al concorrente i-esimo</w:t>
      </w:r>
    </w:p>
    <w:p w14:paraId="0F6A89B9" w14:textId="620701E0" w:rsidR="00C155EA" w:rsidRPr="0072319A" w:rsidRDefault="00C155EA" w:rsidP="00C155EA">
      <w:pPr>
        <w:spacing w:before="60" w:after="60"/>
        <w:ind w:left="567"/>
        <w:rPr>
          <w:i/>
          <w:szCs w:val="24"/>
        </w:rPr>
      </w:pPr>
      <w:r w:rsidRPr="00C916A4">
        <w:rPr>
          <w:b/>
          <w:i/>
          <w:szCs w:val="24"/>
        </w:rPr>
        <w:t>R</w:t>
      </w:r>
      <w:r w:rsidRPr="00C916A4">
        <w:rPr>
          <w:b/>
          <w:i/>
          <w:sz w:val="32"/>
          <w:szCs w:val="32"/>
          <w:vertAlign w:val="subscript"/>
        </w:rPr>
        <w:t>i</w:t>
      </w:r>
      <w:r w:rsidRPr="00C916A4">
        <w:rPr>
          <w:b/>
          <w:i/>
          <w:szCs w:val="24"/>
        </w:rPr>
        <w:tab/>
      </w:r>
      <w:r w:rsidRPr="0072319A">
        <w:rPr>
          <w:b/>
          <w:i/>
          <w:szCs w:val="24"/>
        </w:rPr>
        <w:t xml:space="preserve"> </w:t>
      </w:r>
      <w:r w:rsidRPr="00B5202A">
        <w:rPr>
          <w:i/>
          <w:szCs w:val="24"/>
        </w:rPr>
        <w:t xml:space="preserve">= </w:t>
      </w:r>
      <w:r w:rsidRPr="0072319A">
        <w:rPr>
          <w:i/>
          <w:szCs w:val="24"/>
        </w:rPr>
        <w:t>ribasso offerto dal concorrente i-</w:t>
      </w:r>
      <w:r>
        <w:rPr>
          <w:i/>
          <w:szCs w:val="24"/>
        </w:rPr>
        <w:t>e</w:t>
      </w:r>
      <w:r w:rsidRPr="0072319A">
        <w:rPr>
          <w:i/>
          <w:szCs w:val="24"/>
        </w:rPr>
        <w:t>simo</w:t>
      </w:r>
    </w:p>
    <w:p w14:paraId="05324132" w14:textId="77777777" w:rsidR="00C155EA" w:rsidRPr="0072319A" w:rsidRDefault="00C155EA" w:rsidP="00C155EA">
      <w:pPr>
        <w:spacing w:before="60" w:after="60"/>
        <w:ind w:left="567"/>
        <w:rPr>
          <w:i/>
          <w:szCs w:val="24"/>
        </w:rPr>
      </w:pPr>
      <w:r w:rsidRPr="00C916A4">
        <w:rPr>
          <w:b/>
          <w:i/>
          <w:szCs w:val="24"/>
        </w:rPr>
        <w:t>R</w:t>
      </w:r>
      <w:r w:rsidRPr="00C916A4">
        <w:rPr>
          <w:b/>
          <w:i/>
          <w:sz w:val="32"/>
          <w:szCs w:val="32"/>
          <w:vertAlign w:val="subscript"/>
        </w:rPr>
        <w:t>max</w:t>
      </w:r>
      <w:r w:rsidRPr="00C916A4">
        <w:rPr>
          <w:i/>
          <w:szCs w:val="24"/>
        </w:rPr>
        <w:t xml:space="preserve"> </w:t>
      </w:r>
      <w:r w:rsidRPr="00B5202A">
        <w:rPr>
          <w:i/>
          <w:szCs w:val="24"/>
        </w:rPr>
        <w:t xml:space="preserve">= </w:t>
      </w:r>
      <w:r w:rsidRPr="0072319A">
        <w:rPr>
          <w:i/>
          <w:szCs w:val="24"/>
        </w:rPr>
        <w:t>ribasso dell’offerta più conveniente</w:t>
      </w:r>
    </w:p>
    <w:p w14:paraId="73FBDD79" w14:textId="77777777" w:rsidR="00C155EA" w:rsidRPr="0072319A" w:rsidRDefault="00C155EA" w:rsidP="00C155EA">
      <w:pPr>
        <w:spacing w:before="60" w:after="60"/>
        <w:ind w:left="567"/>
        <w:rPr>
          <w:i/>
          <w:szCs w:val="24"/>
        </w:rPr>
      </w:pPr>
      <w:r w:rsidRPr="003B23E1">
        <w:rPr>
          <w:rFonts w:cs="Calibri"/>
          <w:b/>
          <w:sz w:val="28"/>
          <w:szCs w:val="28"/>
        </w:rPr>
        <w:t>α</w:t>
      </w:r>
      <w:r w:rsidRPr="0097682E">
        <w:rPr>
          <w:i/>
          <w:szCs w:val="24"/>
        </w:rPr>
        <w:t xml:space="preserve"> </w:t>
      </w:r>
      <w:r>
        <w:rPr>
          <w:i/>
          <w:szCs w:val="24"/>
        </w:rPr>
        <w:tab/>
      </w:r>
      <w:r>
        <w:rPr>
          <w:i/>
          <w:szCs w:val="24"/>
        </w:rPr>
        <w:tab/>
      </w:r>
      <w:r w:rsidRPr="00B5202A">
        <w:rPr>
          <w:i/>
          <w:szCs w:val="24"/>
        </w:rPr>
        <w:t xml:space="preserve">= </w:t>
      </w:r>
      <w:r w:rsidRPr="0072319A">
        <w:rPr>
          <w:i/>
          <w:szCs w:val="24"/>
        </w:rPr>
        <w:t xml:space="preserve">……. [si suggerisce di indicare, per il coefficiente </w:t>
      </w:r>
      <w:r w:rsidRPr="003B23E1">
        <w:rPr>
          <w:rFonts w:cs="Calibri"/>
          <w:b/>
          <w:sz w:val="28"/>
          <w:szCs w:val="28"/>
        </w:rPr>
        <w:t>α</w:t>
      </w:r>
      <w:r w:rsidRPr="0072319A">
        <w:rPr>
          <w:i/>
          <w:szCs w:val="24"/>
        </w:rPr>
        <w:t xml:space="preserve"> un valore compreso tra 0 e 1]</w:t>
      </w:r>
    </w:p>
    <w:p w14:paraId="03AB81BE" w14:textId="77777777" w:rsidR="00C155EA" w:rsidRDefault="00C155EA" w:rsidP="00633E17">
      <w:pPr>
        <w:spacing w:before="60" w:after="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A</w:t>
            </w:r>
            <w:r w:rsidRPr="00710B93">
              <w:rPr>
                <w:rFonts w:cs="Calibri"/>
                <w:b/>
                <w:bCs/>
                <w:iCs/>
                <w:szCs w:val="24"/>
                <w:vertAlign w:val="subscript"/>
                <w:lang w:eastAsia="it-IT"/>
              </w:rPr>
              <w:t>soglia</w:t>
            </w:r>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lastRenderedPageBreak/>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34AD136E" w:rsidR="00EC6120" w:rsidRPr="00EC6120" w:rsidRDefault="00EC6120" w:rsidP="00EC6120">
      <w:pPr>
        <w:spacing w:before="60" w:after="60"/>
        <w:ind w:left="567"/>
        <w:rPr>
          <w:i/>
          <w:szCs w:val="24"/>
        </w:rPr>
      </w:pPr>
      <w:r w:rsidRPr="00C85707">
        <w:rPr>
          <w:b/>
          <w:i/>
          <w:szCs w:val="24"/>
        </w:rPr>
        <w:t>Ai</w:t>
      </w:r>
      <w:r w:rsidRPr="00EC6120">
        <w:rPr>
          <w:i/>
          <w:szCs w:val="24"/>
        </w:rPr>
        <w:tab/>
      </w:r>
      <w:r w:rsidR="0097682E">
        <w:rPr>
          <w:i/>
          <w:szCs w:val="24"/>
        </w:rPr>
        <w:tab/>
      </w:r>
      <w:r w:rsidRPr="00EC6120">
        <w:rPr>
          <w:i/>
          <w:szCs w:val="24"/>
        </w:rPr>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4686A1EF" w:rsidR="00EC6120" w:rsidRPr="00EC6120" w:rsidRDefault="00EC6120" w:rsidP="00EC6120">
      <w:pPr>
        <w:spacing w:before="60" w:after="60"/>
        <w:ind w:left="567"/>
        <w:rPr>
          <w:i/>
          <w:szCs w:val="24"/>
        </w:rPr>
      </w:pPr>
      <w:r w:rsidRPr="00C85707">
        <w:rPr>
          <w:b/>
          <w:i/>
          <w:szCs w:val="24"/>
        </w:rPr>
        <w:t>X</w:t>
      </w:r>
      <w:r w:rsidR="0097682E">
        <w:rPr>
          <w:b/>
          <w:i/>
          <w:szCs w:val="24"/>
        </w:rPr>
        <w:tab/>
      </w:r>
      <w:r w:rsidR="0024122C">
        <w:rPr>
          <w:i/>
          <w:szCs w:val="24"/>
        </w:rPr>
        <w:tab/>
        <w:t>=</w:t>
      </w:r>
      <w:r w:rsidR="0024122C">
        <w:rPr>
          <w:i/>
          <w:szCs w:val="24"/>
        </w:rPr>
        <w:tab/>
        <w:t>0,90</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Default="00EC6120" w:rsidP="00EC6120">
      <w:pPr>
        <w:spacing w:before="60" w:after="60"/>
        <w:rPr>
          <w:i/>
          <w:szCs w:val="24"/>
        </w:rPr>
      </w:pPr>
    </w:p>
    <w:p w14:paraId="6ECD707B" w14:textId="77777777" w:rsidR="0072319A" w:rsidRDefault="0072319A" w:rsidP="0072319A">
      <w:pPr>
        <w:spacing w:before="60" w:after="60"/>
        <w:rPr>
          <w:b/>
          <w:i/>
        </w:rPr>
      </w:pPr>
      <w:r w:rsidRPr="000A074F">
        <w:rPr>
          <w:b/>
          <w:i/>
        </w:rPr>
        <w:t>[</w:t>
      </w:r>
      <w:r>
        <w:rPr>
          <w:b/>
          <w:i/>
        </w:rPr>
        <w:t>o in alternativa</w:t>
      </w:r>
      <w:r w:rsidRPr="000A074F">
        <w:rPr>
          <w:b/>
          <w:i/>
        </w:rPr>
        <w:t>]</w:t>
      </w:r>
      <w:r>
        <w:rPr>
          <w:b/>
          <w:i/>
        </w:rPr>
        <w:t xml:space="preserve"> </w:t>
      </w:r>
    </w:p>
    <w:p w14:paraId="6ECFC0E2" w14:textId="77777777" w:rsidR="00C155EA" w:rsidRPr="00EC6120" w:rsidRDefault="00C155EA" w:rsidP="00C155EA">
      <w:pPr>
        <w:spacing w:before="60" w:after="60"/>
        <w:rPr>
          <w:b/>
          <w:szCs w:val="24"/>
        </w:rPr>
      </w:pPr>
      <w:r w:rsidRPr="00EC6120">
        <w:rPr>
          <w:b/>
          <w:szCs w:val="24"/>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C155EA" w14:paraId="0FB201F3" w14:textId="77777777" w:rsidTr="007452EF">
        <w:tc>
          <w:tcPr>
            <w:tcW w:w="5000" w:type="pct"/>
          </w:tcPr>
          <w:p w14:paraId="33278F52" w14:textId="0218433D" w:rsidR="00C155EA" w:rsidRPr="00C916A4" w:rsidRDefault="00E113C0" w:rsidP="00E113C0">
            <w:pPr>
              <w:spacing w:before="60" w:after="60"/>
              <w:jc w:val="center"/>
              <w:rPr>
                <w:szCs w:val="24"/>
              </w:rPr>
            </w:pPr>
            <w:r>
              <w:rPr>
                <w:b/>
                <w:szCs w:val="24"/>
              </w:rPr>
              <w:t>V</w:t>
            </w:r>
            <w:r>
              <w:rPr>
                <w:b/>
                <w:sz w:val="32"/>
                <w:szCs w:val="32"/>
                <w:vertAlign w:val="subscript"/>
              </w:rPr>
              <w:t>ai</w:t>
            </w:r>
            <w:r w:rsidR="00C155EA" w:rsidRPr="00C916A4">
              <w:rPr>
                <w:b/>
                <w:szCs w:val="24"/>
              </w:rPr>
              <w:tab/>
              <w:t>=</w:t>
            </w:r>
            <w:r w:rsidR="00C155EA" w:rsidRPr="00C916A4">
              <w:rPr>
                <w:b/>
                <w:szCs w:val="24"/>
              </w:rPr>
              <w:tab/>
              <w:t>R</w:t>
            </w:r>
            <w:r w:rsidRPr="00E113C0">
              <w:rPr>
                <w:b/>
                <w:sz w:val="32"/>
                <w:szCs w:val="32"/>
                <w:vertAlign w:val="subscript"/>
              </w:rPr>
              <w:t>a</w:t>
            </w:r>
            <w:r w:rsidR="00C155EA" w:rsidRPr="00C916A4">
              <w:rPr>
                <w:b/>
                <w:szCs w:val="24"/>
              </w:rPr>
              <w:t>/R</w:t>
            </w:r>
            <w:r w:rsidR="00C155EA" w:rsidRPr="00C916A4">
              <w:rPr>
                <w:b/>
                <w:sz w:val="32"/>
                <w:szCs w:val="32"/>
                <w:vertAlign w:val="subscript"/>
              </w:rPr>
              <w:t>max</w:t>
            </w:r>
          </w:p>
        </w:tc>
      </w:tr>
    </w:tbl>
    <w:p w14:paraId="3B0193DB" w14:textId="77777777" w:rsidR="00C155EA" w:rsidRPr="00813F05" w:rsidRDefault="00C155EA" w:rsidP="00C155EA">
      <w:pPr>
        <w:spacing w:before="60" w:after="60"/>
        <w:ind w:left="426"/>
        <w:rPr>
          <w:i/>
          <w:szCs w:val="24"/>
        </w:rPr>
      </w:pPr>
      <w:r w:rsidRPr="00813F05">
        <w:rPr>
          <w:i/>
          <w:szCs w:val="24"/>
        </w:rPr>
        <w:t>dove:</w:t>
      </w:r>
    </w:p>
    <w:p w14:paraId="46920476" w14:textId="492DCCE9" w:rsidR="00C155EA" w:rsidRPr="00813F05" w:rsidRDefault="00E113C0" w:rsidP="00C155EA">
      <w:pPr>
        <w:spacing w:before="60" w:after="60"/>
        <w:ind w:left="426"/>
        <w:rPr>
          <w:i/>
          <w:szCs w:val="24"/>
        </w:rPr>
      </w:pPr>
      <w:r>
        <w:rPr>
          <w:b/>
          <w:i/>
          <w:szCs w:val="24"/>
        </w:rPr>
        <w:t>V</w:t>
      </w:r>
      <w:r>
        <w:rPr>
          <w:b/>
          <w:i/>
          <w:sz w:val="32"/>
          <w:szCs w:val="32"/>
          <w:vertAlign w:val="subscript"/>
        </w:rPr>
        <w:t>ai</w:t>
      </w:r>
      <w:r w:rsidR="00C155EA" w:rsidRPr="00813F05">
        <w:rPr>
          <w:i/>
          <w:szCs w:val="24"/>
        </w:rPr>
        <w:tab/>
        <w:t>=</w:t>
      </w:r>
      <w:r w:rsidR="00C155EA" w:rsidRPr="00813F05">
        <w:rPr>
          <w:i/>
          <w:szCs w:val="24"/>
        </w:rPr>
        <w:tab/>
        <w:t xml:space="preserve">coefficiente attribuito al concorrente </w:t>
      </w:r>
      <w:r>
        <w:rPr>
          <w:i/>
          <w:szCs w:val="24"/>
        </w:rPr>
        <w:t>(a) rispetto al requisito (i)</w:t>
      </w:r>
    </w:p>
    <w:p w14:paraId="6AC1FCC7" w14:textId="23E5FD29" w:rsidR="00C155EA" w:rsidRPr="00BB74EF" w:rsidRDefault="00C155EA" w:rsidP="00C155EA">
      <w:pPr>
        <w:spacing w:before="60" w:after="60"/>
        <w:ind w:left="426"/>
        <w:rPr>
          <w:i/>
          <w:szCs w:val="24"/>
        </w:rPr>
      </w:pPr>
      <w:r w:rsidRPr="00C85707">
        <w:rPr>
          <w:b/>
          <w:i/>
          <w:szCs w:val="24"/>
        </w:rPr>
        <w:t>R</w:t>
      </w:r>
      <w:r w:rsidR="00E113C0">
        <w:rPr>
          <w:b/>
          <w:i/>
          <w:sz w:val="32"/>
          <w:szCs w:val="32"/>
          <w:vertAlign w:val="subscript"/>
        </w:rPr>
        <w:t>a</w:t>
      </w:r>
      <w:r w:rsidRPr="00813F05">
        <w:rPr>
          <w:i/>
          <w:szCs w:val="24"/>
        </w:rPr>
        <w:tab/>
      </w:r>
      <w:r w:rsidRPr="00BB74EF">
        <w:rPr>
          <w:i/>
          <w:szCs w:val="24"/>
        </w:rPr>
        <w:t>=</w:t>
      </w:r>
      <w:r w:rsidRPr="00BB74EF">
        <w:rPr>
          <w:i/>
          <w:szCs w:val="24"/>
        </w:rPr>
        <w:tab/>
        <w:t xml:space="preserve">ribasso percentuale dell’offerta del concorrente </w:t>
      </w:r>
      <w:r w:rsidR="00E113C0">
        <w:rPr>
          <w:i/>
          <w:szCs w:val="24"/>
        </w:rPr>
        <w:t>(a)</w:t>
      </w:r>
    </w:p>
    <w:p w14:paraId="2F0B5D4C" w14:textId="58933F08" w:rsidR="00C155EA" w:rsidRPr="00813F05" w:rsidRDefault="00C155EA" w:rsidP="00C155EA">
      <w:pPr>
        <w:spacing w:before="60" w:after="60"/>
        <w:ind w:left="426"/>
        <w:rPr>
          <w:i/>
          <w:szCs w:val="24"/>
        </w:rPr>
      </w:pPr>
      <w:r w:rsidRPr="00BB74EF">
        <w:rPr>
          <w:b/>
          <w:i/>
          <w:szCs w:val="24"/>
        </w:rPr>
        <w:t>R</w:t>
      </w:r>
      <w:r w:rsidRPr="00C916A4">
        <w:rPr>
          <w:b/>
          <w:i/>
          <w:sz w:val="32"/>
          <w:szCs w:val="32"/>
          <w:vertAlign w:val="subscript"/>
        </w:rPr>
        <w:t>max</w:t>
      </w:r>
      <w:r w:rsidRPr="00BB74EF">
        <w:rPr>
          <w:i/>
          <w:szCs w:val="24"/>
        </w:rPr>
        <w:tab/>
        <w:t>=</w:t>
      </w:r>
      <w:r w:rsidRPr="00BB74EF">
        <w:rPr>
          <w:i/>
          <w:szCs w:val="24"/>
        </w:rPr>
        <w:tab/>
        <w:t>ribasso percentuale</w:t>
      </w:r>
      <w:r>
        <w:rPr>
          <w:i/>
          <w:szCs w:val="24"/>
        </w:rPr>
        <w:t xml:space="preserve"> </w:t>
      </w:r>
      <w:r w:rsidR="00E113C0">
        <w:rPr>
          <w:i/>
          <w:szCs w:val="24"/>
        </w:rPr>
        <w:t>dell’offerta più conveniente</w:t>
      </w:r>
    </w:p>
    <w:p w14:paraId="522EEA11" w14:textId="77777777" w:rsidR="0072319A" w:rsidRPr="00EC6120" w:rsidRDefault="0072319A"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23" w:name="_Ref497226795"/>
      <w:bookmarkStart w:id="3424" w:name="_Toc501540149"/>
      <w:r w:rsidRPr="003269AA">
        <w:rPr>
          <w:lang w:val="it-IT"/>
        </w:rPr>
        <w:t>Metodo per il calcolo dei punteggi</w:t>
      </w:r>
      <w:bookmarkEnd w:id="3423"/>
      <w:bookmarkEnd w:id="3424"/>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aggregativo compensatore, Electre, metodo AHP, Topsis</w:t>
      </w:r>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556187E9" w:rsidR="00A30D50" w:rsidRDefault="00A30D50" w:rsidP="00E113C0">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27B43B" w:rsidR="00A30D50" w:rsidRPr="00A30D50" w:rsidRDefault="00A30D50" w:rsidP="00A30D50">
      <w:pPr>
        <w:spacing w:before="60" w:after="60"/>
        <w:rPr>
          <w:i/>
          <w:szCs w:val="24"/>
          <w:lang w:eastAsia="it-IT"/>
        </w:rPr>
      </w:pPr>
      <w:r w:rsidRPr="00C85707">
        <w:rPr>
          <w:b/>
          <w:i/>
          <w:szCs w:val="24"/>
          <w:lang w:eastAsia="it-IT"/>
        </w:rPr>
        <w:t>Pi</w:t>
      </w:r>
      <w:r w:rsidR="00E113C0">
        <w:rPr>
          <w:i/>
          <w:szCs w:val="24"/>
          <w:lang w:eastAsia="it-IT"/>
        </w:rPr>
        <w:tab/>
        <w:t>=</w:t>
      </w:r>
      <w:r w:rsidR="00E113C0">
        <w:rPr>
          <w:i/>
          <w:szCs w:val="24"/>
          <w:lang w:eastAsia="it-IT"/>
        </w:rPr>
        <w:tab/>
        <w:t>punteggio concorrente i</w:t>
      </w:r>
    </w:p>
    <w:p w14:paraId="7D91A593" w14:textId="1CE0201C" w:rsidR="00A30D50" w:rsidRPr="00A30D50" w:rsidRDefault="00A30D50" w:rsidP="00A30D50">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w:t>
      </w:r>
      <w:r w:rsidR="00E113C0">
        <w:rPr>
          <w:i/>
          <w:szCs w:val="24"/>
          <w:lang w:eastAsia="it-IT"/>
        </w:rPr>
        <w:t>alutazione a, del concorrente i</w:t>
      </w:r>
    </w:p>
    <w:p w14:paraId="5789E3C6" w14:textId="763F21BA"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w:t>
      </w:r>
      <w:r w:rsidR="00E113C0">
        <w:rPr>
          <w:i/>
          <w:szCs w:val="24"/>
          <w:lang w:eastAsia="it-IT"/>
        </w:rPr>
        <w:t>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3FE5CA47" w:rsidR="00A30D50" w:rsidRPr="00A30D50" w:rsidRDefault="00A30D50" w:rsidP="00565FF3">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w:t>
      </w:r>
      <w:r w:rsidR="00E113C0">
        <w:rPr>
          <w:i/>
          <w:szCs w:val="24"/>
          <w:lang w:eastAsia="it-IT"/>
        </w:rPr>
        <w:t>alutazione n, del concorrente i</w:t>
      </w:r>
    </w:p>
    <w:p w14:paraId="5B408026" w14:textId="05D31A1B" w:rsidR="00A30D50" w:rsidRPr="00A30D50" w:rsidRDefault="00A30D50" w:rsidP="00A30D50">
      <w:pPr>
        <w:spacing w:before="60" w:after="60"/>
        <w:rPr>
          <w:i/>
          <w:szCs w:val="24"/>
          <w:lang w:eastAsia="it-IT"/>
        </w:rPr>
      </w:pPr>
      <w:r w:rsidRPr="00C85707">
        <w:rPr>
          <w:b/>
          <w:i/>
          <w:szCs w:val="24"/>
          <w:lang w:eastAsia="it-IT"/>
        </w:rPr>
        <w:t>Pa</w:t>
      </w:r>
      <w:r w:rsidRPr="00A30D50">
        <w:rPr>
          <w:i/>
          <w:szCs w:val="24"/>
          <w:lang w:eastAsia="it-IT"/>
        </w:rPr>
        <w:tab/>
        <w:t>=</w:t>
      </w:r>
      <w:r w:rsidR="00E113C0">
        <w:rPr>
          <w:i/>
          <w:szCs w:val="24"/>
          <w:lang w:eastAsia="it-IT"/>
        </w:rPr>
        <w:tab/>
        <w:t>peso criterio di valutazione a</w:t>
      </w:r>
    </w:p>
    <w:p w14:paraId="548111DD" w14:textId="2A73DE8E" w:rsidR="00A30D50" w:rsidRPr="00A30D50" w:rsidRDefault="00A30D50" w:rsidP="00565FF3">
      <w:pPr>
        <w:spacing w:before="60"/>
        <w:rPr>
          <w:i/>
          <w:szCs w:val="24"/>
          <w:lang w:eastAsia="it-IT"/>
        </w:rPr>
      </w:pPr>
      <w:r w:rsidRPr="00C85707">
        <w:rPr>
          <w:b/>
          <w:i/>
          <w:szCs w:val="24"/>
          <w:lang w:eastAsia="it-IT"/>
        </w:rPr>
        <w:lastRenderedPageBreak/>
        <w:t>Pb</w:t>
      </w:r>
      <w:r w:rsidRPr="00A30D50">
        <w:rPr>
          <w:i/>
          <w:szCs w:val="24"/>
          <w:lang w:eastAsia="it-IT"/>
        </w:rPr>
        <w:tab/>
        <w:t>=</w:t>
      </w:r>
      <w:r w:rsidR="00E113C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58C67793" w:rsidR="00C708BA" w:rsidRDefault="00A30D50" w:rsidP="00565FF3">
      <w:pPr>
        <w:spacing w:after="60"/>
        <w:rPr>
          <w:i/>
          <w:szCs w:val="24"/>
          <w:lang w:eastAsia="it-IT"/>
        </w:rPr>
      </w:pPr>
      <w:r w:rsidRPr="00C85707">
        <w:rPr>
          <w:b/>
          <w:i/>
          <w:szCs w:val="24"/>
          <w:lang w:eastAsia="it-IT"/>
        </w:rPr>
        <w:t>Pn</w:t>
      </w:r>
      <w:r w:rsidRPr="00A30D50">
        <w:rPr>
          <w:i/>
          <w:szCs w:val="24"/>
          <w:lang w:eastAsia="it-IT"/>
        </w:rPr>
        <w:tab/>
        <w:t>=</w:t>
      </w:r>
      <w:r w:rsidR="00E113C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5" w:name="_Toc380501880"/>
      <w:bookmarkStart w:id="3426" w:name="_Toc391035993"/>
      <w:bookmarkStart w:id="3427" w:name="_Toc391036066"/>
      <w:bookmarkStart w:id="3428" w:name="_Toc392577507"/>
      <w:bookmarkStart w:id="3429" w:name="_Toc393110574"/>
      <w:bookmarkStart w:id="3430" w:name="_Toc393112138"/>
      <w:bookmarkStart w:id="3431" w:name="_Toc393187855"/>
      <w:bookmarkStart w:id="3432" w:name="_Toc393272611"/>
      <w:bookmarkStart w:id="3433" w:name="_Toc393272669"/>
      <w:bookmarkStart w:id="3434" w:name="_Toc393283185"/>
      <w:bookmarkStart w:id="3435" w:name="_Toc393700844"/>
      <w:bookmarkStart w:id="3436" w:name="_Toc393706917"/>
      <w:bookmarkStart w:id="3437" w:name="_Toc397346832"/>
      <w:bookmarkStart w:id="3438" w:name="_Toc397422873"/>
      <w:bookmarkStart w:id="3439" w:name="_Toc403471280"/>
      <w:bookmarkStart w:id="3440" w:name="_Toc406058388"/>
      <w:bookmarkStart w:id="3441" w:name="_Toc406754189"/>
      <w:bookmarkStart w:id="3442"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73C9CB11" w14:textId="3F0E5FE5" w:rsidR="00C3141D" w:rsidRDefault="009F7E69" w:rsidP="00EE1E46">
      <w:pPr>
        <w:spacing w:before="60" w:after="60"/>
        <w:rPr>
          <w:i/>
          <w:szCs w:val="24"/>
        </w:rPr>
      </w:pPr>
      <w:r w:rsidRPr="00A95774">
        <w:rPr>
          <w:szCs w:val="24"/>
        </w:rPr>
        <w:t>Il punteggio è dato</w:t>
      </w:r>
      <w:r w:rsidR="00A56245" w:rsidRPr="00A95774">
        <w:rPr>
          <w:i/>
          <w:szCs w:val="24"/>
        </w:rPr>
        <w:t>............................</w:t>
      </w:r>
      <w:r w:rsidR="00C3141D" w:rsidRPr="00A95774">
        <w:rPr>
          <w:i/>
          <w:szCs w:val="24"/>
        </w:rPr>
        <w:t>[</w:t>
      </w:r>
      <w:r w:rsidR="00C3141D" w:rsidRPr="00A56245">
        <w:rPr>
          <w:i/>
          <w:szCs w:val="24"/>
        </w:rPr>
        <w:t xml:space="preserve">indicare il metodo </w:t>
      </w:r>
      <w:r w:rsidR="00A95774">
        <w:rPr>
          <w:i/>
          <w:szCs w:val="24"/>
        </w:rPr>
        <w:t>di calcolo prescelto</w:t>
      </w:r>
      <w:r w:rsidR="00A56245" w:rsidRPr="00A56245">
        <w:rPr>
          <w:i/>
          <w:szCs w:val="24"/>
        </w:rPr>
        <w:t xml:space="preserve">, che deve rispettare i principi contenuti nelle linee guida n. 2 del 2016 par. VI, </w:t>
      </w:r>
      <w:r w:rsidR="00C3141D" w:rsidRPr="00A56245">
        <w:rPr>
          <w:i/>
          <w:szCs w:val="24"/>
        </w:rPr>
        <w:t xml:space="preserve">e le </w:t>
      </w:r>
      <w:r w:rsidR="00A56245" w:rsidRPr="00A56245">
        <w:rPr>
          <w:i/>
          <w:szCs w:val="24"/>
        </w:rPr>
        <w:t>re</w:t>
      </w:r>
      <w:r>
        <w:rPr>
          <w:i/>
          <w:szCs w:val="24"/>
        </w:rPr>
        <w:t>lative modalità di applicazione</w:t>
      </w:r>
      <w:r w:rsidR="00A56245" w:rsidRPr="00A56245">
        <w:rPr>
          <w:i/>
          <w:szCs w:val="24"/>
        </w:rPr>
        <w:t>].</w:t>
      </w:r>
    </w:p>
    <w:p w14:paraId="5BBF6086" w14:textId="449B2B48"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43" w:name="_Toc481158988"/>
      <w:bookmarkStart w:id="3444" w:name="_Toc481159382"/>
      <w:bookmarkStart w:id="3445" w:name="_Toc481159721"/>
      <w:bookmarkStart w:id="3446" w:name="_Toc481159767"/>
      <w:bookmarkStart w:id="3447" w:name="_Toc481159824"/>
      <w:bookmarkStart w:id="3448" w:name="_Toc481159876"/>
      <w:bookmarkStart w:id="3449" w:name="_Toc481160021"/>
      <w:bookmarkStart w:id="3450" w:name="_Toc481165222"/>
      <w:bookmarkStart w:id="3451" w:name="_Toc481165531"/>
      <w:bookmarkStart w:id="3452" w:name="_Toc481511110"/>
      <w:bookmarkStart w:id="3453" w:name="_Toc481511168"/>
      <w:bookmarkStart w:id="3454" w:name="_Toc481511213"/>
      <w:bookmarkStart w:id="3455" w:name="_Toc481511273"/>
      <w:bookmarkStart w:id="3456" w:name="_Toc481511317"/>
      <w:bookmarkStart w:id="3457" w:name="_Toc481772316"/>
      <w:bookmarkStart w:id="3458" w:name="_Toc481772380"/>
      <w:bookmarkStart w:id="3459" w:name="_Toc482025753"/>
      <w:bookmarkStart w:id="3460" w:name="_Toc482097577"/>
      <w:bookmarkStart w:id="3461" w:name="_Toc482097666"/>
      <w:bookmarkStart w:id="3462" w:name="_Toc482097755"/>
      <w:bookmarkStart w:id="3463" w:name="_Toc482097947"/>
      <w:bookmarkStart w:id="3464" w:name="_Toc482099049"/>
      <w:bookmarkStart w:id="3465" w:name="_Toc482100766"/>
      <w:bookmarkStart w:id="3466" w:name="_Toc482100923"/>
      <w:bookmarkStart w:id="3467" w:name="_Toc482101349"/>
      <w:bookmarkStart w:id="3468" w:name="_Toc482101486"/>
      <w:bookmarkStart w:id="3469" w:name="_Toc482101601"/>
      <w:bookmarkStart w:id="3470" w:name="_Toc482101776"/>
      <w:bookmarkStart w:id="3471" w:name="_Toc482101869"/>
      <w:bookmarkStart w:id="3472" w:name="_Toc482101964"/>
      <w:bookmarkStart w:id="3473" w:name="_Toc482102059"/>
      <w:bookmarkStart w:id="3474" w:name="_Toc482102153"/>
      <w:bookmarkStart w:id="3475" w:name="_Toc482352017"/>
      <w:bookmarkStart w:id="3476" w:name="_Toc482352107"/>
      <w:bookmarkStart w:id="3477" w:name="_Toc482352197"/>
      <w:bookmarkStart w:id="3478" w:name="_Toc482352287"/>
      <w:bookmarkStart w:id="3479" w:name="_Toc482633128"/>
      <w:bookmarkStart w:id="3480" w:name="_Toc482641305"/>
      <w:bookmarkStart w:id="3481" w:name="_Toc482712751"/>
      <w:bookmarkStart w:id="3482" w:name="_Toc482959539"/>
      <w:bookmarkStart w:id="3483" w:name="_Toc482959649"/>
      <w:bookmarkStart w:id="3484" w:name="_Toc482959759"/>
      <w:bookmarkStart w:id="3485" w:name="_Toc482978878"/>
      <w:bookmarkStart w:id="3486" w:name="_Toc482978987"/>
      <w:bookmarkStart w:id="3487" w:name="_Toc482979095"/>
      <w:bookmarkStart w:id="3488" w:name="_Toc482979206"/>
      <w:bookmarkStart w:id="3489" w:name="_Toc482979315"/>
      <w:bookmarkStart w:id="3490" w:name="_Toc482979424"/>
      <w:bookmarkStart w:id="3491" w:name="_Toc482979532"/>
      <w:bookmarkStart w:id="3492" w:name="_Toc482979630"/>
      <w:bookmarkStart w:id="3493" w:name="_Toc482979728"/>
      <w:bookmarkStart w:id="3494" w:name="_Toc483233688"/>
      <w:bookmarkStart w:id="3495" w:name="_Toc483302405"/>
      <w:bookmarkStart w:id="3496" w:name="_Toc483316026"/>
      <w:bookmarkStart w:id="3497" w:name="_Toc483316231"/>
      <w:bookmarkStart w:id="3498" w:name="_Toc483316363"/>
      <w:bookmarkStart w:id="3499" w:name="_Toc483316494"/>
      <w:bookmarkStart w:id="3500" w:name="_Toc483325797"/>
      <w:bookmarkStart w:id="3501" w:name="_Toc483401275"/>
      <w:bookmarkStart w:id="3502" w:name="_Toc483474071"/>
      <w:bookmarkStart w:id="3503" w:name="_Toc483571501"/>
      <w:bookmarkStart w:id="3504" w:name="_Toc483571622"/>
      <w:bookmarkStart w:id="3505" w:name="_Toc483906999"/>
      <w:bookmarkStart w:id="3506" w:name="_Toc484010749"/>
      <w:bookmarkStart w:id="3507" w:name="_Toc484010871"/>
      <w:bookmarkStart w:id="3508" w:name="_Toc484010995"/>
      <w:bookmarkStart w:id="3509" w:name="_Toc484011117"/>
      <w:bookmarkStart w:id="3510" w:name="_Toc484011239"/>
      <w:bookmarkStart w:id="3511" w:name="_Toc484011714"/>
      <w:bookmarkStart w:id="3512" w:name="_Toc484097788"/>
      <w:bookmarkStart w:id="3513" w:name="_Toc484428962"/>
      <w:bookmarkStart w:id="3514" w:name="_Toc484429132"/>
      <w:bookmarkStart w:id="3515" w:name="_Toc484438707"/>
      <w:bookmarkStart w:id="3516" w:name="_Toc484438831"/>
      <w:bookmarkStart w:id="3517" w:name="_Toc484438955"/>
      <w:bookmarkStart w:id="3518" w:name="_Toc484439875"/>
      <w:bookmarkStart w:id="3519" w:name="_Toc484439998"/>
      <w:bookmarkStart w:id="3520" w:name="_Toc484440122"/>
      <w:bookmarkStart w:id="3521" w:name="_Toc484440482"/>
      <w:bookmarkStart w:id="3522" w:name="_Toc484448142"/>
      <w:bookmarkStart w:id="3523" w:name="_Toc484448266"/>
      <w:bookmarkStart w:id="3524" w:name="_Toc484448390"/>
      <w:bookmarkStart w:id="3525" w:name="_Toc484448514"/>
      <w:bookmarkStart w:id="3526" w:name="_Toc484448638"/>
      <w:bookmarkStart w:id="3527" w:name="_Toc484448762"/>
      <w:bookmarkStart w:id="3528" w:name="_Toc484448885"/>
      <w:bookmarkStart w:id="3529" w:name="_Toc484449009"/>
      <w:bookmarkStart w:id="3530" w:name="_Toc484449133"/>
      <w:bookmarkStart w:id="3531" w:name="_Toc484526628"/>
      <w:bookmarkStart w:id="3532" w:name="_Toc484605347"/>
      <w:bookmarkStart w:id="3533" w:name="_Toc484605471"/>
      <w:bookmarkStart w:id="3534" w:name="_Toc484688340"/>
      <w:bookmarkStart w:id="3535" w:name="_Toc484688895"/>
      <w:bookmarkStart w:id="3536" w:name="_Toc485218331"/>
      <w:bookmarkStart w:id="3537" w:name="_Toc501540150"/>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7"/>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24AC413"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A95774">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9F7E69" w:rsidRPr="00A95774">
        <w:rPr>
          <w:rFonts w:cs="Calibri"/>
          <w:i/>
          <w:szCs w:val="24"/>
        </w:rPr>
        <w:t>, etc.</w:t>
      </w:r>
      <w:r w:rsidR="00F52C79" w:rsidRPr="00A95774">
        <w:rPr>
          <w:rFonts w:cs="Calibri"/>
          <w:szCs w:val="24"/>
        </w:rPr>
        <w:t>]</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lastRenderedPageBreak/>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0E0537D6" w:rsidR="00814BD9" w:rsidRDefault="00365507" w:rsidP="00565FF3">
      <w:pPr>
        <w:spacing w:before="60" w:after="60"/>
        <w:rPr>
          <w:szCs w:val="24"/>
        </w:rPr>
      </w:pPr>
      <w:r w:rsidRPr="00365507">
        <w:rPr>
          <w:rFonts w:cs="Calibri"/>
          <w:szCs w:val="24"/>
        </w:rPr>
        <w:t xml:space="preserve">Tale </w:t>
      </w:r>
      <w:bookmarkStart w:id="3538" w:name="_Toc380501881"/>
      <w:bookmarkStart w:id="3539" w:name="_Toc391035994"/>
      <w:bookmarkStart w:id="3540" w:name="_Toc391036067"/>
      <w:bookmarkStart w:id="3541" w:name="_Toc392577508"/>
      <w:bookmarkStart w:id="3542" w:name="_Toc393110575"/>
      <w:bookmarkStart w:id="3543" w:name="_Toc393112139"/>
      <w:bookmarkStart w:id="3544" w:name="_Toc393187856"/>
      <w:bookmarkStart w:id="3545" w:name="_Toc393272612"/>
      <w:bookmarkStart w:id="3546" w:name="_Toc393272670"/>
      <w:bookmarkStart w:id="3547" w:name="_Toc393283186"/>
      <w:bookmarkStart w:id="3548" w:name="_Toc393700845"/>
      <w:bookmarkStart w:id="3549" w:name="_Toc393706918"/>
      <w:bookmarkStart w:id="3550" w:name="_Toc397346833"/>
      <w:bookmarkStart w:id="3551" w:name="_Toc397422874"/>
      <w:bookmarkStart w:id="3552" w:name="_Toc403471281"/>
      <w:bookmarkStart w:id="3553" w:name="_Toc406058389"/>
      <w:bookmarkStart w:id="3554" w:name="_Toc406754190"/>
      <w:bookmarkStart w:id="3555"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w:t>
      </w:r>
      <w:r w:rsidR="00686E6D">
        <w:rPr>
          <w:szCs w:val="24"/>
        </w:rPr>
        <w:t>A</w:t>
      </w:r>
      <w:r w:rsidR="00B908F3" w:rsidRPr="007E5546">
        <w:rPr>
          <w:szCs w:val="24"/>
        </w:rPr>
        <w:t>C</w:t>
      </w:r>
      <w:r w:rsidR="00C26ED5">
        <w:rPr>
          <w:szCs w:val="24"/>
        </w:rPr>
        <w:t xml:space="preserve">, </w:t>
      </w:r>
      <w:r w:rsidR="00FF588D">
        <w:rPr>
          <w:szCs w:val="24"/>
        </w:rPr>
        <w:t xml:space="preserve">di cui alla </w:t>
      </w:r>
      <w:r w:rsidR="00FF588D">
        <w:rPr>
          <w:rFonts w:cs="Calibri"/>
          <w:szCs w:val="24"/>
        </w:rPr>
        <w:t xml:space="preserve">delibera ANAC </w:t>
      </w:r>
      <w:r w:rsidR="00FF588D" w:rsidRPr="008C5B53">
        <w:rPr>
          <w:rFonts w:cs="Calibri"/>
          <w:szCs w:val="24"/>
        </w:rPr>
        <w:t>n. 157 del 17</w:t>
      </w:r>
      <w:r w:rsidR="00FF588D">
        <w:rPr>
          <w:rFonts w:cs="Calibri"/>
          <w:szCs w:val="24"/>
        </w:rPr>
        <w:t xml:space="preserve"> febbraio </w:t>
      </w:r>
      <w:r w:rsidR="00FF588D" w:rsidRPr="008C5B53">
        <w:rPr>
          <w:rFonts w:cs="Calibri"/>
          <w:szCs w:val="24"/>
        </w:rPr>
        <w:t>2016</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6" w:name="_Toc501540151"/>
      <w:r w:rsidRPr="0096160F">
        <w:rPr>
          <w:lang w:val="it-IT"/>
        </w:rPr>
        <w:t>COMMISSIONE GIUDICATRICE</w:t>
      </w:r>
      <w:bookmarkEnd w:id="3556"/>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w:t>
      </w:r>
      <w:r w:rsidRPr="00E113C0">
        <w:rPr>
          <w:rFonts w:cs="Calibri"/>
          <w:i/>
          <w:szCs w:val="24"/>
        </w:rPr>
        <w:t>Codice trovano una deroga dal secondo cpv.</w:t>
      </w:r>
      <w:r w:rsidRPr="00B84F79">
        <w:rPr>
          <w:rFonts w:cs="Calibri"/>
          <w:i/>
          <w:szCs w:val="24"/>
        </w:rPr>
        <w:t xml:space="preserve">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min. 3 max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xml:space="preserve">. </w:t>
      </w:r>
      <w:r w:rsidR="00E908FB" w:rsidRPr="00E113C0">
        <w:rPr>
          <w:rFonts w:cs="Calibri"/>
          <w:szCs w:val="24"/>
        </w:rPr>
        <w:t>A tal fine i medesimi ri</w:t>
      </w:r>
      <w:r w:rsidR="0024575C" w:rsidRPr="00E113C0">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w:t>
      </w:r>
      <w:r w:rsidRPr="00E113C0">
        <w:rPr>
          <w:rFonts w:ascii="Garamond" w:hAnsi="Garamond" w:cs="Calibri"/>
        </w:rPr>
        <w:t>concorrenti</w:t>
      </w:r>
      <w:r w:rsidR="000C400E" w:rsidRPr="00E113C0">
        <w:rPr>
          <w:rFonts w:ascii="Garamond" w:hAnsi="Garamond" w:cs="Calibri"/>
        </w:rPr>
        <w:t xml:space="preserve"> e fornisce </w:t>
      </w:r>
      <w:r w:rsidRPr="00E113C0">
        <w:rPr>
          <w:rFonts w:ascii="Garamond" w:hAnsi="Garamond" w:cs="Calibri"/>
        </w:rPr>
        <w:t xml:space="preserve">ausilio al RUP nella valutazione della congruità delle offerte tecniche </w:t>
      </w:r>
      <w:r w:rsidR="000C400E" w:rsidRPr="00E113C0">
        <w:rPr>
          <w:rFonts w:ascii="Garamond" w:hAnsi="Garamond" w:cs="Calibri"/>
        </w:rPr>
        <w:t>(cfr.</w:t>
      </w:r>
      <w:r w:rsidRPr="00E113C0">
        <w:rPr>
          <w:rFonts w:ascii="Garamond" w:hAnsi="Garamond" w:cs="Calibri"/>
        </w:rPr>
        <w:t xml:space="preserve"> Linee guida n. 3 del 26 ottobre 2016</w:t>
      </w:r>
      <w:r w:rsidR="000C400E" w:rsidRPr="00E113C0">
        <w:rPr>
          <w:rFonts w:ascii="Garamond" w:hAnsi="Garamond" w:cs="Calibri"/>
        </w:rPr>
        <w:t>)</w:t>
      </w:r>
      <w:r w:rsidRPr="00E113C0">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7" w:name="_Toc501540152"/>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7"/>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3A736DAD" w:rsidR="006C3524" w:rsidRDefault="006C3524" w:rsidP="006C3524">
      <w:pPr>
        <w:spacing w:before="60" w:after="60"/>
        <w:rPr>
          <w:rFonts w:cs="Calibri"/>
          <w:szCs w:val="24"/>
        </w:rPr>
      </w:pPr>
      <w:r w:rsidRPr="004B5A84">
        <w:rPr>
          <w:rFonts w:cs="Calibri"/>
          <w:b/>
          <w:i/>
          <w:szCs w:val="24"/>
        </w:rPr>
        <w:lastRenderedPageBreak/>
        <w:t>[</w:t>
      </w:r>
      <w:r w:rsidR="00E113C0">
        <w:rPr>
          <w:rFonts w:cs="Calibri"/>
          <w:b/>
          <w:i/>
          <w:szCs w:val="24"/>
        </w:rPr>
        <w:t>I</w:t>
      </w:r>
      <w:r>
        <w:rPr>
          <w:rFonts w:cs="Calibri"/>
          <w:b/>
          <w:i/>
          <w:szCs w:val="24"/>
        </w:rPr>
        <w:t xml:space="preserve">n caso </w:t>
      </w:r>
      <w:r w:rsidR="00E113C0">
        <w:rPr>
          <w:rFonts w:cs="Calibri"/>
          <w:b/>
          <w:i/>
          <w:szCs w:val="24"/>
        </w:rPr>
        <w:t xml:space="preserve">di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CE271E">
        <w:rPr>
          <w:rFonts w:cs="Calibri"/>
          <w:szCs w:val="24"/>
        </w:rPr>
        <w:t>18.4</w:t>
      </w:r>
      <w:r>
        <w:rPr>
          <w:rFonts w:cs="Calibri"/>
          <w:szCs w:val="24"/>
        </w:rPr>
        <w:fldChar w:fldCharType="end"/>
      </w:r>
      <w:r>
        <w:rPr>
          <w:rFonts w:cs="Calibri"/>
          <w:szCs w:val="24"/>
        </w:rPr>
        <w:t>.</w:t>
      </w:r>
    </w:p>
    <w:p w14:paraId="0AA93E0D" w14:textId="76953A5B" w:rsidR="00A64052" w:rsidRDefault="00A64052" w:rsidP="00A64052">
      <w:pPr>
        <w:spacing w:before="60" w:after="60"/>
        <w:rPr>
          <w:szCs w:val="24"/>
        </w:rPr>
      </w:pPr>
      <w:r w:rsidRPr="00526C3F">
        <w:rPr>
          <w:b/>
          <w:i/>
          <w:szCs w:val="24"/>
        </w:rPr>
        <w:t>[</w:t>
      </w:r>
      <w:r w:rsidR="00E113C0">
        <w:rPr>
          <w:b/>
          <w:i/>
          <w:szCs w:val="24"/>
        </w:rPr>
        <w:t>I</w:t>
      </w:r>
      <w:r>
        <w:rPr>
          <w:b/>
          <w:i/>
          <w:szCs w:val="24"/>
        </w:rPr>
        <w:t xml:space="preserve">n caso di </w:t>
      </w:r>
      <w:r w:rsidRPr="00526C3F">
        <w:rPr>
          <w:b/>
          <w:i/>
          <w:szCs w:val="24"/>
        </w:rPr>
        <w:t>soglia di sbarramento al punteggio tecnico]</w:t>
      </w:r>
      <w:r w:rsidR="003603E1">
        <w:rPr>
          <w:b/>
          <w:i/>
          <w:szCs w:val="24"/>
        </w:rPr>
        <w:t xml:space="preserve"> </w:t>
      </w:r>
      <w:r>
        <w:rPr>
          <w:szCs w:val="24"/>
        </w:rPr>
        <w:t xml:space="preserve">La commissione individua </w:t>
      </w:r>
      <w:r>
        <w:rPr>
          <w:rFonts w:cs="Garamond"/>
        </w:rPr>
        <w:t xml:space="preserve">gli operatori che non hanno superato la soglia di sbarramento </w:t>
      </w:r>
      <w:r w:rsidR="00D30611" w:rsidRPr="00D30611">
        <w:rPr>
          <w:rFonts w:cs="Garamond"/>
        </w:rPr>
        <w:t xml:space="preserve">di cui al punto </w:t>
      </w:r>
      <w:r w:rsidR="00D30611">
        <w:rPr>
          <w:rFonts w:cs="Garamond"/>
        </w:rPr>
        <w:fldChar w:fldCharType="begin"/>
      </w:r>
      <w:r w:rsidR="00D30611">
        <w:rPr>
          <w:rFonts w:cs="Garamond"/>
        </w:rPr>
        <w:instrText xml:space="preserve"> REF _Ref497226908 \r \h </w:instrText>
      </w:r>
      <w:r w:rsidR="00D30611">
        <w:rPr>
          <w:rFonts w:cs="Garamond"/>
        </w:rPr>
      </w:r>
      <w:r w:rsidR="00D30611">
        <w:rPr>
          <w:rFonts w:cs="Garamond"/>
        </w:rPr>
        <w:fldChar w:fldCharType="separate"/>
      </w:r>
      <w:r w:rsidR="00CE271E">
        <w:rPr>
          <w:rFonts w:cs="Garamond"/>
        </w:rPr>
        <w:t>18.1</w:t>
      </w:r>
      <w:r w:rsidR="00D30611">
        <w:rPr>
          <w:rFonts w:cs="Garamond"/>
        </w:rPr>
        <w:fldChar w:fldCharType="end"/>
      </w:r>
      <w:r w:rsidR="00D30611">
        <w:rPr>
          <w:rFonts w:cs="Garamond"/>
        </w:rPr>
        <w:t xml:space="preserve"> </w:t>
      </w:r>
      <w:r>
        <w:rPr>
          <w:rFonts w:cs="Garamond"/>
        </w:rPr>
        <w:t xml:space="preserve">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70553413"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w:t>
      </w:r>
      <w:r w:rsidR="000F222A">
        <w:rPr>
          <w:rFonts w:cs="Calibri"/>
          <w:i/>
          <w:szCs w:val="24"/>
        </w:rPr>
        <w:t>,</w:t>
      </w:r>
      <w:r w:rsidR="002330F0" w:rsidRPr="00C86864">
        <w:rPr>
          <w:rFonts w:cs="Calibri"/>
          <w:i/>
          <w:szCs w:val="24"/>
        </w:rPr>
        <w:t xml:space="preserve">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4B6CD755"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CE271E">
        <w:rPr>
          <w:rFonts w:cs="Calibri"/>
          <w:szCs w:val="24"/>
        </w:rPr>
        <w:t>18</w:t>
      </w:r>
      <w:r w:rsidR="00A64052">
        <w:rPr>
          <w:rFonts w:cs="Calibri"/>
          <w:szCs w:val="24"/>
        </w:rPr>
        <w:fldChar w:fldCharType="end"/>
      </w:r>
      <w:r w:rsidR="00D37491">
        <w:rPr>
          <w:rFonts w:cs="Calibri"/>
          <w:szCs w:val="24"/>
        </w:rPr>
        <w:t>.</w:t>
      </w:r>
    </w:p>
    <w:p w14:paraId="71516AF6" w14:textId="669701DD"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ai sensi dell’art. 95, co.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138353F3"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CE271E">
        <w:rPr>
          <w:rFonts w:cs="Calibri"/>
          <w:szCs w:val="24"/>
        </w:rPr>
        <w:t>23</w:t>
      </w:r>
      <w:r w:rsidR="00565FF3">
        <w:rPr>
          <w:rFonts w:cs="Calibri"/>
          <w:szCs w:val="24"/>
        </w:rPr>
        <w:fldChar w:fldCharType="end"/>
      </w:r>
      <w:r w:rsidR="00B01F0B">
        <w:rPr>
          <w:rFonts w:cs="Calibri"/>
          <w:szCs w:val="24"/>
        </w:rPr>
        <w:t>.</w:t>
      </w:r>
    </w:p>
    <w:p w14:paraId="755A27A5" w14:textId="214E99D1"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CE271E">
        <w:rPr>
          <w:rFonts w:cs="Calibri"/>
          <w:szCs w:val="24"/>
        </w:rPr>
        <w:t>22</w:t>
      </w:r>
      <w:r w:rsidR="00565FF3">
        <w:rPr>
          <w:rFonts w:cs="Calibri"/>
          <w:szCs w:val="24"/>
        </w:rPr>
        <w:fldChar w:fldCharType="end"/>
      </w:r>
      <w:r w:rsidR="00D636D0">
        <w:rPr>
          <w:rFonts w:cs="Calibri"/>
          <w:szCs w:val="24"/>
        </w:rPr>
        <w:t>.</w:t>
      </w:r>
    </w:p>
    <w:p w14:paraId="3E83172E" w14:textId="7F2F8BAC" w:rsidR="00541E3D" w:rsidRPr="00E86FD5" w:rsidRDefault="00B01F0B" w:rsidP="00541E3D">
      <w:pPr>
        <w:spacing w:before="60" w:after="60"/>
        <w:rPr>
          <w:rFonts w:cs="Calibri"/>
          <w:szCs w:val="24"/>
        </w:rPr>
      </w:pPr>
      <w:r w:rsidRPr="000F222A">
        <w:rPr>
          <w:rFonts w:cs="Calibri"/>
          <w:szCs w:val="24"/>
        </w:rPr>
        <w:t>In qualsiasi fase delle operazioni di valutazione delle offerte tecniche ed economiche, l</w:t>
      </w:r>
      <w:r w:rsidR="00F712F0" w:rsidRPr="000F222A">
        <w:rPr>
          <w:rFonts w:cs="Calibri"/>
          <w:szCs w:val="24"/>
        </w:rPr>
        <w:t>a c</w:t>
      </w:r>
      <w:r w:rsidR="00541E3D" w:rsidRPr="000F222A">
        <w:rPr>
          <w:rFonts w:cs="Calibri"/>
          <w:szCs w:val="24"/>
        </w:rPr>
        <w:t xml:space="preserve">ommissione provvede a comunicare, tempestivamente </w:t>
      </w:r>
      <w:r w:rsidR="00541E3D" w:rsidRPr="000F222A">
        <w:rPr>
          <w:szCs w:val="24"/>
        </w:rPr>
        <w:t>al</w:t>
      </w:r>
      <w:r w:rsidR="00541E3D" w:rsidRPr="000F222A">
        <w:rPr>
          <w:rFonts w:cs="Garamond"/>
          <w:i/>
        </w:rPr>
        <w:t>...........................[RUP/seggio di gara/apposito ufficio-</w:t>
      </w:r>
      <w:r w:rsidR="00541E3D" w:rsidRPr="00A95774">
        <w:rPr>
          <w:rFonts w:cs="Garamond"/>
          <w:i/>
        </w:rPr>
        <w:t>servizio]</w:t>
      </w:r>
      <w:r w:rsidR="000F222A" w:rsidRPr="00A95774">
        <w:rPr>
          <w:rFonts w:cs="Garamond"/>
        </w:rPr>
        <w:t xml:space="preserve"> -</w:t>
      </w:r>
      <w:r w:rsidR="000F222A" w:rsidRPr="000F222A">
        <w:rPr>
          <w:rFonts w:cs="Garamond"/>
        </w:rPr>
        <w:t xml:space="preserve"> </w:t>
      </w:r>
      <w:r w:rsidR="00541E3D" w:rsidRPr="000F222A">
        <w:rPr>
          <w:rFonts w:cs="Garamond"/>
        </w:rPr>
        <w:t xml:space="preserve">che procederà sempre ai sensi dell’art. 76, comma 5, lett. b) del </w:t>
      </w:r>
      <w:r w:rsidR="00541E3D" w:rsidRPr="00A95774">
        <w:rPr>
          <w:rFonts w:cs="Garamond"/>
        </w:rPr>
        <w:t>Codice</w:t>
      </w:r>
      <w:r w:rsidR="000F222A" w:rsidRPr="00A95774">
        <w:rPr>
          <w:rFonts w:cs="Garamond"/>
        </w:rPr>
        <w:t xml:space="preserve"> - </w:t>
      </w:r>
      <w:r w:rsidR="00E86FD5" w:rsidRPr="00A95774">
        <w:rPr>
          <w:rFonts w:cs="Garamond"/>
        </w:rPr>
        <w:t>i</w:t>
      </w:r>
      <w:r w:rsidR="00E86FD5" w:rsidRPr="000F222A">
        <w:rPr>
          <w:rFonts w:cs="Garamond"/>
        </w:rPr>
        <w:t xml:space="preserve"> casi</w:t>
      </w:r>
      <w:r w:rsidR="00541E3D" w:rsidRPr="000F222A">
        <w:rPr>
          <w:rFonts w:cs="Garamond"/>
        </w:rPr>
        <w:t xml:space="preserve"> di </w:t>
      </w:r>
      <w:r w:rsidR="00541E3D" w:rsidRPr="000F222A">
        <w:rPr>
          <w:rFonts w:cs="Garamond"/>
          <w:b/>
        </w:rPr>
        <w:t>esclusione</w:t>
      </w:r>
      <w:r w:rsidR="0051255D" w:rsidRPr="000F222A">
        <w:rPr>
          <w:rFonts w:cs="Garamond"/>
        </w:rPr>
        <w:t xml:space="preserve"> </w:t>
      </w:r>
      <w:r w:rsidR="00541E3D" w:rsidRPr="000F222A">
        <w:rPr>
          <w:rFonts w:cs="Garamond"/>
        </w:rPr>
        <w:t>da disporre  per:</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8" w:name="_Toc483907003"/>
      <w:bookmarkStart w:id="3559" w:name="_Toc484010753"/>
      <w:bookmarkStart w:id="3560" w:name="_Toc484010875"/>
      <w:bookmarkStart w:id="3561" w:name="_Toc484010999"/>
      <w:bookmarkStart w:id="3562" w:name="_Toc484011121"/>
      <w:bookmarkStart w:id="3563" w:name="_Toc484011243"/>
      <w:bookmarkStart w:id="3564" w:name="_Toc484011718"/>
      <w:bookmarkStart w:id="3565" w:name="_Toc484097792"/>
      <w:bookmarkStart w:id="3566" w:name="_Toc484428966"/>
      <w:bookmarkStart w:id="3567" w:name="_Toc484429136"/>
      <w:bookmarkStart w:id="3568" w:name="_Toc484438711"/>
      <w:bookmarkStart w:id="3569" w:name="_Toc484438835"/>
      <w:bookmarkStart w:id="3570" w:name="_Toc484438959"/>
      <w:bookmarkStart w:id="3571" w:name="_Toc484439879"/>
      <w:bookmarkStart w:id="3572" w:name="_Toc484440002"/>
      <w:bookmarkStart w:id="3573" w:name="_Toc484440126"/>
      <w:bookmarkStart w:id="3574" w:name="_Toc484440486"/>
      <w:bookmarkStart w:id="3575" w:name="_Toc484448146"/>
      <w:bookmarkStart w:id="3576" w:name="_Toc484448270"/>
      <w:bookmarkStart w:id="3577" w:name="_Toc484448394"/>
      <w:bookmarkStart w:id="3578" w:name="_Toc484448518"/>
      <w:bookmarkStart w:id="3579" w:name="_Toc484448642"/>
      <w:bookmarkStart w:id="3580" w:name="_Toc484448766"/>
      <w:bookmarkStart w:id="3581" w:name="_Toc484448889"/>
      <w:bookmarkStart w:id="3582" w:name="_Toc484449013"/>
      <w:bookmarkStart w:id="3583" w:name="_Toc484449137"/>
      <w:bookmarkStart w:id="3584" w:name="_Toc484526632"/>
      <w:bookmarkStart w:id="3585" w:name="_Toc484605352"/>
      <w:bookmarkStart w:id="3586" w:name="_Toc484605476"/>
      <w:bookmarkStart w:id="3587" w:name="_Toc484688345"/>
      <w:bookmarkStart w:id="3588" w:name="_Toc484688900"/>
      <w:bookmarkStart w:id="3589" w:name="_Toc485218335"/>
      <w:bookmarkStart w:id="3590" w:name="_Toc381775856"/>
      <w:bookmarkStart w:id="3591" w:name="_Toc381776132"/>
      <w:bookmarkStart w:id="3592" w:name="_Toc380501884"/>
      <w:bookmarkStart w:id="3593" w:name="_Toc391035997"/>
      <w:bookmarkStart w:id="3594" w:name="_Toc391036070"/>
      <w:bookmarkStart w:id="3595" w:name="_Toc392577511"/>
      <w:bookmarkStart w:id="3596" w:name="_Toc393110578"/>
      <w:bookmarkStart w:id="3597" w:name="_Toc393112142"/>
      <w:bookmarkStart w:id="3598" w:name="_Toc393187859"/>
      <w:bookmarkStart w:id="3599" w:name="_Toc393272615"/>
      <w:bookmarkStart w:id="3600" w:name="_Toc393272673"/>
      <w:bookmarkStart w:id="3601" w:name="_Toc393283189"/>
      <w:bookmarkStart w:id="3602" w:name="_Toc393700848"/>
      <w:bookmarkStart w:id="3603" w:name="_Toc393706921"/>
      <w:bookmarkStart w:id="3604" w:name="_Toc397346836"/>
      <w:bookmarkStart w:id="3605" w:name="_Toc397422877"/>
      <w:bookmarkStart w:id="3606" w:name="_Toc403471284"/>
      <w:bookmarkStart w:id="3607" w:name="_Toc406058392"/>
      <w:bookmarkStart w:id="3608" w:name="_Toc406754193"/>
      <w:bookmarkStart w:id="3609" w:name="_Toc416423376"/>
      <w:bookmarkStart w:id="3610" w:name="_Ref498613626"/>
      <w:bookmarkStart w:id="3611" w:name="_Toc501540153"/>
      <w:bookmarkEnd w:id="3416"/>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182699">
        <w:lastRenderedPageBreak/>
        <w:t>VERIFICA DI ANOMALIA DELLE OFFERTE</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rsidRPr="00182699">
        <w:t>.</w:t>
      </w:r>
      <w:bookmarkEnd w:id="3610"/>
      <w:bookmarkEnd w:id="3611"/>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12" w:name="_Toc482025756"/>
      <w:bookmarkStart w:id="3613" w:name="_Toc482097580"/>
      <w:bookmarkStart w:id="3614" w:name="_Toc482097669"/>
      <w:bookmarkStart w:id="3615" w:name="_Toc482097758"/>
      <w:bookmarkStart w:id="3616" w:name="_Toc482097950"/>
      <w:bookmarkStart w:id="3617" w:name="_Toc482099052"/>
      <w:bookmarkStart w:id="3618" w:name="_Toc482100769"/>
      <w:bookmarkStart w:id="3619" w:name="_Toc482100926"/>
      <w:bookmarkStart w:id="3620" w:name="_Toc482101352"/>
      <w:bookmarkStart w:id="3621" w:name="_Toc482101489"/>
      <w:bookmarkStart w:id="3622" w:name="_Toc482101604"/>
      <w:bookmarkStart w:id="3623" w:name="_Toc482101779"/>
      <w:bookmarkStart w:id="3624" w:name="_Toc482101872"/>
      <w:bookmarkStart w:id="3625" w:name="_Toc482101967"/>
      <w:bookmarkStart w:id="3626" w:name="_Toc482102062"/>
      <w:bookmarkStart w:id="3627" w:name="_Toc482102156"/>
      <w:bookmarkStart w:id="3628" w:name="_Toc482352020"/>
      <w:bookmarkStart w:id="3629" w:name="_Toc482352110"/>
      <w:bookmarkStart w:id="3630" w:name="_Toc482352200"/>
      <w:bookmarkStart w:id="3631" w:name="_Toc482352290"/>
      <w:bookmarkStart w:id="3632" w:name="_Toc482633131"/>
      <w:bookmarkStart w:id="3633" w:name="_Toc482641308"/>
      <w:bookmarkStart w:id="3634" w:name="_Toc482712754"/>
      <w:bookmarkStart w:id="3635" w:name="_Toc482959542"/>
      <w:bookmarkStart w:id="3636" w:name="_Toc482959652"/>
      <w:bookmarkStart w:id="3637" w:name="_Toc482959762"/>
      <w:bookmarkStart w:id="3638" w:name="_Toc482978881"/>
      <w:bookmarkStart w:id="3639" w:name="_Toc482978990"/>
      <w:bookmarkStart w:id="3640" w:name="_Toc482979098"/>
      <w:bookmarkStart w:id="3641" w:name="_Toc482979209"/>
      <w:bookmarkStart w:id="3642" w:name="_Toc482979318"/>
      <w:bookmarkStart w:id="3643" w:name="_Toc482979427"/>
      <w:bookmarkStart w:id="3644" w:name="_Toc482979535"/>
      <w:bookmarkStart w:id="3645" w:name="_Toc482979633"/>
      <w:bookmarkStart w:id="3646" w:name="_Toc482979731"/>
      <w:bookmarkStart w:id="3647" w:name="_Toc483233691"/>
      <w:bookmarkStart w:id="3648" w:name="_Toc483302408"/>
      <w:bookmarkStart w:id="3649" w:name="_Toc483316029"/>
      <w:bookmarkStart w:id="3650" w:name="_Toc483316234"/>
      <w:bookmarkStart w:id="3651" w:name="_Toc483316366"/>
      <w:bookmarkStart w:id="3652" w:name="_Toc483316497"/>
      <w:bookmarkStart w:id="3653" w:name="_Toc483325800"/>
      <w:bookmarkStart w:id="3654" w:name="_Toc483401278"/>
      <w:bookmarkStart w:id="3655" w:name="_Toc483474074"/>
      <w:bookmarkStart w:id="3656" w:name="_Toc483571505"/>
      <w:bookmarkStart w:id="3657" w:name="_Toc483571627"/>
      <w:bookmarkStart w:id="3658" w:name="_Toc483907005"/>
      <w:bookmarkStart w:id="3659" w:name="_Toc484010755"/>
      <w:bookmarkStart w:id="3660" w:name="_Toc484010877"/>
      <w:bookmarkStart w:id="3661" w:name="_Toc484011001"/>
      <w:bookmarkStart w:id="3662" w:name="_Toc484011123"/>
      <w:bookmarkStart w:id="3663" w:name="_Toc484011245"/>
      <w:bookmarkStart w:id="3664" w:name="_Toc484011720"/>
      <w:bookmarkStart w:id="3665" w:name="_Toc484097794"/>
      <w:bookmarkStart w:id="3666" w:name="_Toc484428968"/>
      <w:bookmarkStart w:id="3667" w:name="_Toc484429138"/>
      <w:bookmarkStart w:id="3668" w:name="_Toc484438713"/>
      <w:bookmarkStart w:id="3669" w:name="_Toc484438837"/>
      <w:bookmarkStart w:id="3670" w:name="_Toc484438961"/>
      <w:bookmarkStart w:id="3671" w:name="_Toc484439881"/>
      <w:bookmarkStart w:id="3672" w:name="_Toc484440004"/>
      <w:bookmarkStart w:id="3673" w:name="_Toc484440128"/>
      <w:bookmarkStart w:id="3674" w:name="_Toc484440488"/>
      <w:bookmarkStart w:id="3675" w:name="_Toc484448148"/>
      <w:bookmarkStart w:id="3676" w:name="_Toc484448272"/>
      <w:bookmarkStart w:id="3677" w:name="_Toc484448396"/>
      <w:bookmarkStart w:id="3678" w:name="_Toc484448520"/>
      <w:bookmarkStart w:id="3679" w:name="_Toc484448644"/>
      <w:bookmarkStart w:id="3680" w:name="_Toc484448768"/>
      <w:bookmarkStart w:id="3681" w:name="_Toc484448891"/>
      <w:bookmarkStart w:id="3682" w:name="_Toc484449015"/>
      <w:bookmarkStart w:id="3683" w:name="_Toc484449139"/>
      <w:bookmarkStart w:id="3684" w:name="_Toc484526634"/>
      <w:bookmarkStart w:id="3685" w:name="_Toc484605354"/>
      <w:bookmarkStart w:id="3686" w:name="_Toc484605478"/>
      <w:bookmarkStart w:id="3687" w:name="_Toc484688347"/>
      <w:bookmarkStart w:id="3688" w:name="_Toc484688902"/>
      <w:bookmarkStart w:id="3689" w:name="_Toc485218337"/>
      <w:bookmarkStart w:id="3690" w:name="_Toc482025757"/>
      <w:bookmarkStart w:id="3691" w:name="_Toc482097581"/>
      <w:bookmarkStart w:id="3692" w:name="_Toc482097670"/>
      <w:bookmarkStart w:id="3693" w:name="_Toc482097759"/>
      <w:bookmarkStart w:id="3694" w:name="_Toc482097951"/>
      <w:bookmarkStart w:id="3695" w:name="_Toc482099053"/>
      <w:bookmarkStart w:id="3696" w:name="_Toc482100770"/>
      <w:bookmarkStart w:id="3697" w:name="_Toc482100927"/>
      <w:bookmarkStart w:id="3698" w:name="_Toc482101353"/>
      <w:bookmarkStart w:id="3699" w:name="_Toc482101490"/>
      <w:bookmarkStart w:id="3700" w:name="_Toc482101605"/>
      <w:bookmarkStart w:id="3701" w:name="_Toc482101780"/>
      <w:bookmarkStart w:id="3702" w:name="_Toc482101873"/>
      <w:bookmarkStart w:id="3703" w:name="_Toc482101968"/>
      <w:bookmarkStart w:id="3704" w:name="_Toc482102063"/>
      <w:bookmarkStart w:id="3705" w:name="_Toc482102157"/>
      <w:bookmarkStart w:id="3706" w:name="_Toc482352021"/>
      <w:bookmarkStart w:id="3707" w:name="_Toc482352111"/>
      <w:bookmarkStart w:id="3708" w:name="_Toc482352201"/>
      <w:bookmarkStart w:id="3709" w:name="_Toc482352291"/>
      <w:bookmarkStart w:id="3710" w:name="_Toc482633132"/>
      <w:bookmarkStart w:id="3711" w:name="_Toc482641309"/>
      <w:bookmarkStart w:id="3712" w:name="_Toc482712755"/>
      <w:bookmarkStart w:id="3713" w:name="_Toc482959543"/>
      <w:bookmarkStart w:id="3714" w:name="_Toc482959653"/>
      <w:bookmarkStart w:id="3715" w:name="_Toc482959763"/>
      <w:bookmarkStart w:id="3716" w:name="_Toc482978882"/>
      <w:bookmarkStart w:id="3717" w:name="_Toc482978991"/>
      <w:bookmarkStart w:id="3718" w:name="_Toc482979099"/>
      <w:bookmarkStart w:id="3719" w:name="_Toc482979210"/>
      <w:bookmarkStart w:id="3720" w:name="_Toc482979319"/>
      <w:bookmarkStart w:id="3721" w:name="_Toc482979428"/>
      <w:bookmarkStart w:id="3722" w:name="_Toc482979536"/>
      <w:bookmarkStart w:id="3723" w:name="_Toc482979634"/>
      <w:bookmarkStart w:id="3724" w:name="_Toc482979732"/>
      <w:bookmarkStart w:id="3725" w:name="_Toc483233692"/>
      <w:bookmarkStart w:id="3726" w:name="_Toc483302409"/>
      <w:bookmarkStart w:id="3727" w:name="_Toc483316030"/>
      <w:bookmarkStart w:id="3728" w:name="_Toc483316235"/>
      <w:bookmarkStart w:id="3729" w:name="_Toc483316367"/>
      <w:bookmarkStart w:id="3730" w:name="_Toc483316498"/>
      <w:bookmarkStart w:id="3731" w:name="_Toc483325801"/>
      <w:bookmarkStart w:id="3732" w:name="_Toc483401279"/>
      <w:bookmarkStart w:id="3733" w:name="_Toc483474075"/>
      <w:bookmarkStart w:id="3734" w:name="_Toc483571506"/>
      <w:bookmarkStart w:id="3735" w:name="_Toc483571628"/>
      <w:bookmarkStart w:id="3736" w:name="_Toc483907006"/>
      <w:bookmarkStart w:id="3737" w:name="_Toc484010756"/>
      <w:bookmarkStart w:id="3738" w:name="_Toc484010878"/>
      <w:bookmarkStart w:id="3739" w:name="_Toc484011002"/>
      <w:bookmarkStart w:id="3740" w:name="_Toc484011124"/>
      <w:bookmarkStart w:id="3741" w:name="_Toc484011246"/>
      <w:bookmarkStart w:id="3742" w:name="_Toc484011721"/>
      <w:bookmarkStart w:id="3743" w:name="_Toc484097795"/>
      <w:bookmarkStart w:id="3744" w:name="_Toc484428969"/>
      <w:bookmarkStart w:id="3745" w:name="_Toc484429139"/>
      <w:bookmarkStart w:id="3746" w:name="_Toc484438714"/>
      <w:bookmarkStart w:id="3747" w:name="_Toc484438838"/>
      <w:bookmarkStart w:id="3748" w:name="_Toc484438962"/>
      <w:bookmarkStart w:id="3749" w:name="_Toc484439882"/>
      <w:bookmarkStart w:id="3750" w:name="_Toc484440005"/>
      <w:bookmarkStart w:id="3751" w:name="_Toc484440129"/>
      <w:bookmarkStart w:id="3752" w:name="_Toc484440489"/>
      <w:bookmarkStart w:id="3753" w:name="_Toc484448149"/>
      <w:bookmarkStart w:id="3754" w:name="_Toc484448273"/>
      <w:bookmarkStart w:id="3755" w:name="_Toc484448397"/>
      <w:bookmarkStart w:id="3756" w:name="_Toc484448521"/>
      <w:bookmarkStart w:id="3757" w:name="_Toc484448645"/>
      <w:bookmarkStart w:id="3758" w:name="_Toc484448769"/>
      <w:bookmarkStart w:id="3759" w:name="_Toc484448892"/>
      <w:bookmarkStart w:id="3760" w:name="_Toc484449016"/>
      <w:bookmarkStart w:id="3761" w:name="_Toc484449140"/>
      <w:bookmarkStart w:id="3762" w:name="_Toc484526635"/>
      <w:bookmarkStart w:id="3763" w:name="_Toc484605355"/>
      <w:bookmarkStart w:id="3764" w:name="_Toc484605479"/>
      <w:bookmarkStart w:id="3765" w:name="_Toc484688348"/>
      <w:bookmarkStart w:id="3766" w:name="_Toc484688903"/>
      <w:bookmarkStart w:id="3767" w:name="_Toc485218338"/>
      <w:bookmarkStart w:id="3768" w:name="_Toc482025758"/>
      <w:bookmarkStart w:id="3769" w:name="_Toc482097582"/>
      <w:bookmarkStart w:id="3770" w:name="_Toc482097671"/>
      <w:bookmarkStart w:id="3771" w:name="_Toc482097760"/>
      <w:bookmarkStart w:id="3772" w:name="_Toc482097952"/>
      <w:bookmarkStart w:id="3773" w:name="_Toc482099054"/>
      <w:bookmarkStart w:id="3774" w:name="_Toc482100771"/>
      <w:bookmarkStart w:id="3775" w:name="_Toc482100928"/>
      <w:bookmarkStart w:id="3776" w:name="_Toc482101354"/>
      <w:bookmarkStart w:id="3777" w:name="_Toc482101491"/>
      <w:bookmarkStart w:id="3778" w:name="_Toc482101606"/>
      <w:bookmarkStart w:id="3779" w:name="_Toc482101781"/>
      <w:bookmarkStart w:id="3780" w:name="_Toc482101874"/>
      <w:bookmarkStart w:id="3781" w:name="_Toc482101969"/>
      <w:bookmarkStart w:id="3782" w:name="_Toc482102064"/>
      <w:bookmarkStart w:id="3783" w:name="_Toc482102158"/>
      <w:bookmarkStart w:id="3784" w:name="_Toc482352022"/>
      <w:bookmarkStart w:id="3785" w:name="_Toc482352112"/>
      <w:bookmarkStart w:id="3786" w:name="_Toc482352202"/>
      <w:bookmarkStart w:id="3787" w:name="_Toc482352292"/>
      <w:bookmarkStart w:id="3788" w:name="_Toc482633133"/>
      <w:bookmarkStart w:id="3789" w:name="_Toc482641310"/>
      <w:bookmarkStart w:id="3790" w:name="_Toc482712756"/>
      <w:bookmarkStart w:id="3791" w:name="_Toc482959544"/>
      <w:bookmarkStart w:id="3792" w:name="_Toc482959654"/>
      <w:bookmarkStart w:id="3793" w:name="_Toc482959764"/>
      <w:bookmarkStart w:id="3794" w:name="_Toc482978883"/>
      <w:bookmarkStart w:id="3795" w:name="_Toc482978992"/>
      <w:bookmarkStart w:id="3796" w:name="_Toc482979100"/>
      <w:bookmarkStart w:id="3797" w:name="_Toc482979211"/>
      <w:bookmarkStart w:id="3798" w:name="_Toc482979320"/>
      <w:bookmarkStart w:id="3799" w:name="_Toc482979429"/>
      <w:bookmarkStart w:id="3800" w:name="_Toc482979537"/>
      <w:bookmarkStart w:id="3801" w:name="_Toc482979635"/>
      <w:bookmarkStart w:id="3802" w:name="_Toc482979733"/>
      <w:bookmarkStart w:id="3803" w:name="_Toc483233693"/>
      <w:bookmarkStart w:id="3804" w:name="_Toc483302410"/>
      <w:bookmarkStart w:id="3805" w:name="_Toc483316031"/>
      <w:bookmarkStart w:id="3806" w:name="_Toc483316236"/>
      <w:bookmarkStart w:id="3807" w:name="_Toc483316368"/>
      <w:bookmarkStart w:id="3808" w:name="_Toc483316499"/>
      <w:bookmarkStart w:id="3809" w:name="_Toc483325802"/>
      <w:bookmarkStart w:id="3810" w:name="_Toc483401280"/>
      <w:bookmarkStart w:id="3811" w:name="_Toc483474076"/>
      <w:bookmarkStart w:id="3812" w:name="_Toc483571507"/>
      <w:bookmarkStart w:id="3813" w:name="_Toc483571629"/>
      <w:bookmarkStart w:id="3814" w:name="_Toc483907007"/>
      <w:bookmarkStart w:id="3815" w:name="_Toc484010757"/>
      <w:bookmarkStart w:id="3816" w:name="_Toc484010879"/>
      <w:bookmarkStart w:id="3817" w:name="_Toc484011003"/>
      <w:bookmarkStart w:id="3818" w:name="_Toc484011125"/>
      <w:bookmarkStart w:id="3819" w:name="_Toc484011247"/>
      <w:bookmarkStart w:id="3820" w:name="_Toc484011722"/>
      <w:bookmarkStart w:id="3821" w:name="_Toc484097796"/>
      <w:bookmarkStart w:id="3822" w:name="_Toc484428970"/>
      <w:bookmarkStart w:id="3823" w:name="_Toc484429140"/>
      <w:bookmarkStart w:id="3824" w:name="_Toc484438715"/>
      <w:bookmarkStart w:id="3825" w:name="_Toc484438839"/>
      <w:bookmarkStart w:id="3826" w:name="_Toc484438963"/>
      <w:bookmarkStart w:id="3827" w:name="_Toc484439883"/>
      <w:bookmarkStart w:id="3828" w:name="_Toc484440006"/>
      <w:bookmarkStart w:id="3829" w:name="_Toc484440130"/>
      <w:bookmarkStart w:id="3830" w:name="_Toc484440490"/>
      <w:bookmarkStart w:id="3831" w:name="_Toc484448150"/>
      <w:bookmarkStart w:id="3832" w:name="_Toc484448274"/>
      <w:bookmarkStart w:id="3833" w:name="_Toc484448398"/>
      <w:bookmarkStart w:id="3834" w:name="_Toc484448522"/>
      <w:bookmarkStart w:id="3835" w:name="_Toc484448646"/>
      <w:bookmarkStart w:id="3836" w:name="_Toc484448770"/>
      <w:bookmarkStart w:id="3837" w:name="_Toc484448893"/>
      <w:bookmarkStart w:id="3838" w:name="_Toc484449017"/>
      <w:bookmarkStart w:id="3839" w:name="_Toc484449141"/>
      <w:bookmarkStart w:id="3840" w:name="_Toc484526636"/>
      <w:bookmarkStart w:id="3841" w:name="_Toc484605356"/>
      <w:bookmarkStart w:id="3842" w:name="_Toc484605480"/>
      <w:bookmarkStart w:id="3843" w:name="_Toc484688349"/>
      <w:bookmarkStart w:id="3844" w:name="_Toc484688904"/>
      <w:bookmarkStart w:id="3845" w:name="_Toc485218339"/>
      <w:bookmarkStart w:id="3846" w:name="_Toc482025759"/>
      <w:bookmarkStart w:id="3847" w:name="_Toc482097583"/>
      <w:bookmarkStart w:id="3848" w:name="_Toc482097672"/>
      <w:bookmarkStart w:id="3849" w:name="_Toc482097761"/>
      <w:bookmarkStart w:id="3850" w:name="_Toc482097953"/>
      <w:bookmarkStart w:id="3851" w:name="_Toc482099055"/>
      <w:bookmarkStart w:id="3852" w:name="_Toc482100772"/>
      <w:bookmarkStart w:id="3853" w:name="_Toc482100929"/>
      <w:bookmarkStart w:id="3854" w:name="_Toc482101355"/>
      <w:bookmarkStart w:id="3855" w:name="_Toc482101492"/>
      <w:bookmarkStart w:id="3856" w:name="_Toc482101607"/>
      <w:bookmarkStart w:id="3857" w:name="_Toc482101782"/>
      <w:bookmarkStart w:id="3858" w:name="_Toc482101875"/>
      <w:bookmarkStart w:id="3859" w:name="_Toc482101970"/>
      <w:bookmarkStart w:id="3860" w:name="_Toc482102065"/>
      <w:bookmarkStart w:id="3861" w:name="_Toc482102159"/>
      <w:bookmarkStart w:id="3862" w:name="_Toc482352023"/>
      <w:bookmarkStart w:id="3863" w:name="_Toc482352113"/>
      <w:bookmarkStart w:id="3864" w:name="_Toc482352203"/>
      <w:bookmarkStart w:id="3865" w:name="_Toc482352293"/>
      <w:bookmarkStart w:id="3866" w:name="_Toc482633134"/>
      <w:bookmarkStart w:id="3867" w:name="_Toc482641311"/>
      <w:bookmarkStart w:id="3868" w:name="_Toc482712757"/>
      <w:bookmarkStart w:id="3869" w:name="_Toc482959545"/>
      <w:bookmarkStart w:id="3870" w:name="_Toc482959655"/>
      <w:bookmarkStart w:id="3871" w:name="_Toc482959765"/>
      <w:bookmarkStart w:id="3872" w:name="_Toc482978884"/>
      <w:bookmarkStart w:id="3873" w:name="_Toc482978993"/>
      <w:bookmarkStart w:id="3874" w:name="_Toc482979101"/>
      <w:bookmarkStart w:id="3875" w:name="_Toc482979212"/>
      <w:bookmarkStart w:id="3876" w:name="_Toc482979321"/>
      <w:bookmarkStart w:id="3877" w:name="_Toc482979430"/>
      <w:bookmarkStart w:id="3878" w:name="_Toc482979538"/>
      <w:bookmarkStart w:id="3879" w:name="_Toc482979636"/>
      <w:bookmarkStart w:id="3880" w:name="_Toc482979734"/>
      <w:bookmarkStart w:id="3881" w:name="_Toc483233694"/>
      <w:bookmarkStart w:id="3882" w:name="_Toc483302411"/>
      <w:bookmarkStart w:id="3883" w:name="_Toc483316032"/>
      <w:bookmarkStart w:id="3884" w:name="_Toc483316237"/>
      <w:bookmarkStart w:id="3885" w:name="_Toc483316369"/>
      <w:bookmarkStart w:id="3886" w:name="_Toc483316500"/>
      <w:bookmarkStart w:id="3887" w:name="_Toc483325803"/>
      <w:bookmarkStart w:id="3888" w:name="_Toc483401281"/>
      <w:bookmarkStart w:id="3889" w:name="_Toc483474077"/>
      <w:bookmarkStart w:id="3890" w:name="_Toc483571508"/>
      <w:bookmarkStart w:id="3891" w:name="_Toc483571630"/>
      <w:bookmarkStart w:id="3892" w:name="_Toc483907008"/>
      <w:bookmarkStart w:id="3893" w:name="_Toc484010758"/>
      <w:bookmarkStart w:id="3894" w:name="_Toc484010880"/>
      <w:bookmarkStart w:id="3895" w:name="_Toc484011004"/>
      <w:bookmarkStart w:id="3896" w:name="_Toc484011126"/>
      <w:bookmarkStart w:id="3897" w:name="_Toc484011248"/>
      <w:bookmarkStart w:id="3898" w:name="_Toc484011723"/>
      <w:bookmarkStart w:id="3899" w:name="_Toc484097797"/>
      <w:bookmarkStart w:id="3900" w:name="_Toc484428971"/>
      <w:bookmarkStart w:id="3901" w:name="_Toc484429141"/>
      <w:bookmarkStart w:id="3902" w:name="_Toc484438716"/>
      <w:bookmarkStart w:id="3903" w:name="_Toc484438840"/>
      <w:bookmarkStart w:id="3904" w:name="_Toc484438964"/>
      <w:bookmarkStart w:id="3905" w:name="_Toc484439884"/>
      <w:bookmarkStart w:id="3906" w:name="_Toc484440007"/>
      <w:bookmarkStart w:id="3907" w:name="_Toc484440131"/>
      <w:bookmarkStart w:id="3908" w:name="_Toc484440491"/>
      <w:bookmarkStart w:id="3909" w:name="_Toc484448151"/>
      <w:bookmarkStart w:id="3910" w:name="_Toc484448275"/>
      <w:bookmarkStart w:id="3911" w:name="_Toc484448399"/>
      <w:bookmarkStart w:id="3912" w:name="_Toc484448523"/>
      <w:bookmarkStart w:id="3913" w:name="_Toc484448647"/>
      <w:bookmarkStart w:id="3914" w:name="_Toc484448771"/>
      <w:bookmarkStart w:id="3915" w:name="_Toc484448894"/>
      <w:bookmarkStart w:id="3916" w:name="_Toc484449018"/>
      <w:bookmarkStart w:id="3917" w:name="_Toc484449142"/>
      <w:bookmarkStart w:id="3918" w:name="_Toc484526637"/>
      <w:bookmarkStart w:id="3919" w:name="_Toc484605357"/>
      <w:bookmarkStart w:id="3920" w:name="_Toc484605481"/>
      <w:bookmarkStart w:id="3921" w:name="_Toc484688350"/>
      <w:bookmarkStart w:id="3922" w:name="_Toc484688905"/>
      <w:bookmarkStart w:id="3923" w:name="_Toc485218340"/>
      <w:bookmarkStart w:id="3924" w:name="_Toc482025760"/>
      <w:bookmarkStart w:id="3925" w:name="_Toc482097584"/>
      <w:bookmarkStart w:id="3926" w:name="_Toc482097673"/>
      <w:bookmarkStart w:id="3927" w:name="_Toc482097762"/>
      <w:bookmarkStart w:id="3928" w:name="_Toc482097954"/>
      <w:bookmarkStart w:id="3929" w:name="_Toc482099056"/>
      <w:bookmarkStart w:id="3930" w:name="_Toc482100773"/>
      <w:bookmarkStart w:id="3931" w:name="_Toc482100930"/>
      <w:bookmarkStart w:id="3932" w:name="_Toc482101356"/>
      <w:bookmarkStart w:id="3933" w:name="_Toc482101493"/>
      <w:bookmarkStart w:id="3934" w:name="_Toc482101608"/>
      <w:bookmarkStart w:id="3935" w:name="_Toc482101783"/>
      <w:bookmarkStart w:id="3936" w:name="_Toc482101876"/>
      <w:bookmarkStart w:id="3937" w:name="_Toc482101971"/>
      <w:bookmarkStart w:id="3938" w:name="_Toc482102066"/>
      <w:bookmarkStart w:id="3939" w:name="_Toc482102160"/>
      <w:bookmarkStart w:id="3940" w:name="_Toc482352024"/>
      <w:bookmarkStart w:id="3941" w:name="_Toc482352114"/>
      <w:bookmarkStart w:id="3942" w:name="_Toc482352204"/>
      <w:bookmarkStart w:id="3943" w:name="_Toc482352294"/>
      <w:bookmarkStart w:id="3944" w:name="_Toc482633135"/>
      <w:bookmarkStart w:id="3945" w:name="_Toc482641312"/>
      <w:bookmarkStart w:id="3946" w:name="_Toc482712758"/>
      <w:bookmarkStart w:id="3947" w:name="_Toc482959546"/>
      <w:bookmarkStart w:id="3948" w:name="_Toc482959656"/>
      <w:bookmarkStart w:id="3949" w:name="_Toc482959766"/>
      <w:bookmarkStart w:id="3950" w:name="_Toc482978885"/>
      <w:bookmarkStart w:id="3951" w:name="_Toc482978994"/>
      <w:bookmarkStart w:id="3952" w:name="_Toc482979102"/>
      <w:bookmarkStart w:id="3953" w:name="_Toc482979213"/>
      <w:bookmarkStart w:id="3954" w:name="_Toc482979322"/>
      <w:bookmarkStart w:id="3955" w:name="_Toc482979431"/>
      <w:bookmarkStart w:id="3956" w:name="_Toc482979539"/>
      <w:bookmarkStart w:id="3957" w:name="_Toc482979637"/>
      <w:bookmarkStart w:id="3958" w:name="_Toc482979735"/>
      <w:bookmarkStart w:id="3959" w:name="_Toc483233695"/>
      <w:bookmarkStart w:id="3960" w:name="_Toc483302412"/>
      <w:bookmarkStart w:id="3961" w:name="_Toc483316033"/>
      <w:bookmarkStart w:id="3962" w:name="_Toc483316238"/>
      <w:bookmarkStart w:id="3963" w:name="_Toc483316370"/>
      <w:bookmarkStart w:id="3964" w:name="_Toc483316501"/>
      <w:bookmarkStart w:id="3965" w:name="_Toc483325804"/>
      <w:bookmarkStart w:id="3966" w:name="_Toc483401282"/>
      <w:bookmarkStart w:id="3967" w:name="_Toc483474078"/>
      <w:bookmarkStart w:id="3968" w:name="_Toc483571509"/>
      <w:bookmarkStart w:id="3969" w:name="_Toc483571631"/>
      <w:bookmarkStart w:id="3970" w:name="_Toc483907009"/>
      <w:bookmarkStart w:id="3971" w:name="_Toc484010759"/>
      <w:bookmarkStart w:id="3972" w:name="_Toc484010881"/>
      <w:bookmarkStart w:id="3973" w:name="_Toc484011005"/>
      <w:bookmarkStart w:id="3974" w:name="_Toc484011127"/>
      <w:bookmarkStart w:id="3975" w:name="_Toc484011249"/>
      <w:bookmarkStart w:id="3976" w:name="_Toc484011724"/>
      <w:bookmarkStart w:id="3977" w:name="_Toc484097798"/>
      <w:bookmarkStart w:id="3978" w:name="_Toc484428972"/>
      <w:bookmarkStart w:id="3979" w:name="_Toc484429142"/>
      <w:bookmarkStart w:id="3980" w:name="_Toc484438717"/>
      <w:bookmarkStart w:id="3981" w:name="_Toc484438841"/>
      <w:bookmarkStart w:id="3982" w:name="_Toc484438965"/>
      <w:bookmarkStart w:id="3983" w:name="_Toc484439885"/>
      <w:bookmarkStart w:id="3984" w:name="_Toc484440008"/>
      <w:bookmarkStart w:id="3985" w:name="_Toc484440132"/>
      <w:bookmarkStart w:id="3986" w:name="_Toc484440492"/>
      <w:bookmarkStart w:id="3987" w:name="_Toc484448152"/>
      <w:bookmarkStart w:id="3988" w:name="_Toc484448276"/>
      <w:bookmarkStart w:id="3989" w:name="_Toc484448400"/>
      <w:bookmarkStart w:id="3990" w:name="_Toc484448524"/>
      <w:bookmarkStart w:id="3991" w:name="_Toc484448648"/>
      <w:bookmarkStart w:id="3992" w:name="_Toc484448772"/>
      <w:bookmarkStart w:id="3993" w:name="_Toc484448895"/>
      <w:bookmarkStart w:id="3994" w:name="_Toc484449019"/>
      <w:bookmarkStart w:id="3995" w:name="_Toc484449143"/>
      <w:bookmarkStart w:id="3996" w:name="_Toc484526638"/>
      <w:bookmarkStart w:id="3997" w:name="_Toc484605358"/>
      <w:bookmarkStart w:id="3998" w:name="_Toc484605482"/>
      <w:bookmarkStart w:id="3999" w:name="_Toc484688351"/>
      <w:bookmarkStart w:id="4000" w:name="_Toc484688906"/>
      <w:bookmarkStart w:id="4001" w:name="_Toc485218341"/>
      <w:bookmarkStart w:id="4002" w:name="_Toc482025761"/>
      <w:bookmarkStart w:id="4003" w:name="_Toc482097585"/>
      <w:bookmarkStart w:id="4004" w:name="_Toc482097674"/>
      <w:bookmarkStart w:id="4005" w:name="_Toc482097763"/>
      <w:bookmarkStart w:id="4006" w:name="_Toc482097955"/>
      <w:bookmarkStart w:id="4007" w:name="_Toc482099057"/>
      <w:bookmarkStart w:id="4008" w:name="_Toc482100774"/>
      <w:bookmarkStart w:id="4009" w:name="_Toc482100931"/>
      <w:bookmarkStart w:id="4010" w:name="_Toc482101357"/>
      <w:bookmarkStart w:id="4011" w:name="_Toc482101494"/>
      <w:bookmarkStart w:id="4012" w:name="_Toc482101609"/>
      <w:bookmarkStart w:id="4013" w:name="_Toc482101784"/>
      <w:bookmarkStart w:id="4014" w:name="_Toc482101877"/>
      <w:bookmarkStart w:id="4015" w:name="_Toc482101972"/>
      <w:bookmarkStart w:id="4016" w:name="_Toc482102067"/>
      <w:bookmarkStart w:id="4017" w:name="_Toc482102161"/>
      <w:bookmarkStart w:id="4018" w:name="_Toc482352025"/>
      <w:bookmarkStart w:id="4019" w:name="_Toc482352115"/>
      <w:bookmarkStart w:id="4020" w:name="_Toc482352205"/>
      <w:bookmarkStart w:id="4021" w:name="_Toc482352295"/>
      <w:bookmarkStart w:id="4022" w:name="_Toc482633136"/>
      <w:bookmarkStart w:id="4023" w:name="_Toc482641313"/>
      <w:bookmarkStart w:id="4024" w:name="_Toc482712759"/>
      <w:bookmarkStart w:id="4025" w:name="_Toc482959547"/>
      <w:bookmarkStart w:id="4026" w:name="_Toc482959657"/>
      <w:bookmarkStart w:id="4027" w:name="_Toc482959767"/>
      <w:bookmarkStart w:id="4028" w:name="_Toc482978886"/>
      <w:bookmarkStart w:id="4029" w:name="_Toc482978995"/>
      <w:bookmarkStart w:id="4030" w:name="_Toc482979103"/>
      <w:bookmarkStart w:id="4031" w:name="_Toc482979214"/>
      <w:bookmarkStart w:id="4032" w:name="_Toc482979323"/>
      <w:bookmarkStart w:id="4033" w:name="_Toc482979432"/>
      <w:bookmarkStart w:id="4034" w:name="_Toc482979540"/>
      <w:bookmarkStart w:id="4035" w:name="_Toc482979638"/>
      <w:bookmarkStart w:id="4036" w:name="_Toc482979736"/>
      <w:bookmarkStart w:id="4037" w:name="_Toc483233696"/>
      <w:bookmarkStart w:id="4038" w:name="_Toc483302413"/>
      <w:bookmarkStart w:id="4039" w:name="_Toc483316034"/>
      <w:bookmarkStart w:id="4040" w:name="_Toc483316239"/>
      <w:bookmarkStart w:id="4041" w:name="_Toc483316371"/>
      <w:bookmarkStart w:id="4042" w:name="_Toc483316502"/>
      <w:bookmarkStart w:id="4043" w:name="_Toc483325805"/>
      <w:bookmarkStart w:id="4044" w:name="_Toc483401283"/>
      <w:bookmarkStart w:id="4045" w:name="_Toc483474079"/>
      <w:bookmarkStart w:id="4046" w:name="_Toc483571510"/>
      <w:bookmarkStart w:id="4047" w:name="_Toc483571632"/>
      <w:bookmarkStart w:id="4048" w:name="_Toc483907010"/>
      <w:bookmarkStart w:id="4049" w:name="_Toc484010760"/>
      <w:bookmarkStart w:id="4050" w:name="_Toc484010882"/>
      <w:bookmarkStart w:id="4051" w:name="_Toc484011006"/>
      <w:bookmarkStart w:id="4052" w:name="_Toc484011128"/>
      <w:bookmarkStart w:id="4053" w:name="_Toc484011250"/>
      <w:bookmarkStart w:id="4054" w:name="_Toc484011725"/>
      <w:bookmarkStart w:id="4055" w:name="_Toc484097799"/>
      <w:bookmarkStart w:id="4056" w:name="_Toc484428973"/>
      <w:bookmarkStart w:id="4057" w:name="_Toc484429143"/>
      <w:bookmarkStart w:id="4058" w:name="_Toc484438718"/>
      <w:bookmarkStart w:id="4059" w:name="_Toc484438842"/>
      <w:bookmarkStart w:id="4060" w:name="_Toc484438966"/>
      <w:bookmarkStart w:id="4061" w:name="_Toc484439886"/>
      <w:bookmarkStart w:id="4062" w:name="_Toc484440009"/>
      <w:bookmarkStart w:id="4063" w:name="_Toc484440133"/>
      <w:bookmarkStart w:id="4064" w:name="_Toc484440493"/>
      <w:bookmarkStart w:id="4065" w:name="_Toc484448153"/>
      <w:bookmarkStart w:id="4066" w:name="_Toc484448277"/>
      <w:bookmarkStart w:id="4067" w:name="_Toc484448401"/>
      <w:bookmarkStart w:id="4068" w:name="_Toc484448525"/>
      <w:bookmarkStart w:id="4069" w:name="_Toc484448649"/>
      <w:bookmarkStart w:id="4070" w:name="_Toc484448773"/>
      <w:bookmarkStart w:id="4071" w:name="_Toc484448896"/>
      <w:bookmarkStart w:id="4072" w:name="_Toc484449020"/>
      <w:bookmarkStart w:id="4073" w:name="_Toc484449144"/>
      <w:bookmarkStart w:id="4074" w:name="_Toc484526639"/>
      <w:bookmarkStart w:id="4075" w:name="_Toc484605359"/>
      <w:bookmarkStart w:id="4076" w:name="_Toc484605483"/>
      <w:bookmarkStart w:id="4077" w:name="_Toc484688352"/>
      <w:bookmarkStart w:id="4078" w:name="_Toc484688907"/>
      <w:bookmarkStart w:id="4079" w:name="_Toc485218342"/>
      <w:bookmarkStart w:id="4080" w:name="_Toc482025762"/>
      <w:bookmarkStart w:id="4081" w:name="_Toc482097586"/>
      <w:bookmarkStart w:id="4082" w:name="_Toc482097675"/>
      <w:bookmarkStart w:id="4083" w:name="_Toc482097764"/>
      <w:bookmarkStart w:id="4084" w:name="_Toc482097956"/>
      <w:bookmarkStart w:id="4085" w:name="_Toc482099058"/>
      <w:bookmarkStart w:id="4086" w:name="_Toc482100775"/>
      <w:bookmarkStart w:id="4087" w:name="_Toc482100932"/>
      <w:bookmarkStart w:id="4088" w:name="_Toc482101358"/>
      <w:bookmarkStart w:id="4089" w:name="_Toc482101495"/>
      <w:bookmarkStart w:id="4090" w:name="_Toc482101610"/>
      <w:bookmarkStart w:id="4091" w:name="_Toc482101785"/>
      <w:bookmarkStart w:id="4092" w:name="_Toc482101878"/>
      <w:bookmarkStart w:id="4093" w:name="_Toc482101973"/>
      <w:bookmarkStart w:id="4094" w:name="_Toc482102068"/>
      <w:bookmarkStart w:id="4095" w:name="_Toc482102162"/>
      <w:bookmarkStart w:id="4096" w:name="_Toc482352026"/>
      <w:bookmarkStart w:id="4097" w:name="_Toc482352116"/>
      <w:bookmarkStart w:id="4098" w:name="_Toc482352206"/>
      <w:bookmarkStart w:id="4099" w:name="_Toc482352296"/>
      <w:bookmarkStart w:id="4100" w:name="_Toc482633137"/>
      <w:bookmarkStart w:id="4101" w:name="_Toc482641314"/>
      <w:bookmarkStart w:id="4102" w:name="_Toc482712760"/>
      <w:bookmarkStart w:id="4103" w:name="_Toc482959548"/>
      <w:bookmarkStart w:id="4104" w:name="_Toc482959658"/>
      <w:bookmarkStart w:id="4105" w:name="_Toc482959768"/>
      <w:bookmarkStart w:id="4106" w:name="_Toc482978887"/>
      <w:bookmarkStart w:id="4107" w:name="_Toc482978996"/>
      <w:bookmarkStart w:id="4108" w:name="_Toc482979104"/>
      <w:bookmarkStart w:id="4109" w:name="_Toc482979215"/>
      <w:bookmarkStart w:id="4110" w:name="_Toc482979324"/>
      <w:bookmarkStart w:id="4111" w:name="_Toc482979433"/>
      <w:bookmarkStart w:id="4112" w:name="_Toc482979541"/>
      <w:bookmarkStart w:id="4113" w:name="_Toc482979639"/>
      <w:bookmarkStart w:id="4114" w:name="_Toc482979737"/>
      <w:bookmarkStart w:id="4115" w:name="_Toc483233697"/>
      <w:bookmarkStart w:id="4116" w:name="_Toc483302414"/>
      <w:bookmarkStart w:id="4117" w:name="_Toc483316035"/>
      <w:bookmarkStart w:id="4118" w:name="_Toc483316240"/>
      <w:bookmarkStart w:id="4119" w:name="_Toc483316372"/>
      <w:bookmarkStart w:id="4120" w:name="_Toc483316503"/>
      <w:bookmarkStart w:id="4121" w:name="_Toc483325806"/>
      <w:bookmarkStart w:id="4122" w:name="_Toc483401284"/>
      <w:bookmarkStart w:id="4123" w:name="_Toc483474080"/>
      <w:bookmarkStart w:id="4124" w:name="_Toc483571511"/>
      <w:bookmarkStart w:id="4125" w:name="_Toc483571633"/>
      <w:bookmarkStart w:id="4126" w:name="_Toc483907011"/>
      <w:bookmarkStart w:id="4127" w:name="_Toc484010761"/>
      <w:bookmarkStart w:id="4128" w:name="_Toc484010883"/>
      <w:bookmarkStart w:id="4129" w:name="_Toc484011007"/>
      <w:bookmarkStart w:id="4130" w:name="_Toc484011129"/>
      <w:bookmarkStart w:id="4131" w:name="_Toc484011251"/>
      <w:bookmarkStart w:id="4132" w:name="_Toc484011726"/>
      <w:bookmarkStart w:id="4133" w:name="_Toc484097800"/>
      <w:bookmarkStart w:id="4134" w:name="_Toc484428974"/>
      <w:bookmarkStart w:id="4135" w:name="_Toc484429144"/>
      <w:bookmarkStart w:id="4136" w:name="_Toc484438719"/>
      <w:bookmarkStart w:id="4137" w:name="_Toc484438843"/>
      <w:bookmarkStart w:id="4138" w:name="_Toc484438967"/>
      <w:bookmarkStart w:id="4139" w:name="_Toc484439887"/>
      <w:bookmarkStart w:id="4140" w:name="_Toc484440010"/>
      <w:bookmarkStart w:id="4141" w:name="_Toc484440134"/>
      <w:bookmarkStart w:id="4142" w:name="_Toc484440494"/>
      <w:bookmarkStart w:id="4143" w:name="_Toc484448154"/>
      <w:bookmarkStart w:id="4144" w:name="_Toc484448278"/>
      <w:bookmarkStart w:id="4145" w:name="_Toc484448402"/>
      <w:bookmarkStart w:id="4146" w:name="_Toc484448526"/>
      <w:bookmarkStart w:id="4147" w:name="_Toc484448650"/>
      <w:bookmarkStart w:id="4148" w:name="_Toc484448774"/>
      <w:bookmarkStart w:id="4149" w:name="_Toc484448897"/>
      <w:bookmarkStart w:id="4150" w:name="_Toc484449021"/>
      <w:bookmarkStart w:id="4151" w:name="_Toc484449145"/>
      <w:bookmarkStart w:id="4152" w:name="_Toc484526640"/>
      <w:bookmarkStart w:id="4153" w:name="_Toc484605360"/>
      <w:bookmarkStart w:id="4154" w:name="_Toc484605484"/>
      <w:bookmarkStart w:id="4155" w:name="_Toc484688353"/>
      <w:bookmarkStart w:id="4156" w:name="_Toc484688908"/>
      <w:bookmarkStart w:id="4157" w:name="_Toc485218343"/>
      <w:bookmarkStart w:id="4158" w:name="_Toc482025763"/>
      <w:bookmarkStart w:id="4159" w:name="_Toc482097587"/>
      <w:bookmarkStart w:id="4160" w:name="_Toc482097676"/>
      <w:bookmarkStart w:id="4161" w:name="_Toc482097765"/>
      <w:bookmarkStart w:id="4162" w:name="_Toc482097957"/>
      <w:bookmarkStart w:id="4163" w:name="_Toc482099059"/>
      <w:bookmarkStart w:id="4164" w:name="_Toc482100776"/>
      <w:bookmarkStart w:id="4165" w:name="_Toc482100933"/>
      <w:bookmarkStart w:id="4166" w:name="_Toc482101359"/>
      <w:bookmarkStart w:id="4167" w:name="_Toc482101496"/>
      <w:bookmarkStart w:id="4168" w:name="_Toc482101611"/>
      <w:bookmarkStart w:id="4169" w:name="_Toc482101786"/>
      <w:bookmarkStart w:id="4170" w:name="_Toc482101879"/>
      <w:bookmarkStart w:id="4171" w:name="_Toc482101974"/>
      <w:bookmarkStart w:id="4172" w:name="_Toc482102069"/>
      <w:bookmarkStart w:id="4173" w:name="_Toc482102163"/>
      <w:bookmarkStart w:id="4174" w:name="_Toc482352027"/>
      <w:bookmarkStart w:id="4175" w:name="_Toc482352117"/>
      <w:bookmarkStart w:id="4176" w:name="_Toc482352207"/>
      <w:bookmarkStart w:id="4177" w:name="_Toc482352297"/>
      <w:bookmarkStart w:id="4178" w:name="_Toc482633138"/>
      <w:bookmarkStart w:id="4179" w:name="_Toc482641315"/>
      <w:bookmarkStart w:id="4180" w:name="_Toc482712761"/>
      <w:bookmarkStart w:id="4181" w:name="_Toc482959549"/>
      <w:bookmarkStart w:id="4182" w:name="_Toc482959659"/>
      <w:bookmarkStart w:id="4183" w:name="_Toc482959769"/>
      <w:bookmarkStart w:id="4184" w:name="_Toc482978888"/>
      <w:bookmarkStart w:id="4185" w:name="_Toc482978997"/>
      <w:bookmarkStart w:id="4186" w:name="_Toc482979105"/>
      <w:bookmarkStart w:id="4187" w:name="_Toc482979216"/>
      <w:bookmarkStart w:id="4188" w:name="_Toc482979325"/>
      <w:bookmarkStart w:id="4189" w:name="_Toc482979434"/>
      <w:bookmarkStart w:id="4190" w:name="_Toc482979542"/>
      <w:bookmarkStart w:id="4191" w:name="_Toc482979640"/>
      <w:bookmarkStart w:id="4192" w:name="_Toc482979738"/>
      <w:bookmarkStart w:id="4193" w:name="_Toc483233698"/>
      <w:bookmarkStart w:id="4194" w:name="_Toc483302415"/>
      <w:bookmarkStart w:id="4195" w:name="_Toc483316036"/>
      <w:bookmarkStart w:id="4196" w:name="_Toc483316241"/>
      <w:bookmarkStart w:id="4197" w:name="_Toc483316373"/>
      <w:bookmarkStart w:id="4198" w:name="_Toc483316504"/>
      <w:bookmarkStart w:id="4199" w:name="_Toc483325807"/>
      <w:bookmarkStart w:id="4200" w:name="_Toc483401285"/>
      <w:bookmarkStart w:id="4201" w:name="_Toc483474081"/>
      <w:bookmarkStart w:id="4202" w:name="_Toc483571512"/>
      <w:bookmarkStart w:id="4203" w:name="_Toc483571634"/>
      <w:bookmarkStart w:id="4204" w:name="_Toc483907012"/>
      <w:bookmarkStart w:id="4205" w:name="_Toc484010762"/>
      <w:bookmarkStart w:id="4206" w:name="_Toc484010884"/>
      <w:bookmarkStart w:id="4207" w:name="_Toc484011008"/>
      <w:bookmarkStart w:id="4208" w:name="_Toc484011130"/>
      <w:bookmarkStart w:id="4209" w:name="_Toc484011252"/>
      <w:bookmarkStart w:id="4210" w:name="_Toc484011727"/>
      <w:bookmarkStart w:id="4211" w:name="_Toc484097801"/>
      <w:bookmarkStart w:id="4212" w:name="_Toc484428975"/>
      <w:bookmarkStart w:id="4213" w:name="_Toc484429145"/>
      <w:bookmarkStart w:id="4214" w:name="_Toc484438720"/>
      <w:bookmarkStart w:id="4215" w:name="_Toc484438844"/>
      <w:bookmarkStart w:id="4216" w:name="_Toc484438968"/>
      <w:bookmarkStart w:id="4217" w:name="_Toc484439888"/>
      <w:bookmarkStart w:id="4218" w:name="_Toc484440011"/>
      <w:bookmarkStart w:id="4219" w:name="_Toc484440135"/>
      <w:bookmarkStart w:id="4220" w:name="_Toc484440495"/>
      <w:bookmarkStart w:id="4221" w:name="_Toc484448155"/>
      <w:bookmarkStart w:id="4222" w:name="_Toc484448279"/>
      <w:bookmarkStart w:id="4223" w:name="_Toc484448403"/>
      <w:bookmarkStart w:id="4224" w:name="_Toc484448527"/>
      <w:bookmarkStart w:id="4225" w:name="_Toc484448651"/>
      <w:bookmarkStart w:id="4226" w:name="_Toc484448775"/>
      <w:bookmarkStart w:id="4227" w:name="_Toc484448898"/>
      <w:bookmarkStart w:id="4228" w:name="_Toc484449022"/>
      <w:bookmarkStart w:id="4229" w:name="_Toc484449146"/>
      <w:bookmarkStart w:id="4230" w:name="_Toc484526641"/>
      <w:bookmarkStart w:id="4231" w:name="_Toc484605361"/>
      <w:bookmarkStart w:id="4232" w:name="_Toc484605485"/>
      <w:bookmarkStart w:id="4233" w:name="_Toc484688354"/>
      <w:bookmarkStart w:id="4234" w:name="_Toc484688909"/>
      <w:bookmarkStart w:id="4235" w:name="_Toc485218344"/>
      <w:bookmarkStart w:id="4236" w:name="_Toc482025764"/>
      <w:bookmarkStart w:id="4237" w:name="_Toc482097588"/>
      <w:bookmarkStart w:id="4238" w:name="_Toc482097677"/>
      <w:bookmarkStart w:id="4239" w:name="_Toc482097766"/>
      <w:bookmarkStart w:id="4240" w:name="_Toc482097958"/>
      <w:bookmarkStart w:id="4241" w:name="_Toc482099060"/>
      <w:bookmarkStart w:id="4242" w:name="_Toc482100777"/>
      <w:bookmarkStart w:id="4243" w:name="_Toc482100934"/>
      <w:bookmarkStart w:id="4244" w:name="_Toc482101360"/>
      <w:bookmarkStart w:id="4245" w:name="_Toc482101497"/>
      <w:bookmarkStart w:id="4246" w:name="_Toc482101612"/>
      <w:bookmarkStart w:id="4247" w:name="_Toc482101787"/>
      <w:bookmarkStart w:id="4248" w:name="_Toc482101880"/>
      <w:bookmarkStart w:id="4249" w:name="_Toc482101975"/>
      <w:bookmarkStart w:id="4250" w:name="_Toc482102070"/>
      <w:bookmarkStart w:id="4251" w:name="_Toc482102164"/>
      <w:bookmarkStart w:id="4252" w:name="_Toc482352028"/>
      <w:bookmarkStart w:id="4253" w:name="_Toc482352118"/>
      <w:bookmarkStart w:id="4254" w:name="_Toc482352208"/>
      <w:bookmarkStart w:id="4255" w:name="_Toc482352298"/>
      <w:bookmarkStart w:id="4256" w:name="_Toc482633139"/>
      <w:bookmarkStart w:id="4257" w:name="_Toc482641316"/>
      <w:bookmarkStart w:id="4258" w:name="_Toc482712762"/>
      <w:bookmarkStart w:id="4259" w:name="_Toc482959550"/>
      <w:bookmarkStart w:id="4260" w:name="_Toc482959660"/>
      <w:bookmarkStart w:id="4261" w:name="_Toc482959770"/>
      <w:bookmarkStart w:id="4262" w:name="_Toc482978889"/>
      <w:bookmarkStart w:id="4263" w:name="_Toc482978998"/>
      <w:bookmarkStart w:id="4264" w:name="_Toc482979106"/>
      <w:bookmarkStart w:id="4265" w:name="_Toc482979217"/>
      <w:bookmarkStart w:id="4266" w:name="_Toc482979326"/>
      <w:bookmarkStart w:id="4267" w:name="_Toc482979435"/>
      <w:bookmarkStart w:id="4268" w:name="_Toc482979543"/>
      <w:bookmarkStart w:id="4269" w:name="_Toc482979641"/>
      <w:bookmarkStart w:id="4270" w:name="_Toc482979739"/>
      <w:bookmarkStart w:id="4271" w:name="_Toc483233699"/>
      <w:bookmarkStart w:id="4272" w:name="_Toc483302416"/>
      <w:bookmarkStart w:id="4273" w:name="_Toc483316037"/>
      <w:bookmarkStart w:id="4274" w:name="_Toc483316242"/>
      <w:bookmarkStart w:id="4275" w:name="_Toc483316374"/>
      <w:bookmarkStart w:id="4276" w:name="_Toc483316505"/>
      <w:bookmarkStart w:id="4277" w:name="_Toc483325808"/>
      <w:bookmarkStart w:id="4278" w:name="_Toc483401286"/>
      <w:bookmarkStart w:id="4279" w:name="_Toc483474082"/>
      <w:bookmarkStart w:id="4280" w:name="_Toc483571513"/>
      <w:bookmarkStart w:id="4281" w:name="_Toc483571635"/>
      <w:bookmarkStart w:id="4282" w:name="_Toc483907013"/>
      <w:bookmarkStart w:id="4283" w:name="_Toc484010763"/>
      <w:bookmarkStart w:id="4284" w:name="_Toc484010885"/>
      <w:bookmarkStart w:id="4285" w:name="_Toc484011009"/>
      <w:bookmarkStart w:id="4286" w:name="_Toc484011131"/>
      <w:bookmarkStart w:id="4287" w:name="_Toc484011253"/>
      <w:bookmarkStart w:id="4288" w:name="_Toc484011728"/>
      <w:bookmarkStart w:id="4289" w:name="_Toc484097802"/>
      <w:bookmarkStart w:id="4290" w:name="_Toc484428976"/>
      <w:bookmarkStart w:id="4291" w:name="_Toc484429146"/>
      <w:bookmarkStart w:id="4292" w:name="_Toc484438721"/>
      <w:bookmarkStart w:id="4293" w:name="_Toc484438845"/>
      <w:bookmarkStart w:id="4294" w:name="_Toc484438969"/>
      <w:bookmarkStart w:id="4295" w:name="_Toc484439889"/>
      <w:bookmarkStart w:id="4296" w:name="_Toc484440012"/>
      <w:bookmarkStart w:id="4297" w:name="_Toc484440136"/>
      <w:bookmarkStart w:id="4298" w:name="_Toc484440496"/>
      <w:bookmarkStart w:id="4299" w:name="_Toc484448156"/>
      <w:bookmarkStart w:id="4300" w:name="_Toc484448280"/>
      <w:bookmarkStart w:id="4301" w:name="_Toc484448404"/>
      <w:bookmarkStart w:id="4302" w:name="_Toc484448528"/>
      <w:bookmarkStart w:id="4303" w:name="_Toc484448652"/>
      <w:bookmarkStart w:id="4304" w:name="_Toc484448776"/>
      <w:bookmarkStart w:id="4305" w:name="_Toc484448899"/>
      <w:bookmarkStart w:id="4306" w:name="_Toc484449023"/>
      <w:bookmarkStart w:id="4307" w:name="_Toc484449147"/>
      <w:bookmarkStart w:id="4308" w:name="_Toc484526642"/>
      <w:bookmarkStart w:id="4309" w:name="_Toc484605362"/>
      <w:bookmarkStart w:id="4310" w:name="_Toc484605486"/>
      <w:bookmarkStart w:id="4311" w:name="_Toc484688355"/>
      <w:bookmarkStart w:id="4312" w:name="_Toc484688910"/>
      <w:bookmarkStart w:id="4313" w:name="_Toc485218345"/>
      <w:bookmarkStart w:id="4314" w:name="_Toc482025765"/>
      <w:bookmarkStart w:id="4315" w:name="_Toc482097589"/>
      <w:bookmarkStart w:id="4316" w:name="_Toc482097678"/>
      <w:bookmarkStart w:id="4317" w:name="_Toc482097767"/>
      <w:bookmarkStart w:id="4318" w:name="_Toc482097959"/>
      <w:bookmarkStart w:id="4319" w:name="_Toc482099061"/>
      <w:bookmarkStart w:id="4320" w:name="_Toc482100778"/>
      <w:bookmarkStart w:id="4321" w:name="_Toc482100935"/>
      <w:bookmarkStart w:id="4322" w:name="_Toc482101361"/>
      <w:bookmarkStart w:id="4323" w:name="_Toc482101498"/>
      <w:bookmarkStart w:id="4324" w:name="_Toc482101613"/>
      <w:bookmarkStart w:id="4325" w:name="_Toc482101788"/>
      <w:bookmarkStart w:id="4326" w:name="_Toc482101881"/>
      <w:bookmarkStart w:id="4327" w:name="_Toc482101976"/>
      <w:bookmarkStart w:id="4328" w:name="_Toc482102071"/>
      <w:bookmarkStart w:id="4329" w:name="_Toc482102165"/>
      <w:bookmarkStart w:id="4330" w:name="_Toc482352029"/>
      <w:bookmarkStart w:id="4331" w:name="_Toc482352119"/>
      <w:bookmarkStart w:id="4332" w:name="_Toc482352209"/>
      <w:bookmarkStart w:id="4333" w:name="_Toc482352299"/>
      <w:bookmarkStart w:id="4334" w:name="_Toc482633140"/>
      <w:bookmarkStart w:id="4335" w:name="_Toc482641317"/>
      <w:bookmarkStart w:id="4336" w:name="_Toc482712763"/>
      <w:bookmarkStart w:id="4337" w:name="_Toc482959551"/>
      <w:bookmarkStart w:id="4338" w:name="_Toc482959661"/>
      <w:bookmarkStart w:id="4339" w:name="_Toc482959771"/>
      <w:bookmarkStart w:id="4340" w:name="_Toc482978890"/>
      <w:bookmarkStart w:id="4341" w:name="_Toc482978999"/>
      <w:bookmarkStart w:id="4342" w:name="_Toc482979107"/>
      <w:bookmarkStart w:id="4343" w:name="_Toc482979218"/>
      <w:bookmarkStart w:id="4344" w:name="_Toc482979327"/>
      <w:bookmarkStart w:id="4345" w:name="_Toc482979436"/>
      <w:bookmarkStart w:id="4346" w:name="_Toc482979544"/>
      <w:bookmarkStart w:id="4347" w:name="_Toc482979642"/>
      <w:bookmarkStart w:id="4348" w:name="_Toc482979740"/>
      <w:bookmarkStart w:id="4349" w:name="_Toc483233700"/>
      <w:bookmarkStart w:id="4350" w:name="_Toc483302417"/>
      <w:bookmarkStart w:id="4351" w:name="_Toc483316038"/>
      <w:bookmarkStart w:id="4352" w:name="_Toc483316243"/>
      <w:bookmarkStart w:id="4353" w:name="_Toc483316375"/>
      <w:bookmarkStart w:id="4354" w:name="_Toc483316506"/>
      <w:bookmarkStart w:id="4355" w:name="_Toc483325809"/>
      <w:bookmarkStart w:id="4356" w:name="_Toc483401287"/>
      <w:bookmarkStart w:id="4357" w:name="_Toc483474083"/>
      <w:bookmarkStart w:id="4358" w:name="_Toc483571514"/>
      <w:bookmarkStart w:id="4359" w:name="_Toc483571636"/>
      <w:bookmarkStart w:id="4360" w:name="_Toc483907014"/>
      <w:bookmarkStart w:id="4361" w:name="_Toc484010764"/>
      <w:bookmarkStart w:id="4362" w:name="_Toc484010886"/>
      <w:bookmarkStart w:id="4363" w:name="_Toc484011010"/>
      <w:bookmarkStart w:id="4364" w:name="_Toc484011132"/>
      <w:bookmarkStart w:id="4365" w:name="_Toc484011254"/>
      <w:bookmarkStart w:id="4366" w:name="_Toc484011729"/>
      <w:bookmarkStart w:id="4367" w:name="_Toc484097803"/>
      <w:bookmarkStart w:id="4368" w:name="_Toc484428977"/>
      <w:bookmarkStart w:id="4369" w:name="_Toc484429147"/>
      <w:bookmarkStart w:id="4370" w:name="_Toc484438722"/>
      <w:bookmarkStart w:id="4371" w:name="_Toc484438846"/>
      <w:bookmarkStart w:id="4372" w:name="_Toc484438970"/>
      <w:bookmarkStart w:id="4373" w:name="_Toc484439890"/>
      <w:bookmarkStart w:id="4374" w:name="_Toc484440013"/>
      <w:bookmarkStart w:id="4375" w:name="_Toc484440137"/>
      <w:bookmarkStart w:id="4376" w:name="_Toc484440497"/>
      <w:bookmarkStart w:id="4377" w:name="_Toc484448157"/>
      <w:bookmarkStart w:id="4378" w:name="_Toc484448281"/>
      <w:bookmarkStart w:id="4379" w:name="_Toc484448405"/>
      <w:bookmarkStart w:id="4380" w:name="_Toc484448529"/>
      <w:bookmarkStart w:id="4381" w:name="_Toc484448653"/>
      <w:bookmarkStart w:id="4382" w:name="_Toc484448777"/>
      <w:bookmarkStart w:id="4383" w:name="_Toc484448900"/>
      <w:bookmarkStart w:id="4384" w:name="_Toc484449024"/>
      <w:bookmarkStart w:id="4385" w:name="_Toc484449148"/>
      <w:bookmarkStart w:id="4386" w:name="_Toc484526643"/>
      <w:bookmarkStart w:id="4387" w:name="_Toc484605363"/>
      <w:bookmarkStart w:id="4388" w:name="_Toc484605487"/>
      <w:bookmarkStart w:id="4389" w:name="_Toc484688356"/>
      <w:bookmarkStart w:id="4390" w:name="_Toc484688911"/>
      <w:bookmarkStart w:id="4391" w:name="_Toc485218346"/>
      <w:bookmarkStart w:id="4392" w:name="_Toc482025766"/>
      <w:bookmarkStart w:id="4393" w:name="_Toc482097590"/>
      <w:bookmarkStart w:id="4394" w:name="_Toc482097679"/>
      <w:bookmarkStart w:id="4395" w:name="_Toc482097768"/>
      <w:bookmarkStart w:id="4396" w:name="_Toc482097960"/>
      <w:bookmarkStart w:id="4397" w:name="_Toc482099062"/>
      <w:bookmarkStart w:id="4398" w:name="_Toc482100779"/>
      <w:bookmarkStart w:id="4399" w:name="_Toc482100936"/>
      <w:bookmarkStart w:id="4400" w:name="_Toc482101362"/>
      <w:bookmarkStart w:id="4401" w:name="_Toc482101499"/>
      <w:bookmarkStart w:id="4402" w:name="_Toc482101614"/>
      <w:bookmarkStart w:id="4403" w:name="_Toc482101789"/>
      <w:bookmarkStart w:id="4404" w:name="_Toc482101882"/>
      <w:bookmarkStart w:id="4405" w:name="_Toc482101977"/>
      <w:bookmarkStart w:id="4406" w:name="_Toc482102072"/>
      <w:bookmarkStart w:id="4407" w:name="_Toc482102166"/>
      <w:bookmarkStart w:id="4408" w:name="_Toc482352030"/>
      <w:bookmarkStart w:id="4409" w:name="_Toc482352120"/>
      <w:bookmarkStart w:id="4410" w:name="_Toc482352210"/>
      <w:bookmarkStart w:id="4411" w:name="_Toc482352300"/>
      <w:bookmarkStart w:id="4412" w:name="_Toc482633141"/>
      <w:bookmarkStart w:id="4413" w:name="_Toc482641318"/>
      <w:bookmarkStart w:id="4414" w:name="_Toc482712764"/>
      <w:bookmarkStart w:id="4415" w:name="_Toc482959552"/>
      <w:bookmarkStart w:id="4416" w:name="_Toc482959662"/>
      <w:bookmarkStart w:id="4417" w:name="_Toc482959772"/>
      <w:bookmarkStart w:id="4418" w:name="_Toc482978891"/>
      <w:bookmarkStart w:id="4419" w:name="_Toc482979000"/>
      <w:bookmarkStart w:id="4420" w:name="_Toc482979108"/>
      <w:bookmarkStart w:id="4421" w:name="_Toc482979219"/>
      <w:bookmarkStart w:id="4422" w:name="_Toc482979328"/>
      <w:bookmarkStart w:id="4423" w:name="_Toc482979437"/>
      <w:bookmarkStart w:id="4424" w:name="_Toc482979545"/>
      <w:bookmarkStart w:id="4425" w:name="_Toc482979643"/>
      <w:bookmarkStart w:id="4426" w:name="_Toc482979741"/>
      <w:bookmarkStart w:id="4427" w:name="_Toc483233701"/>
      <w:bookmarkStart w:id="4428" w:name="_Toc483302418"/>
      <w:bookmarkStart w:id="4429" w:name="_Toc483316039"/>
      <w:bookmarkStart w:id="4430" w:name="_Toc483316244"/>
      <w:bookmarkStart w:id="4431" w:name="_Toc483316376"/>
      <w:bookmarkStart w:id="4432" w:name="_Toc483316507"/>
      <w:bookmarkStart w:id="4433" w:name="_Toc483325810"/>
      <w:bookmarkStart w:id="4434" w:name="_Toc483401288"/>
      <w:bookmarkStart w:id="4435" w:name="_Toc483474084"/>
      <w:bookmarkStart w:id="4436" w:name="_Toc483571515"/>
      <w:bookmarkStart w:id="4437" w:name="_Toc483571637"/>
      <w:bookmarkStart w:id="4438" w:name="_Toc483907015"/>
      <w:bookmarkStart w:id="4439" w:name="_Toc484010765"/>
      <w:bookmarkStart w:id="4440" w:name="_Toc484010887"/>
      <w:bookmarkStart w:id="4441" w:name="_Toc484011011"/>
      <w:bookmarkStart w:id="4442" w:name="_Toc484011133"/>
      <w:bookmarkStart w:id="4443" w:name="_Toc484011255"/>
      <w:bookmarkStart w:id="4444" w:name="_Toc484011730"/>
      <w:bookmarkStart w:id="4445" w:name="_Toc484097804"/>
      <w:bookmarkStart w:id="4446" w:name="_Toc484428978"/>
      <w:bookmarkStart w:id="4447" w:name="_Toc484429148"/>
      <w:bookmarkStart w:id="4448" w:name="_Toc484438723"/>
      <w:bookmarkStart w:id="4449" w:name="_Toc484438847"/>
      <w:bookmarkStart w:id="4450" w:name="_Toc484438971"/>
      <w:bookmarkStart w:id="4451" w:name="_Toc484439891"/>
      <w:bookmarkStart w:id="4452" w:name="_Toc484440014"/>
      <w:bookmarkStart w:id="4453" w:name="_Toc484440138"/>
      <w:bookmarkStart w:id="4454" w:name="_Toc484440498"/>
      <w:bookmarkStart w:id="4455" w:name="_Toc484448158"/>
      <w:bookmarkStart w:id="4456" w:name="_Toc484448282"/>
      <w:bookmarkStart w:id="4457" w:name="_Toc484448406"/>
      <w:bookmarkStart w:id="4458" w:name="_Toc484448530"/>
      <w:bookmarkStart w:id="4459" w:name="_Toc484448654"/>
      <w:bookmarkStart w:id="4460" w:name="_Toc484448778"/>
      <w:bookmarkStart w:id="4461" w:name="_Toc484448901"/>
      <w:bookmarkStart w:id="4462" w:name="_Toc484449025"/>
      <w:bookmarkStart w:id="4463" w:name="_Toc484449149"/>
      <w:bookmarkStart w:id="4464" w:name="_Toc484526644"/>
      <w:bookmarkStart w:id="4465" w:name="_Toc484605364"/>
      <w:bookmarkStart w:id="4466" w:name="_Toc484605488"/>
      <w:bookmarkStart w:id="4467" w:name="_Toc484688357"/>
      <w:bookmarkStart w:id="4468" w:name="_Toc484688912"/>
      <w:bookmarkStart w:id="4469" w:name="_Toc485218347"/>
      <w:bookmarkStart w:id="4470" w:name="_Toc482025767"/>
      <w:bookmarkStart w:id="4471" w:name="_Toc482097591"/>
      <w:bookmarkStart w:id="4472" w:name="_Toc482097680"/>
      <w:bookmarkStart w:id="4473" w:name="_Toc482097769"/>
      <w:bookmarkStart w:id="4474" w:name="_Toc482097961"/>
      <w:bookmarkStart w:id="4475" w:name="_Toc482099063"/>
      <w:bookmarkStart w:id="4476" w:name="_Toc482100780"/>
      <w:bookmarkStart w:id="4477" w:name="_Toc482100937"/>
      <w:bookmarkStart w:id="4478" w:name="_Toc482101363"/>
      <w:bookmarkStart w:id="4479" w:name="_Toc482101500"/>
      <w:bookmarkStart w:id="4480" w:name="_Toc482101615"/>
      <w:bookmarkStart w:id="4481" w:name="_Toc482101790"/>
      <w:bookmarkStart w:id="4482" w:name="_Toc482101883"/>
      <w:bookmarkStart w:id="4483" w:name="_Toc482101978"/>
      <w:bookmarkStart w:id="4484" w:name="_Toc482102073"/>
      <w:bookmarkStart w:id="4485" w:name="_Toc482102167"/>
      <w:bookmarkStart w:id="4486" w:name="_Toc482352031"/>
      <w:bookmarkStart w:id="4487" w:name="_Toc482352121"/>
      <w:bookmarkStart w:id="4488" w:name="_Toc482352211"/>
      <w:bookmarkStart w:id="4489" w:name="_Toc482352301"/>
      <w:bookmarkStart w:id="4490" w:name="_Toc482633142"/>
      <w:bookmarkStart w:id="4491" w:name="_Toc482641319"/>
      <w:bookmarkStart w:id="4492" w:name="_Toc482712765"/>
      <w:bookmarkStart w:id="4493" w:name="_Toc482959553"/>
      <w:bookmarkStart w:id="4494" w:name="_Toc482959663"/>
      <w:bookmarkStart w:id="4495" w:name="_Toc482959773"/>
      <w:bookmarkStart w:id="4496" w:name="_Toc482978892"/>
      <w:bookmarkStart w:id="4497" w:name="_Toc482979001"/>
      <w:bookmarkStart w:id="4498" w:name="_Toc482979109"/>
      <w:bookmarkStart w:id="4499" w:name="_Toc482979220"/>
      <w:bookmarkStart w:id="4500" w:name="_Toc482979329"/>
      <w:bookmarkStart w:id="4501" w:name="_Toc482979438"/>
      <w:bookmarkStart w:id="4502" w:name="_Toc482979546"/>
      <w:bookmarkStart w:id="4503" w:name="_Toc482979644"/>
      <w:bookmarkStart w:id="4504" w:name="_Toc482979742"/>
      <w:bookmarkStart w:id="4505" w:name="_Toc483233702"/>
      <w:bookmarkStart w:id="4506" w:name="_Toc483302419"/>
      <w:bookmarkStart w:id="4507" w:name="_Toc483316040"/>
      <w:bookmarkStart w:id="4508" w:name="_Toc483316245"/>
      <w:bookmarkStart w:id="4509" w:name="_Toc483316377"/>
      <w:bookmarkStart w:id="4510" w:name="_Toc483316508"/>
      <w:bookmarkStart w:id="4511" w:name="_Toc483325811"/>
      <w:bookmarkStart w:id="4512" w:name="_Toc483401289"/>
      <w:bookmarkStart w:id="4513" w:name="_Toc483474085"/>
      <w:bookmarkStart w:id="4514" w:name="_Toc483571516"/>
      <w:bookmarkStart w:id="4515" w:name="_Toc483571638"/>
      <w:bookmarkStart w:id="4516" w:name="_Toc483907016"/>
      <w:bookmarkStart w:id="4517" w:name="_Toc484010766"/>
      <w:bookmarkStart w:id="4518" w:name="_Toc484010888"/>
      <w:bookmarkStart w:id="4519" w:name="_Toc484011012"/>
      <w:bookmarkStart w:id="4520" w:name="_Toc484011134"/>
      <w:bookmarkStart w:id="4521" w:name="_Toc484011256"/>
      <w:bookmarkStart w:id="4522" w:name="_Toc484011731"/>
      <w:bookmarkStart w:id="4523" w:name="_Toc484097805"/>
      <w:bookmarkStart w:id="4524" w:name="_Toc484428979"/>
      <w:bookmarkStart w:id="4525" w:name="_Toc484429149"/>
      <w:bookmarkStart w:id="4526" w:name="_Toc484438724"/>
      <w:bookmarkStart w:id="4527" w:name="_Toc484438848"/>
      <w:bookmarkStart w:id="4528" w:name="_Toc484438972"/>
      <w:bookmarkStart w:id="4529" w:name="_Toc484439892"/>
      <w:bookmarkStart w:id="4530" w:name="_Toc484440015"/>
      <w:bookmarkStart w:id="4531" w:name="_Toc484440139"/>
      <w:bookmarkStart w:id="4532" w:name="_Toc484440499"/>
      <w:bookmarkStart w:id="4533" w:name="_Toc484448159"/>
      <w:bookmarkStart w:id="4534" w:name="_Toc484448283"/>
      <w:bookmarkStart w:id="4535" w:name="_Toc484448407"/>
      <w:bookmarkStart w:id="4536" w:name="_Toc484448531"/>
      <w:bookmarkStart w:id="4537" w:name="_Toc484448655"/>
      <w:bookmarkStart w:id="4538" w:name="_Toc484448779"/>
      <w:bookmarkStart w:id="4539" w:name="_Toc484448902"/>
      <w:bookmarkStart w:id="4540" w:name="_Toc484449026"/>
      <w:bookmarkStart w:id="4541" w:name="_Toc484449150"/>
      <w:bookmarkStart w:id="4542" w:name="_Toc484526645"/>
      <w:bookmarkStart w:id="4543" w:name="_Toc484605365"/>
      <w:bookmarkStart w:id="4544" w:name="_Toc484605489"/>
      <w:bookmarkStart w:id="4545" w:name="_Toc484688358"/>
      <w:bookmarkStart w:id="4546" w:name="_Toc484688913"/>
      <w:bookmarkStart w:id="4547" w:name="_Toc485218348"/>
      <w:bookmarkStart w:id="4548" w:name="_Ref498613645"/>
      <w:bookmarkStart w:id="4549" w:name="_Toc501540154"/>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8"/>
      <w:bookmarkEnd w:id="4549"/>
    </w:p>
    <w:p w14:paraId="2D41BE6C" w14:textId="77777777" w:rsidR="00181BE4" w:rsidRDefault="00820F10" w:rsidP="00877AE4">
      <w:pPr>
        <w:spacing w:before="60" w:after="60"/>
        <w:rPr>
          <w:rFonts w:cs="Calibri"/>
          <w:szCs w:val="24"/>
        </w:rPr>
      </w:pPr>
      <w:r>
        <w:rPr>
          <w:rFonts w:cs="Calibri"/>
          <w:szCs w:val="24"/>
        </w:rPr>
        <w:t>La proposta di aggiudicazione è formulata dal</w:t>
      </w:r>
      <w:r w:rsidR="00877AE4" w:rsidRPr="0092648A">
        <w:rPr>
          <w:rFonts w:cs="Calibri"/>
          <w:szCs w:val="24"/>
        </w:rPr>
        <w:t xml:space="preserve">la </w:t>
      </w:r>
      <w:r w:rsidR="00F712F0">
        <w:rPr>
          <w:rFonts w:cs="Calibri"/>
          <w:szCs w:val="24"/>
        </w:rPr>
        <w:t>c</w:t>
      </w:r>
      <w:r w:rsidR="00877AE4" w:rsidRPr="0092648A">
        <w:rPr>
          <w:rFonts w:cs="Calibri"/>
          <w:szCs w:val="24"/>
        </w:rPr>
        <w:t>ommissione</w:t>
      </w:r>
      <w:r w:rsidR="0019594C" w:rsidRPr="0092648A">
        <w:rPr>
          <w:rFonts w:cs="Calibri"/>
          <w:szCs w:val="24"/>
        </w:rPr>
        <w:t xml:space="preserve"> </w:t>
      </w:r>
      <w:r>
        <w:rPr>
          <w:rFonts w:cs="Calibri"/>
          <w:szCs w:val="24"/>
        </w:rPr>
        <w:t xml:space="preserve">giudicatrice </w:t>
      </w:r>
      <w:r w:rsidR="00877AE4" w:rsidRPr="0092648A">
        <w:rPr>
          <w:rFonts w:cs="Calibri"/>
          <w:szCs w:val="24"/>
        </w:rPr>
        <w:t xml:space="preserve">in favore del concorrente che ha </w:t>
      </w:r>
      <w:r w:rsidR="00181BE4">
        <w:rPr>
          <w:rFonts w:cs="Calibri"/>
          <w:szCs w:val="24"/>
        </w:rPr>
        <w:t xml:space="preserve">presentato la migliore offerta. Con tale adempimento la commissione chiude </w:t>
      </w:r>
      <w:r w:rsidR="00877AE4" w:rsidRPr="0092648A">
        <w:rPr>
          <w:rFonts w:cs="Calibri"/>
          <w:szCs w:val="24"/>
        </w:rPr>
        <w:t xml:space="preserve">le operazioni di gara e </w:t>
      </w:r>
      <w:r w:rsidR="00877AE4" w:rsidRPr="00181BE4">
        <w:rPr>
          <w:rFonts w:cs="Calibri"/>
          <w:szCs w:val="24"/>
        </w:rPr>
        <w:t>trasmette al RUP tutti gli atti e documenti ai fini dei successivi adempimenti.</w:t>
      </w:r>
      <w:r>
        <w:rPr>
          <w:rFonts w:cs="Calibri"/>
          <w:szCs w:val="24"/>
        </w:rPr>
        <w:t xml:space="preserve"> </w:t>
      </w:r>
    </w:p>
    <w:p w14:paraId="1A09EB8F" w14:textId="75460446" w:rsidR="00820F10" w:rsidRDefault="00820F10" w:rsidP="00877AE4">
      <w:pPr>
        <w:spacing w:before="60" w:after="60"/>
        <w:rPr>
          <w:rFonts w:cs="Calibri"/>
          <w:szCs w:val="24"/>
        </w:rPr>
      </w:pPr>
      <w:r>
        <w:rPr>
          <w:rFonts w:cs="Calibri"/>
          <w:szCs w:val="24"/>
        </w:rPr>
        <w:t>Q</w:t>
      </w:r>
      <w:r w:rsidRPr="0092648A">
        <w:rPr>
          <w:rFonts w:cs="Calibri"/>
          <w:szCs w:val="24"/>
        </w:rPr>
        <w:t>ualora vi sia stata verifica di congruità delle offerte anomale</w:t>
      </w:r>
      <w:r w:rsidR="00181BE4">
        <w:rPr>
          <w:rFonts w:cs="Calibri"/>
          <w:szCs w:val="24"/>
        </w:rPr>
        <w:t xml:space="preserve"> di cui all’articolo 22</w:t>
      </w:r>
      <w:r>
        <w:rPr>
          <w:rFonts w:cs="Calibri"/>
          <w:szCs w:val="24"/>
        </w:rPr>
        <w:t>,</w:t>
      </w:r>
      <w:r w:rsidRPr="0092648A">
        <w:rPr>
          <w:rFonts w:cs="Calibri"/>
          <w:szCs w:val="24"/>
        </w:rPr>
        <w:t xml:space="preserve"> </w:t>
      </w:r>
      <w:r w:rsidR="00181BE4">
        <w:rPr>
          <w:rFonts w:cs="Calibri"/>
          <w:szCs w:val="24"/>
        </w:rPr>
        <w:t>la proposta di aggiudicazione è formulata da</w:t>
      </w:r>
      <w:r>
        <w:rPr>
          <w:rFonts w:cs="Calibri"/>
          <w:szCs w:val="24"/>
        </w:rPr>
        <w:t>l RUP al termine del relativo procedimento.</w:t>
      </w:r>
    </w:p>
    <w:p w14:paraId="69684DDF" w14:textId="1A1ED78F"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20E6B116" w14:textId="77777777" w:rsidR="00E41785" w:rsidRDefault="00E41785" w:rsidP="00CC083C">
      <w:pPr>
        <w:spacing w:before="60" w:after="60"/>
        <w:rPr>
          <w:rFonts w:cs="Calibri"/>
          <w:b/>
          <w:szCs w:val="24"/>
        </w:rPr>
      </w:pPr>
    </w:p>
    <w:p w14:paraId="3A047CF9" w14:textId="23D6002C" w:rsidR="00F46E80" w:rsidRDefault="00BF2C81" w:rsidP="00CC083C">
      <w:pPr>
        <w:spacing w:before="60" w:after="60"/>
        <w:rPr>
          <w:rFonts w:cs="Calibri"/>
          <w:szCs w:val="24"/>
        </w:rPr>
      </w:pPr>
      <w:r w:rsidRPr="00F46E80">
        <w:rPr>
          <w:rFonts w:cs="Calibri"/>
          <w:b/>
          <w:szCs w:val="24"/>
        </w:rPr>
        <w:t>Prima dell’aggiudicazione</w:t>
      </w:r>
      <w:r w:rsidR="008666F4" w:rsidRPr="00F46E80">
        <w:rPr>
          <w:rFonts w:cs="Calibri"/>
          <w:b/>
          <w:szCs w:val="24"/>
        </w:rPr>
        <w:t>,</w:t>
      </w:r>
      <w:r w:rsidR="008666F4">
        <w:rPr>
          <w:rFonts w:cs="Calibri"/>
          <w:szCs w:val="24"/>
        </w:rPr>
        <w:t xml:space="preserve"> la stazione appaltante</w:t>
      </w:r>
      <w:r w:rsidR="00F46E80">
        <w:rPr>
          <w:rFonts w:cs="Calibri"/>
          <w:szCs w:val="24"/>
        </w:rPr>
        <w:t xml:space="preserve"> procede a:</w:t>
      </w:r>
    </w:p>
    <w:p w14:paraId="1550341B" w14:textId="347720BB" w:rsidR="00EF23F2" w:rsidRDefault="00F46E80" w:rsidP="00F46E80">
      <w:pPr>
        <w:pStyle w:val="Paragrafoelenco"/>
        <w:numPr>
          <w:ilvl w:val="3"/>
          <w:numId w:val="11"/>
        </w:numPr>
        <w:spacing w:before="60" w:after="60"/>
        <w:rPr>
          <w:rFonts w:cs="Calibri"/>
          <w:szCs w:val="24"/>
        </w:rPr>
      </w:pPr>
      <w:r>
        <w:rPr>
          <w:rFonts w:cs="Calibri"/>
          <w:szCs w:val="24"/>
        </w:rPr>
        <w:t xml:space="preserve">richiedere, </w:t>
      </w:r>
      <w:r w:rsidR="00C626DD" w:rsidRPr="00F46E80">
        <w:rPr>
          <w:rFonts w:cs="Calibri"/>
          <w:szCs w:val="24"/>
        </w:rPr>
        <w:t>ai sensi dell’art. 85 comma 5 del Codice,</w:t>
      </w:r>
      <w:r w:rsidR="008666F4" w:rsidRPr="00F46E80">
        <w:rPr>
          <w:rFonts w:cs="Calibri"/>
          <w:szCs w:val="24"/>
        </w:rPr>
        <w:t xml:space="preserve"> al concorrente cui ha deciso di aggiudicare l’</w:t>
      </w:r>
      <w:r w:rsidR="00C626DD" w:rsidRPr="00F46E80">
        <w:rPr>
          <w:rFonts w:cs="Calibri"/>
          <w:szCs w:val="24"/>
        </w:rPr>
        <w:t>appalto</w:t>
      </w:r>
      <w:r w:rsidR="008666F4" w:rsidRPr="00F46E80">
        <w:rPr>
          <w:rFonts w:cs="Calibri"/>
          <w:szCs w:val="24"/>
        </w:rPr>
        <w:t xml:space="preserve"> </w:t>
      </w:r>
      <w:r w:rsidR="00EF23F2" w:rsidRPr="00F46E80">
        <w:rPr>
          <w:rFonts w:cs="Calibri"/>
          <w:szCs w:val="24"/>
        </w:rPr>
        <w:t>i documenti</w:t>
      </w:r>
      <w:r w:rsidR="00EF23F2">
        <w:rPr>
          <w:rFonts w:cs="Calibri"/>
          <w:szCs w:val="24"/>
        </w:rPr>
        <w:t xml:space="preserve"> </w:t>
      </w:r>
      <w:r w:rsidR="00EF23F2" w:rsidRPr="00EF23F2">
        <w:rPr>
          <w:rFonts w:cs="Calibri"/>
          <w:szCs w:val="24"/>
        </w:rPr>
        <w:t>di cui all’art. 86, ai fini della prova dell’assenza dei motivi di esclusione di cui all’art</w:t>
      </w:r>
      <w:r w:rsidR="00181BE4">
        <w:rPr>
          <w:rFonts w:cs="Calibri"/>
          <w:szCs w:val="24"/>
        </w:rPr>
        <w:t>.</w:t>
      </w:r>
      <w:r w:rsidR="00EF23F2" w:rsidRPr="00EF23F2">
        <w:rPr>
          <w:rFonts w:cs="Calibri"/>
          <w:szCs w:val="24"/>
        </w:rPr>
        <w:t xml:space="preserve"> 80 (ad eccezione, con riferimento ai subappaltatori, del comma 4) e del rispetto dei criteri di selezione di cui all’art. 83 del medesimo Codice. </w:t>
      </w:r>
      <w:r w:rsidR="00EF23F2">
        <w:rPr>
          <w:rFonts w:cs="Calibri"/>
          <w:szCs w:val="24"/>
        </w:rPr>
        <w:t>L’acquisizione dei suddetti documenti</w:t>
      </w:r>
      <w:r w:rsidR="00EF23F2" w:rsidRPr="00EF23F2">
        <w:rPr>
          <w:szCs w:val="24"/>
        </w:rPr>
        <w:t xml:space="preserve"> avverrà attraverso l’utilizzo del sistema AVCpass</w:t>
      </w:r>
      <w:r w:rsidR="00EF23F2">
        <w:rPr>
          <w:szCs w:val="24"/>
        </w:rPr>
        <w:t>.</w:t>
      </w:r>
    </w:p>
    <w:p w14:paraId="1AEB9BE6" w14:textId="67FD939D" w:rsidR="0041684E" w:rsidRDefault="00F46E80" w:rsidP="00F46E80">
      <w:pPr>
        <w:pStyle w:val="Paragrafoelenco"/>
        <w:numPr>
          <w:ilvl w:val="3"/>
          <w:numId w:val="11"/>
        </w:numPr>
        <w:spacing w:before="60" w:after="60"/>
        <w:rPr>
          <w:rFonts w:cs="Calibri"/>
          <w:szCs w:val="24"/>
        </w:rPr>
      </w:pPr>
      <w:r>
        <w:rPr>
          <w:rFonts w:cs="Calibri"/>
          <w:szCs w:val="24"/>
        </w:rPr>
        <w:t xml:space="preserve">richiedere </w:t>
      </w:r>
      <w:r w:rsidR="0041684E">
        <w:rPr>
          <w:rFonts w:cs="Calibri"/>
          <w:szCs w:val="24"/>
        </w:rPr>
        <w:t>-</w:t>
      </w:r>
      <w:r>
        <w:rPr>
          <w:rFonts w:cs="Calibri"/>
          <w:szCs w:val="24"/>
        </w:rPr>
        <w:t xml:space="preserve"> laddove non </w:t>
      </w:r>
      <w:r w:rsidR="0041684E">
        <w:rPr>
          <w:rFonts w:cs="Calibri"/>
          <w:szCs w:val="24"/>
        </w:rPr>
        <w:t xml:space="preserve">sia stata </w:t>
      </w:r>
      <w:r>
        <w:rPr>
          <w:rFonts w:cs="Calibri"/>
          <w:szCs w:val="24"/>
        </w:rPr>
        <w:t xml:space="preserve">effettuata </w:t>
      </w:r>
      <w:r w:rsidR="0041684E">
        <w:rPr>
          <w:rFonts w:cs="Calibri"/>
          <w:szCs w:val="24"/>
        </w:rPr>
        <w:t>la</w:t>
      </w:r>
      <w:r>
        <w:rPr>
          <w:rFonts w:cs="Calibri"/>
          <w:szCs w:val="24"/>
        </w:rPr>
        <w:t xml:space="preserve"> ver</w:t>
      </w:r>
      <w:r w:rsidR="0041684E">
        <w:rPr>
          <w:rFonts w:cs="Calibri"/>
          <w:szCs w:val="24"/>
        </w:rPr>
        <w:t>ifica di congruità dell’offerta –</w:t>
      </w:r>
      <w:r w:rsidRPr="00951D45">
        <w:rPr>
          <w:rFonts w:cs="Calibri"/>
          <w:szCs w:val="24"/>
        </w:rPr>
        <w:t xml:space="preserve"> </w:t>
      </w:r>
      <w:r w:rsidR="0041684E">
        <w:rPr>
          <w:rFonts w:cs="Calibri"/>
          <w:szCs w:val="24"/>
        </w:rPr>
        <w:t xml:space="preserve">i documenti necessari alla verifica di cui </w:t>
      </w:r>
      <w:r w:rsidR="0041684E" w:rsidRPr="00181BE4">
        <w:rPr>
          <w:rFonts w:cs="Calibri"/>
          <w:szCs w:val="24"/>
        </w:rPr>
        <w:t>all’art</w:t>
      </w:r>
      <w:r w:rsidR="00181BE4">
        <w:rPr>
          <w:rFonts w:cs="Calibri"/>
          <w:szCs w:val="24"/>
        </w:rPr>
        <w:t>icolo</w:t>
      </w:r>
      <w:r w:rsidR="0041684E" w:rsidRPr="00181BE4">
        <w:rPr>
          <w:rFonts w:cs="Calibri"/>
          <w:szCs w:val="24"/>
        </w:rPr>
        <w:t xml:space="preserve"> 97, comma 5, lett. d) del Codice.</w:t>
      </w:r>
    </w:p>
    <w:p w14:paraId="28B16D03" w14:textId="3EB463ED" w:rsidR="00F46E80" w:rsidRPr="00F46E80" w:rsidRDefault="00181BE4" w:rsidP="00F46E80">
      <w:pPr>
        <w:pStyle w:val="Paragrafoelenco"/>
        <w:numPr>
          <w:ilvl w:val="3"/>
          <w:numId w:val="11"/>
        </w:numPr>
        <w:spacing w:before="60" w:after="60"/>
        <w:rPr>
          <w:rFonts w:cs="Calibri"/>
          <w:szCs w:val="24"/>
        </w:rPr>
      </w:pPr>
      <w:r>
        <w:rPr>
          <w:rFonts w:cs="Calibri"/>
          <w:szCs w:val="24"/>
        </w:rPr>
        <w:t xml:space="preserve">verificare, </w:t>
      </w:r>
      <w:r w:rsidR="00530E7E">
        <w:rPr>
          <w:rFonts w:cs="Calibri"/>
          <w:szCs w:val="24"/>
        </w:rPr>
        <w:t>ai sensi d</w:t>
      </w:r>
      <w:r>
        <w:rPr>
          <w:rFonts w:cs="Calibri"/>
          <w:szCs w:val="24"/>
        </w:rPr>
        <w:t>ell’art. 95, comma 10, il rispetto dei minimi salariali retributivi di cui al sopra citato art. 97, comma 5, lett. d).</w:t>
      </w:r>
    </w:p>
    <w:p w14:paraId="14B53F20" w14:textId="061EA5AE" w:rsidR="00B271F5" w:rsidRPr="000C5C80" w:rsidRDefault="00F414F8" w:rsidP="00CC083C">
      <w:pPr>
        <w:spacing w:before="60" w:after="60"/>
        <w:rPr>
          <w:rFonts w:cs="Calibri"/>
          <w:szCs w:val="24"/>
        </w:rPr>
      </w:pPr>
      <w:r w:rsidRPr="000C5C80">
        <w:rPr>
          <w:rFonts w:cs="Calibri"/>
          <w:szCs w:val="24"/>
        </w:rPr>
        <w:t>La stazione appaltante, previa verifica della proposta di aggiudicazione</w:t>
      </w:r>
      <w:r w:rsidR="00530E7E">
        <w:rPr>
          <w:rFonts w:cs="Calibri"/>
          <w:szCs w:val="24"/>
        </w:rPr>
        <w:t>,</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w:t>
      </w:r>
      <w:r w:rsidRPr="00BC7B07">
        <w:rPr>
          <w:rFonts w:cs="Calibri"/>
          <w:b/>
          <w:szCs w:val="24"/>
        </w:rPr>
        <w:t xml:space="preserve">aggiudica </w:t>
      </w:r>
      <w:r w:rsidR="0046007D" w:rsidRPr="00BC7B07">
        <w:rPr>
          <w:rFonts w:cs="Calibri"/>
          <w:b/>
          <w:szCs w:val="24"/>
        </w:rPr>
        <w:t>l’appalto</w:t>
      </w:r>
      <w:r w:rsidRPr="000C5C80">
        <w:rPr>
          <w:rFonts w:cs="Calibri"/>
          <w:szCs w:val="24"/>
        </w:rPr>
        <w:t xml:space="preserve">. </w:t>
      </w:r>
    </w:p>
    <w:p w14:paraId="25660C60" w14:textId="5EF0BC16" w:rsidR="0041684E" w:rsidRDefault="00356372" w:rsidP="00CC083C">
      <w:pPr>
        <w:spacing w:before="60" w:after="60"/>
        <w:rPr>
          <w:rFonts w:cs="Calibri"/>
          <w:szCs w:val="24"/>
        </w:rPr>
      </w:pPr>
      <w:r>
        <w:rPr>
          <w:rFonts w:cs="Calibri"/>
          <w:szCs w:val="24"/>
        </w:rPr>
        <w:lastRenderedPageBreak/>
        <w:t>A decorrere dall’aggiudicazione, l</w:t>
      </w:r>
      <w:r w:rsidR="00530E7E">
        <w:rPr>
          <w:rFonts w:cs="Calibri"/>
          <w:szCs w:val="24"/>
        </w:rPr>
        <w:t>a stazione appaltan</w:t>
      </w:r>
      <w:r>
        <w:rPr>
          <w:rFonts w:cs="Calibri"/>
          <w:szCs w:val="24"/>
        </w:rPr>
        <w:t xml:space="preserve">te procede, entro cinque giorni, </w:t>
      </w:r>
      <w:r w:rsidR="00530E7E">
        <w:rPr>
          <w:rFonts w:cs="Calibri"/>
          <w:szCs w:val="24"/>
        </w:rPr>
        <w:t>alle comunicazioni di cui all’art. 76, comma 5 lett. a) e</w:t>
      </w:r>
      <w:r w:rsidR="007452EF">
        <w:rPr>
          <w:rFonts w:cs="Calibri"/>
          <w:szCs w:val="24"/>
        </w:rPr>
        <w:t xml:space="preserve"> </w:t>
      </w:r>
      <w:r w:rsidR="00490EC0">
        <w:rPr>
          <w:rFonts w:cs="Calibri"/>
          <w:szCs w:val="24"/>
        </w:rPr>
        <w:t>tempestivamente,</w:t>
      </w:r>
      <w:r w:rsidR="00BC7B07">
        <w:rPr>
          <w:rFonts w:cs="Calibri"/>
          <w:szCs w:val="24"/>
        </w:rPr>
        <w:t xml:space="preserve"> comunque non oltre</w:t>
      </w:r>
      <w:r w:rsidR="00530E7E">
        <w:rPr>
          <w:rFonts w:cs="Calibri"/>
          <w:szCs w:val="24"/>
        </w:rPr>
        <w:t xml:space="preserve"> trenta giorni</w:t>
      </w:r>
      <w:r w:rsidR="007452EF">
        <w:rPr>
          <w:rFonts w:cs="Calibri"/>
          <w:szCs w:val="24"/>
        </w:rPr>
        <w:t>,</w:t>
      </w:r>
      <w:r w:rsidR="00530E7E">
        <w:rPr>
          <w:rFonts w:cs="Calibri"/>
          <w:szCs w:val="24"/>
        </w:rPr>
        <w:t xml:space="preserve"> allo svincolo della garanzia provvisoria nei confronti dei concorrenti non aggiudicatari.</w:t>
      </w:r>
    </w:p>
    <w:p w14:paraId="619EEAF0" w14:textId="546C6FCF" w:rsidR="00C626DD" w:rsidRDefault="00F414F8" w:rsidP="00CC083C">
      <w:pPr>
        <w:spacing w:before="60" w:after="60"/>
        <w:rPr>
          <w:rFonts w:cs="Calibri"/>
          <w:szCs w:val="24"/>
        </w:rPr>
      </w:pPr>
      <w:r w:rsidRPr="00BC7B07">
        <w:rPr>
          <w:rFonts w:cs="Calibri"/>
          <w:b/>
          <w:szCs w:val="24"/>
        </w:rPr>
        <w:t>L’aggiudicazione</w:t>
      </w:r>
      <w:r w:rsidR="00336B10" w:rsidRPr="00BC7B07">
        <w:rPr>
          <w:rFonts w:cs="Calibri"/>
          <w:b/>
          <w:szCs w:val="24"/>
        </w:rPr>
        <w:t xml:space="preserve"> diventa efficace</w:t>
      </w:r>
      <w:r w:rsidRPr="00BC7B07">
        <w:rPr>
          <w:rFonts w:cs="Calibri"/>
          <w:b/>
          <w:szCs w:val="24"/>
        </w:rPr>
        <w:t>,</w:t>
      </w:r>
      <w:r w:rsidRPr="000C5C80">
        <w:rPr>
          <w:rFonts w:cs="Calibri"/>
          <w:szCs w:val="24"/>
        </w:rPr>
        <w:t xml:space="preserve"> ai sensi dell’art</w:t>
      </w:r>
      <w:r w:rsidR="00181BE4">
        <w:rPr>
          <w:rFonts w:cs="Calibri"/>
          <w:szCs w:val="24"/>
        </w:rPr>
        <w:t>icolo</w:t>
      </w:r>
      <w:r w:rsidRPr="000C5C80">
        <w:rPr>
          <w:rFonts w:cs="Calibri"/>
          <w:szCs w:val="24"/>
        </w:rPr>
        <w:t xml:space="preserve">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 xml:space="preserve">fica del possesso dei requisiti </w:t>
      </w:r>
      <w:r w:rsidR="00264662">
        <w:rPr>
          <w:rFonts w:cs="Calibri"/>
          <w:szCs w:val="24"/>
        </w:rPr>
        <w:t>di cui al precedente n. 1)</w:t>
      </w:r>
      <w:r w:rsidR="00C626DD">
        <w:rPr>
          <w:rFonts w:cs="Calibri"/>
          <w:szCs w:val="24"/>
        </w:rPr>
        <w:t>.</w:t>
      </w:r>
    </w:p>
    <w:p w14:paraId="5D5A3280" w14:textId="42BF70EB"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 xml:space="preserve">La stazione appaltante </w:t>
      </w:r>
      <w:r w:rsidR="00BC7B07">
        <w:rPr>
          <w:rFonts w:cs="Calibri"/>
          <w:szCs w:val="24"/>
        </w:rPr>
        <w:t xml:space="preserve">procederà, </w:t>
      </w:r>
      <w:r w:rsidR="007452EF">
        <w:rPr>
          <w:rFonts w:cs="Calibri"/>
          <w:szCs w:val="24"/>
        </w:rPr>
        <w:t>con le modalità sopra indicate,</w:t>
      </w:r>
      <w:r w:rsidR="00BC7B07">
        <w:rPr>
          <w:rFonts w:cs="Calibri"/>
          <w:szCs w:val="24"/>
        </w:rPr>
        <w:t xml:space="preserve"> nei confronti del</w:t>
      </w:r>
      <w:r w:rsidRPr="000C5C80">
        <w:rPr>
          <w:rFonts w:cs="Calibri"/>
          <w:szCs w:val="24"/>
        </w:rPr>
        <w:t xml:space="preserve"> secondo graduato</w:t>
      </w:r>
      <w:r w:rsidR="00BC7B07">
        <w:rPr>
          <w:rFonts w:cs="Calibri"/>
          <w:szCs w:val="24"/>
        </w:rPr>
        <w:t xml:space="preserve">. </w:t>
      </w:r>
      <w:r w:rsidRPr="000C5C80">
        <w:rPr>
          <w:rFonts w:cs="Calibri"/>
          <w:szCs w:val="24"/>
        </w:rPr>
        <w:t xml:space="preserve">Nell’ipotesi in cui l’appalto non possa essere aggiudicato neppure a </w:t>
      </w:r>
      <w:r w:rsidR="00BC7B07">
        <w:rPr>
          <w:rFonts w:cs="Calibri"/>
          <w:szCs w:val="24"/>
        </w:rPr>
        <w:t>quest’ultimo, la stazio</w:t>
      </w:r>
      <w:r w:rsidR="007452EF">
        <w:rPr>
          <w:rFonts w:cs="Calibri"/>
          <w:szCs w:val="24"/>
        </w:rPr>
        <w:t>ne appaltante procederà, con le medesime modalità sopra citate</w:t>
      </w:r>
      <w:r w:rsidR="00BC7B07">
        <w:rPr>
          <w:rFonts w:cs="Calibri"/>
          <w:szCs w:val="24"/>
        </w:rPr>
        <w:t xml:space="preserve">, </w:t>
      </w:r>
      <w:r w:rsidR="002F3607">
        <w:rPr>
          <w:rFonts w:cs="Calibri"/>
          <w:szCs w:val="24"/>
        </w:rPr>
        <w:t>scorrendo la graduatoria.</w:t>
      </w:r>
    </w:p>
    <w:p w14:paraId="0DA77CF5" w14:textId="54D7C1E5" w:rsidR="00876F75" w:rsidRDefault="00336B10" w:rsidP="001462C8">
      <w:pPr>
        <w:spacing w:before="60" w:after="60"/>
        <w:rPr>
          <w:rFonts w:cs="Arial"/>
          <w:szCs w:val="24"/>
          <w:lang w:eastAsia="it-IT"/>
        </w:rPr>
      </w:pPr>
      <w:r w:rsidRPr="000C5C80">
        <w:rPr>
          <w:rFonts w:cs="Calibri"/>
          <w:szCs w:val="24"/>
        </w:rPr>
        <w:t xml:space="preserve">La stipulazione del contratto è subordinata al positivo esito delle </w:t>
      </w:r>
      <w:r w:rsidR="00264662">
        <w:rPr>
          <w:rFonts w:cs="Calibri"/>
          <w:szCs w:val="24"/>
        </w:rPr>
        <w:t>verifiche</w:t>
      </w:r>
      <w:r w:rsidRPr="000C5C80">
        <w:rPr>
          <w:rFonts w:cs="Calibri"/>
          <w:szCs w:val="24"/>
        </w:rPr>
        <w:t xml:space="preserve"> previste dalla normativa vigente in </w:t>
      </w:r>
      <w:r w:rsidR="002F3607">
        <w:rPr>
          <w:rFonts w:cs="Calibri"/>
          <w:szCs w:val="24"/>
        </w:rPr>
        <w:t>materia di lotta alla mafia</w:t>
      </w:r>
      <w:r w:rsidR="001462C8">
        <w:rPr>
          <w:rFonts w:cs="Calibri"/>
          <w:szCs w:val="24"/>
        </w:rPr>
        <w:t xml:space="preserve"> (d</w:t>
      </w:r>
      <w:r w:rsidR="001462C8" w:rsidRPr="000C5C80">
        <w:rPr>
          <w:rFonts w:cs="Calibri"/>
          <w:szCs w:val="24"/>
        </w:rPr>
        <w:t xml:space="preserve">.lgs. </w:t>
      </w:r>
      <w:r w:rsidR="001462C8" w:rsidRPr="002D2034">
        <w:rPr>
          <w:rFonts w:cs="Calibri"/>
          <w:szCs w:val="24"/>
        </w:rPr>
        <w:t>159</w:t>
      </w:r>
      <w:r w:rsidR="001462C8">
        <w:rPr>
          <w:rFonts w:cs="Calibri"/>
          <w:szCs w:val="24"/>
        </w:rPr>
        <w:t>/2011 c.d. Codice antimafia)</w:t>
      </w:r>
      <w:r w:rsidR="00EF4980">
        <w:rPr>
          <w:rFonts w:cs="Calibri"/>
          <w:szCs w:val="24"/>
        </w:rPr>
        <w:t xml:space="preserve">. </w:t>
      </w:r>
      <w:r w:rsidR="001462C8">
        <w:rPr>
          <w:rFonts w:cs="Calibri"/>
          <w:szCs w:val="24"/>
        </w:rPr>
        <w:t>Qualora</w:t>
      </w:r>
      <w:r w:rsidR="00EF4980">
        <w:rPr>
          <w:rFonts w:cs="Calibri"/>
          <w:szCs w:val="24"/>
        </w:rPr>
        <w:t xml:space="preserve"> la stazione appaltante proceda ai sensi degli articoli 88 comma 4-bis, e 92 comma 3 del</w:t>
      </w:r>
      <w:r w:rsidR="00002076" w:rsidRPr="00002076">
        <w:rPr>
          <w:rFonts w:cs="Arial"/>
          <w:szCs w:val="24"/>
          <w:lang w:eastAsia="it-IT"/>
        </w:rPr>
        <w:t xml:space="preserve"> </w:t>
      </w:r>
      <w:r w:rsidR="00EF4980">
        <w:rPr>
          <w:rFonts w:cs="Calibri"/>
          <w:szCs w:val="24"/>
        </w:rPr>
        <w:t>d</w:t>
      </w:r>
      <w:r w:rsidR="00EF4980" w:rsidRPr="000C5C80">
        <w:rPr>
          <w:rFonts w:cs="Calibri"/>
          <w:szCs w:val="24"/>
        </w:rPr>
        <w:t xml:space="preserve">.lgs. </w:t>
      </w:r>
      <w:r w:rsidR="00EF4980" w:rsidRPr="002D2034">
        <w:rPr>
          <w:rFonts w:cs="Calibri"/>
          <w:szCs w:val="24"/>
        </w:rPr>
        <w:t>159</w:t>
      </w:r>
      <w:r w:rsidR="00EF4980">
        <w:rPr>
          <w:rFonts w:cs="Calibri"/>
          <w:szCs w:val="24"/>
        </w:rPr>
        <w:t>/2011</w:t>
      </w:r>
      <w:r w:rsidR="001462C8">
        <w:rPr>
          <w:rFonts w:cs="Calibri"/>
          <w:szCs w:val="24"/>
        </w:rPr>
        <w:t xml:space="preserve">, recederà dal contratto laddove si verifichino le circostanze di cui agli articoli </w:t>
      </w:r>
      <w:r w:rsidR="007452EF">
        <w:rPr>
          <w:rFonts w:cs="Arial"/>
          <w:szCs w:val="24"/>
          <w:lang w:eastAsia="it-IT"/>
        </w:rPr>
        <w:t>88, commi 4-bis e 4-ter e 92</w:t>
      </w:r>
      <w:r w:rsidR="001462C8">
        <w:rPr>
          <w:rFonts w:cs="Arial"/>
          <w:szCs w:val="24"/>
          <w:lang w:eastAsia="it-IT"/>
        </w:rPr>
        <w:t xml:space="preserve"> commi 3 e 4 del citato decreto.</w:t>
      </w:r>
    </w:p>
    <w:p w14:paraId="05F9F201" w14:textId="77777777" w:rsidR="00E51D86" w:rsidRDefault="00E51D86" w:rsidP="00E51D86">
      <w:pPr>
        <w:spacing w:before="60" w:after="60"/>
        <w:rPr>
          <w:rFonts w:cs="Calibri"/>
          <w:szCs w:val="24"/>
        </w:rPr>
      </w:pPr>
    </w:p>
    <w:p w14:paraId="59E37485" w14:textId="536CAA75" w:rsidR="00E51D86" w:rsidRPr="000C5C80" w:rsidRDefault="00E51D86" w:rsidP="00E51D86">
      <w:pPr>
        <w:spacing w:before="60" w:after="60"/>
        <w:rPr>
          <w:rFonts w:cs="Calibri"/>
          <w:szCs w:val="24"/>
        </w:rPr>
      </w:pPr>
      <w:r w:rsidRPr="000C5C80">
        <w:rPr>
          <w:rFonts w:cs="Calibri"/>
          <w:szCs w:val="24"/>
        </w:rPr>
        <w:t>Il contratto, ai sensi dell’art. 32, co</w:t>
      </w:r>
      <w:r>
        <w:rPr>
          <w:rFonts w:cs="Calibri"/>
          <w:szCs w:val="24"/>
        </w:rPr>
        <w:t>mma</w:t>
      </w:r>
      <w:r w:rsidRPr="000C5C80">
        <w:rPr>
          <w:rFonts w:cs="Calibri"/>
          <w:szCs w:val="24"/>
        </w:rPr>
        <w:t xml:space="preserve"> 9 del Codice, non </w:t>
      </w:r>
      <w:r w:rsidR="007452EF">
        <w:rPr>
          <w:rFonts w:cs="Calibri"/>
          <w:szCs w:val="24"/>
        </w:rPr>
        <w:t>può</w:t>
      </w:r>
      <w:r w:rsidRPr="000C5C80">
        <w:rPr>
          <w:rFonts w:cs="Calibri"/>
          <w:szCs w:val="24"/>
        </w:rPr>
        <w:t xml:space="preserve"> essere stipulato prima di 35 giorni </w:t>
      </w:r>
      <w:r w:rsidRPr="00BC7B07">
        <w:rPr>
          <w:rFonts w:cs="Calibri"/>
          <w:b/>
          <w:i/>
          <w:szCs w:val="24"/>
        </w:rPr>
        <w:t>(stand still)</w:t>
      </w:r>
      <w:r>
        <w:rPr>
          <w:rFonts w:cs="Calibri"/>
          <w:szCs w:val="24"/>
        </w:rPr>
        <w:t xml:space="preserve"> </w:t>
      </w:r>
      <w:r w:rsidRPr="000C5C80">
        <w:rPr>
          <w:rFonts w:cs="Calibri"/>
          <w:szCs w:val="24"/>
        </w:rPr>
        <w:t xml:space="preserve">dall’invio dell’ultima delle </w:t>
      </w:r>
      <w:r>
        <w:rPr>
          <w:rFonts w:cs="Calibri"/>
          <w:szCs w:val="24"/>
        </w:rPr>
        <w:t xml:space="preserve">suddette </w:t>
      </w:r>
      <w:r w:rsidR="00356372">
        <w:rPr>
          <w:rFonts w:cs="Calibri"/>
          <w:szCs w:val="24"/>
        </w:rPr>
        <w:t>comunicazioni di aggiudicazione intervenute ai sensi dell’art. 76, comma 5 lett. a).</w:t>
      </w:r>
    </w:p>
    <w:p w14:paraId="1EF60479" w14:textId="0661EDE0" w:rsidR="00336B10" w:rsidRPr="000C5C80" w:rsidRDefault="006872E8" w:rsidP="00CC083C">
      <w:pPr>
        <w:spacing w:before="60" w:after="60"/>
        <w:rPr>
          <w:rFonts w:cs="Calibri"/>
          <w:szCs w:val="24"/>
        </w:rPr>
      </w:pPr>
      <w:r w:rsidRPr="00774310">
        <w:rPr>
          <w:rFonts w:cs="Calibri"/>
          <w:b/>
          <w:szCs w:val="24"/>
        </w:rPr>
        <w:t xml:space="preserve">La stipula </w:t>
      </w:r>
      <w:r w:rsidR="007452EF">
        <w:rPr>
          <w:rFonts w:cs="Calibri"/>
          <w:szCs w:val="24"/>
        </w:rPr>
        <w:t>ha</w:t>
      </w:r>
      <w:r>
        <w:rPr>
          <w:rFonts w:cs="Calibri"/>
          <w:szCs w:val="24"/>
        </w:rPr>
        <w:t xml:space="preserve"> luogo, </w:t>
      </w:r>
      <w:r w:rsidRPr="000C5C80">
        <w:rPr>
          <w:rFonts w:cs="Calibri"/>
          <w:szCs w:val="24"/>
        </w:rPr>
        <w:t>ai sensi dell’art. 32, co</w:t>
      </w:r>
      <w:r>
        <w:rPr>
          <w:rFonts w:cs="Calibri"/>
          <w:szCs w:val="24"/>
        </w:rPr>
        <w:t>mma</w:t>
      </w:r>
      <w:r w:rsidRPr="000C5C80">
        <w:rPr>
          <w:rFonts w:cs="Calibri"/>
          <w:szCs w:val="24"/>
        </w:rPr>
        <w:t xml:space="preserve"> 8 del </w:t>
      </w:r>
      <w:r>
        <w:rPr>
          <w:rFonts w:cs="Calibri"/>
          <w:szCs w:val="24"/>
        </w:rPr>
        <w:t xml:space="preserve">Codice, </w:t>
      </w:r>
      <w:r w:rsidR="00336B10" w:rsidRPr="000C5C80">
        <w:rPr>
          <w:rFonts w:cs="Calibri"/>
          <w:szCs w:val="24"/>
        </w:rPr>
        <w:t xml:space="preserve">entro 60 giorni </w:t>
      </w:r>
      <w:r w:rsidR="005A77C5" w:rsidRPr="00CC083C">
        <w:rPr>
          <w:rFonts w:cs="Calibri"/>
          <w:i/>
          <w:szCs w:val="24"/>
        </w:rPr>
        <w:t>[la stazione appaltante può stabilire un termine diverso</w:t>
      </w:r>
      <w:r w:rsidR="005A77C5">
        <w:rPr>
          <w:rFonts w:cs="Calibri"/>
          <w:szCs w:val="24"/>
        </w:rPr>
        <w:t xml:space="preserve">] </w:t>
      </w:r>
      <w:r w:rsidR="00336B10" w:rsidRPr="000C5C80">
        <w:rPr>
          <w:rFonts w:cs="Calibri"/>
          <w:szCs w:val="24"/>
        </w:rPr>
        <w:t>dall’intervenuta efficacia dell’aggiudicazione, salvo il differimento espressamente concordato con l’aggiudicatario</w:t>
      </w:r>
      <w:r w:rsidR="00CC083C">
        <w:rPr>
          <w:rFonts w:cs="Calibri"/>
          <w:szCs w:val="24"/>
        </w:rPr>
        <w:t xml:space="preserve">. </w:t>
      </w:r>
    </w:p>
    <w:p w14:paraId="3DAED5DA" w14:textId="7D5A4A0F" w:rsidR="00774310" w:rsidRDefault="00774310" w:rsidP="00774310">
      <w:pPr>
        <w:spacing w:before="60" w:after="60"/>
        <w:rPr>
          <w:rFonts w:cs="Calibri"/>
          <w:szCs w:val="24"/>
        </w:rPr>
      </w:pPr>
      <w:r w:rsidRPr="00DE5F49">
        <w:rPr>
          <w:rFonts w:cs="Calibri"/>
          <w:szCs w:val="24"/>
        </w:rPr>
        <w:t xml:space="preserve">Il contratto </w:t>
      </w:r>
      <w:r w:rsidR="007452EF">
        <w:rPr>
          <w:rFonts w:cs="Calibri"/>
          <w:szCs w:val="24"/>
        </w:rPr>
        <w:t>è</w:t>
      </w:r>
      <w:r w:rsidRPr="00DE5F49">
        <w:rPr>
          <w:rFonts w:cs="Calibri"/>
          <w:szCs w:val="24"/>
        </w:rPr>
        <w:t xml:space="preserve"> stipulato…</w:t>
      </w:r>
      <w:r>
        <w:rPr>
          <w:rFonts w:cs="Calibri"/>
          <w:szCs w:val="24"/>
        </w:rPr>
        <w:t>.............</w:t>
      </w:r>
      <w:r w:rsidRPr="00DE5F49">
        <w:rPr>
          <w:rFonts w:cs="Calibri"/>
          <w:szCs w:val="24"/>
        </w:rPr>
        <w:t xml:space="preserve">. </w:t>
      </w:r>
      <w:r>
        <w:rPr>
          <w:rFonts w:cs="Calibri"/>
          <w:i/>
          <w:szCs w:val="24"/>
        </w:rPr>
        <w:t xml:space="preserve">[indicare </w:t>
      </w:r>
      <w:r w:rsidRPr="00770682">
        <w:rPr>
          <w:rFonts w:cs="Calibri"/>
          <w:szCs w:val="24"/>
        </w:rPr>
        <w:t xml:space="preserve">“con atto pubblico notarile informatico” </w:t>
      </w:r>
      <w:r w:rsidRPr="00770682">
        <w:rPr>
          <w:rFonts w:cs="Calibri"/>
          <w:i/>
          <w:szCs w:val="24"/>
        </w:rPr>
        <w:t>oppure</w:t>
      </w:r>
      <w:r w:rsidRPr="00770682">
        <w:rPr>
          <w:rFonts w:cs="Calibri"/>
          <w:szCs w:val="24"/>
        </w:rPr>
        <w:t xml:space="preserve"> </w:t>
      </w:r>
      <w:r>
        <w:rPr>
          <w:rFonts w:cs="Calibri"/>
          <w:szCs w:val="24"/>
        </w:rPr>
        <w:t>“</w:t>
      </w:r>
      <w:r w:rsidRPr="00770682">
        <w:rPr>
          <w:rFonts w:cs="Calibri"/>
          <w:szCs w:val="24"/>
        </w:rPr>
        <w:t>in modalità elettronica</w:t>
      </w:r>
      <w:r>
        <w:rPr>
          <w:rFonts w:cs="Calibri"/>
          <w:szCs w:val="24"/>
        </w:rPr>
        <w:t xml:space="preserve">, </w:t>
      </w:r>
      <w:r w:rsidRPr="00770682">
        <w:rPr>
          <w:rFonts w:cs="Calibri"/>
          <w:szCs w:val="24"/>
        </w:rPr>
        <w:t>in forma pubblica amministrativa a cura dell'Ufficiale rogante</w:t>
      </w:r>
      <w:r>
        <w:rPr>
          <w:rFonts w:cs="Calibri"/>
          <w:szCs w:val="24"/>
        </w:rPr>
        <w:t xml:space="preserve">” </w:t>
      </w:r>
      <w:r w:rsidRPr="00770682">
        <w:rPr>
          <w:rFonts w:cs="Calibri"/>
          <w:i/>
          <w:szCs w:val="24"/>
        </w:rPr>
        <w:t>oppure</w:t>
      </w:r>
      <w:r w:rsidRPr="00770682">
        <w:rPr>
          <w:rFonts w:cs="Calibri"/>
          <w:szCs w:val="24"/>
        </w:rPr>
        <w:t xml:space="preserve"> </w:t>
      </w:r>
      <w:r>
        <w:rPr>
          <w:rFonts w:cs="Calibri"/>
          <w:szCs w:val="24"/>
        </w:rPr>
        <w:t>“</w:t>
      </w:r>
      <w:r w:rsidRPr="00770682">
        <w:rPr>
          <w:rFonts w:cs="Calibri"/>
          <w:szCs w:val="24"/>
        </w:rPr>
        <w:t>in modalità elettronica, mediante scrittura privata</w:t>
      </w:r>
      <w:r>
        <w:rPr>
          <w:rFonts w:cs="Calibri"/>
          <w:szCs w:val="24"/>
        </w:rPr>
        <w:t>”</w:t>
      </w:r>
      <w:r w:rsidRPr="00DE5F49">
        <w:rPr>
          <w:rFonts w:cs="Calibri"/>
          <w:i/>
          <w:szCs w:val="24"/>
        </w:rPr>
        <w:t>]</w:t>
      </w:r>
      <w:r>
        <w:rPr>
          <w:rFonts w:cs="Calibri"/>
          <w:i/>
          <w:szCs w:val="24"/>
        </w:rPr>
        <w:t>.</w:t>
      </w:r>
    </w:p>
    <w:p w14:paraId="39B0B3E1" w14:textId="77777777" w:rsidR="00E51D86" w:rsidRDefault="00E51D86" w:rsidP="00E51D86">
      <w:pPr>
        <w:rPr>
          <w:rFonts w:cs="Calibri"/>
          <w:szCs w:val="24"/>
        </w:rPr>
      </w:pPr>
      <w:r>
        <w:rPr>
          <w:rFonts w:cs="Calibri"/>
          <w:szCs w:val="24"/>
        </w:rPr>
        <w:t xml:space="preserve">L’aggiudicatario deposita, </w:t>
      </w:r>
      <w:r w:rsidRPr="007F1344">
        <w:rPr>
          <w:rFonts w:cs="Calibri"/>
          <w:szCs w:val="24"/>
        </w:rPr>
        <w:t>prima o contestualmente alla sottoscrizione del contratto di appalto</w:t>
      </w:r>
      <w:r>
        <w:rPr>
          <w:rFonts w:cs="Calibri"/>
          <w:szCs w:val="24"/>
        </w:rPr>
        <w:t xml:space="preserve">, i contratti </w:t>
      </w:r>
      <w:r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14:paraId="173A0EFA" w14:textId="2FF021BC" w:rsidR="00FA2055" w:rsidRDefault="00FA2055" w:rsidP="00FA2055">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presenta</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r w:rsidR="00774310">
        <w:rPr>
          <w:rFonts w:cs="Calibri"/>
          <w:szCs w:val="24"/>
        </w:rPr>
        <w:t xml:space="preserve"> Contestualmente</w:t>
      </w:r>
      <w:r w:rsidR="00774310" w:rsidRPr="00651F24">
        <w:rPr>
          <w:rFonts w:cs="Calibri"/>
          <w:szCs w:val="24"/>
        </w:rPr>
        <w:t xml:space="preserve">, la garanzia provvisoria </w:t>
      </w:r>
      <w:r w:rsidR="00774310">
        <w:rPr>
          <w:rFonts w:cs="Calibri"/>
          <w:szCs w:val="24"/>
        </w:rPr>
        <w:t>de</w:t>
      </w:r>
      <w:r w:rsidR="00774310" w:rsidRPr="00651F24">
        <w:rPr>
          <w:rFonts w:cs="Calibri"/>
          <w:szCs w:val="24"/>
        </w:rPr>
        <w:t>ll’aggiudicatario</w:t>
      </w:r>
      <w:r w:rsidR="00774310">
        <w:rPr>
          <w:rFonts w:cs="Calibri"/>
          <w:szCs w:val="24"/>
        </w:rPr>
        <w:t xml:space="preserve"> è</w:t>
      </w:r>
      <w:r w:rsidR="00774310" w:rsidRPr="00651F24">
        <w:rPr>
          <w:rFonts w:cs="Calibri"/>
          <w:szCs w:val="24"/>
        </w:rPr>
        <w:t xml:space="preserve"> svincolata</w:t>
      </w:r>
      <w:r w:rsidR="00774310">
        <w:rPr>
          <w:rFonts w:cs="Calibri"/>
          <w:szCs w:val="24"/>
        </w:rPr>
        <w:t>,</w:t>
      </w:r>
      <w:r w:rsidR="00774310" w:rsidRPr="00651F24">
        <w:rPr>
          <w:rFonts w:cs="Calibri"/>
          <w:szCs w:val="24"/>
        </w:rPr>
        <w:t xml:space="preserve"> </w:t>
      </w:r>
      <w:r w:rsidR="00774310">
        <w:rPr>
          <w:rFonts w:cs="Calibri"/>
          <w:szCs w:val="24"/>
        </w:rPr>
        <w:t>automaticamente, a</w:t>
      </w:r>
      <w:r w:rsidR="00774310" w:rsidRPr="00651F24">
        <w:rPr>
          <w:rFonts w:cs="Calibri"/>
          <w:szCs w:val="24"/>
        </w:rPr>
        <w:t>i sensi dell’art. 93, comm</w:t>
      </w:r>
      <w:r w:rsidR="00774310">
        <w:rPr>
          <w:rFonts w:cs="Calibri"/>
          <w:szCs w:val="24"/>
        </w:rPr>
        <w:t>i</w:t>
      </w:r>
      <w:r w:rsidR="00774310" w:rsidRPr="00651F24">
        <w:rPr>
          <w:rFonts w:cs="Calibri"/>
          <w:szCs w:val="24"/>
        </w:rPr>
        <w:t xml:space="preserve"> 6 </w:t>
      </w:r>
      <w:r w:rsidR="00774310">
        <w:rPr>
          <w:rFonts w:cs="Calibri"/>
          <w:szCs w:val="24"/>
        </w:rPr>
        <w:t xml:space="preserve">e 9 </w:t>
      </w:r>
      <w:r w:rsidR="00774310" w:rsidRPr="00651F24">
        <w:rPr>
          <w:rFonts w:cs="Calibri"/>
          <w:szCs w:val="24"/>
        </w:rPr>
        <w:t>del Codice</w:t>
      </w:r>
      <w:r w:rsidR="00774310">
        <w:rPr>
          <w:rFonts w:cs="Calibri"/>
          <w:szCs w:val="24"/>
        </w:rPr>
        <w:t>.</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3F107C1E" w14:textId="2EA87D6B" w:rsidR="006E4252" w:rsidRDefault="006E4252" w:rsidP="006E4252">
      <w:pPr>
        <w:spacing w:before="60" w:after="60"/>
        <w:rPr>
          <w:rFonts w:cs="Calibri"/>
          <w:szCs w:val="24"/>
        </w:rPr>
      </w:pPr>
      <w:r w:rsidRPr="006E4252">
        <w:rPr>
          <w:rFonts w:cs="Calibri"/>
          <w:szCs w:val="24"/>
        </w:rPr>
        <w:t xml:space="preserve">Il contratto </w:t>
      </w:r>
      <w:r w:rsidR="00774310">
        <w:rPr>
          <w:rFonts w:cs="Calibri"/>
          <w:szCs w:val="24"/>
        </w:rPr>
        <w:t xml:space="preserve">d’appalto </w:t>
      </w:r>
      <w:r w:rsidRPr="006E4252">
        <w:rPr>
          <w:rFonts w:cs="Calibri"/>
          <w:szCs w:val="24"/>
        </w:rPr>
        <w:t>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3816160C" w14:textId="77777777" w:rsidR="00774310" w:rsidRPr="007F1344" w:rsidRDefault="00774310" w:rsidP="00774310">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50CB5D08" w14:textId="3F407CEC"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ll’art. 110</w:t>
      </w:r>
      <w:r w:rsidR="00936455">
        <w:rPr>
          <w:rFonts w:cs="Calibri"/>
          <w:szCs w:val="24"/>
        </w:rPr>
        <w:t>,</w:t>
      </w:r>
      <w:r w:rsidR="002D2034">
        <w:rPr>
          <w:rFonts w:cs="Calibri"/>
          <w:szCs w:val="24"/>
        </w:rPr>
        <w:t xml:space="preserve"> co</w:t>
      </w:r>
      <w:r w:rsidR="00936455">
        <w:rPr>
          <w:rFonts w:cs="Calibri"/>
          <w:szCs w:val="24"/>
        </w:rPr>
        <w:t>mma</w:t>
      </w:r>
      <w:r w:rsidR="002D2034">
        <w:rPr>
          <w:rFonts w:cs="Calibri"/>
          <w:szCs w:val="24"/>
        </w:rPr>
        <w:t xml:space="preserve"> 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 xml:space="preserve">procedura di gara, risultanti dalla relativa graduatoria, al fine di </w:t>
      </w:r>
      <w:r w:rsidR="00F414F8" w:rsidRPr="000C5C80">
        <w:rPr>
          <w:rFonts w:cs="Calibri"/>
          <w:szCs w:val="24"/>
        </w:rPr>
        <w:lastRenderedPageBreak/>
        <w:t>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2B259682" w14:textId="77777777" w:rsidR="009A5CC3" w:rsidRDefault="00F414F8" w:rsidP="009A5CC3">
      <w:pPr>
        <w:spacing w:before="60" w:after="60"/>
        <w:rPr>
          <w:rFonts w:cs="Calibri"/>
          <w:szCs w:val="24"/>
        </w:rPr>
      </w:pPr>
      <w:r w:rsidRPr="00F124F6">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C40187">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 xml:space="preserve">sono a carico dell’aggiudicatario e dovranno essere rimborsate alla stazione appaltante entro il termine di sessanta giorni dall’aggiudicazione. </w:t>
      </w:r>
      <w:r w:rsidR="009A5CC3">
        <w:rPr>
          <w:rFonts w:cs="Calibri"/>
          <w:szCs w:val="24"/>
        </w:rPr>
        <w:t>L’importo presunto delle spese di pubblicazione è pari a € .....................</w:t>
      </w:r>
      <w:r w:rsidR="009A5CC3" w:rsidRPr="00CD7286">
        <w:rPr>
          <w:rFonts w:cs="Calibri"/>
          <w:szCs w:val="24"/>
        </w:rPr>
        <w:t>...</w:t>
      </w:r>
      <w:r w:rsidR="009A5CC3">
        <w:rPr>
          <w:rFonts w:cs="Calibri"/>
          <w:szCs w:val="24"/>
        </w:rPr>
        <w:t xml:space="preserve"> La stazione appaltante comunicherà all’aggiudicatario l’importo effettivo delle suddette spese, nonché le relative modalità di pagamento.</w:t>
      </w:r>
    </w:p>
    <w:p w14:paraId="5115CA82" w14:textId="390E2895" w:rsidR="00F414F8" w:rsidRPr="00F1640E" w:rsidRDefault="009A5CC3" w:rsidP="00CC083C">
      <w:pPr>
        <w:spacing w:before="60" w:after="60"/>
        <w:rPr>
          <w:rFonts w:cs="Calibri"/>
          <w:i/>
          <w:szCs w:val="24"/>
        </w:rPr>
      </w:pPr>
      <w:r w:rsidRPr="009A5CC3">
        <w:rPr>
          <w:rFonts w:cs="Calibri"/>
          <w:b/>
          <w:i/>
          <w:szCs w:val="24"/>
        </w:rPr>
        <w:t>[Facoltativa: i</w:t>
      </w:r>
      <w:r w:rsidR="00F414F8" w:rsidRPr="009A5CC3">
        <w:rPr>
          <w:rFonts w:cs="Calibri"/>
          <w:b/>
          <w:i/>
          <w:szCs w:val="24"/>
        </w:rPr>
        <w:t>n caso di sud</w:t>
      </w:r>
      <w:r w:rsidRPr="009A5CC3">
        <w:rPr>
          <w:rFonts w:cs="Calibri"/>
          <w:b/>
          <w:i/>
          <w:szCs w:val="24"/>
        </w:rPr>
        <w:t>divisione dell’appalto in lotti]</w:t>
      </w:r>
      <w:r>
        <w:rPr>
          <w:rFonts w:cs="Calibri"/>
          <w:szCs w:val="24"/>
        </w:rPr>
        <w:t xml:space="preserve"> L</w:t>
      </w:r>
      <w:r w:rsidR="00F414F8" w:rsidRPr="000C5C80">
        <w:rPr>
          <w:rFonts w:cs="Calibri"/>
          <w:szCs w:val="24"/>
        </w:rPr>
        <w:t>e spese relative alla pubblicazione saranno suddivise tra gli aggiudicatari dei lotti in</w:t>
      </w:r>
      <w:r w:rsidR="00F1640E">
        <w:rPr>
          <w:rFonts w:cs="Calibri"/>
          <w:szCs w:val="24"/>
        </w:rPr>
        <w:t xml:space="preserve"> proporzione al relativo valore, secondo il seguente </w:t>
      </w:r>
      <w:r w:rsidR="00F1640E" w:rsidRPr="00356372">
        <w:rPr>
          <w:rFonts w:cs="Calibri"/>
          <w:szCs w:val="24"/>
        </w:rPr>
        <w:t>metodo ……..</w:t>
      </w:r>
      <w:r w:rsidR="00F1640E" w:rsidRPr="00356372">
        <w:rPr>
          <w:rFonts w:cs="Calibri"/>
          <w:i/>
          <w:szCs w:val="24"/>
        </w:rPr>
        <w:t>[prevedere il metodo esatto di calcolo della proporzione]</w:t>
      </w:r>
      <w:r w:rsidR="00356372">
        <w:rPr>
          <w:rFonts w:cs="Calibri"/>
          <w:i/>
          <w:szCs w:val="24"/>
        </w:rPr>
        <w:t>.</w:t>
      </w:r>
    </w:p>
    <w:p w14:paraId="5C0BB565" w14:textId="77777777" w:rsidR="009A5CC3" w:rsidRDefault="009A5CC3" w:rsidP="004F38D0">
      <w:pPr>
        <w:widowControl w:val="0"/>
        <w:spacing w:before="60" w:after="60"/>
        <w:rPr>
          <w:rFonts w:cs="Calibri"/>
          <w:b/>
          <w:szCs w:val="24"/>
          <w:lang w:eastAsia="it-IT"/>
        </w:rPr>
      </w:pPr>
    </w:p>
    <w:p w14:paraId="334A90EC" w14:textId="32C39766" w:rsidR="004F38D0" w:rsidRPr="00F124F6" w:rsidRDefault="004F38D0" w:rsidP="004F38D0">
      <w:pPr>
        <w:widowControl w:val="0"/>
        <w:spacing w:before="60" w:after="60"/>
        <w:rPr>
          <w:rFonts w:cs="Calibri"/>
          <w:szCs w:val="24"/>
          <w:lang w:eastAsia="it-IT"/>
        </w:rPr>
      </w:pPr>
      <w:r w:rsidRPr="00F124F6">
        <w:rPr>
          <w:rFonts w:cs="Calibri"/>
          <w:b/>
          <w:szCs w:val="24"/>
          <w:lang w:eastAsia="it-IT"/>
        </w:rPr>
        <w:t xml:space="preserve">Sono a carico dell’aggiudicatario anche tutte le spese </w:t>
      </w:r>
      <w:r w:rsidRPr="00F124F6">
        <w:rPr>
          <w:rFonts w:cs="Calibri"/>
          <w:szCs w:val="24"/>
          <w:lang w:eastAsia="it-IT"/>
        </w:rPr>
        <w:t xml:space="preserve">contrattuali, gli oneri fiscali quali imposte e tasse - ivi comprese quelle di registro ove dovute - relative alla stipulazione del contratto. </w:t>
      </w:r>
    </w:p>
    <w:p w14:paraId="5863A718" w14:textId="77777777" w:rsidR="007218B6" w:rsidRPr="00181BE4" w:rsidRDefault="007218B6" w:rsidP="007218B6">
      <w:pPr>
        <w:pStyle w:val="Titolo2"/>
        <w:spacing w:before="240" w:after="240"/>
        <w:rPr>
          <w:lang w:val="it-IT"/>
        </w:rPr>
      </w:pPr>
      <w:bookmarkStart w:id="4550" w:name="_Toc492630637"/>
      <w:bookmarkStart w:id="4551" w:name="_Toc501540155"/>
      <w:r w:rsidRPr="00181BE4">
        <w:rPr>
          <w:lang w:val="it-IT"/>
        </w:rPr>
        <w:t xml:space="preserve">CAM - </w:t>
      </w:r>
      <w:r w:rsidRPr="00181BE4">
        <w:t>CRITERI AMBIENTALI MINIMI</w:t>
      </w:r>
      <w:bookmarkEnd w:id="4550"/>
      <w:bookmarkEnd w:id="4551"/>
    </w:p>
    <w:p w14:paraId="020E2056" w14:textId="24FA64F6" w:rsidR="007218B6" w:rsidRPr="00181BE4" w:rsidRDefault="007218B6" w:rsidP="007218B6">
      <w:pPr>
        <w:spacing w:before="60" w:after="60"/>
        <w:rPr>
          <w:rFonts w:cs="Calibri"/>
          <w:szCs w:val="24"/>
        </w:rPr>
      </w:pPr>
      <w:r w:rsidRPr="00181BE4">
        <w:rPr>
          <w:rFonts w:cs="Calibri"/>
          <w:szCs w:val="24"/>
          <w:lang w:eastAsia="it-IT"/>
        </w:rPr>
        <w:t>Ai sensi degli art</w:t>
      </w:r>
      <w:r w:rsidR="00181BE4">
        <w:rPr>
          <w:rFonts w:cs="Calibri"/>
          <w:szCs w:val="24"/>
          <w:lang w:eastAsia="it-IT"/>
        </w:rPr>
        <w:t>t.</w:t>
      </w:r>
      <w:r w:rsidRPr="00181BE4">
        <w:rPr>
          <w:rFonts w:cs="Calibri"/>
          <w:szCs w:val="24"/>
          <w:lang w:eastAsia="it-IT"/>
        </w:rPr>
        <w:t xml:space="preserve"> 34 e 71 del Codice, l’esecuzione dell’appalto avviene nel rispetto delle disposizioni di cui al d.m. 24 maggio 2012, recante “criteri ambientali minimi per l’affidamento del servizio di pulizia e per la fornitura di prodotti per l’igiene” </w:t>
      </w:r>
      <w:r w:rsidRPr="00181BE4">
        <w:rPr>
          <w:rFonts w:cs="Calibri"/>
          <w:i/>
          <w:szCs w:val="24"/>
        </w:rPr>
        <w:t>[nel caso di bandi per l’affidamento dei servizi di sanificazione in strutture sanitarie sostituire con “d.m. 18 ottobre 2016 recante “criteri ambientali minimi per l’affidamento del servizio di sanificazione per le strutture sanitarie e per la fornitura di prodotti detergenti”]</w:t>
      </w:r>
      <w:r w:rsidRPr="00181BE4">
        <w:rPr>
          <w:rFonts w:cs="Calibri"/>
          <w:szCs w:val="24"/>
        </w:rPr>
        <w:t>.</w:t>
      </w:r>
    </w:p>
    <w:p w14:paraId="72FB23D5" w14:textId="6C6FABF6" w:rsidR="007218B6" w:rsidRPr="00181BE4" w:rsidRDefault="007218B6" w:rsidP="007218B6">
      <w:pPr>
        <w:widowControl w:val="0"/>
        <w:spacing w:before="60" w:after="60"/>
        <w:rPr>
          <w:rFonts w:cs="Calibri"/>
          <w:szCs w:val="24"/>
          <w:lang w:eastAsia="it-IT"/>
        </w:rPr>
      </w:pPr>
      <w:r w:rsidRPr="00181BE4">
        <w:rPr>
          <w:rFonts w:cs="Calibri"/>
          <w:szCs w:val="24"/>
          <w:lang w:eastAsia="it-IT"/>
        </w:rPr>
        <w:t>La stazione appaltante procederà alle verifiche di cui al medesimo decreto all’avvio e durante l’esecuzione del servizio. L’</w:t>
      </w:r>
      <w:r w:rsidR="00ED363A">
        <w:rPr>
          <w:rFonts w:cs="Calibri"/>
          <w:szCs w:val="24"/>
          <w:lang w:eastAsia="it-IT"/>
        </w:rPr>
        <w:t>a</w:t>
      </w:r>
      <w:r w:rsidRPr="00181BE4">
        <w:rPr>
          <w:rFonts w:cs="Calibri"/>
          <w:szCs w:val="24"/>
          <w:lang w:eastAsia="it-IT"/>
        </w:rPr>
        <w:t>ppaltatore dovrà adeguarsi alle disposizioni di cui al suddetto decreto e produrre la documentazione ivi richiesta.</w:t>
      </w:r>
    </w:p>
    <w:p w14:paraId="279AA31C" w14:textId="666D8891" w:rsidR="007218B6" w:rsidRPr="00181BE4" w:rsidRDefault="007218B6" w:rsidP="007218B6">
      <w:pPr>
        <w:widowControl w:val="0"/>
        <w:pBdr>
          <w:top w:val="single" w:sz="4" w:space="1" w:color="auto"/>
          <w:left w:val="single" w:sz="4" w:space="4" w:color="auto"/>
          <w:bottom w:val="single" w:sz="4" w:space="1" w:color="auto"/>
          <w:right w:val="single" w:sz="4" w:space="4" w:color="auto"/>
        </w:pBdr>
        <w:spacing w:before="60" w:after="60"/>
        <w:rPr>
          <w:rFonts w:cs="Calibri"/>
          <w:i/>
          <w:szCs w:val="24"/>
          <w:lang w:eastAsia="it-IT"/>
        </w:rPr>
      </w:pPr>
      <w:r w:rsidRPr="00181BE4">
        <w:rPr>
          <w:rFonts w:cs="Calibri"/>
          <w:i/>
          <w:szCs w:val="24"/>
          <w:lang w:eastAsia="it-IT"/>
        </w:rPr>
        <w:t xml:space="preserve">N.B.: le stazioni appaltanti sono tenute, ai sensi degli articoli 34 e 71  del Codice, ad introdurre nel </w:t>
      </w:r>
      <w:r w:rsidRPr="00181BE4">
        <w:rPr>
          <w:rFonts w:cs="Calibri"/>
          <w:bCs/>
          <w:i/>
          <w:iCs/>
          <w:szCs w:val="24"/>
          <w:lang w:eastAsia="it-IT"/>
        </w:rPr>
        <w:t xml:space="preserve">Progetto del servizio di cui all’art. 23 commi 14 e 15 del Codice (in particolare nel capitolato speciale descrittivo e prestazionale e nello schema di contratto) le specifiche tecniche e le clausole contrattuali contenute nel d.m. 24 maggio 2012 e s.m.i., recante “criteri ambientali minimi per l’affidamento del servizio di pulizia e per la fornitura di prodotti per l’igiene” oppure, </w:t>
      </w:r>
      <w:r w:rsidRPr="00181BE4">
        <w:rPr>
          <w:rFonts w:cs="Calibri"/>
          <w:i/>
          <w:szCs w:val="24"/>
        </w:rPr>
        <w:t>nel caso di bandi per l’affidamento dei servizi di sanificazione in strutture sanitarie, nel d.m. 18 ottobre 2016 recante “criteri ambientali minimi per l’affidamento del servizio di sanificazione per le strutture sanitarie e per la fornitura di prodotti detergenti”</w:t>
      </w:r>
      <w:r w:rsidRPr="00181BE4">
        <w:rPr>
          <w:rFonts w:cs="Calibri"/>
          <w:bCs/>
          <w:i/>
          <w:iCs/>
          <w:szCs w:val="24"/>
          <w:lang w:eastAsia="it-IT"/>
        </w:rPr>
        <w:t>.</w:t>
      </w:r>
    </w:p>
    <w:p w14:paraId="60FD316F" w14:textId="77777777" w:rsidR="007218B6" w:rsidRPr="007F1344" w:rsidRDefault="007218B6" w:rsidP="007F1344">
      <w:pPr>
        <w:rPr>
          <w:rFonts w:cs="Calibri"/>
          <w:szCs w:val="24"/>
        </w:rPr>
      </w:pPr>
    </w:p>
    <w:p w14:paraId="3CB2D2B7" w14:textId="6944FED8" w:rsidR="004F38D0" w:rsidRPr="00CA03CB" w:rsidRDefault="00CA03CB" w:rsidP="00CA03CB">
      <w:pPr>
        <w:pStyle w:val="Titolo2"/>
      </w:pPr>
      <w:bookmarkStart w:id="4552" w:name="_Toc497728179"/>
      <w:bookmarkStart w:id="4553" w:name="_Toc497831574"/>
      <w:bookmarkStart w:id="4554" w:name="_Toc498419772"/>
      <w:bookmarkStart w:id="4555" w:name="_Toc501540156"/>
      <w:bookmarkEnd w:id="4552"/>
      <w:bookmarkEnd w:id="4553"/>
      <w:bookmarkEnd w:id="4554"/>
      <w:r w:rsidRPr="00CA03CB">
        <w:t>CLAUSOLA SOCIALE E ALTRE CONDIZIONI PARTICOLARI DI ESECUZIONE</w:t>
      </w:r>
      <w:bookmarkEnd w:id="4555"/>
    </w:p>
    <w:p w14:paraId="42C2DD11" w14:textId="69466F4D" w:rsidR="00CB3066" w:rsidRDefault="0016784A" w:rsidP="00A63C6E">
      <w:pPr>
        <w:rPr>
          <w:szCs w:val="24"/>
        </w:rPr>
      </w:pPr>
      <w:bookmarkStart w:id="4556" w:name="_Toc482641321"/>
      <w:bookmarkStart w:id="4557" w:name="_Toc482712767"/>
      <w:bookmarkStart w:id="4558" w:name="_Toc482959555"/>
      <w:bookmarkStart w:id="4559" w:name="_Toc482959665"/>
      <w:bookmarkStart w:id="4560" w:name="_Toc482959775"/>
      <w:bookmarkStart w:id="4561" w:name="_Toc482978894"/>
      <w:bookmarkStart w:id="4562" w:name="_Toc482979003"/>
      <w:bookmarkStart w:id="4563" w:name="_Toc482979111"/>
      <w:bookmarkStart w:id="4564" w:name="_Toc482979222"/>
      <w:bookmarkStart w:id="4565" w:name="_Toc482979331"/>
      <w:bookmarkStart w:id="4566" w:name="_Toc482979440"/>
      <w:bookmarkStart w:id="4567" w:name="_Toc482979548"/>
      <w:bookmarkStart w:id="4568" w:name="_Toc482979646"/>
      <w:bookmarkStart w:id="4569" w:name="_Toc482979744"/>
      <w:bookmarkStart w:id="4570" w:name="_Toc483233704"/>
      <w:bookmarkStart w:id="4571" w:name="_Toc483302431"/>
      <w:bookmarkStart w:id="4572" w:name="_Toc483316052"/>
      <w:bookmarkStart w:id="4573" w:name="_Toc483316257"/>
      <w:bookmarkStart w:id="4574" w:name="_Toc483316389"/>
      <w:bookmarkStart w:id="4575" w:name="_Toc483316520"/>
      <w:bookmarkStart w:id="4576" w:name="_Toc483325813"/>
      <w:bookmarkStart w:id="4577" w:name="_Toc483401291"/>
      <w:bookmarkStart w:id="4578" w:name="_Toc483474087"/>
      <w:bookmarkStart w:id="4579" w:name="_Toc483571518"/>
      <w:bookmarkStart w:id="4580" w:name="_Toc483571640"/>
      <w:bookmarkStart w:id="4581" w:name="_Toc483907018"/>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r w:rsidRPr="0016784A">
        <w:rPr>
          <w:szCs w:val="24"/>
        </w:rPr>
        <w:t>Al fine di promuovere la stabilità occupazionale</w:t>
      </w:r>
      <w:r w:rsidR="00181BE4">
        <w:rPr>
          <w:szCs w:val="24"/>
        </w:rPr>
        <w:t xml:space="preserve"> nel rispetto dei principi dell’</w:t>
      </w:r>
      <w:r w:rsidRPr="0016784A">
        <w:rPr>
          <w:szCs w:val="24"/>
        </w:rPr>
        <w:t>Unione Europea, e ferm</w:t>
      </w:r>
      <w:r w:rsidR="001F100C">
        <w:rPr>
          <w:szCs w:val="24"/>
        </w:rPr>
        <w:t>a</w:t>
      </w:r>
      <w:r w:rsidRPr="0016784A">
        <w:rPr>
          <w:szCs w:val="24"/>
        </w:rPr>
        <w:t xml:space="preserve"> restando la necessaria armonizzazione c</w:t>
      </w:r>
      <w:r>
        <w:rPr>
          <w:szCs w:val="24"/>
        </w:rPr>
        <w:t>on l’organizzazione dell’operatore economico</w:t>
      </w:r>
      <w:r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w:t>
      </w:r>
      <w:r w:rsidR="00CB3066">
        <w:rPr>
          <w:szCs w:val="24"/>
        </w:rPr>
        <w:t xml:space="preserve">operatore economico </w:t>
      </w:r>
      <w:r w:rsidRPr="0016784A">
        <w:rPr>
          <w:szCs w:val="24"/>
        </w:rPr>
        <w:t>uscente, come previsto dall’articolo 50 del Codice, garantendo l’applicazione dei CCNL di settore, di cui all</w:t>
      </w:r>
      <w:r w:rsidR="00D11848">
        <w:rPr>
          <w:szCs w:val="24"/>
        </w:rPr>
        <w:t>’</w:t>
      </w:r>
      <w:r w:rsidRPr="0016784A">
        <w:rPr>
          <w:szCs w:val="24"/>
        </w:rPr>
        <w:t xml:space="preserve">art. 51 del </w:t>
      </w:r>
      <w:r w:rsidR="005F48BC">
        <w:rPr>
          <w:szCs w:val="24"/>
        </w:rPr>
        <w:t>d</w:t>
      </w:r>
      <w:r w:rsidRPr="0016784A">
        <w:rPr>
          <w:szCs w:val="24"/>
        </w:rPr>
        <w:t xml:space="preserve">.lgs. 15 giugno 2015, n. 81. </w:t>
      </w:r>
    </w:p>
    <w:p w14:paraId="57E3E35F" w14:textId="00E1EDC2" w:rsidR="00D16F1F" w:rsidRPr="00ED363A" w:rsidRDefault="00CB3066" w:rsidP="00A63C6E">
      <w:pPr>
        <w:rPr>
          <w:szCs w:val="24"/>
        </w:rPr>
      </w:pPr>
      <w:r w:rsidRPr="00D16F1F">
        <w:rPr>
          <w:b/>
          <w:i/>
          <w:szCs w:val="24"/>
        </w:rPr>
        <w:t>[Facoltativo</w:t>
      </w:r>
      <w:r w:rsidRPr="00ED363A">
        <w:rPr>
          <w:b/>
          <w:i/>
          <w:szCs w:val="24"/>
        </w:rPr>
        <w:t>]</w:t>
      </w:r>
      <w:r w:rsidRPr="00ED363A">
        <w:rPr>
          <w:szCs w:val="24"/>
        </w:rPr>
        <w:t xml:space="preserve"> A tal fine vengono forniti tutti i dati relativi alle unità di personale impiegato, riportati nella Tabella E dell’Allegato 1</w:t>
      </w:r>
      <w:r w:rsidR="00ED363A">
        <w:rPr>
          <w:szCs w:val="24"/>
        </w:rPr>
        <w:t>.</w:t>
      </w:r>
    </w:p>
    <w:p w14:paraId="257444DC" w14:textId="7C992C94" w:rsidR="00A63C6E" w:rsidRDefault="00D16F1F" w:rsidP="00A23EED">
      <w:pPr>
        <w:spacing w:before="60" w:after="60"/>
        <w:rPr>
          <w:szCs w:val="24"/>
        </w:rPr>
      </w:pPr>
      <w:r w:rsidRPr="00D16F1F">
        <w:rPr>
          <w:b/>
          <w:i/>
          <w:szCs w:val="24"/>
        </w:rPr>
        <w:lastRenderedPageBreak/>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6ACC3BF" w14:textId="44BE3E44" w:rsidR="007218B6" w:rsidRPr="005B66A1" w:rsidRDefault="005B66A1" w:rsidP="007218B6">
      <w:pPr>
        <w:spacing w:before="60" w:after="60"/>
        <w:rPr>
          <w:szCs w:val="24"/>
        </w:rPr>
      </w:pPr>
      <w:r w:rsidRPr="005B66A1">
        <w:rPr>
          <w:b/>
          <w:i/>
          <w:szCs w:val="24"/>
        </w:rPr>
        <w:t>[Facoltativo: inse</w:t>
      </w:r>
      <w:r>
        <w:rPr>
          <w:b/>
          <w:i/>
          <w:szCs w:val="24"/>
        </w:rPr>
        <w:t>rimento dei lavoratori svantagg</w:t>
      </w:r>
      <w:r w:rsidRPr="005B66A1">
        <w:rPr>
          <w:b/>
          <w:i/>
          <w:szCs w:val="24"/>
        </w:rPr>
        <w:t>iati]</w:t>
      </w:r>
      <w:r w:rsidRPr="005B66A1">
        <w:rPr>
          <w:szCs w:val="24"/>
        </w:rPr>
        <w:t xml:space="preserve"> </w:t>
      </w:r>
      <w:r w:rsidR="007218B6" w:rsidRPr="005B66A1">
        <w:rPr>
          <w:szCs w:val="24"/>
        </w:rPr>
        <w:t>Oltre alla salvaguardia</w:t>
      </w:r>
      <w:r w:rsidR="00ED363A">
        <w:rPr>
          <w:szCs w:val="24"/>
        </w:rPr>
        <w:t xml:space="preserve"> dei livelli occupazionali, la s</w:t>
      </w:r>
      <w:r w:rsidR="007218B6" w:rsidRPr="005B66A1">
        <w:rPr>
          <w:szCs w:val="24"/>
        </w:rPr>
        <w:t>tazione appaltante intende perseguire, ai sensi dell’art. 5, comma 4, della legge 8 novembre 1991, n. 381, anche lo scopo di promuovere l’inserimento di lavoratori svantaggiati appartenenti alle categorie di cui all’art. 4 d</w:t>
      </w:r>
      <w:r w:rsidRPr="005B66A1">
        <w:rPr>
          <w:szCs w:val="24"/>
        </w:rPr>
        <w:t xml:space="preserve">ella citata legge. A tal fine, </w:t>
      </w:r>
      <w:r w:rsidR="007218B6" w:rsidRPr="005B66A1">
        <w:rPr>
          <w:szCs w:val="24"/>
        </w:rPr>
        <w:t xml:space="preserve">l’aggiudicatario ha l’obbligo – una volta adempiuto quello relativo alla salvaguardia dei livelli occupazionali – di riservare </w:t>
      </w:r>
      <w:r w:rsidR="00ED363A" w:rsidRPr="005B66A1">
        <w:rPr>
          <w:szCs w:val="24"/>
        </w:rPr>
        <w:t xml:space="preserve">una quota percentuale nell’ambito delle nuove assunzioni </w:t>
      </w:r>
      <w:r w:rsidR="00ED363A">
        <w:rPr>
          <w:szCs w:val="24"/>
        </w:rPr>
        <w:t>ai soggetti svantaggiati. Tale quota sarà definita</w:t>
      </w:r>
      <w:r w:rsidR="00ED363A" w:rsidRPr="00ED363A">
        <w:rPr>
          <w:szCs w:val="24"/>
        </w:rPr>
        <w:t xml:space="preserve"> </w:t>
      </w:r>
      <w:r w:rsidR="00ED363A" w:rsidRPr="005B66A1">
        <w:rPr>
          <w:szCs w:val="24"/>
        </w:rPr>
        <w:t>in sede contrattuale d’accordo con la stazione appaltante</w:t>
      </w:r>
      <w:r w:rsidR="00ED363A">
        <w:rPr>
          <w:szCs w:val="24"/>
        </w:rPr>
        <w:t>, tenendo conto delle</w:t>
      </w:r>
      <w:r w:rsidR="00ED363A" w:rsidRPr="005B66A1">
        <w:rPr>
          <w:szCs w:val="24"/>
        </w:rPr>
        <w:t xml:space="preserve"> </w:t>
      </w:r>
      <w:r w:rsidRPr="005B66A1">
        <w:rPr>
          <w:szCs w:val="24"/>
        </w:rPr>
        <w:t>esigenze organizzat</w:t>
      </w:r>
      <w:r w:rsidR="00ED363A">
        <w:rPr>
          <w:szCs w:val="24"/>
        </w:rPr>
        <w:t>ive dell’aggiudicatario.</w:t>
      </w:r>
    </w:p>
    <w:p w14:paraId="463CF70B" w14:textId="77777777" w:rsidR="007218B6" w:rsidRDefault="007218B6" w:rsidP="007218B6">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Pr>
          <w:rFonts w:cs="Calibri"/>
          <w:szCs w:val="24"/>
        </w:rPr>
        <w:t xml:space="preserve"> </w:t>
      </w:r>
      <w:r w:rsidRPr="000C5C80">
        <w:rPr>
          <w:rFonts w:cs="Calibri"/>
          <w:szCs w:val="24"/>
        </w:rPr>
        <w:t>Per l’esecuzione del servizio/fornitura oggetto d</w:t>
      </w:r>
      <w:r>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la cui accettazione è stata dichiarata dall’aggiudicatario in sede di offerta (punto </w:t>
      </w:r>
      <w:r>
        <w:rPr>
          <w:rFonts w:cs="Calibri"/>
          <w:szCs w:val="24"/>
        </w:rPr>
        <w:fldChar w:fldCharType="begin"/>
      </w:r>
      <w:r>
        <w:rPr>
          <w:rFonts w:cs="Calibri"/>
          <w:szCs w:val="24"/>
        </w:rPr>
        <w:instrText xml:space="preserve"> REF _Ref498508914 \r \h </w:instrText>
      </w:r>
      <w:r>
        <w:rPr>
          <w:rFonts w:cs="Calibri"/>
          <w:szCs w:val="24"/>
        </w:rPr>
      </w:r>
      <w:r>
        <w:rPr>
          <w:rFonts w:cs="Calibri"/>
          <w:szCs w:val="24"/>
        </w:rPr>
        <w:fldChar w:fldCharType="separate"/>
      </w:r>
      <w:r w:rsidR="00CE271E">
        <w:rPr>
          <w:rFonts w:cs="Calibri"/>
          <w:szCs w:val="24"/>
        </w:rPr>
        <w:t>15.3.1</w:t>
      </w:r>
      <w:r>
        <w:rPr>
          <w:rFonts w:cs="Calibri"/>
          <w:szCs w:val="24"/>
        </w:rPr>
        <w:fldChar w:fldCharType="end"/>
      </w:r>
      <w:r>
        <w:rPr>
          <w:rFonts w:cs="Calibri"/>
          <w:szCs w:val="24"/>
        </w:rPr>
        <w:t xml:space="preserve">, n. </w:t>
      </w:r>
      <w:r>
        <w:rPr>
          <w:rFonts w:cs="Calibri"/>
          <w:szCs w:val="24"/>
        </w:rPr>
        <w:fldChar w:fldCharType="begin"/>
      </w:r>
      <w:r>
        <w:rPr>
          <w:rFonts w:cs="Calibri"/>
          <w:szCs w:val="24"/>
        </w:rPr>
        <w:instrText xml:space="preserve"> REF _Ref498508936 \r \h </w:instrText>
      </w:r>
      <w:r>
        <w:rPr>
          <w:rFonts w:cs="Calibri"/>
          <w:szCs w:val="24"/>
        </w:rPr>
      </w:r>
      <w:r>
        <w:rPr>
          <w:rFonts w:cs="Calibri"/>
          <w:szCs w:val="24"/>
        </w:rPr>
        <w:fldChar w:fldCharType="separate"/>
      </w:r>
      <w:r w:rsidR="00CE271E">
        <w:rPr>
          <w:rFonts w:cs="Calibri"/>
          <w:szCs w:val="24"/>
        </w:rPr>
        <w:t>7</w:t>
      </w:r>
      <w:r>
        <w:rPr>
          <w:rFonts w:cs="Calibri"/>
          <w:szCs w:val="24"/>
        </w:rPr>
        <w:fldChar w:fldCharType="end"/>
      </w:r>
      <w:r>
        <w:rPr>
          <w:rFonts w:cs="Calibri"/>
          <w:szCs w:val="24"/>
        </w:rPr>
        <w:t xml:space="preserve">). In caso di mancato rispetto della suddetta condizione particolare di esecuzione 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82" w:name="_Toc354038182"/>
      <w:bookmarkStart w:id="4583" w:name="_Toc380501885"/>
      <w:bookmarkStart w:id="4584" w:name="_Toc391035998"/>
      <w:bookmarkStart w:id="4585" w:name="_Toc391036071"/>
      <w:bookmarkStart w:id="4586" w:name="_Toc392577512"/>
      <w:bookmarkStart w:id="4587" w:name="_Toc393110579"/>
      <w:bookmarkStart w:id="4588" w:name="_Toc393112143"/>
      <w:bookmarkStart w:id="4589" w:name="_Toc393187860"/>
      <w:bookmarkStart w:id="4590" w:name="_Toc393272616"/>
      <w:bookmarkStart w:id="4591" w:name="_Toc393272674"/>
      <w:bookmarkStart w:id="4592" w:name="_Toc393283190"/>
      <w:bookmarkStart w:id="4593" w:name="_Toc393700849"/>
      <w:bookmarkStart w:id="4594" w:name="_Toc393706922"/>
      <w:bookmarkStart w:id="4595" w:name="_Toc397346837"/>
      <w:bookmarkStart w:id="4596" w:name="_Toc397422878"/>
      <w:bookmarkStart w:id="4597" w:name="_Toc403471285"/>
      <w:bookmarkStart w:id="4598" w:name="_Toc406058393"/>
      <w:bookmarkStart w:id="4599" w:name="_Toc406754194"/>
      <w:bookmarkStart w:id="4600" w:name="_Toc416423377"/>
      <w:bookmarkStart w:id="4601" w:name="_Toc501540157"/>
      <w:r w:rsidRPr="00182699">
        <w:t>DEFINIZIONE DELLE CONTROVERSIE</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02" w:name="_Toc354038183"/>
      <w:bookmarkStart w:id="4603" w:name="_Toc380501886"/>
      <w:bookmarkStart w:id="4604" w:name="_Toc391035999"/>
      <w:bookmarkStart w:id="4605" w:name="_Toc391036072"/>
      <w:bookmarkStart w:id="4606" w:name="_Toc392577513"/>
      <w:bookmarkStart w:id="4607" w:name="_Toc393110580"/>
      <w:bookmarkStart w:id="4608" w:name="_Toc393112144"/>
      <w:bookmarkStart w:id="4609" w:name="_Toc393187861"/>
      <w:bookmarkStart w:id="4610" w:name="_Toc393272617"/>
      <w:bookmarkStart w:id="4611" w:name="_Toc393272675"/>
      <w:bookmarkStart w:id="4612" w:name="_Toc393283191"/>
      <w:bookmarkStart w:id="4613" w:name="_Toc393700850"/>
      <w:bookmarkStart w:id="4614" w:name="_Toc393706923"/>
      <w:bookmarkStart w:id="4615" w:name="_Toc397346838"/>
      <w:bookmarkStart w:id="4616" w:name="_Toc397422879"/>
      <w:bookmarkStart w:id="4617" w:name="_Toc403471286"/>
      <w:bookmarkStart w:id="4618" w:name="_Toc406058394"/>
      <w:bookmarkStart w:id="4619" w:name="_Toc406754195"/>
      <w:bookmarkStart w:id="4620" w:name="_Toc416423378"/>
      <w:bookmarkStart w:id="4621" w:name="_Toc501540158"/>
      <w:r w:rsidRPr="00182699">
        <w:t>TRATTAMENTO DE</w:t>
      </w:r>
      <w:r w:rsidR="00E13BB7" w:rsidRPr="00182699">
        <w:t>I</w:t>
      </w:r>
      <w:r w:rsidRPr="00182699">
        <w:t xml:space="preserve"> DATI PERSONALI</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14:paraId="4F782E02" w14:textId="51677EC9" w:rsidR="004F38D0" w:rsidRDefault="00C708BA" w:rsidP="00BE4C41">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bookmarkEnd w:id="3"/>
    </w:p>
    <w:sectPr w:rsidR="004F38D0" w:rsidSect="00DA2ADC">
      <w:headerReference w:type="default" r:id="rId10"/>
      <w:footerReference w:type="defaul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64B31" w14:textId="77777777" w:rsidR="00A41A5C" w:rsidRDefault="00A41A5C" w:rsidP="002750E3">
      <w:pPr>
        <w:spacing w:line="240" w:lineRule="auto"/>
      </w:pPr>
      <w:r>
        <w:separator/>
      </w:r>
    </w:p>
  </w:endnote>
  <w:endnote w:type="continuationSeparator" w:id="0">
    <w:p w14:paraId="094755B3" w14:textId="77777777" w:rsidR="00A41A5C" w:rsidRDefault="00A41A5C"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7B78DCA4" w:rsidR="00A41A5C" w:rsidRDefault="00A41A5C"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CE271E">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CE271E">
              <w:rPr>
                <w:b/>
                <w:bCs/>
                <w:noProof/>
              </w:rPr>
              <w:t>50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14F9" w14:textId="77777777" w:rsidR="00A41A5C" w:rsidRDefault="00A41A5C" w:rsidP="002750E3">
      <w:pPr>
        <w:spacing w:line="240" w:lineRule="auto"/>
      </w:pPr>
      <w:r>
        <w:separator/>
      </w:r>
    </w:p>
  </w:footnote>
  <w:footnote w:type="continuationSeparator" w:id="0">
    <w:p w14:paraId="107A261D" w14:textId="77777777" w:rsidR="00A41A5C" w:rsidRDefault="00A41A5C"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241" w14:textId="77777777" w:rsidR="00A41A5C" w:rsidRDefault="00A41A5C" w:rsidP="002E3CD8">
    <w:pPr>
      <w:pStyle w:val="Intestazione"/>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89147B"/>
    <w:multiLevelType w:val="multilevel"/>
    <w:tmpl w:val="341A50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4"/>
        <w:szCs w:val="24"/>
      </w:rPr>
    </w:lvl>
    <w:lvl w:ilvl="4">
      <w:numFmt w:val="bullet"/>
      <w:lvlText w:val="-"/>
      <w:lvlJc w:val="left"/>
      <w:pPr>
        <w:ind w:left="2069" w:hanging="792"/>
      </w:pPr>
      <w:rPr>
        <w:rFonts w:ascii="Garamond" w:hAnsi="Garamond"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750660"/>
    <w:multiLevelType w:val="hybridMultilevel"/>
    <w:tmpl w:val="1F78C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7104BC"/>
    <w:multiLevelType w:val="hybridMultilevel"/>
    <w:tmpl w:val="6BC006FE"/>
    <w:lvl w:ilvl="0" w:tplc="9B24531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995931"/>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6C262AF6"/>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CB11C1C"/>
    <w:multiLevelType w:val="multilevel"/>
    <w:tmpl w:val="45C4CF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02B7D17"/>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8304CE"/>
    <w:multiLevelType w:val="hybridMultilevel"/>
    <w:tmpl w:val="F7A2CDE8"/>
    <w:lvl w:ilvl="0" w:tplc="CFBACE9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8"/>
  </w:num>
  <w:num w:numId="4">
    <w:abstractNumId w:val="15"/>
  </w:num>
  <w:num w:numId="5">
    <w:abstractNumId w:val="33"/>
  </w:num>
  <w:num w:numId="6">
    <w:abstractNumId w:val="39"/>
  </w:num>
  <w:num w:numId="7">
    <w:abstractNumId w:val="3"/>
  </w:num>
  <w:num w:numId="8">
    <w:abstractNumId w:val="34"/>
  </w:num>
  <w:num w:numId="9">
    <w:abstractNumId w:val="21"/>
  </w:num>
  <w:num w:numId="10">
    <w:abstractNumId w:val="13"/>
  </w:num>
  <w:num w:numId="11">
    <w:abstractNumId w:val="22"/>
  </w:num>
  <w:num w:numId="12">
    <w:abstractNumId w:val="44"/>
  </w:num>
  <w:num w:numId="13">
    <w:abstractNumId w:val="29"/>
  </w:num>
  <w:num w:numId="14">
    <w:abstractNumId w:val="11"/>
  </w:num>
  <w:num w:numId="15">
    <w:abstractNumId w:val="41"/>
  </w:num>
  <w:num w:numId="16">
    <w:abstractNumId w:val="47"/>
  </w:num>
  <w:num w:numId="17">
    <w:abstractNumId w:val="42"/>
  </w:num>
  <w:num w:numId="18">
    <w:abstractNumId w:val="6"/>
  </w:num>
  <w:num w:numId="19">
    <w:abstractNumId w:val="30"/>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6"/>
  </w:num>
  <w:num w:numId="27">
    <w:abstractNumId w:val="19"/>
  </w:num>
  <w:num w:numId="28">
    <w:abstractNumId w:val="40"/>
  </w:num>
  <w:num w:numId="29">
    <w:abstractNumId w:val="20"/>
  </w:num>
  <w:num w:numId="30">
    <w:abstractNumId w:val="8"/>
  </w:num>
  <w:num w:numId="31">
    <w:abstractNumId w:val="26"/>
  </w:num>
  <w:num w:numId="32">
    <w:abstractNumId w:val="31"/>
  </w:num>
  <w:num w:numId="33">
    <w:abstractNumId w:val="18"/>
  </w:num>
  <w:num w:numId="34">
    <w:abstractNumId w:val="0"/>
  </w:num>
  <w:num w:numId="35">
    <w:abstractNumId w:val="38"/>
  </w:num>
  <w:num w:numId="36">
    <w:abstractNumId w:val="14"/>
  </w:num>
  <w:num w:numId="37">
    <w:abstractNumId w:val="2"/>
  </w:num>
  <w:num w:numId="38">
    <w:abstractNumId w:val="23"/>
  </w:num>
  <w:num w:numId="39">
    <w:abstractNumId w:val="9"/>
  </w:num>
  <w:num w:numId="40">
    <w:abstractNumId w:val="28"/>
  </w:num>
  <w:num w:numId="41">
    <w:abstractNumId w:val="17"/>
  </w:num>
  <w:num w:numId="42">
    <w:abstractNumId w:val="37"/>
  </w:num>
  <w:num w:numId="43">
    <w:abstractNumId w:val="1"/>
  </w:num>
  <w:num w:numId="44">
    <w:abstractNumId w:val="32"/>
  </w:num>
  <w:num w:numId="45">
    <w:abstractNumId w:val="43"/>
  </w:num>
  <w:num w:numId="46">
    <w:abstractNumId w:val="35"/>
  </w:num>
  <w:num w:numId="47">
    <w:abstractNumId w:val="46"/>
  </w:num>
  <w:num w:numId="48">
    <w:abstractNumId w:val="27"/>
  </w:num>
  <w:num w:numId="49">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doNotTrackFormatting/>
  <w:defaultTabStop w:val="397"/>
  <w:hyphenationZone w:val="283"/>
  <w:drawingGridHorizontalSpacing w:val="110"/>
  <w:displayHorizontalDrawingGridEvery w:val="2"/>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76"/>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9D0"/>
    <w:rsid w:val="00007D39"/>
    <w:rsid w:val="00007E9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A0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437"/>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7A"/>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22A"/>
    <w:rsid w:val="000F23B7"/>
    <w:rsid w:val="000F255B"/>
    <w:rsid w:val="000F2A7D"/>
    <w:rsid w:val="000F2E3B"/>
    <w:rsid w:val="000F2F85"/>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905"/>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CAA"/>
    <w:rsid w:val="00136E7E"/>
    <w:rsid w:val="001370CC"/>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2C8"/>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70"/>
    <w:rsid w:val="001540A4"/>
    <w:rsid w:val="001546CF"/>
    <w:rsid w:val="001547FB"/>
    <w:rsid w:val="00154D8C"/>
    <w:rsid w:val="00155255"/>
    <w:rsid w:val="00155716"/>
    <w:rsid w:val="00155781"/>
    <w:rsid w:val="001558E2"/>
    <w:rsid w:val="0015599F"/>
    <w:rsid w:val="001559A3"/>
    <w:rsid w:val="00155A3D"/>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31F"/>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BF"/>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BE4"/>
    <w:rsid w:val="00181F41"/>
    <w:rsid w:val="00182421"/>
    <w:rsid w:val="00182699"/>
    <w:rsid w:val="00182824"/>
    <w:rsid w:val="0018284D"/>
    <w:rsid w:val="00182B53"/>
    <w:rsid w:val="00182F8D"/>
    <w:rsid w:val="00183310"/>
    <w:rsid w:val="00183320"/>
    <w:rsid w:val="0018391B"/>
    <w:rsid w:val="0018391D"/>
    <w:rsid w:val="00183966"/>
    <w:rsid w:val="00183B5D"/>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D82"/>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A2"/>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62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591"/>
    <w:rsid w:val="001D5667"/>
    <w:rsid w:val="001D5B43"/>
    <w:rsid w:val="001D5C45"/>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46C"/>
    <w:rsid w:val="001E152B"/>
    <w:rsid w:val="001E169F"/>
    <w:rsid w:val="001E16A1"/>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004"/>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96D"/>
    <w:rsid w:val="00221D3B"/>
    <w:rsid w:val="00222028"/>
    <w:rsid w:val="00222373"/>
    <w:rsid w:val="00222406"/>
    <w:rsid w:val="002224DB"/>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859"/>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22C"/>
    <w:rsid w:val="002417DD"/>
    <w:rsid w:val="00241FA4"/>
    <w:rsid w:val="00242047"/>
    <w:rsid w:val="0024208F"/>
    <w:rsid w:val="00242787"/>
    <w:rsid w:val="002427B3"/>
    <w:rsid w:val="002429CF"/>
    <w:rsid w:val="00242A63"/>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7CF"/>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62"/>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757"/>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A38"/>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3B2"/>
    <w:rsid w:val="003263C3"/>
    <w:rsid w:val="0032659D"/>
    <w:rsid w:val="0032690F"/>
    <w:rsid w:val="003269AA"/>
    <w:rsid w:val="00326B6F"/>
    <w:rsid w:val="00326C98"/>
    <w:rsid w:val="00326E06"/>
    <w:rsid w:val="00326ED0"/>
    <w:rsid w:val="00326FDF"/>
    <w:rsid w:val="003270C8"/>
    <w:rsid w:val="003270ED"/>
    <w:rsid w:val="00327145"/>
    <w:rsid w:val="00327275"/>
    <w:rsid w:val="003273AF"/>
    <w:rsid w:val="003273CB"/>
    <w:rsid w:val="00327562"/>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72"/>
    <w:rsid w:val="00336487"/>
    <w:rsid w:val="0033651D"/>
    <w:rsid w:val="003365A3"/>
    <w:rsid w:val="00336B10"/>
    <w:rsid w:val="00336B56"/>
    <w:rsid w:val="00336D2E"/>
    <w:rsid w:val="00337872"/>
    <w:rsid w:val="00337922"/>
    <w:rsid w:val="00337BB5"/>
    <w:rsid w:val="00337BC5"/>
    <w:rsid w:val="0034056A"/>
    <w:rsid w:val="00340FD0"/>
    <w:rsid w:val="003415B1"/>
    <w:rsid w:val="0034188D"/>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AF0"/>
    <w:rsid w:val="00351BEC"/>
    <w:rsid w:val="003521E8"/>
    <w:rsid w:val="003521F1"/>
    <w:rsid w:val="00352333"/>
    <w:rsid w:val="0035278C"/>
    <w:rsid w:val="00352B49"/>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372"/>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2D5"/>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5CE"/>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79"/>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56"/>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2CC"/>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47E"/>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AD1"/>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840"/>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08E"/>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BEC"/>
    <w:rsid w:val="003E7E67"/>
    <w:rsid w:val="003F0083"/>
    <w:rsid w:val="003F0136"/>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9D1"/>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5ADF"/>
    <w:rsid w:val="004160E3"/>
    <w:rsid w:val="0041651B"/>
    <w:rsid w:val="00416571"/>
    <w:rsid w:val="0041672D"/>
    <w:rsid w:val="00416779"/>
    <w:rsid w:val="0041679C"/>
    <w:rsid w:val="0041684E"/>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B3"/>
    <w:rsid w:val="004367D5"/>
    <w:rsid w:val="00436929"/>
    <w:rsid w:val="00436F64"/>
    <w:rsid w:val="004371C9"/>
    <w:rsid w:val="004372E5"/>
    <w:rsid w:val="004373E7"/>
    <w:rsid w:val="00437800"/>
    <w:rsid w:val="00437980"/>
    <w:rsid w:val="00437A34"/>
    <w:rsid w:val="00437E6E"/>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AB0"/>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47F41"/>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18"/>
    <w:rsid w:val="00464A91"/>
    <w:rsid w:val="00464E68"/>
    <w:rsid w:val="00464F2A"/>
    <w:rsid w:val="00464F5B"/>
    <w:rsid w:val="004650B8"/>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EC0"/>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90A"/>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C67"/>
    <w:rsid w:val="004A6EEE"/>
    <w:rsid w:val="004A756F"/>
    <w:rsid w:val="004A7717"/>
    <w:rsid w:val="004A7CC7"/>
    <w:rsid w:val="004A7D24"/>
    <w:rsid w:val="004A7F43"/>
    <w:rsid w:val="004A7F70"/>
    <w:rsid w:val="004A7FD0"/>
    <w:rsid w:val="004B0387"/>
    <w:rsid w:val="004B0757"/>
    <w:rsid w:val="004B0A56"/>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976"/>
    <w:rsid w:val="004D4A8C"/>
    <w:rsid w:val="004D5187"/>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BF5"/>
    <w:rsid w:val="004E0E7F"/>
    <w:rsid w:val="004E0F42"/>
    <w:rsid w:val="004E111E"/>
    <w:rsid w:val="004E133E"/>
    <w:rsid w:val="004E1B34"/>
    <w:rsid w:val="004E1B8F"/>
    <w:rsid w:val="004E1DCE"/>
    <w:rsid w:val="004E1ED0"/>
    <w:rsid w:val="004E1F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8D3"/>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C83"/>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1A0"/>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AAE"/>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0E7E"/>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35F"/>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5A3"/>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1"/>
    <w:rsid w:val="005A0E6C"/>
    <w:rsid w:val="005A10AB"/>
    <w:rsid w:val="005A10F0"/>
    <w:rsid w:val="005A121E"/>
    <w:rsid w:val="005A1262"/>
    <w:rsid w:val="005A127B"/>
    <w:rsid w:val="005A135B"/>
    <w:rsid w:val="005A15E3"/>
    <w:rsid w:val="005A1638"/>
    <w:rsid w:val="005A2020"/>
    <w:rsid w:val="005A212F"/>
    <w:rsid w:val="005A29C4"/>
    <w:rsid w:val="005A2BFD"/>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6A1"/>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34E"/>
    <w:rsid w:val="005C6784"/>
    <w:rsid w:val="005C69AC"/>
    <w:rsid w:val="005C6D28"/>
    <w:rsid w:val="005C6F0D"/>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833"/>
    <w:rsid w:val="005D4BD0"/>
    <w:rsid w:val="005D51A9"/>
    <w:rsid w:val="005D544A"/>
    <w:rsid w:val="005D5475"/>
    <w:rsid w:val="005D5679"/>
    <w:rsid w:val="005D56B5"/>
    <w:rsid w:val="005D5AA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935"/>
    <w:rsid w:val="005F1A5C"/>
    <w:rsid w:val="005F1AC9"/>
    <w:rsid w:val="005F1E1C"/>
    <w:rsid w:val="005F1F26"/>
    <w:rsid w:val="005F2A77"/>
    <w:rsid w:val="005F2ADE"/>
    <w:rsid w:val="005F2B63"/>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10"/>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8"/>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66"/>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782"/>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34"/>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A3A"/>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1F7E"/>
    <w:rsid w:val="006526F9"/>
    <w:rsid w:val="00652B7F"/>
    <w:rsid w:val="00652C86"/>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6E6D"/>
    <w:rsid w:val="006872D0"/>
    <w:rsid w:val="006872E8"/>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859"/>
    <w:rsid w:val="00692CA3"/>
    <w:rsid w:val="00692D98"/>
    <w:rsid w:val="00693A04"/>
    <w:rsid w:val="00693B29"/>
    <w:rsid w:val="00693C91"/>
    <w:rsid w:val="00693EE8"/>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80F"/>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AF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8FE"/>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17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8D6"/>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032"/>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8B6"/>
    <w:rsid w:val="00721A49"/>
    <w:rsid w:val="00721CA8"/>
    <w:rsid w:val="00721CB1"/>
    <w:rsid w:val="00721DE4"/>
    <w:rsid w:val="00721E7C"/>
    <w:rsid w:val="00722092"/>
    <w:rsid w:val="00722218"/>
    <w:rsid w:val="007226CE"/>
    <w:rsid w:val="007227F5"/>
    <w:rsid w:val="007228FA"/>
    <w:rsid w:val="00722C8C"/>
    <w:rsid w:val="00722F35"/>
    <w:rsid w:val="00722F97"/>
    <w:rsid w:val="0072319A"/>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3AE"/>
    <w:rsid w:val="00733650"/>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2E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11"/>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0DB0"/>
    <w:rsid w:val="007615F3"/>
    <w:rsid w:val="0076187E"/>
    <w:rsid w:val="00761889"/>
    <w:rsid w:val="00761A08"/>
    <w:rsid w:val="00761B06"/>
    <w:rsid w:val="00761E7F"/>
    <w:rsid w:val="0076205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44"/>
    <w:rsid w:val="00773F6D"/>
    <w:rsid w:val="00774024"/>
    <w:rsid w:val="00774310"/>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C0F"/>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71F"/>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5F9A"/>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49E"/>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33A"/>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BDF"/>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B49"/>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10"/>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A0B"/>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6E4"/>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47E1D"/>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0E"/>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058"/>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A48"/>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1C7"/>
    <w:rsid w:val="00895840"/>
    <w:rsid w:val="00895843"/>
    <w:rsid w:val="00895D14"/>
    <w:rsid w:val="00895EA9"/>
    <w:rsid w:val="008960BD"/>
    <w:rsid w:val="008962B3"/>
    <w:rsid w:val="0089632B"/>
    <w:rsid w:val="00896592"/>
    <w:rsid w:val="0089676C"/>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B42"/>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D6A"/>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0B5"/>
    <w:rsid w:val="00905120"/>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A54"/>
    <w:rsid w:val="00910B3B"/>
    <w:rsid w:val="00910B3C"/>
    <w:rsid w:val="00910CD6"/>
    <w:rsid w:val="00910F00"/>
    <w:rsid w:val="00911299"/>
    <w:rsid w:val="009112E0"/>
    <w:rsid w:val="0091167B"/>
    <w:rsid w:val="00911B23"/>
    <w:rsid w:val="00912109"/>
    <w:rsid w:val="0091233B"/>
    <w:rsid w:val="00912494"/>
    <w:rsid w:val="00912697"/>
    <w:rsid w:val="00912991"/>
    <w:rsid w:val="00912A1F"/>
    <w:rsid w:val="00912C52"/>
    <w:rsid w:val="009131BC"/>
    <w:rsid w:val="009132B0"/>
    <w:rsid w:val="0091336A"/>
    <w:rsid w:val="009133D2"/>
    <w:rsid w:val="009134A7"/>
    <w:rsid w:val="00913AB3"/>
    <w:rsid w:val="00913D51"/>
    <w:rsid w:val="00913FD6"/>
    <w:rsid w:val="00913FF6"/>
    <w:rsid w:val="00914233"/>
    <w:rsid w:val="00914256"/>
    <w:rsid w:val="00914417"/>
    <w:rsid w:val="00914CC1"/>
    <w:rsid w:val="00914D9F"/>
    <w:rsid w:val="0091531B"/>
    <w:rsid w:val="00915424"/>
    <w:rsid w:val="00915483"/>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55"/>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37"/>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6CB"/>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8D"/>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983"/>
    <w:rsid w:val="00952E14"/>
    <w:rsid w:val="00953119"/>
    <w:rsid w:val="00953188"/>
    <w:rsid w:val="009533B6"/>
    <w:rsid w:val="00953906"/>
    <w:rsid w:val="0095393C"/>
    <w:rsid w:val="00953D28"/>
    <w:rsid w:val="00953DCC"/>
    <w:rsid w:val="00953ECF"/>
    <w:rsid w:val="00954003"/>
    <w:rsid w:val="00954549"/>
    <w:rsid w:val="0095459A"/>
    <w:rsid w:val="00954805"/>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AC3"/>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82E"/>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8C"/>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96"/>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998"/>
    <w:rsid w:val="009A4F1E"/>
    <w:rsid w:val="009A4F79"/>
    <w:rsid w:val="009A5074"/>
    <w:rsid w:val="009A525D"/>
    <w:rsid w:val="009A52BE"/>
    <w:rsid w:val="009A53C0"/>
    <w:rsid w:val="009A5437"/>
    <w:rsid w:val="009A558C"/>
    <w:rsid w:val="009A5822"/>
    <w:rsid w:val="009A5CB1"/>
    <w:rsid w:val="009A5CC3"/>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2A"/>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9F7E69"/>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33A"/>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6D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5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DB8"/>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0EA"/>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301"/>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40"/>
    <w:rsid w:val="00A671BF"/>
    <w:rsid w:val="00A677C3"/>
    <w:rsid w:val="00A67E0E"/>
    <w:rsid w:val="00A704AB"/>
    <w:rsid w:val="00A704F5"/>
    <w:rsid w:val="00A70531"/>
    <w:rsid w:val="00A707A6"/>
    <w:rsid w:val="00A70805"/>
    <w:rsid w:val="00A70B4F"/>
    <w:rsid w:val="00A70B53"/>
    <w:rsid w:val="00A70E7A"/>
    <w:rsid w:val="00A70F0A"/>
    <w:rsid w:val="00A7132F"/>
    <w:rsid w:val="00A7137B"/>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774"/>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6B"/>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4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859"/>
    <w:rsid w:val="00AC01E2"/>
    <w:rsid w:val="00AC06AB"/>
    <w:rsid w:val="00AC0733"/>
    <w:rsid w:val="00AC0A7E"/>
    <w:rsid w:val="00AC0CF7"/>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DBC"/>
    <w:rsid w:val="00AC4EF3"/>
    <w:rsid w:val="00AC4EF8"/>
    <w:rsid w:val="00AC4F9E"/>
    <w:rsid w:val="00AC4FE7"/>
    <w:rsid w:val="00AC51E2"/>
    <w:rsid w:val="00AC5766"/>
    <w:rsid w:val="00AC58AB"/>
    <w:rsid w:val="00AC5962"/>
    <w:rsid w:val="00AC5ADF"/>
    <w:rsid w:val="00AC5D37"/>
    <w:rsid w:val="00AC5E33"/>
    <w:rsid w:val="00AC5EFF"/>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396"/>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4C7"/>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C"/>
    <w:rsid w:val="00AE62DD"/>
    <w:rsid w:val="00AE6419"/>
    <w:rsid w:val="00AE647D"/>
    <w:rsid w:val="00AE66C8"/>
    <w:rsid w:val="00AE66EE"/>
    <w:rsid w:val="00AE6720"/>
    <w:rsid w:val="00AE6C86"/>
    <w:rsid w:val="00AE71B3"/>
    <w:rsid w:val="00AE73BD"/>
    <w:rsid w:val="00AE7439"/>
    <w:rsid w:val="00AE789A"/>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5E4"/>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BFE"/>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C1"/>
    <w:rsid w:val="00B113D9"/>
    <w:rsid w:val="00B1143B"/>
    <w:rsid w:val="00B11773"/>
    <w:rsid w:val="00B1182A"/>
    <w:rsid w:val="00B11E3C"/>
    <w:rsid w:val="00B11E43"/>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75C"/>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81E"/>
    <w:rsid w:val="00B44A25"/>
    <w:rsid w:val="00B44A54"/>
    <w:rsid w:val="00B44B53"/>
    <w:rsid w:val="00B44FCE"/>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02A"/>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07"/>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818"/>
    <w:rsid w:val="00B75E03"/>
    <w:rsid w:val="00B75FD7"/>
    <w:rsid w:val="00B7627B"/>
    <w:rsid w:val="00B76314"/>
    <w:rsid w:val="00B765CF"/>
    <w:rsid w:val="00B76A66"/>
    <w:rsid w:val="00B76EBA"/>
    <w:rsid w:val="00B76F65"/>
    <w:rsid w:val="00B76F93"/>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D3"/>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07"/>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C41"/>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CB1"/>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2D6"/>
    <w:rsid w:val="00C1005B"/>
    <w:rsid w:val="00C1029F"/>
    <w:rsid w:val="00C1035A"/>
    <w:rsid w:val="00C104BC"/>
    <w:rsid w:val="00C1066E"/>
    <w:rsid w:val="00C106E5"/>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0A"/>
    <w:rsid w:val="00C148E5"/>
    <w:rsid w:val="00C14A4A"/>
    <w:rsid w:val="00C14B58"/>
    <w:rsid w:val="00C14C2E"/>
    <w:rsid w:val="00C14E46"/>
    <w:rsid w:val="00C14EED"/>
    <w:rsid w:val="00C15188"/>
    <w:rsid w:val="00C153FA"/>
    <w:rsid w:val="00C155E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BB"/>
    <w:rsid w:val="00C202D6"/>
    <w:rsid w:val="00C20346"/>
    <w:rsid w:val="00C204D1"/>
    <w:rsid w:val="00C2058E"/>
    <w:rsid w:val="00C2088D"/>
    <w:rsid w:val="00C20AD9"/>
    <w:rsid w:val="00C20D13"/>
    <w:rsid w:val="00C20DC5"/>
    <w:rsid w:val="00C21041"/>
    <w:rsid w:val="00C218DD"/>
    <w:rsid w:val="00C21FA5"/>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973"/>
    <w:rsid w:val="00C35A80"/>
    <w:rsid w:val="00C35D8D"/>
    <w:rsid w:val="00C35E7E"/>
    <w:rsid w:val="00C35F46"/>
    <w:rsid w:val="00C36628"/>
    <w:rsid w:val="00C36C4B"/>
    <w:rsid w:val="00C36E6C"/>
    <w:rsid w:val="00C371FB"/>
    <w:rsid w:val="00C3738D"/>
    <w:rsid w:val="00C374B6"/>
    <w:rsid w:val="00C37514"/>
    <w:rsid w:val="00C37A28"/>
    <w:rsid w:val="00C40004"/>
    <w:rsid w:val="00C40187"/>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768"/>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1F0F"/>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41E"/>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D70"/>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B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A4"/>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792"/>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945"/>
    <w:rsid w:val="00CA3DD6"/>
    <w:rsid w:val="00CA3DE2"/>
    <w:rsid w:val="00CA3DE9"/>
    <w:rsid w:val="00CA4120"/>
    <w:rsid w:val="00CA4241"/>
    <w:rsid w:val="00CA47CC"/>
    <w:rsid w:val="00CA47F5"/>
    <w:rsid w:val="00CA48E1"/>
    <w:rsid w:val="00CA4C40"/>
    <w:rsid w:val="00CA4C67"/>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C8C"/>
    <w:rsid w:val="00CB210D"/>
    <w:rsid w:val="00CB2A13"/>
    <w:rsid w:val="00CB2E3D"/>
    <w:rsid w:val="00CB3066"/>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86"/>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1E"/>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4B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A4"/>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5A1"/>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1CA4"/>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773"/>
    <w:rsid w:val="00D218A2"/>
    <w:rsid w:val="00D21C8A"/>
    <w:rsid w:val="00D21DF2"/>
    <w:rsid w:val="00D22337"/>
    <w:rsid w:val="00D223D4"/>
    <w:rsid w:val="00D22553"/>
    <w:rsid w:val="00D2257B"/>
    <w:rsid w:val="00D227EC"/>
    <w:rsid w:val="00D22BEB"/>
    <w:rsid w:val="00D22D29"/>
    <w:rsid w:val="00D22EAC"/>
    <w:rsid w:val="00D23002"/>
    <w:rsid w:val="00D236E7"/>
    <w:rsid w:val="00D23A0E"/>
    <w:rsid w:val="00D23A2B"/>
    <w:rsid w:val="00D23E30"/>
    <w:rsid w:val="00D23E96"/>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611"/>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0F99"/>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9DD"/>
    <w:rsid w:val="00D57AEF"/>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C43"/>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7BA"/>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BC"/>
    <w:rsid w:val="00D979D2"/>
    <w:rsid w:val="00D97A09"/>
    <w:rsid w:val="00D97B34"/>
    <w:rsid w:val="00DA02CB"/>
    <w:rsid w:val="00DA03C9"/>
    <w:rsid w:val="00DA06CD"/>
    <w:rsid w:val="00DA08FA"/>
    <w:rsid w:val="00DA09A6"/>
    <w:rsid w:val="00DA0A24"/>
    <w:rsid w:val="00DA0AF9"/>
    <w:rsid w:val="00DA0B13"/>
    <w:rsid w:val="00DA0C35"/>
    <w:rsid w:val="00DA0D7E"/>
    <w:rsid w:val="00DA172A"/>
    <w:rsid w:val="00DA1ADA"/>
    <w:rsid w:val="00DA1B4C"/>
    <w:rsid w:val="00DA1C82"/>
    <w:rsid w:val="00DA1E53"/>
    <w:rsid w:val="00DA22C7"/>
    <w:rsid w:val="00DA23FE"/>
    <w:rsid w:val="00DA253D"/>
    <w:rsid w:val="00DA2960"/>
    <w:rsid w:val="00DA2ADC"/>
    <w:rsid w:val="00DA2B6A"/>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9CF"/>
    <w:rsid w:val="00DA7AE2"/>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C14"/>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2E"/>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3B1"/>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250"/>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38"/>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AA"/>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7A2"/>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3C0"/>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481"/>
    <w:rsid w:val="00E176C0"/>
    <w:rsid w:val="00E17792"/>
    <w:rsid w:val="00E179C8"/>
    <w:rsid w:val="00E17F64"/>
    <w:rsid w:val="00E20070"/>
    <w:rsid w:val="00E20274"/>
    <w:rsid w:val="00E205DC"/>
    <w:rsid w:val="00E2060B"/>
    <w:rsid w:val="00E20891"/>
    <w:rsid w:val="00E20C79"/>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77"/>
    <w:rsid w:val="00E40C9F"/>
    <w:rsid w:val="00E40CEA"/>
    <w:rsid w:val="00E40D7F"/>
    <w:rsid w:val="00E40E32"/>
    <w:rsid w:val="00E4123E"/>
    <w:rsid w:val="00E41322"/>
    <w:rsid w:val="00E413BA"/>
    <w:rsid w:val="00E413CD"/>
    <w:rsid w:val="00E41424"/>
    <w:rsid w:val="00E41426"/>
    <w:rsid w:val="00E41604"/>
    <w:rsid w:val="00E41785"/>
    <w:rsid w:val="00E4187C"/>
    <w:rsid w:val="00E419B2"/>
    <w:rsid w:val="00E41A05"/>
    <w:rsid w:val="00E41A9D"/>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18E"/>
    <w:rsid w:val="00E452E2"/>
    <w:rsid w:val="00E454FC"/>
    <w:rsid w:val="00E45715"/>
    <w:rsid w:val="00E45A17"/>
    <w:rsid w:val="00E45F7B"/>
    <w:rsid w:val="00E46096"/>
    <w:rsid w:val="00E460A7"/>
    <w:rsid w:val="00E461A7"/>
    <w:rsid w:val="00E46248"/>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D86"/>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7CE"/>
    <w:rsid w:val="00E65848"/>
    <w:rsid w:val="00E65F3E"/>
    <w:rsid w:val="00E660DB"/>
    <w:rsid w:val="00E66195"/>
    <w:rsid w:val="00E66297"/>
    <w:rsid w:val="00E66A45"/>
    <w:rsid w:val="00E66AFA"/>
    <w:rsid w:val="00E66B89"/>
    <w:rsid w:val="00E66C92"/>
    <w:rsid w:val="00E66D1D"/>
    <w:rsid w:val="00E66FE4"/>
    <w:rsid w:val="00E671FB"/>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A26"/>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6DB"/>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6C9"/>
    <w:rsid w:val="00EB0B19"/>
    <w:rsid w:val="00EB0D36"/>
    <w:rsid w:val="00EB0D53"/>
    <w:rsid w:val="00EB14B5"/>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8F5"/>
    <w:rsid w:val="00ED0E3D"/>
    <w:rsid w:val="00ED1B3D"/>
    <w:rsid w:val="00ED1C2F"/>
    <w:rsid w:val="00ED1D01"/>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63A"/>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A6D"/>
    <w:rsid w:val="00EE1B88"/>
    <w:rsid w:val="00EE1E46"/>
    <w:rsid w:val="00EE1F93"/>
    <w:rsid w:val="00EE28D3"/>
    <w:rsid w:val="00EE2903"/>
    <w:rsid w:val="00EE2AF1"/>
    <w:rsid w:val="00EE2C8B"/>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3F2"/>
    <w:rsid w:val="00EF250D"/>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17"/>
    <w:rsid w:val="00EF466D"/>
    <w:rsid w:val="00EF4790"/>
    <w:rsid w:val="00EF498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7D1"/>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4F6"/>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40E"/>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C84"/>
    <w:rsid w:val="00F45FF2"/>
    <w:rsid w:val="00F46033"/>
    <w:rsid w:val="00F46049"/>
    <w:rsid w:val="00F464BE"/>
    <w:rsid w:val="00F468C2"/>
    <w:rsid w:val="00F46D67"/>
    <w:rsid w:val="00F46DBE"/>
    <w:rsid w:val="00F46E80"/>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CBB"/>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A2D"/>
    <w:rsid w:val="00F75E96"/>
    <w:rsid w:val="00F76118"/>
    <w:rsid w:val="00F76248"/>
    <w:rsid w:val="00F762F4"/>
    <w:rsid w:val="00F764F9"/>
    <w:rsid w:val="00F7674E"/>
    <w:rsid w:val="00F768AF"/>
    <w:rsid w:val="00F7694B"/>
    <w:rsid w:val="00F76CB9"/>
    <w:rsid w:val="00F76D16"/>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7"/>
    <w:rsid w:val="00F959EC"/>
    <w:rsid w:val="00F95FA9"/>
    <w:rsid w:val="00F9616E"/>
    <w:rsid w:val="00F961E4"/>
    <w:rsid w:val="00F967F0"/>
    <w:rsid w:val="00F968D8"/>
    <w:rsid w:val="00F9694C"/>
    <w:rsid w:val="00F969CF"/>
    <w:rsid w:val="00F96D58"/>
    <w:rsid w:val="00F97008"/>
    <w:rsid w:val="00F97326"/>
    <w:rsid w:val="00F974D6"/>
    <w:rsid w:val="00F9781C"/>
    <w:rsid w:val="00F978AC"/>
    <w:rsid w:val="00F9791A"/>
    <w:rsid w:val="00F97944"/>
    <w:rsid w:val="00F97A59"/>
    <w:rsid w:val="00F97BD1"/>
    <w:rsid w:val="00F97C14"/>
    <w:rsid w:val="00F97CA0"/>
    <w:rsid w:val="00F97D04"/>
    <w:rsid w:val="00F97DA5"/>
    <w:rsid w:val="00F97DC9"/>
    <w:rsid w:val="00FA0044"/>
    <w:rsid w:val="00FA01DA"/>
    <w:rsid w:val="00FA036F"/>
    <w:rsid w:val="00FA09DD"/>
    <w:rsid w:val="00FA0B6A"/>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27B"/>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A7"/>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88D"/>
    <w:rsid w:val="00FF5B02"/>
    <w:rsid w:val="00FF5D87"/>
    <w:rsid w:val="00FF60B3"/>
    <w:rsid w:val="00FF61D1"/>
    <w:rsid w:val="00FF6215"/>
    <w:rsid w:val="00FF62E0"/>
    <w:rsid w:val="00FF640A"/>
    <w:rsid w:val="00FF65E0"/>
    <w:rsid w:val="00FF7123"/>
    <w:rsid w:val="00FF7461"/>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7553"/>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character" w:customStyle="1" w:styleId="description">
    <w:name w:val="description"/>
    <w:basedOn w:val="Carpredefinitoparagrafo"/>
    <w:rsid w:val="00A4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character" w:customStyle="1" w:styleId="description">
    <w:name w:val="description"/>
    <w:basedOn w:val="Carpredefinitoparagrafo"/>
    <w:rsid w:val="00A4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5080-8572-4217-ABE5-CE35910F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50</Pages>
  <Words>23110</Words>
  <Characters>131727</Characters>
  <Application>Microsoft Office Word</Application>
  <DocSecurity>0</DocSecurity>
  <Lines>1097</Lines>
  <Paragraphs>309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Ribaldi Sofia</cp:lastModifiedBy>
  <cp:revision>393</cp:revision>
  <cp:lastPrinted>2018-01-18T09:24:00Z</cp:lastPrinted>
  <dcterms:created xsi:type="dcterms:W3CDTF">2017-06-19T08:15:00Z</dcterms:created>
  <dcterms:modified xsi:type="dcterms:W3CDTF">2018-01-18T09:24:00Z</dcterms:modified>
</cp:coreProperties>
</file>