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7B889" w14:textId="0CDC0937" w:rsidR="00196822" w:rsidRPr="001C6B76" w:rsidRDefault="008C0583" w:rsidP="00FC0BD2">
      <w:pPr>
        <w:spacing w:before="0" w:line="276" w:lineRule="auto"/>
        <w:jc w:val="center"/>
        <w:rPr>
          <w:rFonts w:ascii="Arial Narrow" w:hAnsi="Arial Narrow" w:cstheme="minorHAnsi"/>
          <w:b/>
          <w:sz w:val="36"/>
          <w:szCs w:val="36"/>
        </w:rPr>
      </w:pPr>
      <w:r w:rsidRPr="00B024BF">
        <w:rPr>
          <w:rFonts w:ascii="Arial Narrow" w:hAnsi="Arial Narrow"/>
          <w:b/>
          <w:bCs/>
          <w:noProof/>
        </w:rPr>
        <mc:AlternateContent>
          <mc:Choice Requires="wps">
            <w:drawing>
              <wp:anchor distT="45720" distB="45720" distL="114300" distR="114300" simplePos="0" relativeHeight="251659264" behindDoc="1" locked="0" layoutInCell="1" allowOverlap="1" wp14:anchorId="705A3867" wp14:editId="1C38A012">
                <wp:simplePos x="0" y="0"/>
                <wp:positionH relativeFrom="column">
                  <wp:posOffset>4686217</wp:posOffset>
                </wp:positionH>
                <wp:positionV relativeFrom="paragraph">
                  <wp:posOffset>-494113</wp:posOffset>
                </wp:positionV>
                <wp:extent cx="1502796" cy="349858"/>
                <wp:effectExtent l="0" t="0" r="21590" b="1270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2796" cy="349858"/>
                        </a:xfrm>
                        <a:prstGeom prst="rect">
                          <a:avLst/>
                        </a:prstGeom>
                        <a:solidFill>
                          <a:srgbClr val="FFFFFF"/>
                        </a:solidFill>
                        <a:ln w="9525">
                          <a:solidFill>
                            <a:srgbClr val="000000"/>
                          </a:solidFill>
                          <a:miter lim="800000"/>
                          <a:headEnd/>
                          <a:tailEnd/>
                        </a:ln>
                      </wps:spPr>
                      <wps:txbx>
                        <w:txbxContent>
                          <w:p w14:paraId="2248113F" w14:textId="6BF6CA82" w:rsidR="008C0583" w:rsidRPr="00B024BF" w:rsidRDefault="008C0583" w:rsidP="008C0583">
                            <w:pPr>
                              <w:jc w:val="center"/>
                              <w:rPr>
                                <w:sz w:val="24"/>
                                <w:szCs w:val="24"/>
                              </w:rPr>
                            </w:pPr>
                            <w:r w:rsidRPr="00B024BF">
                              <w:rPr>
                                <w:sz w:val="24"/>
                                <w:szCs w:val="24"/>
                              </w:rPr>
                              <w:t xml:space="preserve">Allegato </w:t>
                            </w:r>
                            <w:r>
                              <w:rPr>
                                <w:sz w:val="24"/>
                                <w:szCs w:val="24"/>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5A3867" id="_x0000_t202" coordsize="21600,21600" o:spt="202" path="m,l,21600r21600,l21600,xe">
                <v:stroke joinstyle="miter"/>
                <v:path gradientshapeok="t" o:connecttype="rect"/>
              </v:shapetype>
              <v:shape id="Casella di testo 2" o:spid="_x0000_s1026" type="#_x0000_t202" style="position:absolute;left:0;text-align:left;margin-left:369pt;margin-top:-38.9pt;width:118.35pt;height:27.5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">
                <v:textbox>
                  <w:txbxContent>
                    <w:p w14:paraId="2248113F" w14:textId="6BF6CA82" w:rsidR="008C0583" w:rsidRPr="00B024BF" w:rsidRDefault="008C0583" w:rsidP="008C0583">
                      <w:pPr>
                        <w:jc w:val="center"/>
                        <w:rPr>
                          <w:sz w:val="24"/>
                          <w:szCs w:val="24"/>
                        </w:rPr>
                      </w:pPr>
                      <w:r w:rsidRPr="00B024BF">
                        <w:rPr>
                          <w:sz w:val="24"/>
                          <w:szCs w:val="24"/>
                        </w:rPr>
                        <w:t xml:space="preserve">Allegato </w:t>
                      </w:r>
                      <w:r>
                        <w:rPr>
                          <w:sz w:val="24"/>
                          <w:szCs w:val="24"/>
                        </w:rPr>
                        <w:t>b</w:t>
                      </w:r>
                    </w:p>
                  </w:txbxContent>
                </v:textbox>
              </v:shape>
            </w:pict>
          </mc:Fallback>
        </mc:AlternateContent>
      </w:r>
      <w:r w:rsidR="00A77E4B" w:rsidRPr="001C6B76">
        <w:rPr>
          <w:rFonts w:ascii="Arial Narrow" w:hAnsi="Arial Narrow" w:cstheme="minorHAnsi"/>
          <w:b/>
          <w:sz w:val="36"/>
          <w:szCs w:val="36"/>
        </w:rPr>
        <w:t xml:space="preserve">MODELLO </w:t>
      </w:r>
      <w:r w:rsidR="00A67DBF" w:rsidRPr="001C6B76">
        <w:rPr>
          <w:rFonts w:ascii="Arial Narrow" w:hAnsi="Arial Narrow" w:cstheme="minorHAnsi"/>
          <w:b/>
          <w:sz w:val="36"/>
          <w:szCs w:val="36"/>
        </w:rPr>
        <w:t>CAPITOLATO SPECIALE D</w:t>
      </w:r>
      <w:r w:rsidR="00BC1D58" w:rsidRPr="001C6B76">
        <w:rPr>
          <w:rFonts w:ascii="Arial Narrow" w:hAnsi="Arial Narrow" w:cstheme="minorHAnsi"/>
          <w:b/>
          <w:sz w:val="36"/>
          <w:szCs w:val="36"/>
        </w:rPr>
        <w:t>’</w:t>
      </w:r>
      <w:r w:rsidR="009C3B70" w:rsidRPr="001C6B76">
        <w:rPr>
          <w:rFonts w:ascii="Arial Narrow" w:hAnsi="Arial Narrow" w:cstheme="minorHAnsi"/>
          <w:b/>
          <w:sz w:val="36"/>
          <w:szCs w:val="36"/>
        </w:rPr>
        <w:t>APPALTO</w:t>
      </w:r>
    </w:p>
    <w:p w14:paraId="7E2353EA" w14:textId="1C907A12" w:rsidR="00B32A77" w:rsidRPr="001C6B76" w:rsidRDefault="002E0D3D" w:rsidP="00FC0BD2">
      <w:pPr>
        <w:spacing w:before="0" w:line="276" w:lineRule="auto"/>
        <w:jc w:val="center"/>
        <w:rPr>
          <w:rFonts w:ascii="Arial Narrow" w:hAnsi="Arial Narrow" w:cstheme="minorHAnsi"/>
          <w:b/>
          <w:sz w:val="28"/>
          <w:szCs w:val="28"/>
          <w:u w:val="single"/>
        </w:rPr>
      </w:pPr>
      <w:r w:rsidRPr="001C6B76">
        <w:rPr>
          <w:rFonts w:ascii="Arial Narrow" w:hAnsi="Arial Narrow" w:cstheme="minorHAnsi"/>
          <w:b/>
          <w:sz w:val="28"/>
          <w:szCs w:val="28"/>
          <w:u w:val="single"/>
        </w:rPr>
        <w:t>DISPOSIZIONI NORMATIVE</w:t>
      </w:r>
    </w:p>
    <w:p w14:paraId="6176B19A" w14:textId="77777777" w:rsidR="00196822" w:rsidRPr="001C6B76" w:rsidRDefault="00196822" w:rsidP="00FC0BD2">
      <w:pPr>
        <w:spacing w:before="0" w:line="276" w:lineRule="auto"/>
        <w:rPr>
          <w:rFonts w:ascii="Arial Narrow" w:hAnsi="Arial Narrow" w:cstheme="minorHAnsi"/>
          <w:b/>
        </w:rPr>
      </w:pPr>
    </w:p>
    <w:p w14:paraId="5F58B0BF" w14:textId="3490481F" w:rsidR="00A95C91" w:rsidRDefault="00983362">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r w:rsidRPr="001C6B76">
        <w:rPr>
          <w:rFonts w:cstheme="minorHAnsi"/>
          <w:bCs w:val="0"/>
        </w:rPr>
        <w:fldChar w:fldCharType="begin"/>
      </w:r>
      <w:r w:rsidRPr="001C6B76">
        <w:rPr>
          <w:rFonts w:cstheme="minorHAnsi"/>
          <w:bCs w:val="0"/>
        </w:rPr>
        <w:instrText xml:space="preserve"> TOC \o "1-3" \h \z \u </w:instrText>
      </w:r>
      <w:r w:rsidRPr="001C6B76">
        <w:rPr>
          <w:rFonts w:cstheme="minorHAnsi"/>
          <w:bCs w:val="0"/>
        </w:rPr>
        <w:fldChar w:fldCharType="separate"/>
      </w:r>
      <w:hyperlink w:anchor="_Toc191977897" w:history="1">
        <w:r w:rsidR="00A95C91" w:rsidRPr="009D6666">
          <w:rPr>
            <w:rStyle w:val="Collegamentoipertestuale"/>
            <w:rFonts w:eastAsia="Arial" w:cstheme="minorHAnsi"/>
            <w:noProof/>
            <w:lang w:bidi="it-IT"/>
          </w:rPr>
          <w:t>PARTE 1 - CONTENUTO DELL’APPALTO</w:t>
        </w:r>
        <w:r w:rsidR="00A95C91">
          <w:rPr>
            <w:noProof/>
            <w:webHidden/>
          </w:rPr>
          <w:tab/>
        </w:r>
        <w:r w:rsidR="00A95C91">
          <w:rPr>
            <w:noProof/>
            <w:webHidden/>
          </w:rPr>
          <w:fldChar w:fldCharType="begin"/>
        </w:r>
        <w:r w:rsidR="00A95C91">
          <w:rPr>
            <w:noProof/>
            <w:webHidden/>
          </w:rPr>
          <w:instrText xml:space="preserve"> PAGEREF _Toc191977897 \h </w:instrText>
        </w:r>
        <w:r w:rsidR="00A95C91">
          <w:rPr>
            <w:noProof/>
            <w:webHidden/>
          </w:rPr>
        </w:r>
        <w:r w:rsidR="00A95C91">
          <w:rPr>
            <w:noProof/>
            <w:webHidden/>
          </w:rPr>
          <w:fldChar w:fldCharType="separate"/>
        </w:r>
        <w:r w:rsidR="008655D2">
          <w:rPr>
            <w:noProof/>
            <w:webHidden/>
          </w:rPr>
          <w:t>3</w:t>
        </w:r>
        <w:r w:rsidR="00A95C91">
          <w:rPr>
            <w:noProof/>
            <w:webHidden/>
          </w:rPr>
          <w:fldChar w:fldCharType="end"/>
        </w:r>
      </w:hyperlink>
    </w:p>
    <w:p w14:paraId="68818B77" w14:textId="661B942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898" w:history="1">
        <w:r w:rsidRPr="009D6666">
          <w:rPr>
            <w:rStyle w:val="Collegamentoipertestuale"/>
            <w:rFonts w:eastAsia="Arial"/>
            <w:noProof/>
            <w:lang w:bidi="it-IT"/>
          </w:rPr>
          <w:t>ART. 1.</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Oggetto</w:t>
        </w:r>
        <w:r w:rsidRPr="009D6666">
          <w:rPr>
            <w:rStyle w:val="Collegamentoipertestuale"/>
            <w:rFonts w:eastAsia="Arial"/>
            <w:noProof/>
            <w:spacing w:val="-2"/>
            <w:lang w:bidi="it-IT"/>
          </w:rPr>
          <w:t xml:space="preserve"> </w:t>
        </w:r>
        <w:r w:rsidRPr="009D6666">
          <w:rPr>
            <w:rStyle w:val="Collegamentoipertestuale"/>
            <w:rFonts w:eastAsia="Arial"/>
            <w:noProof/>
            <w:lang w:bidi="it-IT"/>
          </w:rPr>
          <w:t>dell’appalto</w:t>
        </w:r>
        <w:r>
          <w:rPr>
            <w:noProof/>
            <w:webHidden/>
          </w:rPr>
          <w:tab/>
        </w:r>
        <w:r>
          <w:rPr>
            <w:noProof/>
            <w:webHidden/>
          </w:rPr>
          <w:fldChar w:fldCharType="begin"/>
        </w:r>
        <w:r>
          <w:rPr>
            <w:noProof/>
            <w:webHidden/>
          </w:rPr>
          <w:instrText xml:space="preserve"> PAGEREF _Toc191977898 \h </w:instrText>
        </w:r>
        <w:r>
          <w:rPr>
            <w:noProof/>
            <w:webHidden/>
          </w:rPr>
        </w:r>
        <w:r>
          <w:rPr>
            <w:noProof/>
            <w:webHidden/>
          </w:rPr>
          <w:fldChar w:fldCharType="separate"/>
        </w:r>
        <w:r w:rsidR="008655D2">
          <w:rPr>
            <w:noProof/>
            <w:webHidden/>
          </w:rPr>
          <w:t>3</w:t>
        </w:r>
        <w:r>
          <w:rPr>
            <w:noProof/>
            <w:webHidden/>
          </w:rPr>
          <w:fldChar w:fldCharType="end"/>
        </w:r>
      </w:hyperlink>
    </w:p>
    <w:p w14:paraId="4CD04CA4" w14:textId="5DE7143B"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899" w:history="1">
        <w:r w:rsidRPr="009D6666">
          <w:rPr>
            <w:rStyle w:val="Collegamentoipertestuale"/>
            <w:rFonts w:eastAsia="Arial"/>
            <w:noProof/>
            <w:lang w:bidi="it-IT"/>
          </w:rPr>
          <w:t>ART. 2.</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Corrispettivo dell’appalto</w:t>
        </w:r>
        <w:r>
          <w:rPr>
            <w:noProof/>
            <w:webHidden/>
          </w:rPr>
          <w:tab/>
        </w:r>
        <w:r>
          <w:rPr>
            <w:noProof/>
            <w:webHidden/>
          </w:rPr>
          <w:fldChar w:fldCharType="begin"/>
        </w:r>
        <w:r>
          <w:rPr>
            <w:noProof/>
            <w:webHidden/>
          </w:rPr>
          <w:instrText xml:space="preserve"> PAGEREF _Toc191977899 \h </w:instrText>
        </w:r>
        <w:r>
          <w:rPr>
            <w:noProof/>
            <w:webHidden/>
          </w:rPr>
        </w:r>
        <w:r>
          <w:rPr>
            <w:noProof/>
            <w:webHidden/>
          </w:rPr>
          <w:fldChar w:fldCharType="separate"/>
        </w:r>
        <w:r w:rsidR="008655D2">
          <w:rPr>
            <w:noProof/>
            <w:webHidden/>
          </w:rPr>
          <w:t>3</w:t>
        </w:r>
        <w:r>
          <w:rPr>
            <w:noProof/>
            <w:webHidden/>
          </w:rPr>
          <w:fldChar w:fldCharType="end"/>
        </w:r>
      </w:hyperlink>
    </w:p>
    <w:p w14:paraId="6E190572" w14:textId="6ED53D88"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00" w:history="1">
        <w:r w:rsidRPr="009D6666">
          <w:rPr>
            <w:rStyle w:val="Collegamentoipertestuale"/>
            <w:rFonts w:eastAsia="Arial"/>
            <w:noProof/>
            <w:lang w:bidi="it-IT"/>
          </w:rPr>
          <w:t>ART. 3.</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Modalità di stipulazione del contratto</w:t>
        </w:r>
        <w:r>
          <w:rPr>
            <w:noProof/>
            <w:webHidden/>
          </w:rPr>
          <w:tab/>
        </w:r>
        <w:r>
          <w:rPr>
            <w:noProof/>
            <w:webHidden/>
          </w:rPr>
          <w:fldChar w:fldCharType="begin"/>
        </w:r>
        <w:r>
          <w:rPr>
            <w:noProof/>
            <w:webHidden/>
          </w:rPr>
          <w:instrText xml:space="preserve"> PAGEREF _Toc191977900 \h </w:instrText>
        </w:r>
        <w:r>
          <w:rPr>
            <w:noProof/>
            <w:webHidden/>
          </w:rPr>
        </w:r>
        <w:r>
          <w:rPr>
            <w:noProof/>
            <w:webHidden/>
          </w:rPr>
          <w:fldChar w:fldCharType="separate"/>
        </w:r>
        <w:r w:rsidR="008655D2">
          <w:rPr>
            <w:noProof/>
            <w:webHidden/>
          </w:rPr>
          <w:t>4</w:t>
        </w:r>
        <w:r>
          <w:rPr>
            <w:noProof/>
            <w:webHidden/>
          </w:rPr>
          <w:fldChar w:fldCharType="end"/>
        </w:r>
      </w:hyperlink>
    </w:p>
    <w:p w14:paraId="50F2C666" w14:textId="610C353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01" w:history="1">
        <w:r w:rsidRPr="009D6666">
          <w:rPr>
            <w:rStyle w:val="Collegamentoipertestuale"/>
            <w:rFonts w:eastAsia="Arial"/>
            <w:noProof/>
            <w:lang w:bidi="it-IT"/>
          </w:rPr>
          <w:t>ART. 4.</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Categorie dei lavori e Qualificazione dell’Appaltatore</w:t>
        </w:r>
        <w:r>
          <w:rPr>
            <w:noProof/>
            <w:webHidden/>
          </w:rPr>
          <w:tab/>
        </w:r>
        <w:r>
          <w:rPr>
            <w:noProof/>
            <w:webHidden/>
          </w:rPr>
          <w:fldChar w:fldCharType="begin"/>
        </w:r>
        <w:r>
          <w:rPr>
            <w:noProof/>
            <w:webHidden/>
          </w:rPr>
          <w:instrText xml:space="preserve"> PAGEREF _Toc191977901 \h </w:instrText>
        </w:r>
        <w:r>
          <w:rPr>
            <w:noProof/>
            <w:webHidden/>
          </w:rPr>
        </w:r>
        <w:r>
          <w:rPr>
            <w:noProof/>
            <w:webHidden/>
          </w:rPr>
          <w:fldChar w:fldCharType="separate"/>
        </w:r>
        <w:r w:rsidR="008655D2">
          <w:rPr>
            <w:noProof/>
            <w:webHidden/>
          </w:rPr>
          <w:t>5</w:t>
        </w:r>
        <w:r>
          <w:rPr>
            <w:noProof/>
            <w:webHidden/>
          </w:rPr>
          <w:fldChar w:fldCharType="end"/>
        </w:r>
      </w:hyperlink>
    </w:p>
    <w:p w14:paraId="0CB204C2" w14:textId="06359F3B"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02" w:history="1">
        <w:r w:rsidRPr="009D6666">
          <w:rPr>
            <w:rStyle w:val="Collegamentoipertestuale"/>
            <w:rFonts w:eastAsia="Arial"/>
            <w:noProof/>
            <w:lang w:bidi="it-IT"/>
          </w:rPr>
          <w:t>ART. 5.</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Corpi d’opera di cui si compone il lavoro</w:t>
        </w:r>
        <w:r>
          <w:rPr>
            <w:noProof/>
            <w:webHidden/>
          </w:rPr>
          <w:tab/>
        </w:r>
        <w:r>
          <w:rPr>
            <w:noProof/>
            <w:webHidden/>
          </w:rPr>
          <w:fldChar w:fldCharType="begin"/>
        </w:r>
        <w:r>
          <w:rPr>
            <w:noProof/>
            <w:webHidden/>
          </w:rPr>
          <w:instrText xml:space="preserve"> PAGEREF _Toc191977902 \h </w:instrText>
        </w:r>
        <w:r>
          <w:rPr>
            <w:noProof/>
            <w:webHidden/>
          </w:rPr>
        </w:r>
        <w:r>
          <w:rPr>
            <w:noProof/>
            <w:webHidden/>
          </w:rPr>
          <w:fldChar w:fldCharType="separate"/>
        </w:r>
        <w:r w:rsidR="008655D2">
          <w:rPr>
            <w:noProof/>
            <w:webHidden/>
          </w:rPr>
          <w:t>5</w:t>
        </w:r>
        <w:r>
          <w:rPr>
            <w:noProof/>
            <w:webHidden/>
          </w:rPr>
          <w:fldChar w:fldCharType="end"/>
        </w:r>
      </w:hyperlink>
    </w:p>
    <w:p w14:paraId="246D47D1" w14:textId="3D910315"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03" w:history="1">
        <w:r w:rsidRPr="009D6666">
          <w:rPr>
            <w:rStyle w:val="Collegamentoipertestuale"/>
            <w:rFonts w:eastAsia="Arial" w:cstheme="minorHAnsi"/>
            <w:noProof/>
            <w:lang w:bidi="it-IT"/>
          </w:rPr>
          <w:t>PARTE 2 - DISCIPLINA CONTRATTUALE</w:t>
        </w:r>
        <w:r>
          <w:rPr>
            <w:noProof/>
            <w:webHidden/>
          </w:rPr>
          <w:tab/>
        </w:r>
        <w:r>
          <w:rPr>
            <w:noProof/>
            <w:webHidden/>
          </w:rPr>
          <w:fldChar w:fldCharType="begin"/>
        </w:r>
        <w:r>
          <w:rPr>
            <w:noProof/>
            <w:webHidden/>
          </w:rPr>
          <w:instrText xml:space="preserve"> PAGEREF _Toc191977903 \h </w:instrText>
        </w:r>
        <w:r>
          <w:rPr>
            <w:noProof/>
            <w:webHidden/>
          </w:rPr>
        </w:r>
        <w:r>
          <w:rPr>
            <w:noProof/>
            <w:webHidden/>
          </w:rPr>
          <w:fldChar w:fldCharType="separate"/>
        </w:r>
        <w:r w:rsidR="008655D2">
          <w:rPr>
            <w:noProof/>
            <w:webHidden/>
          </w:rPr>
          <w:t>6</w:t>
        </w:r>
        <w:r>
          <w:rPr>
            <w:noProof/>
            <w:webHidden/>
          </w:rPr>
          <w:fldChar w:fldCharType="end"/>
        </w:r>
      </w:hyperlink>
    </w:p>
    <w:p w14:paraId="0F68DF64" w14:textId="71F1F5BD"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04" w:history="1">
        <w:r w:rsidRPr="009D6666">
          <w:rPr>
            <w:rStyle w:val="Collegamentoipertestuale"/>
            <w:rFonts w:eastAsia="Arial"/>
            <w:noProof/>
            <w:lang w:bidi="it-IT"/>
          </w:rPr>
          <w:t>ART. 6.</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Osservanza del capitolato speciale d’appalto e di particolari disposizioni</w:t>
        </w:r>
        <w:r>
          <w:rPr>
            <w:noProof/>
            <w:webHidden/>
          </w:rPr>
          <w:tab/>
        </w:r>
        <w:r>
          <w:rPr>
            <w:noProof/>
            <w:webHidden/>
          </w:rPr>
          <w:fldChar w:fldCharType="begin"/>
        </w:r>
        <w:r>
          <w:rPr>
            <w:noProof/>
            <w:webHidden/>
          </w:rPr>
          <w:instrText xml:space="preserve"> PAGEREF _Toc191977904 \h </w:instrText>
        </w:r>
        <w:r>
          <w:rPr>
            <w:noProof/>
            <w:webHidden/>
          </w:rPr>
        </w:r>
        <w:r>
          <w:rPr>
            <w:noProof/>
            <w:webHidden/>
          </w:rPr>
          <w:fldChar w:fldCharType="separate"/>
        </w:r>
        <w:r w:rsidR="008655D2">
          <w:rPr>
            <w:noProof/>
            <w:webHidden/>
          </w:rPr>
          <w:t>6</w:t>
        </w:r>
        <w:r>
          <w:rPr>
            <w:noProof/>
            <w:webHidden/>
          </w:rPr>
          <w:fldChar w:fldCharType="end"/>
        </w:r>
      </w:hyperlink>
    </w:p>
    <w:p w14:paraId="454EB73A" w14:textId="7D70EB76"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05" w:history="1">
        <w:r w:rsidRPr="009D6666">
          <w:rPr>
            <w:rStyle w:val="Collegamentoipertestuale"/>
            <w:rFonts w:eastAsia="Arial"/>
            <w:noProof/>
            <w:lang w:bidi="it-IT"/>
          </w:rPr>
          <w:t>ART. 7.</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Interpretazione</w:t>
        </w:r>
        <w:r>
          <w:rPr>
            <w:noProof/>
            <w:webHidden/>
          </w:rPr>
          <w:tab/>
        </w:r>
        <w:r>
          <w:rPr>
            <w:noProof/>
            <w:webHidden/>
          </w:rPr>
          <w:fldChar w:fldCharType="begin"/>
        </w:r>
        <w:r>
          <w:rPr>
            <w:noProof/>
            <w:webHidden/>
          </w:rPr>
          <w:instrText xml:space="preserve"> PAGEREF _Toc191977905 \h </w:instrText>
        </w:r>
        <w:r>
          <w:rPr>
            <w:noProof/>
            <w:webHidden/>
          </w:rPr>
        </w:r>
        <w:r>
          <w:rPr>
            <w:noProof/>
            <w:webHidden/>
          </w:rPr>
          <w:fldChar w:fldCharType="separate"/>
        </w:r>
        <w:r w:rsidR="008655D2">
          <w:rPr>
            <w:noProof/>
            <w:webHidden/>
          </w:rPr>
          <w:t>6</w:t>
        </w:r>
        <w:r>
          <w:rPr>
            <w:noProof/>
            <w:webHidden/>
          </w:rPr>
          <w:fldChar w:fldCharType="end"/>
        </w:r>
      </w:hyperlink>
    </w:p>
    <w:p w14:paraId="77D7F2E0" w14:textId="342870C5"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06" w:history="1">
        <w:r w:rsidRPr="009D6666">
          <w:rPr>
            <w:rStyle w:val="Collegamentoipertestuale"/>
            <w:rFonts w:eastAsia="Arial"/>
            <w:noProof/>
            <w:lang w:bidi="it-IT"/>
          </w:rPr>
          <w:t>ART. 8.</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Documenti contrattuali</w:t>
        </w:r>
        <w:r>
          <w:rPr>
            <w:noProof/>
            <w:webHidden/>
          </w:rPr>
          <w:tab/>
        </w:r>
        <w:r>
          <w:rPr>
            <w:noProof/>
            <w:webHidden/>
          </w:rPr>
          <w:fldChar w:fldCharType="begin"/>
        </w:r>
        <w:r>
          <w:rPr>
            <w:noProof/>
            <w:webHidden/>
          </w:rPr>
          <w:instrText xml:space="preserve"> PAGEREF _Toc191977906 \h </w:instrText>
        </w:r>
        <w:r>
          <w:rPr>
            <w:noProof/>
            <w:webHidden/>
          </w:rPr>
        </w:r>
        <w:r>
          <w:rPr>
            <w:noProof/>
            <w:webHidden/>
          </w:rPr>
          <w:fldChar w:fldCharType="separate"/>
        </w:r>
        <w:r w:rsidR="008655D2">
          <w:rPr>
            <w:noProof/>
            <w:webHidden/>
          </w:rPr>
          <w:t>6</w:t>
        </w:r>
        <w:r>
          <w:rPr>
            <w:noProof/>
            <w:webHidden/>
          </w:rPr>
          <w:fldChar w:fldCharType="end"/>
        </w:r>
      </w:hyperlink>
    </w:p>
    <w:p w14:paraId="328D6E2B" w14:textId="22E550A0"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07" w:history="1">
        <w:r w:rsidRPr="009D6666">
          <w:rPr>
            <w:rStyle w:val="Collegamentoipertestuale"/>
            <w:rFonts w:eastAsia="Arial"/>
            <w:noProof/>
            <w:lang w:bidi="it-IT"/>
          </w:rPr>
          <w:t>ART. 9.</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Disposizioni particolari riguardanti l’appalto</w:t>
        </w:r>
        <w:r>
          <w:rPr>
            <w:noProof/>
            <w:webHidden/>
          </w:rPr>
          <w:tab/>
        </w:r>
        <w:r>
          <w:rPr>
            <w:noProof/>
            <w:webHidden/>
          </w:rPr>
          <w:fldChar w:fldCharType="begin"/>
        </w:r>
        <w:r>
          <w:rPr>
            <w:noProof/>
            <w:webHidden/>
          </w:rPr>
          <w:instrText xml:space="preserve"> PAGEREF _Toc191977907 \h </w:instrText>
        </w:r>
        <w:r>
          <w:rPr>
            <w:noProof/>
            <w:webHidden/>
          </w:rPr>
        </w:r>
        <w:r>
          <w:rPr>
            <w:noProof/>
            <w:webHidden/>
          </w:rPr>
          <w:fldChar w:fldCharType="separate"/>
        </w:r>
        <w:r w:rsidR="008655D2">
          <w:rPr>
            <w:noProof/>
            <w:webHidden/>
          </w:rPr>
          <w:t>7</w:t>
        </w:r>
        <w:r>
          <w:rPr>
            <w:noProof/>
            <w:webHidden/>
          </w:rPr>
          <w:fldChar w:fldCharType="end"/>
        </w:r>
      </w:hyperlink>
    </w:p>
    <w:p w14:paraId="76C82595" w14:textId="4FFD980A"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08" w:history="1">
        <w:r w:rsidRPr="009D6666">
          <w:rPr>
            <w:rStyle w:val="Collegamentoipertestuale"/>
            <w:rFonts w:eastAsia="Arial"/>
            <w:noProof/>
            <w:lang w:bidi="it-IT"/>
          </w:rPr>
          <w:t>ART. 10.</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Liquidazione giudiziale dell’Appaltatore</w:t>
        </w:r>
        <w:r>
          <w:rPr>
            <w:noProof/>
            <w:webHidden/>
          </w:rPr>
          <w:tab/>
        </w:r>
        <w:r>
          <w:rPr>
            <w:noProof/>
            <w:webHidden/>
          </w:rPr>
          <w:fldChar w:fldCharType="begin"/>
        </w:r>
        <w:r>
          <w:rPr>
            <w:noProof/>
            <w:webHidden/>
          </w:rPr>
          <w:instrText xml:space="preserve"> PAGEREF _Toc191977908 \h </w:instrText>
        </w:r>
        <w:r>
          <w:rPr>
            <w:noProof/>
            <w:webHidden/>
          </w:rPr>
        </w:r>
        <w:r>
          <w:rPr>
            <w:noProof/>
            <w:webHidden/>
          </w:rPr>
          <w:fldChar w:fldCharType="separate"/>
        </w:r>
        <w:r w:rsidR="008655D2">
          <w:rPr>
            <w:noProof/>
            <w:webHidden/>
          </w:rPr>
          <w:t>7</w:t>
        </w:r>
        <w:r>
          <w:rPr>
            <w:noProof/>
            <w:webHidden/>
          </w:rPr>
          <w:fldChar w:fldCharType="end"/>
        </w:r>
      </w:hyperlink>
    </w:p>
    <w:p w14:paraId="7756CDA5" w14:textId="03A5752E"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09" w:history="1">
        <w:r w:rsidRPr="009D6666">
          <w:rPr>
            <w:rStyle w:val="Collegamentoipertestuale"/>
            <w:rFonts w:eastAsia="Arial"/>
            <w:noProof/>
            <w:lang w:bidi="it-IT"/>
          </w:rPr>
          <w:t>ART. 11.</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Rappresentante dell’Appaltatore e domicilio; direttore di cantiere</w:t>
        </w:r>
        <w:r>
          <w:rPr>
            <w:noProof/>
            <w:webHidden/>
          </w:rPr>
          <w:tab/>
        </w:r>
        <w:r>
          <w:rPr>
            <w:noProof/>
            <w:webHidden/>
          </w:rPr>
          <w:fldChar w:fldCharType="begin"/>
        </w:r>
        <w:r>
          <w:rPr>
            <w:noProof/>
            <w:webHidden/>
          </w:rPr>
          <w:instrText xml:space="preserve"> PAGEREF _Toc191977909 \h </w:instrText>
        </w:r>
        <w:r>
          <w:rPr>
            <w:noProof/>
            <w:webHidden/>
          </w:rPr>
        </w:r>
        <w:r>
          <w:rPr>
            <w:noProof/>
            <w:webHidden/>
          </w:rPr>
          <w:fldChar w:fldCharType="separate"/>
        </w:r>
        <w:r w:rsidR="008655D2">
          <w:rPr>
            <w:noProof/>
            <w:webHidden/>
          </w:rPr>
          <w:t>7</w:t>
        </w:r>
        <w:r>
          <w:rPr>
            <w:noProof/>
            <w:webHidden/>
          </w:rPr>
          <w:fldChar w:fldCharType="end"/>
        </w:r>
      </w:hyperlink>
    </w:p>
    <w:p w14:paraId="581C3158" w14:textId="2870DF18"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10" w:history="1">
        <w:r w:rsidRPr="009D6666">
          <w:rPr>
            <w:rStyle w:val="Collegamentoipertestuale"/>
            <w:rFonts w:eastAsia="Arial"/>
            <w:noProof/>
            <w:lang w:bidi="it-IT"/>
          </w:rPr>
          <w:t>ART. 12.</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Direzione tecnica</w:t>
        </w:r>
        <w:r>
          <w:rPr>
            <w:noProof/>
            <w:webHidden/>
          </w:rPr>
          <w:tab/>
        </w:r>
        <w:r>
          <w:rPr>
            <w:noProof/>
            <w:webHidden/>
          </w:rPr>
          <w:fldChar w:fldCharType="begin"/>
        </w:r>
        <w:r>
          <w:rPr>
            <w:noProof/>
            <w:webHidden/>
          </w:rPr>
          <w:instrText xml:space="preserve"> PAGEREF _Toc191977910 \h </w:instrText>
        </w:r>
        <w:r>
          <w:rPr>
            <w:noProof/>
            <w:webHidden/>
          </w:rPr>
        </w:r>
        <w:r>
          <w:rPr>
            <w:noProof/>
            <w:webHidden/>
          </w:rPr>
          <w:fldChar w:fldCharType="separate"/>
        </w:r>
        <w:r w:rsidR="008655D2">
          <w:rPr>
            <w:noProof/>
            <w:webHidden/>
          </w:rPr>
          <w:t>8</w:t>
        </w:r>
        <w:r>
          <w:rPr>
            <w:noProof/>
            <w:webHidden/>
          </w:rPr>
          <w:fldChar w:fldCharType="end"/>
        </w:r>
      </w:hyperlink>
    </w:p>
    <w:p w14:paraId="4C9DE74B" w14:textId="56134E96"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11" w:history="1">
        <w:r w:rsidRPr="009D6666">
          <w:rPr>
            <w:rStyle w:val="Collegamentoipertestuale"/>
            <w:rFonts w:eastAsia="Arial"/>
            <w:noProof/>
            <w:lang w:bidi="it-IT"/>
          </w:rPr>
          <w:t>ART. 13.</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Norme generali su materiali, componenti, sistemi ed esecuzione</w:t>
        </w:r>
        <w:r>
          <w:rPr>
            <w:noProof/>
            <w:webHidden/>
          </w:rPr>
          <w:tab/>
        </w:r>
        <w:r>
          <w:rPr>
            <w:noProof/>
            <w:webHidden/>
          </w:rPr>
          <w:fldChar w:fldCharType="begin"/>
        </w:r>
        <w:r>
          <w:rPr>
            <w:noProof/>
            <w:webHidden/>
          </w:rPr>
          <w:instrText xml:space="preserve"> PAGEREF _Toc191977911 \h </w:instrText>
        </w:r>
        <w:r>
          <w:rPr>
            <w:noProof/>
            <w:webHidden/>
          </w:rPr>
        </w:r>
        <w:r>
          <w:rPr>
            <w:noProof/>
            <w:webHidden/>
          </w:rPr>
          <w:fldChar w:fldCharType="separate"/>
        </w:r>
        <w:r w:rsidR="008655D2">
          <w:rPr>
            <w:noProof/>
            <w:webHidden/>
          </w:rPr>
          <w:t>8</w:t>
        </w:r>
        <w:r>
          <w:rPr>
            <w:noProof/>
            <w:webHidden/>
          </w:rPr>
          <w:fldChar w:fldCharType="end"/>
        </w:r>
      </w:hyperlink>
    </w:p>
    <w:p w14:paraId="60BEF86B" w14:textId="4089697F"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12" w:history="1">
        <w:r w:rsidRPr="009D6666">
          <w:rPr>
            <w:rStyle w:val="Collegamentoipertestuale"/>
            <w:rFonts w:eastAsia="Arial" w:cstheme="minorHAnsi"/>
            <w:noProof/>
            <w:lang w:bidi="it-IT"/>
          </w:rPr>
          <w:t>PARTE 3 - TERMINI PER L’ESECUZIONE</w:t>
        </w:r>
        <w:r>
          <w:rPr>
            <w:noProof/>
            <w:webHidden/>
          </w:rPr>
          <w:tab/>
        </w:r>
        <w:r>
          <w:rPr>
            <w:noProof/>
            <w:webHidden/>
          </w:rPr>
          <w:fldChar w:fldCharType="begin"/>
        </w:r>
        <w:r>
          <w:rPr>
            <w:noProof/>
            <w:webHidden/>
          </w:rPr>
          <w:instrText xml:space="preserve"> PAGEREF _Toc191977912 \h </w:instrText>
        </w:r>
        <w:r>
          <w:rPr>
            <w:noProof/>
            <w:webHidden/>
          </w:rPr>
        </w:r>
        <w:r>
          <w:rPr>
            <w:noProof/>
            <w:webHidden/>
          </w:rPr>
          <w:fldChar w:fldCharType="separate"/>
        </w:r>
        <w:r w:rsidR="008655D2">
          <w:rPr>
            <w:noProof/>
            <w:webHidden/>
          </w:rPr>
          <w:t>11</w:t>
        </w:r>
        <w:r>
          <w:rPr>
            <w:noProof/>
            <w:webHidden/>
          </w:rPr>
          <w:fldChar w:fldCharType="end"/>
        </w:r>
      </w:hyperlink>
    </w:p>
    <w:p w14:paraId="194D085A" w14:textId="23FA947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13" w:history="1">
        <w:r w:rsidRPr="009D6666">
          <w:rPr>
            <w:rStyle w:val="Collegamentoipertestuale"/>
            <w:rFonts w:eastAsia="Arial"/>
            <w:noProof/>
            <w:lang w:bidi="it-IT"/>
          </w:rPr>
          <w:t>ART. 14.</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Consegna e inizio lavori</w:t>
        </w:r>
        <w:r>
          <w:rPr>
            <w:noProof/>
            <w:webHidden/>
          </w:rPr>
          <w:tab/>
        </w:r>
        <w:r>
          <w:rPr>
            <w:noProof/>
            <w:webHidden/>
          </w:rPr>
          <w:fldChar w:fldCharType="begin"/>
        </w:r>
        <w:r>
          <w:rPr>
            <w:noProof/>
            <w:webHidden/>
          </w:rPr>
          <w:instrText xml:space="preserve"> PAGEREF _Toc191977913 \h </w:instrText>
        </w:r>
        <w:r>
          <w:rPr>
            <w:noProof/>
            <w:webHidden/>
          </w:rPr>
        </w:r>
        <w:r>
          <w:rPr>
            <w:noProof/>
            <w:webHidden/>
          </w:rPr>
          <w:fldChar w:fldCharType="separate"/>
        </w:r>
        <w:r w:rsidR="008655D2">
          <w:rPr>
            <w:noProof/>
            <w:webHidden/>
          </w:rPr>
          <w:t>11</w:t>
        </w:r>
        <w:r>
          <w:rPr>
            <w:noProof/>
            <w:webHidden/>
          </w:rPr>
          <w:fldChar w:fldCharType="end"/>
        </w:r>
      </w:hyperlink>
    </w:p>
    <w:p w14:paraId="3B461241" w14:textId="5BB0BF2E"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14" w:history="1">
        <w:r w:rsidRPr="009D6666">
          <w:rPr>
            <w:rStyle w:val="Collegamentoipertestuale"/>
            <w:rFonts w:eastAsia="Arial"/>
            <w:noProof/>
            <w:lang w:bidi="it-IT"/>
          </w:rPr>
          <w:t>ART. 15.</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Termini per l’ultimazione dei lavori</w:t>
        </w:r>
        <w:r>
          <w:rPr>
            <w:noProof/>
            <w:webHidden/>
          </w:rPr>
          <w:tab/>
        </w:r>
        <w:r>
          <w:rPr>
            <w:noProof/>
            <w:webHidden/>
          </w:rPr>
          <w:fldChar w:fldCharType="begin"/>
        </w:r>
        <w:r>
          <w:rPr>
            <w:noProof/>
            <w:webHidden/>
          </w:rPr>
          <w:instrText xml:space="preserve"> PAGEREF _Toc191977914 \h </w:instrText>
        </w:r>
        <w:r>
          <w:rPr>
            <w:noProof/>
            <w:webHidden/>
          </w:rPr>
        </w:r>
        <w:r>
          <w:rPr>
            <w:noProof/>
            <w:webHidden/>
          </w:rPr>
          <w:fldChar w:fldCharType="separate"/>
        </w:r>
        <w:r w:rsidR="008655D2">
          <w:rPr>
            <w:noProof/>
            <w:webHidden/>
          </w:rPr>
          <w:t>12</w:t>
        </w:r>
        <w:r>
          <w:rPr>
            <w:noProof/>
            <w:webHidden/>
          </w:rPr>
          <w:fldChar w:fldCharType="end"/>
        </w:r>
      </w:hyperlink>
    </w:p>
    <w:p w14:paraId="0A370BE0" w14:textId="5F67008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15" w:history="1">
        <w:r w:rsidRPr="009D6666">
          <w:rPr>
            <w:rStyle w:val="Collegamentoipertestuale"/>
            <w:rFonts w:eastAsia="Arial"/>
            <w:noProof/>
            <w:lang w:bidi="it-IT"/>
          </w:rPr>
          <w:t>ART. 16.</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Proroghe</w:t>
        </w:r>
        <w:r>
          <w:rPr>
            <w:noProof/>
            <w:webHidden/>
          </w:rPr>
          <w:tab/>
        </w:r>
        <w:r>
          <w:rPr>
            <w:noProof/>
            <w:webHidden/>
          </w:rPr>
          <w:fldChar w:fldCharType="begin"/>
        </w:r>
        <w:r>
          <w:rPr>
            <w:noProof/>
            <w:webHidden/>
          </w:rPr>
          <w:instrText xml:space="preserve"> PAGEREF _Toc191977915 \h </w:instrText>
        </w:r>
        <w:r>
          <w:rPr>
            <w:noProof/>
            <w:webHidden/>
          </w:rPr>
        </w:r>
        <w:r>
          <w:rPr>
            <w:noProof/>
            <w:webHidden/>
          </w:rPr>
          <w:fldChar w:fldCharType="separate"/>
        </w:r>
        <w:r w:rsidR="008655D2">
          <w:rPr>
            <w:noProof/>
            <w:webHidden/>
          </w:rPr>
          <w:t>12</w:t>
        </w:r>
        <w:r>
          <w:rPr>
            <w:noProof/>
            <w:webHidden/>
          </w:rPr>
          <w:fldChar w:fldCharType="end"/>
        </w:r>
      </w:hyperlink>
    </w:p>
    <w:p w14:paraId="7CCF560E" w14:textId="03E4B592"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16" w:history="1">
        <w:r w:rsidRPr="009D6666">
          <w:rPr>
            <w:rStyle w:val="Collegamentoipertestuale"/>
            <w:rFonts w:eastAsia="Arial"/>
            <w:noProof/>
            <w:lang w:bidi="it-IT"/>
          </w:rPr>
          <w:t>ART. 17.</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Sospensioni ordinate dal R.U.P.</w:t>
        </w:r>
        <w:r>
          <w:rPr>
            <w:noProof/>
            <w:webHidden/>
          </w:rPr>
          <w:tab/>
        </w:r>
        <w:r>
          <w:rPr>
            <w:noProof/>
            <w:webHidden/>
          </w:rPr>
          <w:fldChar w:fldCharType="begin"/>
        </w:r>
        <w:r>
          <w:rPr>
            <w:noProof/>
            <w:webHidden/>
          </w:rPr>
          <w:instrText xml:space="preserve"> PAGEREF _Toc191977916 \h </w:instrText>
        </w:r>
        <w:r>
          <w:rPr>
            <w:noProof/>
            <w:webHidden/>
          </w:rPr>
        </w:r>
        <w:r>
          <w:rPr>
            <w:noProof/>
            <w:webHidden/>
          </w:rPr>
          <w:fldChar w:fldCharType="separate"/>
        </w:r>
        <w:r w:rsidR="008655D2">
          <w:rPr>
            <w:noProof/>
            <w:webHidden/>
          </w:rPr>
          <w:t>13</w:t>
        </w:r>
        <w:r>
          <w:rPr>
            <w:noProof/>
            <w:webHidden/>
          </w:rPr>
          <w:fldChar w:fldCharType="end"/>
        </w:r>
      </w:hyperlink>
    </w:p>
    <w:p w14:paraId="39255471" w14:textId="0C0F384D"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17" w:history="1">
        <w:r w:rsidRPr="009D6666">
          <w:rPr>
            <w:rStyle w:val="Collegamentoipertestuale"/>
            <w:rFonts w:eastAsia="Arial"/>
            <w:noProof/>
            <w:lang w:bidi="it-IT"/>
          </w:rPr>
          <w:t>ART. 18.</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Penali in caso di ritardo nella esecuzione dei lavori e premio di accelerazione</w:t>
        </w:r>
        <w:r>
          <w:rPr>
            <w:noProof/>
            <w:webHidden/>
          </w:rPr>
          <w:tab/>
        </w:r>
        <w:r>
          <w:rPr>
            <w:noProof/>
            <w:webHidden/>
          </w:rPr>
          <w:fldChar w:fldCharType="begin"/>
        </w:r>
        <w:r>
          <w:rPr>
            <w:noProof/>
            <w:webHidden/>
          </w:rPr>
          <w:instrText xml:space="preserve"> PAGEREF _Toc191977917 \h </w:instrText>
        </w:r>
        <w:r>
          <w:rPr>
            <w:noProof/>
            <w:webHidden/>
          </w:rPr>
        </w:r>
        <w:r>
          <w:rPr>
            <w:noProof/>
            <w:webHidden/>
          </w:rPr>
          <w:fldChar w:fldCharType="separate"/>
        </w:r>
        <w:r w:rsidR="008655D2">
          <w:rPr>
            <w:noProof/>
            <w:webHidden/>
          </w:rPr>
          <w:t>13</w:t>
        </w:r>
        <w:r>
          <w:rPr>
            <w:noProof/>
            <w:webHidden/>
          </w:rPr>
          <w:fldChar w:fldCharType="end"/>
        </w:r>
      </w:hyperlink>
    </w:p>
    <w:p w14:paraId="6825488B" w14:textId="0895AAD5"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18" w:history="1">
        <w:r w:rsidRPr="009D6666">
          <w:rPr>
            <w:rStyle w:val="Collegamentoipertestuale"/>
            <w:rFonts w:eastAsia="Arial"/>
            <w:noProof/>
            <w:lang w:bidi="it-IT"/>
          </w:rPr>
          <w:t>ART. 19.</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Programma esecutivo dei lavori dell’Appaltatore e cronoprogramma</w:t>
        </w:r>
        <w:r>
          <w:rPr>
            <w:noProof/>
            <w:webHidden/>
          </w:rPr>
          <w:tab/>
        </w:r>
        <w:r>
          <w:rPr>
            <w:noProof/>
            <w:webHidden/>
          </w:rPr>
          <w:fldChar w:fldCharType="begin"/>
        </w:r>
        <w:r>
          <w:rPr>
            <w:noProof/>
            <w:webHidden/>
          </w:rPr>
          <w:instrText xml:space="preserve"> PAGEREF _Toc191977918 \h </w:instrText>
        </w:r>
        <w:r>
          <w:rPr>
            <w:noProof/>
            <w:webHidden/>
          </w:rPr>
        </w:r>
        <w:r>
          <w:rPr>
            <w:noProof/>
            <w:webHidden/>
          </w:rPr>
          <w:fldChar w:fldCharType="separate"/>
        </w:r>
        <w:r w:rsidR="008655D2">
          <w:rPr>
            <w:noProof/>
            <w:webHidden/>
          </w:rPr>
          <w:t>14</w:t>
        </w:r>
        <w:r>
          <w:rPr>
            <w:noProof/>
            <w:webHidden/>
          </w:rPr>
          <w:fldChar w:fldCharType="end"/>
        </w:r>
      </w:hyperlink>
    </w:p>
    <w:p w14:paraId="795CDFFF" w14:textId="2BBEC486"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19" w:history="1">
        <w:r w:rsidRPr="009D6666">
          <w:rPr>
            <w:rStyle w:val="Collegamentoipertestuale"/>
            <w:rFonts w:eastAsia="Arial" w:cstheme="minorHAnsi"/>
            <w:noProof/>
            <w:lang w:bidi="it-IT"/>
          </w:rPr>
          <w:t>PARTE 4 - CONTABILIZZAZIONE DEI LAVORI</w:t>
        </w:r>
        <w:r>
          <w:rPr>
            <w:noProof/>
            <w:webHidden/>
          </w:rPr>
          <w:tab/>
        </w:r>
        <w:r>
          <w:rPr>
            <w:noProof/>
            <w:webHidden/>
          </w:rPr>
          <w:fldChar w:fldCharType="begin"/>
        </w:r>
        <w:r>
          <w:rPr>
            <w:noProof/>
            <w:webHidden/>
          </w:rPr>
          <w:instrText xml:space="preserve"> PAGEREF _Toc191977919 \h </w:instrText>
        </w:r>
        <w:r>
          <w:rPr>
            <w:noProof/>
            <w:webHidden/>
          </w:rPr>
        </w:r>
        <w:r>
          <w:rPr>
            <w:noProof/>
            <w:webHidden/>
          </w:rPr>
          <w:fldChar w:fldCharType="separate"/>
        </w:r>
        <w:r w:rsidR="008655D2">
          <w:rPr>
            <w:noProof/>
            <w:webHidden/>
          </w:rPr>
          <w:t>16</w:t>
        </w:r>
        <w:r>
          <w:rPr>
            <w:noProof/>
            <w:webHidden/>
          </w:rPr>
          <w:fldChar w:fldCharType="end"/>
        </w:r>
      </w:hyperlink>
    </w:p>
    <w:p w14:paraId="7B0A423A" w14:textId="454315DA"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20" w:history="1">
        <w:r w:rsidRPr="009D6666">
          <w:rPr>
            <w:rStyle w:val="Collegamentoipertestuale"/>
            <w:rFonts w:eastAsia="Arial"/>
            <w:noProof/>
            <w:lang w:bidi="it-IT"/>
          </w:rPr>
          <w:t>ART. 20.</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Lavori a misura</w:t>
        </w:r>
        <w:r>
          <w:rPr>
            <w:noProof/>
            <w:webHidden/>
          </w:rPr>
          <w:tab/>
        </w:r>
        <w:r>
          <w:rPr>
            <w:noProof/>
            <w:webHidden/>
          </w:rPr>
          <w:fldChar w:fldCharType="begin"/>
        </w:r>
        <w:r>
          <w:rPr>
            <w:noProof/>
            <w:webHidden/>
          </w:rPr>
          <w:instrText xml:space="preserve"> PAGEREF _Toc191977920 \h </w:instrText>
        </w:r>
        <w:r>
          <w:rPr>
            <w:noProof/>
            <w:webHidden/>
          </w:rPr>
        </w:r>
        <w:r>
          <w:rPr>
            <w:noProof/>
            <w:webHidden/>
          </w:rPr>
          <w:fldChar w:fldCharType="separate"/>
        </w:r>
        <w:r w:rsidR="008655D2">
          <w:rPr>
            <w:noProof/>
            <w:webHidden/>
          </w:rPr>
          <w:t>16</w:t>
        </w:r>
        <w:r>
          <w:rPr>
            <w:noProof/>
            <w:webHidden/>
          </w:rPr>
          <w:fldChar w:fldCharType="end"/>
        </w:r>
      </w:hyperlink>
    </w:p>
    <w:p w14:paraId="539BB05E" w14:textId="4CECD6B0"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21" w:history="1">
        <w:r w:rsidRPr="009D6666">
          <w:rPr>
            <w:rStyle w:val="Collegamentoipertestuale"/>
            <w:rFonts w:eastAsia="Arial"/>
            <w:noProof/>
            <w:lang w:bidi="it-IT"/>
          </w:rPr>
          <w:t>ART. 21.</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Contabilizzazione</w:t>
        </w:r>
        <w:r>
          <w:rPr>
            <w:noProof/>
            <w:webHidden/>
          </w:rPr>
          <w:tab/>
        </w:r>
        <w:r>
          <w:rPr>
            <w:noProof/>
            <w:webHidden/>
          </w:rPr>
          <w:fldChar w:fldCharType="begin"/>
        </w:r>
        <w:r>
          <w:rPr>
            <w:noProof/>
            <w:webHidden/>
          </w:rPr>
          <w:instrText xml:space="preserve"> PAGEREF _Toc191977921 \h </w:instrText>
        </w:r>
        <w:r>
          <w:rPr>
            <w:noProof/>
            <w:webHidden/>
          </w:rPr>
        </w:r>
        <w:r>
          <w:rPr>
            <w:noProof/>
            <w:webHidden/>
          </w:rPr>
          <w:fldChar w:fldCharType="separate"/>
        </w:r>
        <w:r w:rsidR="008655D2">
          <w:rPr>
            <w:noProof/>
            <w:webHidden/>
          </w:rPr>
          <w:t>16</w:t>
        </w:r>
        <w:r>
          <w:rPr>
            <w:noProof/>
            <w:webHidden/>
          </w:rPr>
          <w:fldChar w:fldCharType="end"/>
        </w:r>
      </w:hyperlink>
    </w:p>
    <w:p w14:paraId="16C9E563" w14:textId="3311F324"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22" w:history="1">
        <w:r w:rsidRPr="009D6666">
          <w:rPr>
            <w:rStyle w:val="Collegamentoipertestuale"/>
            <w:rFonts w:eastAsia="Arial"/>
            <w:noProof/>
            <w:lang w:bidi="it-IT"/>
          </w:rPr>
          <w:t>ART. 22.</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Eventuali lavori in economia</w:t>
        </w:r>
        <w:r>
          <w:rPr>
            <w:noProof/>
            <w:webHidden/>
          </w:rPr>
          <w:tab/>
        </w:r>
        <w:r>
          <w:rPr>
            <w:noProof/>
            <w:webHidden/>
          </w:rPr>
          <w:fldChar w:fldCharType="begin"/>
        </w:r>
        <w:r>
          <w:rPr>
            <w:noProof/>
            <w:webHidden/>
          </w:rPr>
          <w:instrText xml:space="preserve"> PAGEREF _Toc191977922 \h </w:instrText>
        </w:r>
        <w:r>
          <w:rPr>
            <w:noProof/>
            <w:webHidden/>
          </w:rPr>
        </w:r>
        <w:r>
          <w:rPr>
            <w:noProof/>
            <w:webHidden/>
          </w:rPr>
          <w:fldChar w:fldCharType="separate"/>
        </w:r>
        <w:r w:rsidR="008655D2">
          <w:rPr>
            <w:noProof/>
            <w:webHidden/>
          </w:rPr>
          <w:t>16</w:t>
        </w:r>
        <w:r>
          <w:rPr>
            <w:noProof/>
            <w:webHidden/>
          </w:rPr>
          <w:fldChar w:fldCharType="end"/>
        </w:r>
      </w:hyperlink>
    </w:p>
    <w:p w14:paraId="5A71B545" w14:textId="4B0DAADB"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23" w:history="1">
        <w:r w:rsidRPr="009D6666">
          <w:rPr>
            <w:rStyle w:val="Collegamentoipertestuale"/>
            <w:rFonts w:eastAsia="Arial"/>
            <w:noProof/>
            <w:lang w:bidi="it-IT"/>
          </w:rPr>
          <w:t>ART. 23.</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Valutazione dei manufatti e dei materiali a piè d’opera</w:t>
        </w:r>
        <w:r>
          <w:rPr>
            <w:noProof/>
            <w:webHidden/>
          </w:rPr>
          <w:tab/>
        </w:r>
        <w:r>
          <w:rPr>
            <w:noProof/>
            <w:webHidden/>
          </w:rPr>
          <w:fldChar w:fldCharType="begin"/>
        </w:r>
        <w:r>
          <w:rPr>
            <w:noProof/>
            <w:webHidden/>
          </w:rPr>
          <w:instrText xml:space="preserve"> PAGEREF _Toc191977923 \h </w:instrText>
        </w:r>
        <w:r>
          <w:rPr>
            <w:noProof/>
            <w:webHidden/>
          </w:rPr>
        </w:r>
        <w:r>
          <w:rPr>
            <w:noProof/>
            <w:webHidden/>
          </w:rPr>
          <w:fldChar w:fldCharType="separate"/>
        </w:r>
        <w:r w:rsidR="008655D2">
          <w:rPr>
            <w:noProof/>
            <w:webHidden/>
          </w:rPr>
          <w:t>17</w:t>
        </w:r>
        <w:r>
          <w:rPr>
            <w:noProof/>
            <w:webHidden/>
          </w:rPr>
          <w:fldChar w:fldCharType="end"/>
        </w:r>
      </w:hyperlink>
    </w:p>
    <w:p w14:paraId="5743FBA5" w14:textId="1C0CB6D5"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24" w:history="1">
        <w:r w:rsidRPr="009D6666">
          <w:rPr>
            <w:rStyle w:val="Collegamentoipertestuale"/>
            <w:rFonts w:eastAsia="Arial" w:cstheme="minorHAnsi"/>
            <w:noProof/>
            <w:lang w:bidi="it-IT"/>
          </w:rPr>
          <w:t>PARTE 5 - DISCIPLINA ECONOMICA</w:t>
        </w:r>
        <w:r>
          <w:rPr>
            <w:noProof/>
            <w:webHidden/>
          </w:rPr>
          <w:tab/>
        </w:r>
        <w:r>
          <w:rPr>
            <w:noProof/>
            <w:webHidden/>
          </w:rPr>
          <w:fldChar w:fldCharType="begin"/>
        </w:r>
        <w:r>
          <w:rPr>
            <w:noProof/>
            <w:webHidden/>
          </w:rPr>
          <w:instrText xml:space="preserve"> PAGEREF _Toc191977924 \h </w:instrText>
        </w:r>
        <w:r>
          <w:rPr>
            <w:noProof/>
            <w:webHidden/>
          </w:rPr>
        </w:r>
        <w:r>
          <w:rPr>
            <w:noProof/>
            <w:webHidden/>
          </w:rPr>
          <w:fldChar w:fldCharType="separate"/>
        </w:r>
        <w:r w:rsidR="008655D2">
          <w:rPr>
            <w:noProof/>
            <w:webHidden/>
          </w:rPr>
          <w:t>18</w:t>
        </w:r>
        <w:r>
          <w:rPr>
            <w:noProof/>
            <w:webHidden/>
          </w:rPr>
          <w:fldChar w:fldCharType="end"/>
        </w:r>
      </w:hyperlink>
    </w:p>
    <w:p w14:paraId="6619D224" w14:textId="4F7189BA"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25" w:history="1">
        <w:r w:rsidRPr="009D6666">
          <w:rPr>
            <w:rStyle w:val="Collegamentoipertestuale"/>
            <w:rFonts w:eastAsia="Arial"/>
            <w:noProof/>
            <w:lang w:bidi="it-IT"/>
          </w:rPr>
          <w:t>ART. 24.</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Anticipazione del prezzo</w:t>
        </w:r>
        <w:r>
          <w:rPr>
            <w:noProof/>
            <w:webHidden/>
          </w:rPr>
          <w:tab/>
        </w:r>
        <w:r>
          <w:rPr>
            <w:noProof/>
            <w:webHidden/>
          </w:rPr>
          <w:fldChar w:fldCharType="begin"/>
        </w:r>
        <w:r>
          <w:rPr>
            <w:noProof/>
            <w:webHidden/>
          </w:rPr>
          <w:instrText xml:space="preserve"> PAGEREF _Toc191977925 \h </w:instrText>
        </w:r>
        <w:r>
          <w:rPr>
            <w:noProof/>
            <w:webHidden/>
          </w:rPr>
        </w:r>
        <w:r>
          <w:rPr>
            <w:noProof/>
            <w:webHidden/>
          </w:rPr>
          <w:fldChar w:fldCharType="separate"/>
        </w:r>
        <w:r w:rsidR="008655D2">
          <w:rPr>
            <w:noProof/>
            <w:webHidden/>
          </w:rPr>
          <w:t>18</w:t>
        </w:r>
        <w:r>
          <w:rPr>
            <w:noProof/>
            <w:webHidden/>
          </w:rPr>
          <w:fldChar w:fldCharType="end"/>
        </w:r>
      </w:hyperlink>
    </w:p>
    <w:p w14:paraId="079F89D2" w14:textId="6CB5DEAD"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26" w:history="1">
        <w:r w:rsidRPr="009D6666">
          <w:rPr>
            <w:rStyle w:val="Collegamentoipertestuale"/>
            <w:rFonts w:eastAsia="Arial"/>
            <w:noProof/>
            <w:lang w:bidi="it-IT"/>
          </w:rPr>
          <w:t>ART. 25.</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Pagamento del corrispettivo</w:t>
        </w:r>
        <w:r>
          <w:rPr>
            <w:noProof/>
            <w:webHidden/>
          </w:rPr>
          <w:tab/>
        </w:r>
        <w:r>
          <w:rPr>
            <w:noProof/>
            <w:webHidden/>
          </w:rPr>
          <w:fldChar w:fldCharType="begin"/>
        </w:r>
        <w:r>
          <w:rPr>
            <w:noProof/>
            <w:webHidden/>
          </w:rPr>
          <w:instrText xml:space="preserve"> PAGEREF _Toc191977926 \h </w:instrText>
        </w:r>
        <w:r>
          <w:rPr>
            <w:noProof/>
            <w:webHidden/>
          </w:rPr>
        </w:r>
        <w:r>
          <w:rPr>
            <w:noProof/>
            <w:webHidden/>
          </w:rPr>
          <w:fldChar w:fldCharType="separate"/>
        </w:r>
        <w:r w:rsidR="008655D2">
          <w:rPr>
            <w:noProof/>
            <w:webHidden/>
          </w:rPr>
          <w:t>18</w:t>
        </w:r>
        <w:r>
          <w:rPr>
            <w:noProof/>
            <w:webHidden/>
          </w:rPr>
          <w:fldChar w:fldCharType="end"/>
        </w:r>
      </w:hyperlink>
    </w:p>
    <w:p w14:paraId="0E76EF7F" w14:textId="01236AB3"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27" w:history="1">
        <w:r w:rsidRPr="009D6666">
          <w:rPr>
            <w:rStyle w:val="Collegamentoipertestuale"/>
            <w:rFonts w:eastAsia="Arial"/>
            <w:noProof/>
            <w:lang w:bidi="it-IT"/>
          </w:rPr>
          <w:t>ART. 26.</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Conto finale e pagamenti a saldo</w:t>
        </w:r>
        <w:r>
          <w:rPr>
            <w:noProof/>
            <w:webHidden/>
          </w:rPr>
          <w:tab/>
        </w:r>
        <w:r>
          <w:rPr>
            <w:noProof/>
            <w:webHidden/>
          </w:rPr>
          <w:fldChar w:fldCharType="begin"/>
        </w:r>
        <w:r>
          <w:rPr>
            <w:noProof/>
            <w:webHidden/>
          </w:rPr>
          <w:instrText xml:space="preserve"> PAGEREF _Toc191977927 \h </w:instrText>
        </w:r>
        <w:r>
          <w:rPr>
            <w:noProof/>
            <w:webHidden/>
          </w:rPr>
        </w:r>
        <w:r>
          <w:rPr>
            <w:noProof/>
            <w:webHidden/>
          </w:rPr>
          <w:fldChar w:fldCharType="separate"/>
        </w:r>
        <w:r w:rsidR="008655D2">
          <w:rPr>
            <w:noProof/>
            <w:webHidden/>
          </w:rPr>
          <w:t>19</w:t>
        </w:r>
        <w:r>
          <w:rPr>
            <w:noProof/>
            <w:webHidden/>
          </w:rPr>
          <w:fldChar w:fldCharType="end"/>
        </w:r>
      </w:hyperlink>
    </w:p>
    <w:p w14:paraId="03CE8314" w14:textId="73B58DF6"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28" w:history="1">
        <w:r w:rsidRPr="009D6666">
          <w:rPr>
            <w:rStyle w:val="Collegamentoipertestuale"/>
            <w:rFonts w:eastAsia="Arial"/>
            <w:noProof/>
            <w:lang w:bidi="it-IT"/>
          </w:rPr>
          <w:t>ART. 27.</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Adempimenti subordinati ai pagamenti delle rate di acconto e della rata di saldo</w:t>
        </w:r>
        <w:r>
          <w:rPr>
            <w:noProof/>
            <w:webHidden/>
          </w:rPr>
          <w:tab/>
        </w:r>
        <w:r>
          <w:rPr>
            <w:noProof/>
            <w:webHidden/>
          </w:rPr>
          <w:fldChar w:fldCharType="begin"/>
        </w:r>
        <w:r>
          <w:rPr>
            <w:noProof/>
            <w:webHidden/>
          </w:rPr>
          <w:instrText xml:space="preserve"> PAGEREF _Toc191977928 \h </w:instrText>
        </w:r>
        <w:r>
          <w:rPr>
            <w:noProof/>
            <w:webHidden/>
          </w:rPr>
        </w:r>
        <w:r>
          <w:rPr>
            <w:noProof/>
            <w:webHidden/>
          </w:rPr>
          <w:fldChar w:fldCharType="separate"/>
        </w:r>
        <w:r w:rsidR="008655D2">
          <w:rPr>
            <w:noProof/>
            <w:webHidden/>
          </w:rPr>
          <w:t>20</w:t>
        </w:r>
        <w:r>
          <w:rPr>
            <w:noProof/>
            <w:webHidden/>
          </w:rPr>
          <w:fldChar w:fldCharType="end"/>
        </w:r>
      </w:hyperlink>
    </w:p>
    <w:p w14:paraId="248742A0" w14:textId="7531D922"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29" w:history="1">
        <w:r w:rsidRPr="009D6666">
          <w:rPr>
            <w:rStyle w:val="Collegamentoipertestuale"/>
            <w:rFonts w:eastAsia="Arial"/>
            <w:noProof/>
            <w:lang w:bidi="it-IT"/>
          </w:rPr>
          <w:t>ART. 28.</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Ritardi nel pagamento delle rate di acconto e di saldo</w:t>
        </w:r>
        <w:r>
          <w:rPr>
            <w:noProof/>
            <w:webHidden/>
          </w:rPr>
          <w:tab/>
        </w:r>
        <w:r>
          <w:rPr>
            <w:noProof/>
            <w:webHidden/>
          </w:rPr>
          <w:fldChar w:fldCharType="begin"/>
        </w:r>
        <w:r>
          <w:rPr>
            <w:noProof/>
            <w:webHidden/>
          </w:rPr>
          <w:instrText xml:space="preserve"> PAGEREF _Toc191977929 \h </w:instrText>
        </w:r>
        <w:r>
          <w:rPr>
            <w:noProof/>
            <w:webHidden/>
          </w:rPr>
        </w:r>
        <w:r>
          <w:rPr>
            <w:noProof/>
            <w:webHidden/>
          </w:rPr>
          <w:fldChar w:fldCharType="separate"/>
        </w:r>
        <w:r w:rsidR="008655D2">
          <w:rPr>
            <w:noProof/>
            <w:webHidden/>
          </w:rPr>
          <w:t>21</w:t>
        </w:r>
        <w:r>
          <w:rPr>
            <w:noProof/>
            <w:webHidden/>
          </w:rPr>
          <w:fldChar w:fldCharType="end"/>
        </w:r>
      </w:hyperlink>
    </w:p>
    <w:p w14:paraId="7413BBFA" w14:textId="56CE673A"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30" w:history="1">
        <w:r w:rsidRPr="009D6666">
          <w:rPr>
            <w:rStyle w:val="Collegamentoipertestuale"/>
            <w:rFonts w:eastAsia="Arial"/>
            <w:noProof/>
            <w:lang w:bidi="it-IT"/>
          </w:rPr>
          <w:t>ART. 29.</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Revisione dei prezzi</w:t>
        </w:r>
        <w:r>
          <w:rPr>
            <w:noProof/>
            <w:webHidden/>
          </w:rPr>
          <w:tab/>
        </w:r>
        <w:r>
          <w:rPr>
            <w:noProof/>
            <w:webHidden/>
          </w:rPr>
          <w:fldChar w:fldCharType="begin"/>
        </w:r>
        <w:r>
          <w:rPr>
            <w:noProof/>
            <w:webHidden/>
          </w:rPr>
          <w:instrText xml:space="preserve"> PAGEREF _Toc191977930 \h </w:instrText>
        </w:r>
        <w:r>
          <w:rPr>
            <w:noProof/>
            <w:webHidden/>
          </w:rPr>
        </w:r>
        <w:r>
          <w:rPr>
            <w:noProof/>
            <w:webHidden/>
          </w:rPr>
          <w:fldChar w:fldCharType="separate"/>
        </w:r>
        <w:r w:rsidR="008655D2">
          <w:rPr>
            <w:noProof/>
            <w:webHidden/>
          </w:rPr>
          <w:t>21</w:t>
        </w:r>
        <w:r>
          <w:rPr>
            <w:noProof/>
            <w:webHidden/>
          </w:rPr>
          <w:fldChar w:fldCharType="end"/>
        </w:r>
      </w:hyperlink>
    </w:p>
    <w:p w14:paraId="341F6D71" w14:textId="0B503283"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31" w:history="1">
        <w:r w:rsidRPr="009D6666">
          <w:rPr>
            <w:rStyle w:val="Collegamentoipertestuale"/>
            <w:rFonts w:eastAsia="Arial"/>
            <w:noProof/>
            <w:lang w:bidi="it-IT"/>
          </w:rPr>
          <w:t>ART. 30.</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Anticipazione del pagamento di taluni materiali</w:t>
        </w:r>
        <w:r>
          <w:rPr>
            <w:noProof/>
            <w:webHidden/>
          </w:rPr>
          <w:tab/>
        </w:r>
        <w:r>
          <w:rPr>
            <w:noProof/>
            <w:webHidden/>
          </w:rPr>
          <w:fldChar w:fldCharType="begin"/>
        </w:r>
        <w:r>
          <w:rPr>
            <w:noProof/>
            <w:webHidden/>
          </w:rPr>
          <w:instrText xml:space="preserve"> PAGEREF _Toc191977931 \h </w:instrText>
        </w:r>
        <w:r>
          <w:rPr>
            <w:noProof/>
            <w:webHidden/>
          </w:rPr>
        </w:r>
        <w:r>
          <w:rPr>
            <w:noProof/>
            <w:webHidden/>
          </w:rPr>
          <w:fldChar w:fldCharType="separate"/>
        </w:r>
        <w:r w:rsidR="008655D2">
          <w:rPr>
            <w:noProof/>
            <w:webHidden/>
          </w:rPr>
          <w:t>23</w:t>
        </w:r>
        <w:r>
          <w:rPr>
            <w:noProof/>
            <w:webHidden/>
          </w:rPr>
          <w:fldChar w:fldCharType="end"/>
        </w:r>
      </w:hyperlink>
    </w:p>
    <w:p w14:paraId="34B65933" w14:textId="29C8C445"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32" w:history="1">
        <w:r w:rsidRPr="009D6666">
          <w:rPr>
            <w:rStyle w:val="Collegamentoipertestuale"/>
            <w:rFonts w:eastAsia="Arial"/>
            <w:noProof/>
            <w:lang w:bidi="it-IT"/>
          </w:rPr>
          <w:t>ART. 31.</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Cessione del contratto e cessione dei crediti</w:t>
        </w:r>
        <w:r>
          <w:rPr>
            <w:noProof/>
            <w:webHidden/>
          </w:rPr>
          <w:tab/>
        </w:r>
        <w:r>
          <w:rPr>
            <w:noProof/>
            <w:webHidden/>
          </w:rPr>
          <w:fldChar w:fldCharType="begin"/>
        </w:r>
        <w:r>
          <w:rPr>
            <w:noProof/>
            <w:webHidden/>
          </w:rPr>
          <w:instrText xml:space="preserve"> PAGEREF _Toc191977932 \h </w:instrText>
        </w:r>
        <w:r>
          <w:rPr>
            <w:noProof/>
            <w:webHidden/>
          </w:rPr>
        </w:r>
        <w:r>
          <w:rPr>
            <w:noProof/>
            <w:webHidden/>
          </w:rPr>
          <w:fldChar w:fldCharType="separate"/>
        </w:r>
        <w:r w:rsidR="008655D2">
          <w:rPr>
            <w:noProof/>
            <w:webHidden/>
          </w:rPr>
          <w:t>23</w:t>
        </w:r>
        <w:r>
          <w:rPr>
            <w:noProof/>
            <w:webHidden/>
          </w:rPr>
          <w:fldChar w:fldCharType="end"/>
        </w:r>
      </w:hyperlink>
    </w:p>
    <w:p w14:paraId="5288C880" w14:textId="22BF3BB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33" w:history="1">
        <w:r w:rsidRPr="009D6666">
          <w:rPr>
            <w:rStyle w:val="Collegamentoipertestuale"/>
            <w:rFonts w:eastAsia="Arial"/>
            <w:noProof/>
            <w:lang w:bidi="it-IT"/>
          </w:rPr>
          <w:t>ART. 32.</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Tracciabilità dei flussi finanziari</w:t>
        </w:r>
        <w:r>
          <w:rPr>
            <w:noProof/>
            <w:webHidden/>
          </w:rPr>
          <w:tab/>
        </w:r>
        <w:r>
          <w:rPr>
            <w:noProof/>
            <w:webHidden/>
          </w:rPr>
          <w:fldChar w:fldCharType="begin"/>
        </w:r>
        <w:r>
          <w:rPr>
            <w:noProof/>
            <w:webHidden/>
          </w:rPr>
          <w:instrText xml:space="preserve"> PAGEREF _Toc191977933 \h </w:instrText>
        </w:r>
        <w:r>
          <w:rPr>
            <w:noProof/>
            <w:webHidden/>
          </w:rPr>
        </w:r>
        <w:r>
          <w:rPr>
            <w:noProof/>
            <w:webHidden/>
          </w:rPr>
          <w:fldChar w:fldCharType="separate"/>
        </w:r>
        <w:r w:rsidR="008655D2">
          <w:rPr>
            <w:noProof/>
            <w:webHidden/>
          </w:rPr>
          <w:t>23</w:t>
        </w:r>
        <w:r>
          <w:rPr>
            <w:noProof/>
            <w:webHidden/>
          </w:rPr>
          <w:fldChar w:fldCharType="end"/>
        </w:r>
      </w:hyperlink>
    </w:p>
    <w:p w14:paraId="6480C192" w14:textId="190DD612"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34" w:history="1">
        <w:r w:rsidRPr="009D6666">
          <w:rPr>
            <w:rStyle w:val="Collegamentoipertestuale"/>
            <w:rFonts w:eastAsia="Arial" w:cstheme="minorHAnsi"/>
            <w:noProof/>
            <w:lang w:bidi="it-IT"/>
          </w:rPr>
          <w:t>PARTE 6 - CAUZIONI E GARANZIE</w:t>
        </w:r>
        <w:r>
          <w:rPr>
            <w:noProof/>
            <w:webHidden/>
          </w:rPr>
          <w:tab/>
        </w:r>
        <w:r>
          <w:rPr>
            <w:noProof/>
            <w:webHidden/>
          </w:rPr>
          <w:fldChar w:fldCharType="begin"/>
        </w:r>
        <w:r>
          <w:rPr>
            <w:noProof/>
            <w:webHidden/>
          </w:rPr>
          <w:instrText xml:space="preserve"> PAGEREF _Toc191977934 \h </w:instrText>
        </w:r>
        <w:r>
          <w:rPr>
            <w:noProof/>
            <w:webHidden/>
          </w:rPr>
        </w:r>
        <w:r>
          <w:rPr>
            <w:noProof/>
            <w:webHidden/>
          </w:rPr>
          <w:fldChar w:fldCharType="separate"/>
        </w:r>
        <w:r w:rsidR="008655D2">
          <w:rPr>
            <w:noProof/>
            <w:webHidden/>
          </w:rPr>
          <w:t>25</w:t>
        </w:r>
        <w:r>
          <w:rPr>
            <w:noProof/>
            <w:webHidden/>
          </w:rPr>
          <w:fldChar w:fldCharType="end"/>
        </w:r>
      </w:hyperlink>
    </w:p>
    <w:p w14:paraId="3A8EED88" w14:textId="457F20CE"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35" w:history="1">
        <w:r w:rsidRPr="009D6666">
          <w:rPr>
            <w:rStyle w:val="Collegamentoipertestuale"/>
            <w:rFonts w:eastAsia="Arial"/>
            <w:noProof/>
            <w:lang w:bidi="it-IT"/>
          </w:rPr>
          <w:t>ART. 33.</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Cauzione definitiva</w:t>
        </w:r>
        <w:r>
          <w:rPr>
            <w:noProof/>
            <w:webHidden/>
          </w:rPr>
          <w:tab/>
        </w:r>
        <w:r>
          <w:rPr>
            <w:noProof/>
            <w:webHidden/>
          </w:rPr>
          <w:fldChar w:fldCharType="begin"/>
        </w:r>
        <w:r>
          <w:rPr>
            <w:noProof/>
            <w:webHidden/>
          </w:rPr>
          <w:instrText xml:space="preserve"> PAGEREF _Toc191977935 \h </w:instrText>
        </w:r>
        <w:r>
          <w:rPr>
            <w:noProof/>
            <w:webHidden/>
          </w:rPr>
        </w:r>
        <w:r>
          <w:rPr>
            <w:noProof/>
            <w:webHidden/>
          </w:rPr>
          <w:fldChar w:fldCharType="separate"/>
        </w:r>
        <w:r w:rsidR="008655D2">
          <w:rPr>
            <w:noProof/>
            <w:webHidden/>
          </w:rPr>
          <w:t>25</w:t>
        </w:r>
        <w:r>
          <w:rPr>
            <w:noProof/>
            <w:webHidden/>
          </w:rPr>
          <w:fldChar w:fldCharType="end"/>
        </w:r>
      </w:hyperlink>
    </w:p>
    <w:p w14:paraId="183B5F0A" w14:textId="44FEFD0B"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36" w:history="1">
        <w:r w:rsidRPr="009D6666">
          <w:rPr>
            <w:rStyle w:val="Collegamentoipertestuale"/>
            <w:rFonts w:eastAsia="Arial"/>
            <w:noProof/>
            <w:lang w:bidi="it-IT"/>
          </w:rPr>
          <w:t>ART. 34.</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Riduzione delle garanzie</w:t>
        </w:r>
        <w:r>
          <w:rPr>
            <w:noProof/>
            <w:webHidden/>
          </w:rPr>
          <w:tab/>
        </w:r>
        <w:r>
          <w:rPr>
            <w:noProof/>
            <w:webHidden/>
          </w:rPr>
          <w:fldChar w:fldCharType="begin"/>
        </w:r>
        <w:r>
          <w:rPr>
            <w:noProof/>
            <w:webHidden/>
          </w:rPr>
          <w:instrText xml:space="preserve"> PAGEREF _Toc191977936 \h </w:instrText>
        </w:r>
        <w:r>
          <w:rPr>
            <w:noProof/>
            <w:webHidden/>
          </w:rPr>
        </w:r>
        <w:r>
          <w:rPr>
            <w:noProof/>
            <w:webHidden/>
          </w:rPr>
          <w:fldChar w:fldCharType="separate"/>
        </w:r>
        <w:r w:rsidR="008655D2">
          <w:rPr>
            <w:noProof/>
            <w:webHidden/>
          </w:rPr>
          <w:t>25</w:t>
        </w:r>
        <w:r>
          <w:rPr>
            <w:noProof/>
            <w:webHidden/>
          </w:rPr>
          <w:fldChar w:fldCharType="end"/>
        </w:r>
      </w:hyperlink>
    </w:p>
    <w:p w14:paraId="38B9B3F0" w14:textId="4548D6ED"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37" w:history="1">
        <w:r w:rsidRPr="009D6666">
          <w:rPr>
            <w:rStyle w:val="Collegamentoipertestuale"/>
            <w:rFonts w:eastAsia="Arial"/>
            <w:noProof/>
            <w:lang w:bidi="it-IT"/>
          </w:rPr>
          <w:t>ART. 35.</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Obblighi assicurativi a carico dell’Appaltatore</w:t>
        </w:r>
        <w:r>
          <w:rPr>
            <w:noProof/>
            <w:webHidden/>
          </w:rPr>
          <w:tab/>
        </w:r>
        <w:r>
          <w:rPr>
            <w:noProof/>
            <w:webHidden/>
          </w:rPr>
          <w:fldChar w:fldCharType="begin"/>
        </w:r>
        <w:r>
          <w:rPr>
            <w:noProof/>
            <w:webHidden/>
          </w:rPr>
          <w:instrText xml:space="preserve"> PAGEREF _Toc191977937 \h </w:instrText>
        </w:r>
        <w:r>
          <w:rPr>
            <w:noProof/>
            <w:webHidden/>
          </w:rPr>
        </w:r>
        <w:r>
          <w:rPr>
            <w:noProof/>
            <w:webHidden/>
          </w:rPr>
          <w:fldChar w:fldCharType="separate"/>
        </w:r>
        <w:r w:rsidR="008655D2">
          <w:rPr>
            <w:noProof/>
            <w:webHidden/>
          </w:rPr>
          <w:t>25</w:t>
        </w:r>
        <w:r>
          <w:rPr>
            <w:noProof/>
            <w:webHidden/>
          </w:rPr>
          <w:fldChar w:fldCharType="end"/>
        </w:r>
      </w:hyperlink>
    </w:p>
    <w:p w14:paraId="4738C598" w14:textId="7D2695BB"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38" w:history="1">
        <w:r w:rsidRPr="009D6666">
          <w:rPr>
            <w:rStyle w:val="Collegamentoipertestuale"/>
            <w:rFonts w:eastAsia="Arial" w:cstheme="minorHAnsi"/>
            <w:noProof/>
            <w:lang w:bidi="it-IT"/>
          </w:rPr>
          <w:t>PARTE 7 - DISPOSIZIONI PER L’ESECUZIONE</w:t>
        </w:r>
        <w:r>
          <w:rPr>
            <w:noProof/>
            <w:webHidden/>
          </w:rPr>
          <w:tab/>
        </w:r>
        <w:r>
          <w:rPr>
            <w:noProof/>
            <w:webHidden/>
          </w:rPr>
          <w:fldChar w:fldCharType="begin"/>
        </w:r>
        <w:r>
          <w:rPr>
            <w:noProof/>
            <w:webHidden/>
          </w:rPr>
          <w:instrText xml:space="preserve"> PAGEREF _Toc191977938 \h </w:instrText>
        </w:r>
        <w:r>
          <w:rPr>
            <w:noProof/>
            <w:webHidden/>
          </w:rPr>
        </w:r>
        <w:r>
          <w:rPr>
            <w:noProof/>
            <w:webHidden/>
          </w:rPr>
          <w:fldChar w:fldCharType="separate"/>
        </w:r>
        <w:r w:rsidR="008655D2">
          <w:rPr>
            <w:noProof/>
            <w:webHidden/>
          </w:rPr>
          <w:t>27</w:t>
        </w:r>
        <w:r>
          <w:rPr>
            <w:noProof/>
            <w:webHidden/>
          </w:rPr>
          <w:fldChar w:fldCharType="end"/>
        </w:r>
      </w:hyperlink>
    </w:p>
    <w:p w14:paraId="68013607" w14:textId="7906E898"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39" w:history="1">
        <w:r w:rsidRPr="009D6666">
          <w:rPr>
            <w:rStyle w:val="Collegamentoipertestuale"/>
            <w:rFonts w:eastAsia="Arial"/>
            <w:noProof/>
            <w:lang w:bidi="it-IT"/>
          </w:rPr>
          <w:t>ART. 36.</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Direzione dei lavori</w:t>
        </w:r>
        <w:r>
          <w:rPr>
            <w:noProof/>
            <w:webHidden/>
          </w:rPr>
          <w:tab/>
        </w:r>
        <w:r>
          <w:rPr>
            <w:noProof/>
            <w:webHidden/>
          </w:rPr>
          <w:fldChar w:fldCharType="begin"/>
        </w:r>
        <w:r>
          <w:rPr>
            <w:noProof/>
            <w:webHidden/>
          </w:rPr>
          <w:instrText xml:space="preserve"> PAGEREF _Toc191977939 \h </w:instrText>
        </w:r>
        <w:r>
          <w:rPr>
            <w:noProof/>
            <w:webHidden/>
          </w:rPr>
        </w:r>
        <w:r>
          <w:rPr>
            <w:noProof/>
            <w:webHidden/>
          </w:rPr>
          <w:fldChar w:fldCharType="separate"/>
        </w:r>
        <w:r w:rsidR="008655D2">
          <w:rPr>
            <w:noProof/>
            <w:webHidden/>
          </w:rPr>
          <w:t>27</w:t>
        </w:r>
        <w:r>
          <w:rPr>
            <w:noProof/>
            <w:webHidden/>
          </w:rPr>
          <w:fldChar w:fldCharType="end"/>
        </w:r>
      </w:hyperlink>
    </w:p>
    <w:p w14:paraId="11829445" w14:textId="7F8286BB"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40" w:history="1">
        <w:r w:rsidRPr="009D6666">
          <w:rPr>
            <w:rStyle w:val="Collegamentoipertestuale"/>
            <w:rFonts w:eastAsia="Arial"/>
            <w:noProof/>
            <w:lang w:bidi="it-IT"/>
          </w:rPr>
          <w:t>ART. 37.</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Modifiche del contratto e varianti in corso d’opera</w:t>
        </w:r>
        <w:r>
          <w:rPr>
            <w:noProof/>
            <w:webHidden/>
          </w:rPr>
          <w:tab/>
        </w:r>
        <w:r>
          <w:rPr>
            <w:noProof/>
            <w:webHidden/>
          </w:rPr>
          <w:fldChar w:fldCharType="begin"/>
        </w:r>
        <w:r>
          <w:rPr>
            <w:noProof/>
            <w:webHidden/>
          </w:rPr>
          <w:instrText xml:space="preserve"> PAGEREF _Toc191977940 \h </w:instrText>
        </w:r>
        <w:r>
          <w:rPr>
            <w:noProof/>
            <w:webHidden/>
          </w:rPr>
        </w:r>
        <w:r>
          <w:rPr>
            <w:noProof/>
            <w:webHidden/>
          </w:rPr>
          <w:fldChar w:fldCharType="separate"/>
        </w:r>
        <w:r w:rsidR="008655D2">
          <w:rPr>
            <w:noProof/>
            <w:webHidden/>
          </w:rPr>
          <w:t>27</w:t>
        </w:r>
        <w:r>
          <w:rPr>
            <w:noProof/>
            <w:webHidden/>
          </w:rPr>
          <w:fldChar w:fldCharType="end"/>
        </w:r>
      </w:hyperlink>
    </w:p>
    <w:p w14:paraId="597ED9DB" w14:textId="05ED0188"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41" w:history="1">
        <w:r w:rsidRPr="009D6666">
          <w:rPr>
            <w:rStyle w:val="Collegamentoipertestuale"/>
            <w:rFonts w:eastAsia="Arial"/>
            <w:noProof/>
            <w:lang w:bidi="it-IT"/>
          </w:rPr>
          <w:t>ART. 38.</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Diminuzione dei lavori</w:t>
        </w:r>
        <w:r>
          <w:rPr>
            <w:noProof/>
            <w:webHidden/>
          </w:rPr>
          <w:tab/>
        </w:r>
        <w:r>
          <w:rPr>
            <w:noProof/>
            <w:webHidden/>
          </w:rPr>
          <w:fldChar w:fldCharType="begin"/>
        </w:r>
        <w:r>
          <w:rPr>
            <w:noProof/>
            <w:webHidden/>
          </w:rPr>
          <w:instrText xml:space="preserve"> PAGEREF _Toc191977941 \h </w:instrText>
        </w:r>
        <w:r>
          <w:rPr>
            <w:noProof/>
            <w:webHidden/>
          </w:rPr>
        </w:r>
        <w:r>
          <w:rPr>
            <w:noProof/>
            <w:webHidden/>
          </w:rPr>
          <w:fldChar w:fldCharType="separate"/>
        </w:r>
        <w:r w:rsidR="008655D2">
          <w:rPr>
            <w:noProof/>
            <w:webHidden/>
          </w:rPr>
          <w:t>29</w:t>
        </w:r>
        <w:r>
          <w:rPr>
            <w:noProof/>
            <w:webHidden/>
          </w:rPr>
          <w:fldChar w:fldCharType="end"/>
        </w:r>
      </w:hyperlink>
    </w:p>
    <w:p w14:paraId="727888A3" w14:textId="3C76F9D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42" w:history="1">
        <w:r w:rsidRPr="009D6666">
          <w:rPr>
            <w:rStyle w:val="Collegamentoipertestuale"/>
            <w:rFonts w:eastAsia="Arial"/>
            <w:noProof/>
            <w:lang w:bidi="it-IT"/>
          </w:rPr>
          <w:t>ART. 39.</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Varianti migliorative diminutive proposte dall’appaltatore</w:t>
        </w:r>
        <w:r>
          <w:rPr>
            <w:noProof/>
            <w:webHidden/>
          </w:rPr>
          <w:tab/>
        </w:r>
        <w:r>
          <w:rPr>
            <w:noProof/>
            <w:webHidden/>
          </w:rPr>
          <w:fldChar w:fldCharType="begin"/>
        </w:r>
        <w:r>
          <w:rPr>
            <w:noProof/>
            <w:webHidden/>
          </w:rPr>
          <w:instrText xml:space="preserve"> PAGEREF _Toc191977942 \h </w:instrText>
        </w:r>
        <w:r>
          <w:rPr>
            <w:noProof/>
            <w:webHidden/>
          </w:rPr>
        </w:r>
        <w:r>
          <w:rPr>
            <w:noProof/>
            <w:webHidden/>
          </w:rPr>
          <w:fldChar w:fldCharType="separate"/>
        </w:r>
        <w:r w:rsidR="008655D2">
          <w:rPr>
            <w:noProof/>
            <w:webHidden/>
          </w:rPr>
          <w:t>29</w:t>
        </w:r>
        <w:r>
          <w:rPr>
            <w:noProof/>
            <w:webHidden/>
          </w:rPr>
          <w:fldChar w:fldCharType="end"/>
        </w:r>
      </w:hyperlink>
    </w:p>
    <w:p w14:paraId="151ECC81" w14:textId="703E6743"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43" w:history="1">
        <w:r w:rsidRPr="009D6666">
          <w:rPr>
            <w:rStyle w:val="Collegamentoipertestuale"/>
            <w:rFonts w:eastAsia="Arial" w:cstheme="minorHAnsi"/>
            <w:noProof/>
            <w:lang w:bidi="it-IT"/>
          </w:rPr>
          <w:t>PARTE 8 - SICUREZZA NEI CANTIERI</w:t>
        </w:r>
        <w:r>
          <w:rPr>
            <w:noProof/>
            <w:webHidden/>
          </w:rPr>
          <w:tab/>
        </w:r>
        <w:r>
          <w:rPr>
            <w:noProof/>
            <w:webHidden/>
          </w:rPr>
          <w:fldChar w:fldCharType="begin"/>
        </w:r>
        <w:r>
          <w:rPr>
            <w:noProof/>
            <w:webHidden/>
          </w:rPr>
          <w:instrText xml:space="preserve"> PAGEREF _Toc191977943 \h </w:instrText>
        </w:r>
        <w:r>
          <w:rPr>
            <w:noProof/>
            <w:webHidden/>
          </w:rPr>
        </w:r>
        <w:r>
          <w:rPr>
            <w:noProof/>
            <w:webHidden/>
          </w:rPr>
          <w:fldChar w:fldCharType="separate"/>
        </w:r>
        <w:r w:rsidR="008655D2">
          <w:rPr>
            <w:noProof/>
            <w:webHidden/>
          </w:rPr>
          <w:t>30</w:t>
        </w:r>
        <w:r>
          <w:rPr>
            <w:noProof/>
            <w:webHidden/>
          </w:rPr>
          <w:fldChar w:fldCharType="end"/>
        </w:r>
      </w:hyperlink>
    </w:p>
    <w:p w14:paraId="59982AEE" w14:textId="654EDD8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44" w:history="1">
        <w:r w:rsidRPr="009D6666">
          <w:rPr>
            <w:rStyle w:val="Collegamentoipertestuale"/>
            <w:rFonts w:eastAsia="Arial"/>
            <w:noProof/>
            <w:lang w:bidi="it-IT"/>
          </w:rPr>
          <w:t>ART. 40.</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Norme di sicurezza generali</w:t>
        </w:r>
        <w:r>
          <w:rPr>
            <w:noProof/>
            <w:webHidden/>
          </w:rPr>
          <w:tab/>
        </w:r>
        <w:r>
          <w:rPr>
            <w:noProof/>
            <w:webHidden/>
          </w:rPr>
          <w:fldChar w:fldCharType="begin"/>
        </w:r>
        <w:r>
          <w:rPr>
            <w:noProof/>
            <w:webHidden/>
          </w:rPr>
          <w:instrText xml:space="preserve"> PAGEREF _Toc191977944 \h </w:instrText>
        </w:r>
        <w:r>
          <w:rPr>
            <w:noProof/>
            <w:webHidden/>
          </w:rPr>
        </w:r>
        <w:r>
          <w:rPr>
            <w:noProof/>
            <w:webHidden/>
          </w:rPr>
          <w:fldChar w:fldCharType="separate"/>
        </w:r>
        <w:r w:rsidR="008655D2">
          <w:rPr>
            <w:noProof/>
            <w:webHidden/>
          </w:rPr>
          <w:t>30</w:t>
        </w:r>
        <w:r>
          <w:rPr>
            <w:noProof/>
            <w:webHidden/>
          </w:rPr>
          <w:fldChar w:fldCharType="end"/>
        </w:r>
      </w:hyperlink>
    </w:p>
    <w:p w14:paraId="3DB3E3E6" w14:textId="35E3F40B"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45" w:history="1">
        <w:r w:rsidRPr="009D6666">
          <w:rPr>
            <w:rStyle w:val="Collegamentoipertestuale"/>
            <w:rFonts w:eastAsia="Arial"/>
            <w:noProof/>
            <w:lang w:bidi="it-IT"/>
          </w:rPr>
          <w:t>ART. 41.</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Patente a punti</w:t>
        </w:r>
        <w:r>
          <w:rPr>
            <w:noProof/>
            <w:webHidden/>
          </w:rPr>
          <w:tab/>
        </w:r>
        <w:r>
          <w:rPr>
            <w:noProof/>
            <w:webHidden/>
          </w:rPr>
          <w:fldChar w:fldCharType="begin"/>
        </w:r>
        <w:r>
          <w:rPr>
            <w:noProof/>
            <w:webHidden/>
          </w:rPr>
          <w:instrText xml:space="preserve"> PAGEREF _Toc191977945 \h </w:instrText>
        </w:r>
        <w:r>
          <w:rPr>
            <w:noProof/>
            <w:webHidden/>
          </w:rPr>
        </w:r>
        <w:r>
          <w:rPr>
            <w:noProof/>
            <w:webHidden/>
          </w:rPr>
          <w:fldChar w:fldCharType="separate"/>
        </w:r>
        <w:r w:rsidR="008655D2">
          <w:rPr>
            <w:noProof/>
            <w:webHidden/>
          </w:rPr>
          <w:t>30</w:t>
        </w:r>
        <w:r>
          <w:rPr>
            <w:noProof/>
            <w:webHidden/>
          </w:rPr>
          <w:fldChar w:fldCharType="end"/>
        </w:r>
      </w:hyperlink>
    </w:p>
    <w:p w14:paraId="393AB690" w14:textId="3E8BED5A"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46" w:history="1">
        <w:r w:rsidRPr="009D6666">
          <w:rPr>
            <w:rStyle w:val="Collegamentoipertestuale"/>
            <w:rFonts w:eastAsia="Arial"/>
            <w:noProof/>
            <w:lang w:bidi="it-IT"/>
          </w:rPr>
          <w:t>ART. 42.</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Adempimenti preliminari in materia di sicurezza</w:t>
        </w:r>
        <w:r>
          <w:rPr>
            <w:noProof/>
            <w:webHidden/>
          </w:rPr>
          <w:tab/>
        </w:r>
        <w:r>
          <w:rPr>
            <w:noProof/>
            <w:webHidden/>
          </w:rPr>
          <w:fldChar w:fldCharType="begin"/>
        </w:r>
        <w:r>
          <w:rPr>
            <w:noProof/>
            <w:webHidden/>
          </w:rPr>
          <w:instrText xml:space="preserve"> PAGEREF _Toc191977946 \h </w:instrText>
        </w:r>
        <w:r>
          <w:rPr>
            <w:noProof/>
            <w:webHidden/>
          </w:rPr>
        </w:r>
        <w:r>
          <w:rPr>
            <w:noProof/>
            <w:webHidden/>
          </w:rPr>
          <w:fldChar w:fldCharType="separate"/>
        </w:r>
        <w:r w:rsidR="008655D2">
          <w:rPr>
            <w:noProof/>
            <w:webHidden/>
          </w:rPr>
          <w:t>30</w:t>
        </w:r>
        <w:r>
          <w:rPr>
            <w:noProof/>
            <w:webHidden/>
          </w:rPr>
          <w:fldChar w:fldCharType="end"/>
        </w:r>
      </w:hyperlink>
    </w:p>
    <w:p w14:paraId="1C7A7B25" w14:textId="1A18C343"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47" w:history="1">
        <w:r w:rsidRPr="009D6666">
          <w:rPr>
            <w:rStyle w:val="Collegamentoipertestuale"/>
            <w:rFonts w:eastAsia="Arial"/>
            <w:noProof/>
            <w:lang w:bidi="it-IT"/>
          </w:rPr>
          <w:t>ART. 43.</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Norme di sicurezza generale e sicurezza sul luogo di lavoro</w:t>
        </w:r>
        <w:r>
          <w:rPr>
            <w:noProof/>
            <w:webHidden/>
          </w:rPr>
          <w:tab/>
        </w:r>
        <w:r>
          <w:rPr>
            <w:noProof/>
            <w:webHidden/>
          </w:rPr>
          <w:fldChar w:fldCharType="begin"/>
        </w:r>
        <w:r>
          <w:rPr>
            <w:noProof/>
            <w:webHidden/>
          </w:rPr>
          <w:instrText xml:space="preserve"> PAGEREF _Toc191977947 \h </w:instrText>
        </w:r>
        <w:r>
          <w:rPr>
            <w:noProof/>
            <w:webHidden/>
          </w:rPr>
        </w:r>
        <w:r>
          <w:rPr>
            <w:noProof/>
            <w:webHidden/>
          </w:rPr>
          <w:fldChar w:fldCharType="separate"/>
        </w:r>
        <w:r w:rsidR="008655D2">
          <w:rPr>
            <w:noProof/>
            <w:webHidden/>
          </w:rPr>
          <w:t>31</w:t>
        </w:r>
        <w:r>
          <w:rPr>
            <w:noProof/>
            <w:webHidden/>
          </w:rPr>
          <w:fldChar w:fldCharType="end"/>
        </w:r>
      </w:hyperlink>
    </w:p>
    <w:p w14:paraId="21D30333" w14:textId="16F8AFAD"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48" w:history="1">
        <w:r w:rsidRPr="009D6666">
          <w:rPr>
            <w:rStyle w:val="Collegamentoipertestuale"/>
            <w:rFonts w:eastAsia="Arial"/>
            <w:noProof/>
            <w:lang w:bidi="it-IT"/>
          </w:rPr>
          <w:t>ART. 44.</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Piano di Sicurezza e Coordinamento</w:t>
        </w:r>
        <w:r>
          <w:rPr>
            <w:noProof/>
            <w:webHidden/>
          </w:rPr>
          <w:tab/>
        </w:r>
        <w:r>
          <w:rPr>
            <w:noProof/>
            <w:webHidden/>
          </w:rPr>
          <w:fldChar w:fldCharType="begin"/>
        </w:r>
        <w:r>
          <w:rPr>
            <w:noProof/>
            <w:webHidden/>
          </w:rPr>
          <w:instrText xml:space="preserve"> PAGEREF _Toc191977948 \h </w:instrText>
        </w:r>
        <w:r>
          <w:rPr>
            <w:noProof/>
            <w:webHidden/>
          </w:rPr>
        </w:r>
        <w:r>
          <w:rPr>
            <w:noProof/>
            <w:webHidden/>
          </w:rPr>
          <w:fldChar w:fldCharType="separate"/>
        </w:r>
        <w:r w:rsidR="008655D2">
          <w:rPr>
            <w:noProof/>
            <w:webHidden/>
          </w:rPr>
          <w:t>31</w:t>
        </w:r>
        <w:r>
          <w:rPr>
            <w:noProof/>
            <w:webHidden/>
          </w:rPr>
          <w:fldChar w:fldCharType="end"/>
        </w:r>
      </w:hyperlink>
    </w:p>
    <w:p w14:paraId="372E7D51" w14:textId="67FF6131"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49" w:history="1">
        <w:r w:rsidRPr="009D6666">
          <w:rPr>
            <w:rStyle w:val="Collegamentoipertestuale"/>
            <w:rFonts w:eastAsia="Arial"/>
            <w:noProof/>
            <w:lang w:bidi="it-IT"/>
          </w:rPr>
          <w:t>ART. 45.</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Modifiche ed integrazioni al Piano di Sicurezza e Coordinamento</w:t>
        </w:r>
        <w:r>
          <w:rPr>
            <w:noProof/>
            <w:webHidden/>
          </w:rPr>
          <w:tab/>
        </w:r>
        <w:r>
          <w:rPr>
            <w:noProof/>
            <w:webHidden/>
          </w:rPr>
          <w:fldChar w:fldCharType="begin"/>
        </w:r>
        <w:r>
          <w:rPr>
            <w:noProof/>
            <w:webHidden/>
          </w:rPr>
          <w:instrText xml:space="preserve"> PAGEREF _Toc191977949 \h </w:instrText>
        </w:r>
        <w:r>
          <w:rPr>
            <w:noProof/>
            <w:webHidden/>
          </w:rPr>
        </w:r>
        <w:r>
          <w:rPr>
            <w:noProof/>
            <w:webHidden/>
          </w:rPr>
          <w:fldChar w:fldCharType="separate"/>
        </w:r>
        <w:r w:rsidR="008655D2">
          <w:rPr>
            <w:noProof/>
            <w:webHidden/>
          </w:rPr>
          <w:t>32</w:t>
        </w:r>
        <w:r>
          <w:rPr>
            <w:noProof/>
            <w:webHidden/>
          </w:rPr>
          <w:fldChar w:fldCharType="end"/>
        </w:r>
      </w:hyperlink>
    </w:p>
    <w:p w14:paraId="0D8A5256" w14:textId="059E9030"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50" w:history="1">
        <w:r w:rsidRPr="009D6666">
          <w:rPr>
            <w:rStyle w:val="Collegamentoipertestuale"/>
            <w:rFonts w:eastAsia="Arial"/>
            <w:noProof/>
            <w:lang w:bidi="it-IT"/>
          </w:rPr>
          <w:t>ART. 46.</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Piano Operativo di Sicurezza</w:t>
        </w:r>
        <w:r>
          <w:rPr>
            <w:noProof/>
            <w:webHidden/>
          </w:rPr>
          <w:tab/>
        </w:r>
        <w:r>
          <w:rPr>
            <w:noProof/>
            <w:webHidden/>
          </w:rPr>
          <w:fldChar w:fldCharType="begin"/>
        </w:r>
        <w:r>
          <w:rPr>
            <w:noProof/>
            <w:webHidden/>
          </w:rPr>
          <w:instrText xml:space="preserve"> PAGEREF _Toc191977950 \h </w:instrText>
        </w:r>
        <w:r>
          <w:rPr>
            <w:noProof/>
            <w:webHidden/>
          </w:rPr>
        </w:r>
        <w:r>
          <w:rPr>
            <w:noProof/>
            <w:webHidden/>
          </w:rPr>
          <w:fldChar w:fldCharType="separate"/>
        </w:r>
        <w:r w:rsidR="008655D2">
          <w:rPr>
            <w:noProof/>
            <w:webHidden/>
          </w:rPr>
          <w:t>32</w:t>
        </w:r>
        <w:r>
          <w:rPr>
            <w:noProof/>
            <w:webHidden/>
          </w:rPr>
          <w:fldChar w:fldCharType="end"/>
        </w:r>
      </w:hyperlink>
    </w:p>
    <w:p w14:paraId="0E8572C7" w14:textId="504FD853"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51" w:history="1">
        <w:r w:rsidRPr="009D6666">
          <w:rPr>
            <w:rStyle w:val="Collegamentoipertestuale"/>
            <w:rFonts w:eastAsia="Arial"/>
            <w:noProof/>
            <w:lang w:bidi="it-IT"/>
          </w:rPr>
          <w:t>ART. 47.</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Osservanza ed attuazione dei piani di sicurezza</w:t>
        </w:r>
        <w:r>
          <w:rPr>
            <w:noProof/>
            <w:webHidden/>
          </w:rPr>
          <w:tab/>
        </w:r>
        <w:r>
          <w:rPr>
            <w:noProof/>
            <w:webHidden/>
          </w:rPr>
          <w:fldChar w:fldCharType="begin"/>
        </w:r>
        <w:r>
          <w:rPr>
            <w:noProof/>
            <w:webHidden/>
          </w:rPr>
          <w:instrText xml:space="preserve"> PAGEREF _Toc191977951 \h </w:instrText>
        </w:r>
        <w:r>
          <w:rPr>
            <w:noProof/>
            <w:webHidden/>
          </w:rPr>
        </w:r>
        <w:r>
          <w:rPr>
            <w:noProof/>
            <w:webHidden/>
          </w:rPr>
          <w:fldChar w:fldCharType="separate"/>
        </w:r>
        <w:r w:rsidR="008655D2">
          <w:rPr>
            <w:noProof/>
            <w:webHidden/>
          </w:rPr>
          <w:t>33</w:t>
        </w:r>
        <w:r>
          <w:rPr>
            <w:noProof/>
            <w:webHidden/>
          </w:rPr>
          <w:fldChar w:fldCharType="end"/>
        </w:r>
      </w:hyperlink>
    </w:p>
    <w:p w14:paraId="30910559" w14:textId="5DBFDAAD"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52" w:history="1">
        <w:r w:rsidRPr="009D6666">
          <w:rPr>
            <w:rStyle w:val="Collegamentoipertestuale"/>
            <w:rFonts w:eastAsia="Arial"/>
            <w:noProof/>
            <w:lang w:bidi="it-IT"/>
          </w:rPr>
          <w:t>ART. 47-bis       Badge di cantiere</w:t>
        </w:r>
        <w:r>
          <w:rPr>
            <w:noProof/>
            <w:webHidden/>
          </w:rPr>
          <w:tab/>
        </w:r>
        <w:r>
          <w:rPr>
            <w:noProof/>
            <w:webHidden/>
          </w:rPr>
          <w:fldChar w:fldCharType="begin"/>
        </w:r>
        <w:r>
          <w:rPr>
            <w:noProof/>
            <w:webHidden/>
          </w:rPr>
          <w:instrText xml:space="preserve"> PAGEREF _Toc191977952 \h </w:instrText>
        </w:r>
        <w:r>
          <w:rPr>
            <w:noProof/>
            <w:webHidden/>
          </w:rPr>
        </w:r>
        <w:r>
          <w:rPr>
            <w:noProof/>
            <w:webHidden/>
          </w:rPr>
          <w:fldChar w:fldCharType="separate"/>
        </w:r>
        <w:r w:rsidR="008655D2">
          <w:rPr>
            <w:noProof/>
            <w:webHidden/>
          </w:rPr>
          <w:t>33</w:t>
        </w:r>
        <w:r>
          <w:rPr>
            <w:noProof/>
            <w:webHidden/>
          </w:rPr>
          <w:fldChar w:fldCharType="end"/>
        </w:r>
      </w:hyperlink>
    </w:p>
    <w:p w14:paraId="468704FE" w14:textId="21C1CC41"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53" w:history="1">
        <w:r w:rsidRPr="009D6666">
          <w:rPr>
            <w:rStyle w:val="Collegamentoipertestuale"/>
            <w:rFonts w:eastAsia="Arial" w:cstheme="minorHAnsi"/>
            <w:noProof/>
            <w:lang w:bidi="it-IT"/>
          </w:rPr>
          <w:t>PARTE 9 – SUBAPPALTO</w:t>
        </w:r>
        <w:r>
          <w:rPr>
            <w:noProof/>
            <w:webHidden/>
          </w:rPr>
          <w:tab/>
        </w:r>
        <w:r>
          <w:rPr>
            <w:noProof/>
            <w:webHidden/>
          </w:rPr>
          <w:fldChar w:fldCharType="begin"/>
        </w:r>
        <w:r>
          <w:rPr>
            <w:noProof/>
            <w:webHidden/>
          </w:rPr>
          <w:instrText xml:space="preserve"> PAGEREF _Toc191977953 \h </w:instrText>
        </w:r>
        <w:r>
          <w:rPr>
            <w:noProof/>
            <w:webHidden/>
          </w:rPr>
        </w:r>
        <w:r>
          <w:rPr>
            <w:noProof/>
            <w:webHidden/>
          </w:rPr>
          <w:fldChar w:fldCharType="separate"/>
        </w:r>
        <w:r w:rsidR="008655D2">
          <w:rPr>
            <w:noProof/>
            <w:webHidden/>
          </w:rPr>
          <w:t>35</w:t>
        </w:r>
        <w:r>
          <w:rPr>
            <w:noProof/>
            <w:webHidden/>
          </w:rPr>
          <w:fldChar w:fldCharType="end"/>
        </w:r>
      </w:hyperlink>
    </w:p>
    <w:p w14:paraId="44D76010" w14:textId="133AB512"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54" w:history="1">
        <w:r w:rsidRPr="009D6666">
          <w:rPr>
            <w:rStyle w:val="Collegamentoipertestuale"/>
            <w:rFonts w:eastAsia="Arial"/>
            <w:noProof/>
            <w:lang w:bidi="it-IT"/>
          </w:rPr>
          <w:t>ART. 48.</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Subappalto</w:t>
        </w:r>
        <w:r>
          <w:rPr>
            <w:noProof/>
            <w:webHidden/>
          </w:rPr>
          <w:tab/>
        </w:r>
        <w:r>
          <w:rPr>
            <w:noProof/>
            <w:webHidden/>
          </w:rPr>
          <w:fldChar w:fldCharType="begin"/>
        </w:r>
        <w:r>
          <w:rPr>
            <w:noProof/>
            <w:webHidden/>
          </w:rPr>
          <w:instrText xml:space="preserve"> PAGEREF _Toc191977954 \h </w:instrText>
        </w:r>
        <w:r>
          <w:rPr>
            <w:noProof/>
            <w:webHidden/>
          </w:rPr>
        </w:r>
        <w:r>
          <w:rPr>
            <w:noProof/>
            <w:webHidden/>
          </w:rPr>
          <w:fldChar w:fldCharType="separate"/>
        </w:r>
        <w:r w:rsidR="008655D2">
          <w:rPr>
            <w:noProof/>
            <w:webHidden/>
          </w:rPr>
          <w:t>35</w:t>
        </w:r>
        <w:r>
          <w:rPr>
            <w:noProof/>
            <w:webHidden/>
          </w:rPr>
          <w:fldChar w:fldCharType="end"/>
        </w:r>
      </w:hyperlink>
    </w:p>
    <w:p w14:paraId="158D0CD9" w14:textId="3354C3B5"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55" w:history="1">
        <w:r w:rsidRPr="009D6666">
          <w:rPr>
            <w:rStyle w:val="Collegamentoipertestuale"/>
            <w:rFonts w:eastAsia="Arial"/>
            <w:noProof/>
            <w:lang w:bidi="it-IT"/>
          </w:rPr>
          <w:t>ART. 49.</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Procedimento di autorizzazione al subappalto e del cottimo</w:t>
        </w:r>
        <w:r>
          <w:rPr>
            <w:noProof/>
            <w:webHidden/>
          </w:rPr>
          <w:tab/>
        </w:r>
        <w:r>
          <w:rPr>
            <w:noProof/>
            <w:webHidden/>
          </w:rPr>
          <w:fldChar w:fldCharType="begin"/>
        </w:r>
        <w:r>
          <w:rPr>
            <w:noProof/>
            <w:webHidden/>
          </w:rPr>
          <w:instrText xml:space="preserve"> PAGEREF _Toc191977955 \h </w:instrText>
        </w:r>
        <w:r>
          <w:rPr>
            <w:noProof/>
            <w:webHidden/>
          </w:rPr>
        </w:r>
        <w:r>
          <w:rPr>
            <w:noProof/>
            <w:webHidden/>
          </w:rPr>
          <w:fldChar w:fldCharType="separate"/>
        </w:r>
        <w:r w:rsidR="008655D2">
          <w:rPr>
            <w:noProof/>
            <w:webHidden/>
          </w:rPr>
          <w:t>36</w:t>
        </w:r>
        <w:r>
          <w:rPr>
            <w:noProof/>
            <w:webHidden/>
          </w:rPr>
          <w:fldChar w:fldCharType="end"/>
        </w:r>
      </w:hyperlink>
    </w:p>
    <w:p w14:paraId="5F329BCD" w14:textId="41ED3963"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56" w:history="1">
        <w:r w:rsidRPr="009D6666">
          <w:rPr>
            <w:rStyle w:val="Collegamentoipertestuale"/>
            <w:rFonts w:eastAsia="Arial"/>
            <w:noProof/>
            <w:lang w:bidi="it-IT"/>
          </w:rPr>
          <w:t>ART. 50.</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Responsabilità in materia di subappalto</w:t>
        </w:r>
        <w:r>
          <w:rPr>
            <w:noProof/>
            <w:webHidden/>
          </w:rPr>
          <w:tab/>
        </w:r>
        <w:r>
          <w:rPr>
            <w:noProof/>
            <w:webHidden/>
          </w:rPr>
          <w:fldChar w:fldCharType="begin"/>
        </w:r>
        <w:r>
          <w:rPr>
            <w:noProof/>
            <w:webHidden/>
          </w:rPr>
          <w:instrText xml:space="preserve"> PAGEREF _Toc191977956 \h </w:instrText>
        </w:r>
        <w:r>
          <w:rPr>
            <w:noProof/>
            <w:webHidden/>
          </w:rPr>
        </w:r>
        <w:r>
          <w:rPr>
            <w:noProof/>
            <w:webHidden/>
          </w:rPr>
          <w:fldChar w:fldCharType="separate"/>
        </w:r>
        <w:r w:rsidR="008655D2">
          <w:rPr>
            <w:noProof/>
            <w:webHidden/>
          </w:rPr>
          <w:t>37</w:t>
        </w:r>
        <w:r>
          <w:rPr>
            <w:noProof/>
            <w:webHidden/>
          </w:rPr>
          <w:fldChar w:fldCharType="end"/>
        </w:r>
      </w:hyperlink>
    </w:p>
    <w:p w14:paraId="338FDF71" w14:textId="7F1A9287"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57" w:history="1">
        <w:r w:rsidRPr="009D6666">
          <w:rPr>
            <w:rStyle w:val="Collegamentoipertestuale"/>
            <w:rFonts w:eastAsia="Arial"/>
            <w:noProof/>
            <w:lang w:bidi="it-IT"/>
          </w:rPr>
          <w:t>ART. 51.</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Pagamento dei subappaltatori</w:t>
        </w:r>
        <w:r>
          <w:rPr>
            <w:noProof/>
            <w:webHidden/>
          </w:rPr>
          <w:tab/>
        </w:r>
        <w:r>
          <w:rPr>
            <w:noProof/>
            <w:webHidden/>
          </w:rPr>
          <w:fldChar w:fldCharType="begin"/>
        </w:r>
        <w:r>
          <w:rPr>
            <w:noProof/>
            <w:webHidden/>
          </w:rPr>
          <w:instrText xml:space="preserve"> PAGEREF _Toc191977957 \h </w:instrText>
        </w:r>
        <w:r>
          <w:rPr>
            <w:noProof/>
            <w:webHidden/>
          </w:rPr>
        </w:r>
        <w:r>
          <w:rPr>
            <w:noProof/>
            <w:webHidden/>
          </w:rPr>
          <w:fldChar w:fldCharType="separate"/>
        </w:r>
        <w:r w:rsidR="008655D2">
          <w:rPr>
            <w:noProof/>
            <w:webHidden/>
          </w:rPr>
          <w:t>37</w:t>
        </w:r>
        <w:r>
          <w:rPr>
            <w:noProof/>
            <w:webHidden/>
          </w:rPr>
          <w:fldChar w:fldCharType="end"/>
        </w:r>
      </w:hyperlink>
    </w:p>
    <w:p w14:paraId="317BAEF8" w14:textId="3CE4AFC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58" w:history="1">
        <w:r w:rsidRPr="009D6666">
          <w:rPr>
            <w:rStyle w:val="Collegamentoipertestuale"/>
            <w:rFonts w:eastAsia="Arial"/>
            <w:noProof/>
            <w:lang w:bidi="it-IT"/>
          </w:rPr>
          <w:t>ART. 52.</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Sub-forniture e relative comunicazioni</w:t>
        </w:r>
        <w:r>
          <w:rPr>
            <w:noProof/>
            <w:webHidden/>
          </w:rPr>
          <w:tab/>
        </w:r>
        <w:r>
          <w:rPr>
            <w:noProof/>
            <w:webHidden/>
          </w:rPr>
          <w:fldChar w:fldCharType="begin"/>
        </w:r>
        <w:r>
          <w:rPr>
            <w:noProof/>
            <w:webHidden/>
          </w:rPr>
          <w:instrText xml:space="preserve"> PAGEREF _Toc191977958 \h </w:instrText>
        </w:r>
        <w:r>
          <w:rPr>
            <w:noProof/>
            <w:webHidden/>
          </w:rPr>
        </w:r>
        <w:r>
          <w:rPr>
            <w:noProof/>
            <w:webHidden/>
          </w:rPr>
          <w:fldChar w:fldCharType="separate"/>
        </w:r>
        <w:r w:rsidR="008655D2">
          <w:rPr>
            <w:noProof/>
            <w:webHidden/>
          </w:rPr>
          <w:t>38</w:t>
        </w:r>
        <w:r>
          <w:rPr>
            <w:noProof/>
            <w:webHidden/>
          </w:rPr>
          <w:fldChar w:fldCharType="end"/>
        </w:r>
      </w:hyperlink>
    </w:p>
    <w:p w14:paraId="70F42D6B" w14:textId="321DE3B6"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59" w:history="1">
        <w:r w:rsidRPr="009D6666">
          <w:rPr>
            <w:rStyle w:val="Collegamentoipertestuale"/>
            <w:rFonts w:eastAsia="Arial"/>
            <w:noProof/>
            <w:lang w:bidi="it-IT"/>
          </w:rPr>
          <w:t>ART. 53.</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Sicurezza nei cantieri dei sub-appaltatori e sub-fornitori (rinvio)</w:t>
        </w:r>
        <w:r>
          <w:rPr>
            <w:noProof/>
            <w:webHidden/>
          </w:rPr>
          <w:tab/>
        </w:r>
        <w:r>
          <w:rPr>
            <w:noProof/>
            <w:webHidden/>
          </w:rPr>
          <w:fldChar w:fldCharType="begin"/>
        </w:r>
        <w:r>
          <w:rPr>
            <w:noProof/>
            <w:webHidden/>
          </w:rPr>
          <w:instrText xml:space="preserve"> PAGEREF _Toc191977959 \h </w:instrText>
        </w:r>
        <w:r>
          <w:rPr>
            <w:noProof/>
            <w:webHidden/>
          </w:rPr>
        </w:r>
        <w:r>
          <w:rPr>
            <w:noProof/>
            <w:webHidden/>
          </w:rPr>
          <w:fldChar w:fldCharType="separate"/>
        </w:r>
        <w:r w:rsidR="008655D2">
          <w:rPr>
            <w:noProof/>
            <w:webHidden/>
          </w:rPr>
          <w:t>38</w:t>
        </w:r>
        <w:r>
          <w:rPr>
            <w:noProof/>
            <w:webHidden/>
          </w:rPr>
          <w:fldChar w:fldCharType="end"/>
        </w:r>
      </w:hyperlink>
    </w:p>
    <w:p w14:paraId="627F4D17" w14:textId="3441E89E"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60" w:history="1">
        <w:r w:rsidRPr="009D6666">
          <w:rPr>
            <w:rStyle w:val="Collegamentoipertestuale"/>
            <w:rFonts w:eastAsia="Arial" w:cstheme="minorHAnsi"/>
            <w:noProof/>
            <w:lang w:bidi="it-IT"/>
          </w:rPr>
          <w:t>PARTE 10 - CONTROVERSIE, MANODOPERA, ESECUZIONE D’UFFICIO</w:t>
        </w:r>
        <w:r>
          <w:rPr>
            <w:noProof/>
            <w:webHidden/>
          </w:rPr>
          <w:tab/>
        </w:r>
        <w:r>
          <w:rPr>
            <w:noProof/>
            <w:webHidden/>
          </w:rPr>
          <w:fldChar w:fldCharType="begin"/>
        </w:r>
        <w:r>
          <w:rPr>
            <w:noProof/>
            <w:webHidden/>
          </w:rPr>
          <w:instrText xml:space="preserve"> PAGEREF _Toc191977960 \h </w:instrText>
        </w:r>
        <w:r>
          <w:rPr>
            <w:noProof/>
            <w:webHidden/>
          </w:rPr>
        </w:r>
        <w:r>
          <w:rPr>
            <w:noProof/>
            <w:webHidden/>
          </w:rPr>
          <w:fldChar w:fldCharType="separate"/>
        </w:r>
        <w:r w:rsidR="008655D2">
          <w:rPr>
            <w:noProof/>
            <w:webHidden/>
          </w:rPr>
          <w:t>40</w:t>
        </w:r>
        <w:r>
          <w:rPr>
            <w:noProof/>
            <w:webHidden/>
          </w:rPr>
          <w:fldChar w:fldCharType="end"/>
        </w:r>
      </w:hyperlink>
    </w:p>
    <w:p w14:paraId="48BD68DC" w14:textId="291EE358"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61" w:history="1">
        <w:r w:rsidRPr="009D6666">
          <w:rPr>
            <w:rStyle w:val="Collegamentoipertestuale"/>
            <w:rFonts w:eastAsia="Arial"/>
            <w:noProof/>
            <w:lang w:bidi="it-IT"/>
          </w:rPr>
          <w:t>ART. 54.</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Definizione controversie correlate ad aspetti tecnici e ai fatti</w:t>
        </w:r>
        <w:r>
          <w:rPr>
            <w:noProof/>
            <w:webHidden/>
          </w:rPr>
          <w:tab/>
        </w:r>
        <w:r>
          <w:rPr>
            <w:noProof/>
            <w:webHidden/>
          </w:rPr>
          <w:fldChar w:fldCharType="begin"/>
        </w:r>
        <w:r>
          <w:rPr>
            <w:noProof/>
            <w:webHidden/>
          </w:rPr>
          <w:instrText xml:space="preserve"> PAGEREF _Toc191977961 \h </w:instrText>
        </w:r>
        <w:r>
          <w:rPr>
            <w:noProof/>
            <w:webHidden/>
          </w:rPr>
        </w:r>
        <w:r>
          <w:rPr>
            <w:noProof/>
            <w:webHidden/>
          </w:rPr>
          <w:fldChar w:fldCharType="separate"/>
        </w:r>
        <w:r w:rsidR="008655D2">
          <w:rPr>
            <w:noProof/>
            <w:webHidden/>
          </w:rPr>
          <w:t>40</w:t>
        </w:r>
        <w:r>
          <w:rPr>
            <w:noProof/>
            <w:webHidden/>
          </w:rPr>
          <w:fldChar w:fldCharType="end"/>
        </w:r>
      </w:hyperlink>
    </w:p>
    <w:p w14:paraId="256CA347" w14:textId="44DCB639"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62" w:history="1">
        <w:r w:rsidRPr="009D6666">
          <w:rPr>
            <w:rStyle w:val="Collegamentoipertestuale"/>
            <w:rFonts w:eastAsia="Arial"/>
            <w:noProof/>
            <w:lang w:bidi="it-IT"/>
          </w:rPr>
          <w:t>ART. 55.</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Riserve</w:t>
        </w:r>
        <w:r>
          <w:rPr>
            <w:noProof/>
            <w:webHidden/>
          </w:rPr>
          <w:tab/>
        </w:r>
        <w:r>
          <w:rPr>
            <w:noProof/>
            <w:webHidden/>
          </w:rPr>
          <w:fldChar w:fldCharType="begin"/>
        </w:r>
        <w:r>
          <w:rPr>
            <w:noProof/>
            <w:webHidden/>
          </w:rPr>
          <w:instrText xml:space="preserve"> PAGEREF _Toc191977962 \h </w:instrText>
        </w:r>
        <w:r>
          <w:rPr>
            <w:noProof/>
            <w:webHidden/>
          </w:rPr>
        </w:r>
        <w:r>
          <w:rPr>
            <w:noProof/>
            <w:webHidden/>
          </w:rPr>
          <w:fldChar w:fldCharType="separate"/>
        </w:r>
        <w:r w:rsidR="008655D2">
          <w:rPr>
            <w:noProof/>
            <w:webHidden/>
          </w:rPr>
          <w:t>40</w:t>
        </w:r>
        <w:r>
          <w:rPr>
            <w:noProof/>
            <w:webHidden/>
          </w:rPr>
          <w:fldChar w:fldCharType="end"/>
        </w:r>
      </w:hyperlink>
    </w:p>
    <w:p w14:paraId="53C0AF16" w14:textId="6F0008A8"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63" w:history="1">
        <w:r w:rsidRPr="009D6666">
          <w:rPr>
            <w:rStyle w:val="Collegamentoipertestuale"/>
            <w:rFonts w:eastAsia="Arial"/>
            <w:noProof/>
            <w:lang w:bidi="it-IT"/>
          </w:rPr>
          <w:t>ART. 56.</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Collegio consultivo tecnico</w:t>
        </w:r>
        <w:r>
          <w:rPr>
            <w:noProof/>
            <w:webHidden/>
          </w:rPr>
          <w:tab/>
        </w:r>
        <w:r>
          <w:rPr>
            <w:noProof/>
            <w:webHidden/>
          </w:rPr>
          <w:fldChar w:fldCharType="begin"/>
        </w:r>
        <w:r>
          <w:rPr>
            <w:noProof/>
            <w:webHidden/>
          </w:rPr>
          <w:instrText xml:space="preserve"> PAGEREF _Toc191977963 \h </w:instrText>
        </w:r>
        <w:r>
          <w:rPr>
            <w:noProof/>
            <w:webHidden/>
          </w:rPr>
        </w:r>
        <w:r>
          <w:rPr>
            <w:noProof/>
            <w:webHidden/>
          </w:rPr>
          <w:fldChar w:fldCharType="separate"/>
        </w:r>
        <w:r w:rsidR="008655D2">
          <w:rPr>
            <w:noProof/>
            <w:webHidden/>
          </w:rPr>
          <w:t>41</w:t>
        </w:r>
        <w:r>
          <w:rPr>
            <w:noProof/>
            <w:webHidden/>
          </w:rPr>
          <w:fldChar w:fldCharType="end"/>
        </w:r>
      </w:hyperlink>
    </w:p>
    <w:p w14:paraId="2209C618" w14:textId="42D0872C"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64" w:history="1">
        <w:r w:rsidRPr="009D6666">
          <w:rPr>
            <w:rStyle w:val="Collegamentoipertestuale"/>
            <w:rFonts w:eastAsia="Arial"/>
            <w:noProof/>
            <w:lang w:bidi="it-IT"/>
          </w:rPr>
          <w:t>ART. 57.</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Accordo Bonario</w:t>
        </w:r>
        <w:r>
          <w:rPr>
            <w:noProof/>
            <w:webHidden/>
          </w:rPr>
          <w:tab/>
        </w:r>
        <w:r>
          <w:rPr>
            <w:noProof/>
            <w:webHidden/>
          </w:rPr>
          <w:fldChar w:fldCharType="begin"/>
        </w:r>
        <w:r>
          <w:rPr>
            <w:noProof/>
            <w:webHidden/>
          </w:rPr>
          <w:instrText xml:space="preserve"> PAGEREF _Toc191977964 \h </w:instrText>
        </w:r>
        <w:r>
          <w:rPr>
            <w:noProof/>
            <w:webHidden/>
          </w:rPr>
        </w:r>
        <w:r>
          <w:rPr>
            <w:noProof/>
            <w:webHidden/>
          </w:rPr>
          <w:fldChar w:fldCharType="separate"/>
        </w:r>
        <w:r w:rsidR="008655D2">
          <w:rPr>
            <w:noProof/>
            <w:webHidden/>
          </w:rPr>
          <w:t>41</w:t>
        </w:r>
        <w:r>
          <w:rPr>
            <w:noProof/>
            <w:webHidden/>
          </w:rPr>
          <w:fldChar w:fldCharType="end"/>
        </w:r>
      </w:hyperlink>
    </w:p>
    <w:p w14:paraId="6C015E28" w14:textId="78DFDFD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65" w:history="1">
        <w:r w:rsidRPr="009D6666">
          <w:rPr>
            <w:rStyle w:val="Collegamentoipertestuale"/>
            <w:rFonts w:eastAsia="Arial"/>
            <w:noProof/>
            <w:lang w:bidi="it-IT"/>
          </w:rPr>
          <w:t>ART. 58.</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Controversie di natura economica e arbitrato</w:t>
        </w:r>
        <w:r>
          <w:rPr>
            <w:noProof/>
            <w:webHidden/>
          </w:rPr>
          <w:tab/>
        </w:r>
        <w:r>
          <w:rPr>
            <w:noProof/>
            <w:webHidden/>
          </w:rPr>
          <w:fldChar w:fldCharType="begin"/>
        </w:r>
        <w:r>
          <w:rPr>
            <w:noProof/>
            <w:webHidden/>
          </w:rPr>
          <w:instrText xml:space="preserve"> PAGEREF _Toc191977965 \h </w:instrText>
        </w:r>
        <w:r>
          <w:rPr>
            <w:noProof/>
            <w:webHidden/>
          </w:rPr>
        </w:r>
        <w:r>
          <w:rPr>
            <w:noProof/>
            <w:webHidden/>
          </w:rPr>
          <w:fldChar w:fldCharType="separate"/>
        </w:r>
        <w:r w:rsidR="008655D2">
          <w:rPr>
            <w:noProof/>
            <w:webHidden/>
          </w:rPr>
          <w:t>41</w:t>
        </w:r>
        <w:r>
          <w:rPr>
            <w:noProof/>
            <w:webHidden/>
          </w:rPr>
          <w:fldChar w:fldCharType="end"/>
        </w:r>
      </w:hyperlink>
    </w:p>
    <w:p w14:paraId="0B8623C3" w14:textId="6B887067"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66" w:history="1">
        <w:r w:rsidRPr="009D6666">
          <w:rPr>
            <w:rStyle w:val="Collegamentoipertestuale"/>
            <w:rFonts w:eastAsia="Arial"/>
            <w:noProof/>
            <w:lang w:bidi="it-IT"/>
          </w:rPr>
          <w:t>ART. 59.</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Contratti collettivi e disposizioni sulla manodopera</w:t>
        </w:r>
        <w:r>
          <w:rPr>
            <w:noProof/>
            <w:webHidden/>
          </w:rPr>
          <w:tab/>
        </w:r>
        <w:r>
          <w:rPr>
            <w:noProof/>
            <w:webHidden/>
          </w:rPr>
          <w:fldChar w:fldCharType="begin"/>
        </w:r>
        <w:r>
          <w:rPr>
            <w:noProof/>
            <w:webHidden/>
          </w:rPr>
          <w:instrText xml:space="preserve"> PAGEREF _Toc191977966 \h </w:instrText>
        </w:r>
        <w:r>
          <w:rPr>
            <w:noProof/>
            <w:webHidden/>
          </w:rPr>
        </w:r>
        <w:r>
          <w:rPr>
            <w:noProof/>
            <w:webHidden/>
          </w:rPr>
          <w:fldChar w:fldCharType="separate"/>
        </w:r>
        <w:r w:rsidR="008655D2">
          <w:rPr>
            <w:noProof/>
            <w:webHidden/>
          </w:rPr>
          <w:t>42</w:t>
        </w:r>
        <w:r>
          <w:rPr>
            <w:noProof/>
            <w:webHidden/>
          </w:rPr>
          <w:fldChar w:fldCharType="end"/>
        </w:r>
      </w:hyperlink>
    </w:p>
    <w:p w14:paraId="3416B3CD" w14:textId="639261A6"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67" w:history="1">
        <w:r w:rsidRPr="009D6666">
          <w:rPr>
            <w:rStyle w:val="Collegamentoipertestuale"/>
            <w:rFonts w:eastAsia="Arial"/>
            <w:noProof/>
            <w:lang w:bidi="it-IT"/>
          </w:rPr>
          <w:t>ART. 60.</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Risoluzione del contratto</w:t>
        </w:r>
        <w:r>
          <w:rPr>
            <w:noProof/>
            <w:webHidden/>
          </w:rPr>
          <w:tab/>
        </w:r>
        <w:r>
          <w:rPr>
            <w:noProof/>
            <w:webHidden/>
          </w:rPr>
          <w:fldChar w:fldCharType="begin"/>
        </w:r>
        <w:r>
          <w:rPr>
            <w:noProof/>
            <w:webHidden/>
          </w:rPr>
          <w:instrText xml:space="preserve"> PAGEREF _Toc191977967 \h </w:instrText>
        </w:r>
        <w:r>
          <w:rPr>
            <w:noProof/>
            <w:webHidden/>
          </w:rPr>
        </w:r>
        <w:r>
          <w:rPr>
            <w:noProof/>
            <w:webHidden/>
          </w:rPr>
          <w:fldChar w:fldCharType="separate"/>
        </w:r>
        <w:r w:rsidR="008655D2">
          <w:rPr>
            <w:noProof/>
            <w:webHidden/>
          </w:rPr>
          <w:t>43</w:t>
        </w:r>
        <w:r>
          <w:rPr>
            <w:noProof/>
            <w:webHidden/>
          </w:rPr>
          <w:fldChar w:fldCharType="end"/>
        </w:r>
      </w:hyperlink>
    </w:p>
    <w:p w14:paraId="65FC8FA5" w14:textId="3551DA0A"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68" w:history="1">
        <w:r w:rsidRPr="009D6666">
          <w:rPr>
            <w:rStyle w:val="Collegamentoipertestuale"/>
            <w:rFonts w:eastAsia="Arial"/>
            <w:noProof/>
            <w:lang w:bidi="it-IT"/>
          </w:rPr>
          <w:t>ART. 61.</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Recesso</w:t>
        </w:r>
        <w:r>
          <w:rPr>
            <w:noProof/>
            <w:webHidden/>
          </w:rPr>
          <w:tab/>
        </w:r>
        <w:r>
          <w:rPr>
            <w:noProof/>
            <w:webHidden/>
          </w:rPr>
          <w:fldChar w:fldCharType="begin"/>
        </w:r>
        <w:r>
          <w:rPr>
            <w:noProof/>
            <w:webHidden/>
          </w:rPr>
          <w:instrText xml:space="preserve"> PAGEREF _Toc191977968 \h </w:instrText>
        </w:r>
        <w:r>
          <w:rPr>
            <w:noProof/>
            <w:webHidden/>
          </w:rPr>
        </w:r>
        <w:r>
          <w:rPr>
            <w:noProof/>
            <w:webHidden/>
          </w:rPr>
          <w:fldChar w:fldCharType="separate"/>
        </w:r>
        <w:r w:rsidR="008655D2">
          <w:rPr>
            <w:noProof/>
            <w:webHidden/>
          </w:rPr>
          <w:t>44</w:t>
        </w:r>
        <w:r>
          <w:rPr>
            <w:noProof/>
            <w:webHidden/>
          </w:rPr>
          <w:fldChar w:fldCharType="end"/>
        </w:r>
      </w:hyperlink>
    </w:p>
    <w:p w14:paraId="251F946B" w14:textId="7E746FA6"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69" w:history="1">
        <w:r w:rsidRPr="009D6666">
          <w:rPr>
            <w:rStyle w:val="Collegamentoipertestuale"/>
            <w:rFonts w:eastAsia="Arial" w:cstheme="minorHAnsi"/>
            <w:noProof/>
            <w:lang w:bidi="it-IT"/>
          </w:rPr>
          <w:t>PARTE 11 - ULTIMAZIONE LAVORI</w:t>
        </w:r>
        <w:r>
          <w:rPr>
            <w:noProof/>
            <w:webHidden/>
          </w:rPr>
          <w:tab/>
        </w:r>
        <w:r>
          <w:rPr>
            <w:noProof/>
            <w:webHidden/>
          </w:rPr>
          <w:fldChar w:fldCharType="begin"/>
        </w:r>
        <w:r>
          <w:rPr>
            <w:noProof/>
            <w:webHidden/>
          </w:rPr>
          <w:instrText xml:space="preserve"> PAGEREF _Toc191977969 \h </w:instrText>
        </w:r>
        <w:r>
          <w:rPr>
            <w:noProof/>
            <w:webHidden/>
          </w:rPr>
        </w:r>
        <w:r>
          <w:rPr>
            <w:noProof/>
            <w:webHidden/>
          </w:rPr>
          <w:fldChar w:fldCharType="separate"/>
        </w:r>
        <w:r w:rsidR="008655D2">
          <w:rPr>
            <w:noProof/>
            <w:webHidden/>
          </w:rPr>
          <w:t>45</w:t>
        </w:r>
        <w:r>
          <w:rPr>
            <w:noProof/>
            <w:webHidden/>
          </w:rPr>
          <w:fldChar w:fldCharType="end"/>
        </w:r>
      </w:hyperlink>
    </w:p>
    <w:p w14:paraId="478DA0CA" w14:textId="296C5DE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70" w:history="1">
        <w:r w:rsidRPr="009D6666">
          <w:rPr>
            <w:rStyle w:val="Collegamentoipertestuale"/>
            <w:rFonts w:eastAsia="Arial"/>
            <w:noProof/>
            <w:lang w:bidi="it-IT"/>
          </w:rPr>
          <w:t>ART. 62.</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Ultimazione dei lavori</w:t>
        </w:r>
        <w:r>
          <w:rPr>
            <w:noProof/>
            <w:webHidden/>
          </w:rPr>
          <w:tab/>
        </w:r>
        <w:r>
          <w:rPr>
            <w:noProof/>
            <w:webHidden/>
          </w:rPr>
          <w:fldChar w:fldCharType="begin"/>
        </w:r>
        <w:r>
          <w:rPr>
            <w:noProof/>
            <w:webHidden/>
          </w:rPr>
          <w:instrText xml:space="preserve"> PAGEREF _Toc191977970 \h </w:instrText>
        </w:r>
        <w:r>
          <w:rPr>
            <w:noProof/>
            <w:webHidden/>
          </w:rPr>
        </w:r>
        <w:r>
          <w:rPr>
            <w:noProof/>
            <w:webHidden/>
          </w:rPr>
          <w:fldChar w:fldCharType="separate"/>
        </w:r>
        <w:r w:rsidR="008655D2">
          <w:rPr>
            <w:noProof/>
            <w:webHidden/>
          </w:rPr>
          <w:t>45</w:t>
        </w:r>
        <w:r>
          <w:rPr>
            <w:noProof/>
            <w:webHidden/>
          </w:rPr>
          <w:fldChar w:fldCharType="end"/>
        </w:r>
      </w:hyperlink>
    </w:p>
    <w:p w14:paraId="1F5E5002" w14:textId="1EB43399"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71" w:history="1">
        <w:r w:rsidRPr="009D6666">
          <w:rPr>
            <w:rStyle w:val="Collegamentoipertestuale"/>
            <w:rFonts w:eastAsia="Arial"/>
            <w:noProof/>
            <w:lang w:bidi="it-IT"/>
          </w:rPr>
          <w:t>ART. 63.</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Termini per il collaudo e per l’accertamento della regolare esecuzione</w:t>
        </w:r>
        <w:r>
          <w:rPr>
            <w:noProof/>
            <w:webHidden/>
          </w:rPr>
          <w:tab/>
        </w:r>
        <w:r>
          <w:rPr>
            <w:noProof/>
            <w:webHidden/>
          </w:rPr>
          <w:fldChar w:fldCharType="begin"/>
        </w:r>
        <w:r>
          <w:rPr>
            <w:noProof/>
            <w:webHidden/>
          </w:rPr>
          <w:instrText xml:space="preserve"> PAGEREF _Toc191977971 \h </w:instrText>
        </w:r>
        <w:r>
          <w:rPr>
            <w:noProof/>
            <w:webHidden/>
          </w:rPr>
        </w:r>
        <w:r>
          <w:rPr>
            <w:noProof/>
            <w:webHidden/>
          </w:rPr>
          <w:fldChar w:fldCharType="separate"/>
        </w:r>
        <w:r w:rsidR="008655D2">
          <w:rPr>
            <w:noProof/>
            <w:webHidden/>
          </w:rPr>
          <w:t>45</w:t>
        </w:r>
        <w:r>
          <w:rPr>
            <w:noProof/>
            <w:webHidden/>
          </w:rPr>
          <w:fldChar w:fldCharType="end"/>
        </w:r>
      </w:hyperlink>
    </w:p>
    <w:p w14:paraId="0030226A" w14:textId="72C77C18"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72" w:history="1">
        <w:r w:rsidRPr="009D6666">
          <w:rPr>
            <w:rStyle w:val="Collegamentoipertestuale"/>
            <w:rFonts w:eastAsia="Arial"/>
            <w:noProof/>
            <w:lang w:bidi="it-IT"/>
          </w:rPr>
          <w:t>ART. 64.</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Presa in consegna dei lavori ultimati</w:t>
        </w:r>
        <w:r>
          <w:rPr>
            <w:noProof/>
            <w:webHidden/>
          </w:rPr>
          <w:tab/>
        </w:r>
        <w:r>
          <w:rPr>
            <w:noProof/>
            <w:webHidden/>
          </w:rPr>
          <w:fldChar w:fldCharType="begin"/>
        </w:r>
        <w:r>
          <w:rPr>
            <w:noProof/>
            <w:webHidden/>
          </w:rPr>
          <w:instrText xml:space="preserve"> PAGEREF _Toc191977972 \h </w:instrText>
        </w:r>
        <w:r>
          <w:rPr>
            <w:noProof/>
            <w:webHidden/>
          </w:rPr>
        </w:r>
        <w:r>
          <w:rPr>
            <w:noProof/>
            <w:webHidden/>
          </w:rPr>
          <w:fldChar w:fldCharType="separate"/>
        </w:r>
        <w:r w:rsidR="008655D2">
          <w:rPr>
            <w:noProof/>
            <w:webHidden/>
          </w:rPr>
          <w:t>45</w:t>
        </w:r>
        <w:r>
          <w:rPr>
            <w:noProof/>
            <w:webHidden/>
          </w:rPr>
          <w:fldChar w:fldCharType="end"/>
        </w:r>
      </w:hyperlink>
    </w:p>
    <w:p w14:paraId="51A4ED23" w14:textId="4CD79E4F" w:rsidR="00A95C91" w:rsidRDefault="00A95C91">
      <w:pPr>
        <w:pStyle w:val="Sommario1"/>
        <w:rPr>
          <w:rFonts w:asciiTheme="minorHAnsi" w:eastAsiaTheme="minorEastAsia" w:hAnsiTheme="minorHAnsi" w:cstheme="minorBidi"/>
          <w:b w:val="0"/>
          <w:bCs w:val="0"/>
          <w:noProof/>
          <w:color w:val="auto"/>
          <w:kern w:val="2"/>
          <w:sz w:val="24"/>
          <w:szCs w:val="24"/>
          <w:shd w:val="clear" w:color="auto" w:fill="auto"/>
          <w14:ligatures w14:val="standardContextual"/>
        </w:rPr>
      </w:pPr>
      <w:hyperlink w:anchor="_Toc191977973" w:history="1">
        <w:r w:rsidRPr="009D6666">
          <w:rPr>
            <w:rStyle w:val="Collegamentoipertestuale"/>
            <w:rFonts w:eastAsia="Arial" w:cstheme="minorHAnsi"/>
            <w:noProof/>
            <w:lang w:bidi="it-IT"/>
          </w:rPr>
          <w:t>PARTE 12 - NORME FINALI</w:t>
        </w:r>
        <w:r>
          <w:rPr>
            <w:noProof/>
            <w:webHidden/>
          </w:rPr>
          <w:tab/>
        </w:r>
        <w:r>
          <w:rPr>
            <w:noProof/>
            <w:webHidden/>
          </w:rPr>
          <w:fldChar w:fldCharType="begin"/>
        </w:r>
        <w:r>
          <w:rPr>
            <w:noProof/>
            <w:webHidden/>
          </w:rPr>
          <w:instrText xml:space="preserve"> PAGEREF _Toc191977973 \h </w:instrText>
        </w:r>
        <w:r>
          <w:rPr>
            <w:noProof/>
            <w:webHidden/>
          </w:rPr>
        </w:r>
        <w:r>
          <w:rPr>
            <w:noProof/>
            <w:webHidden/>
          </w:rPr>
          <w:fldChar w:fldCharType="separate"/>
        </w:r>
        <w:r w:rsidR="008655D2">
          <w:rPr>
            <w:noProof/>
            <w:webHidden/>
          </w:rPr>
          <w:t>47</w:t>
        </w:r>
        <w:r>
          <w:rPr>
            <w:noProof/>
            <w:webHidden/>
          </w:rPr>
          <w:fldChar w:fldCharType="end"/>
        </w:r>
      </w:hyperlink>
    </w:p>
    <w:p w14:paraId="3F2A2D23" w14:textId="0261725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74" w:history="1">
        <w:r w:rsidRPr="009D6666">
          <w:rPr>
            <w:rStyle w:val="Collegamentoipertestuale"/>
            <w:rFonts w:eastAsia="Arial"/>
            <w:noProof/>
            <w:lang w:bidi="it-IT"/>
          </w:rPr>
          <w:t>ART. 65.</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Oneri ed obblighi a carico dell’Appaltatore</w:t>
        </w:r>
        <w:r>
          <w:rPr>
            <w:noProof/>
            <w:webHidden/>
          </w:rPr>
          <w:tab/>
        </w:r>
        <w:r>
          <w:rPr>
            <w:noProof/>
            <w:webHidden/>
          </w:rPr>
          <w:fldChar w:fldCharType="begin"/>
        </w:r>
        <w:r>
          <w:rPr>
            <w:noProof/>
            <w:webHidden/>
          </w:rPr>
          <w:instrText xml:space="preserve"> PAGEREF _Toc191977974 \h </w:instrText>
        </w:r>
        <w:r>
          <w:rPr>
            <w:noProof/>
            <w:webHidden/>
          </w:rPr>
        </w:r>
        <w:r>
          <w:rPr>
            <w:noProof/>
            <w:webHidden/>
          </w:rPr>
          <w:fldChar w:fldCharType="separate"/>
        </w:r>
        <w:r w:rsidR="008655D2">
          <w:rPr>
            <w:noProof/>
            <w:webHidden/>
          </w:rPr>
          <w:t>47</w:t>
        </w:r>
        <w:r>
          <w:rPr>
            <w:noProof/>
            <w:webHidden/>
          </w:rPr>
          <w:fldChar w:fldCharType="end"/>
        </w:r>
      </w:hyperlink>
    </w:p>
    <w:p w14:paraId="50125C46" w14:textId="5186AC0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75" w:history="1">
        <w:r w:rsidRPr="009D6666">
          <w:rPr>
            <w:rStyle w:val="Collegamentoipertestuale"/>
            <w:rFonts w:eastAsia="Arial"/>
            <w:noProof/>
            <w:lang w:bidi="it-IT"/>
          </w:rPr>
          <w:t>ART. 66.</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Conformità agli standard sociali</w:t>
        </w:r>
        <w:r>
          <w:rPr>
            <w:noProof/>
            <w:webHidden/>
          </w:rPr>
          <w:tab/>
        </w:r>
        <w:r>
          <w:rPr>
            <w:noProof/>
            <w:webHidden/>
          </w:rPr>
          <w:fldChar w:fldCharType="begin"/>
        </w:r>
        <w:r>
          <w:rPr>
            <w:noProof/>
            <w:webHidden/>
          </w:rPr>
          <w:instrText xml:space="preserve"> PAGEREF _Toc191977975 \h </w:instrText>
        </w:r>
        <w:r>
          <w:rPr>
            <w:noProof/>
            <w:webHidden/>
          </w:rPr>
        </w:r>
        <w:r>
          <w:rPr>
            <w:noProof/>
            <w:webHidden/>
          </w:rPr>
          <w:fldChar w:fldCharType="separate"/>
        </w:r>
        <w:r w:rsidR="008655D2">
          <w:rPr>
            <w:noProof/>
            <w:webHidden/>
          </w:rPr>
          <w:t>49</w:t>
        </w:r>
        <w:r>
          <w:rPr>
            <w:noProof/>
            <w:webHidden/>
          </w:rPr>
          <w:fldChar w:fldCharType="end"/>
        </w:r>
      </w:hyperlink>
    </w:p>
    <w:p w14:paraId="6B6ACAFC" w14:textId="700614EF"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76" w:history="1">
        <w:r w:rsidRPr="009D6666">
          <w:rPr>
            <w:rStyle w:val="Collegamentoipertestuale"/>
            <w:rFonts w:eastAsia="Arial"/>
            <w:noProof/>
            <w:lang w:bidi="it-IT"/>
          </w:rPr>
          <w:t>ART. 67.</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Proprietà dei materiali di scavo e di demolizione</w:t>
        </w:r>
        <w:r>
          <w:rPr>
            <w:noProof/>
            <w:webHidden/>
          </w:rPr>
          <w:tab/>
        </w:r>
        <w:r>
          <w:rPr>
            <w:noProof/>
            <w:webHidden/>
          </w:rPr>
          <w:fldChar w:fldCharType="begin"/>
        </w:r>
        <w:r>
          <w:rPr>
            <w:noProof/>
            <w:webHidden/>
          </w:rPr>
          <w:instrText xml:space="preserve"> PAGEREF _Toc191977976 \h </w:instrText>
        </w:r>
        <w:r>
          <w:rPr>
            <w:noProof/>
            <w:webHidden/>
          </w:rPr>
        </w:r>
        <w:r>
          <w:rPr>
            <w:noProof/>
            <w:webHidden/>
          </w:rPr>
          <w:fldChar w:fldCharType="separate"/>
        </w:r>
        <w:r w:rsidR="008655D2">
          <w:rPr>
            <w:noProof/>
            <w:webHidden/>
          </w:rPr>
          <w:t>50</w:t>
        </w:r>
        <w:r>
          <w:rPr>
            <w:noProof/>
            <w:webHidden/>
          </w:rPr>
          <w:fldChar w:fldCharType="end"/>
        </w:r>
      </w:hyperlink>
    </w:p>
    <w:p w14:paraId="7AFA126A" w14:textId="15236448"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77" w:history="1">
        <w:r w:rsidRPr="009D6666">
          <w:rPr>
            <w:rStyle w:val="Collegamentoipertestuale"/>
            <w:rFonts w:eastAsia="Arial"/>
            <w:noProof/>
            <w:lang w:bidi="it-IT"/>
          </w:rPr>
          <w:t>ART. 68.</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Utilizzo dei materiali recuperati o riciclati</w:t>
        </w:r>
        <w:r>
          <w:rPr>
            <w:noProof/>
            <w:webHidden/>
          </w:rPr>
          <w:tab/>
        </w:r>
        <w:r>
          <w:rPr>
            <w:noProof/>
            <w:webHidden/>
          </w:rPr>
          <w:fldChar w:fldCharType="begin"/>
        </w:r>
        <w:r>
          <w:rPr>
            <w:noProof/>
            <w:webHidden/>
          </w:rPr>
          <w:instrText xml:space="preserve"> PAGEREF _Toc191977977 \h </w:instrText>
        </w:r>
        <w:r>
          <w:rPr>
            <w:noProof/>
            <w:webHidden/>
          </w:rPr>
        </w:r>
        <w:r>
          <w:rPr>
            <w:noProof/>
            <w:webHidden/>
          </w:rPr>
          <w:fldChar w:fldCharType="separate"/>
        </w:r>
        <w:r w:rsidR="008655D2">
          <w:rPr>
            <w:noProof/>
            <w:webHidden/>
          </w:rPr>
          <w:t>50</w:t>
        </w:r>
        <w:r>
          <w:rPr>
            <w:noProof/>
            <w:webHidden/>
          </w:rPr>
          <w:fldChar w:fldCharType="end"/>
        </w:r>
      </w:hyperlink>
    </w:p>
    <w:p w14:paraId="66A169DC" w14:textId="443AECA3"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78" w:history="1">
        <w:r w:rsidRPr="009D6666">
          <w:rPr>
            <w:rStyle w:val="Collegamentoipertestuale"/>
            <w:rFonts w:eastAsia="Arial"/>
            <w:noProof/>
            <w:lang w:bidi="it-IT"/>
          </w:rPr>
          <w:t>ART. 69.</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Terre e rocce da scavo</w:t>
        </w:r>
        <w:r>
          <w:rPr>
            <w:noProof/>
            <w:webHidden/>
          </w:rPr>
          <w:tab/>
        </w:r>
        <w:r>
          <w:rPr>
            <w:noProof/>
            <w:webHidden/>
          </w:rPr>
          <w:fldChar w:fldCharType="begin"/>
        </w:r>
        <w:r>
          <w:rPr>
            <w:noProof/>
            <w:webHidden/>
          </w:rPr>
          <w:instrText xml:space="preserve"> PAGEREF _Toc191977978 \h </w:instrText>
        </w:r>
        <w:r>
          <w:rPr>
            <w:noProof/>
            <w:webHidden/>
          </w:rPr>
        </w:r>
        <w:r>
          <w:rPr>
            <w:noProof/>
            <w:webHidden/>
          </w:rPr>
          <w:fldChar w:fldCharType="separate"/>
        </w:r>
        <w:r w:rsidR="008655D2">
          <w:rPr>
            <w:noProof/>
            <w:webHidden/>
          </w:rPr>
          <w:t>51</w:t>
        </w:r>
        <w:r>
          <w:rPr>
            <w:noProof/>
            <w:webHidden/>
          </w:rPr>
          <w:fldChar w:fldCharType="end"/>
        </w:r>
      </w:hyperlink>
    </w:p>
    <w:p w14:paraId="596718C7" w14:textId="260AA89D"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79" w:history="1">
        <w:r w:rsidRPr="009D6666">
          <w:rPr>
            <w:rStyle w:val="Collegamentoipertestuale"/>
            <w:rFonts w:eastAsia="Arial"/>
            <w:noProof/>
            <w:lang w:bidi="it-IT"/>
          </w:rPr>
          <w:t>ART. 70.</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Custodia del cantiere</w:t>
        </w:r>
        <w:r>
          <w:rPr>
            <w:noProof/>
            <w:webHidden/>
          </w:rPr>
          <w:tab/>
        </w:r>
        <w:r>
          <w:rPr>
            <w:noProof/>
            <w:webHidden/>
          </w:rPr>
          <w:fldChar w:fldCharType="begin"/>
        </w:r>
        <w:r>
          <w:rPr>
            <w:noProof/>
            <w:webHidden/>
          </w:rPr>
          <w:instrText xml:space="preserve"> PAGEREF _Toc191977979 \h </w:instrText>
        </w:r>
        <w:r>
          <w:rPr>
            <w:noProof/>
            <w:webHidden/>
          </w:rPr>
        </w:r>
        <w:r>
          <w:rPr>
            <w:noProof/>
            <w:webHidden/>
          </w:rPr>
          <w:fldChar w:fldCharType="separate"/>
        </w:r>
        <w:r w:rsidR="008655D2">
          <w:rPr>
            <w:noProof/>
            <w:webHidden/>
          </w:rPr>
          <w:t>51</w:t>
        </w:r>
        <w:r>
          <w:rPr>
            <w:noProof/>
            <w:webHidden/>
          </w:rPr>
          <w:fldChar w:fldCharType="end"/>
        </w:r>
      </w:hyperlink>
    </w:p>
    <w:p w14:paraId="632E6DCC" w14:textId="7036A020"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80" w:history="1">
        <w:r w:rsidRPr="009D6666">
          <w:rPr>
            <w:rStyle w:val="Collegamentoipertestuale"/>
            <w:rFonts w:eastAsia="Arial"/>
            <w:noProof/>
            <w:lang w:bidi="it-IT"/>
          </w:rPr>
          <w:t>ART. 71.</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Cartello di cantiere</w:t>
        </w:r>
        <w:r>
          <w:rPr>
            <w:noProof/>
            <w:webHidden/>
          </w:rPr>
          <w:tab/>
        </w:r>
        <w:r>
          <w:rPr>
            <w:noProof/>
            <w:webHidden/>
          </w:rPr>
          <w:fldChar w:fldCharType="begin"/>
        </w:r>
        <w:r>
          <w:rPr>
            <w:noProof/>
            <w:webHidden/>
          </w:rPr>
          <w:instrText xml:space="preserve"> PAGEREF _Toc191977980 \h </w:instrText>
        </w:r>
        <w:r>
          <w:rPr>
            <w:noProof/>
            <w:webHidden/>
          </w:rPr>
        </w:r>
        <w:r>
          <w:rPr>
            <w:noProof/>
            <w:webHidden/>
          </w:rPr>
          <w:fldChar w:fldCharType="separate"/>
        </w:r>
        <w:r w:rsidR="008655D2">
          <w:rPr>
            <w:noProof/>
            <w:webHidden/>
          </w:rPr>
          <w:t>51</w:t>
        </w:r>
        <w:r>
          <w:rPr>
            <w:noProof/>
            <w:webHidden/>
          </w:rPr>
          <w:fldChar w:fldCharType="end"/>
        </w:r>
      </w:hyperlink>
    </w:p>
    <w:p w14:paraId="07370D58" w14:textId="60E64E00"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81" w:history="1">
        <w:r w:rsidRPr="009D6666">
          <w:rPr>
            <w:rStyle w:val="Collegamentoipertestuale"/>
            <w:rFonts w:eastAsia="Arial"/>
            <w:noProof/>
            <w:lang w:bidi="it-IT"/>
          </w:rPr>
          <w:t>ART. 72.</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Spese contrattuali, imposte, tasse</w:t>
        </w:r>
        <w:r>
          <w:rPr>
            <w:noProof/>
            <w:webHidden/>
          </w:rPr>
          <w:tab/>
        </w:r>
        <w:r>
          <w:rPr>
            <w:noProof/>
            <w:webHidden/>
          </w:rPr>
          <w:fldChar w:fldCharType="begin"/>
        </w:r>
        <w:r>
          <w:rPr>
            <w:noProof/>
            <w:webHidden/>
          </w:rPr>
          <w:instrText xml:space="preserve"> PAGEREF _Toc191977981 \h </w:instrText>
        </w:r>
        <w:r>
          <w:rPr>
            <w:noProof/>
            <w:webHidden/>
          </w:rPr>
        </w:r>
        <w:r>
          <w:rPr>
            <w:noProof/>
            <w:webHidden/>
          </w:rPr>
          <w:fldChar w:fldCharType="separate"/>
        </w:r>
        <w:r w:rsidR="008655D2">
          <w:rPr>
            <w:noProof/>
            <w:webHidden/>
          </w:rPr>
          <w:t>52</w:t>
        </w:r>
        <w:r>
          <w:rPr>
            <w:noProof/>
            <w:webHidden/>
          </w:rPr>
          <w:fldChar w:fldCharType="end"/>
        </w:r>
      </w:hyperlink>
    </w:p>
    <w:p w14:paraId="6607A176" w14:textId="289638D4"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82" w:history="1">
        <w:r w:rsidRPr="009D6666">
          <w:rPr>
            <w:rStyle w:val="Collegamentoipertestuale"/>
            <w:rFonts w:eastAsia="Arial"/>
            <w:noProof/>
            <w:lang w:bidi="it-IT"/>
          </w:rPr>
          <w:t>ART. 73.</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Obblighi in materia energetica (da inserire in base all’esigenza del caso concreto)</w:t>
        </w:r>
        <w:r>
          <w:rPr>
            <w:noProof/>
            <w:webHidden/>
          </w:rPr>
          <w:tab/>
        </w:r>
        <w:r>
          <w:rPr>
            <w:noProof/>
            <w:webHidden/>
          </w:rPr>
          <w:fldChar w:fldCharType="begin"/>
        </w:r>
        <w:r>
          <w:rPr>
            <w:noProof/>
            <w:webHidden/>
          </w:rPr>
          <w:instrText xml:space="preserve"> PAGEREF _Toc191977982 \h </w:instrText>
        </w:r>
        <w:r>
          <w:rPr>
            <w:noProof/>
            <w:webHidden/>
          </w:rPr>
        </w:r>
        <w:r>
          <w:rPr>
            <w:noProof/>
            <w:webHidden/>
          </w:rPr>
          <w:fldChar w:fldCharType="separate"/>
        </w:r>
        <w:r w:rsidR="008655D2">
          <w:rPr>
            <w:noProof/>
            <w:webHidden/>
          </w:rPr>
          <w:t>52</w:t>
        </w:r>
        <w:r>
          <w:rPr>
            <w:noProof/>
            <w:webHidden/>
          </w:rPr>
          <w:fldChar w:fldCharType="end"/>
        </w:r>
      </w:hyperlink>
    </w:p>
    <w:p w14:paraId="4DCA2A6C" w14:textId="22193B2C" w:rsidR="00A95C91" w:rsidRDefault="00A95C91">
      <w:pPr>
        <w:pStyle w:val="Sommario2"/>
        <w:rPr>
          <w:rFonts w:asciiTheme="minorHAnsi" w:eastAsiaTheme="minorEastAsia" w:hAnsiTheme="minorHAnsi" w:cstheme="minorBidi"/>
          <w:i w:val="0"/>
          <w:iCs w:val="0"/>
          <w:noProof/>
          <w:color w:val="auto"/>
          <w:kern w:val="2"/>
          <w:sz w:val="24"/>
          <w:szCs w:val="24"/>
          <w:shd w:val="clear" w:color="auto" w:fill="auto"/>
          <w14:ligatures w14:val="standardContextual"/>
        </w:rPr>
      </w:pPr>
      <w:hyperlink w:anchor="_Toc191977983" w:history="1">
        <w:r w:rsidRPr="009D6666">
          <w:rPr>
            <w:rStyle w:val="Collegamentoipertestuale"/>
            <w:rFonts w:eastAsia="Arial"/>
            <w:noProof/>
            <w:lang w:bidi="it-IT"/>
          </w:rPr>
          <w:t>ART. 74.</w:t>
        </w:r>
        <w:r>
          <w:rPr>
            <w:rFonts w:asciiTheme="minorHAnsi" w:eastAsiaTheme="minorEastAsia" w:hAnsiTheme="minorHAnsi" w:cstheme="minorBidi"/>
            <w:i w:val="0"/>
            <w:iCs w:val="0"/>
            <w:noProof/>
            <w:color w:val="auto"/>
            <w:kern w:val="2"/>
            <w:sz w:val="24"/>
            <w:szCs w:val="24"/>
            <w:shd w:val="clear" w:color="auto" w:fill="auto"/>
            <w14:ligatures w14:val="standardContextual"/>
          </w:rPr>
          <w:tab/>
        </w:r>
        <w:r w:rsidRPr="009D6666">
          <w:rPr>
            <w:rStyle w:val="Collegamentoipertestuale"/>
            <w:rFonts w:eastAsia="Arial"/>
            <w:noProof/>
            <w:lang w:bidi="it-IT"/>
          </w:rPr>
          <w:t>Sistemi di gestione ambientale (da inserire in base all’esigenza del caso concreto)</w:t>
        </w:r>
        <w:r>
          <w:rPr>
            <w:noProof/>
            <w:webHidden/>
          </w:rPr>
          <w:tab/>
        </w:r>
        <w:r>
          <w:rPr>
            <w:noProof/>
            <w:webHidden/>
          </w:rPr>
          <w:fldChar w:fldCharType="begin"/>
        </w:r>
        <w:r>
          <w:rPr>
            <w:noProof/>
            <w:webHidden/>
          </w:rPr>
          <w:instrText xml:space="preserve"> PAGEREF _Toc191977983 \h </w:instrText>
        </w:r>
        <w:r>
          <w:rPr>
            <w:noProof/>
            <w:webHidden/>
          </w:rPr>
        </w:r>
        <w:r>
          <w:rPr>
            <w:noProof/>
            <w:webHidden/>
          </w:rPr>
          <w:fldChar w:fldCharType="separate"/>
        </w:r>
        <w:r w:rsidR="008655D2">
          <w:rPr>
            <w:noProof/>
            <w:webHidden/>
          </w:rPr>
          <w:t>53</w:t>
        </w:r>
        <w:r>
          <w:rPr>
            <w:noProof/>
            <w:webHidden/>
          </w:rPr>
          <w:fldChar w:fldCharType="end"/>
        </w:r>
      </w:hyperlink>
    </w:p>
    <w:p w14:paraId="1797FB5D" w14:textId="5FCA430E" w:rsidR="00196822" w:rsidRPr="001C6B76" w:rsidRDefault="00983362" w:rsidP="00FC0BD2">
      <w:pPr>
        <w:spacing w:before="0" w:line="276" w:lineRule="auto"/>
        <w:rPr>
          <w:rFonts w:ascii="Arial Narrow" w:hAnsi="Arial Narrow" w:cstheme="minorHAnsi"/>
          <w:b/>
        </w:rPr>
      </w:pPr>
      <w:r w:rsidRPr="001C6B76">
        <w:rPr>
          <w:rFonts w:ascii="Arial Narrow" w:eastAsia="Times New Roman" w:hAnsi="Arial Narrow" w:cstheme="minorHAnsi"/>
          <w:bCs/>
          <w:color w:val="000000"/>
          <w:szCs w:val="20"/>
          <w:shd w:val="clear" w:color="auto" w:fill="FFFFFF"/>
          <w:lang w:bidi="ar-SA"/>
        </w:rPr>
        <w:fldChar w:fldCharType="end"/>
      </w:r>
    </w:p>
    <w:p w14:paraId="199E07C6" w14:textId="77777777" w:rsidR="00A77E4B" w:rsidRPr="001C6B76" w:rsidRDefault="00A77E4B" w:rsidP="00FC0BD2">
      <w:pPr>
        <w:spacing w:before="0" w:line="276" w:lineRule="auto"/>
        <w:rPr>
          <w:rFonts w:ascii="Arial Narrow" w:hAnsi="Arial Narrow" w:cstheme="minorHAnsi"/>
          <w:b/>
          <w:bCs/>
          <w:i/>
        </w:rPr>
      </w:pPr>
      <w:bookmarkStart w:id="0" w:name="_Toc138236985"/>
      <w:r w:rsidRPr="001C6B76">
        <w:rPr>
          <w:rFonts w:ascii="Arial Narrow" w:hAnsi="Arial Narrow" w:cstheme="minorHAnsi"/>
        </w:rPr>
        <w:br w:type="page"/>
      </w:r>
    </w:p>
    <w:p w14:paraId="2C572F72" w14:textId="46C8C420" w:rsidR="00B32A77" w:rsidRPr="001C6B76" w:rsidRDefault="00A77E4B" w:rsidP="00FC0BD2">
      <w:pPr>
        <w:pStyle w:val="Titolo1"/>
        <w:spacing w:before="0" w:line="276" w:lineRule="auto"/>
        <w:ind w:left="0"/>
        <w:jc w:val="center"/>
        <w:rPr>
          <w:rFonts w:ascii="Arial Narrow" w:hAnsi="Arial Narrow" w:cstheme="minorHAnsi"/>
          <w:i w:val="0"/>
          <w:sz w:val="22"/>
          <w:szCs w:val="22"/>
        </w:rPr>
      </w:pPr>
      <w:bookmarkStart w:id="1" w:name="_Toc187167930"/>
      <w:bookmarkStart w:id="2" w:name="_Toc191977897"/>
      <w:r w:rsidRPr="001C6B76">
        <w:rPr>
          <w:rFonts w:ascii="Arial Narrow" w:hAnsi="Arial Narrow" w:cstheme="minorHAnsi"/>
          <w:i w:val="0"/>
          <w:sz w:val="22"/>
          <w:szCs w:val="22"/>
        </w:rPr>
        <w:lastRenderedPageBreak/>
        <w:t>PARTE 1 - CONTENUTO DELL</w:t>
      </w:r>
      <w:r w:rsidR="00BC1D58" w:rsidRPr="001C6B76">
        <w:rPr>
          <w:rFonts w:ascii="Arial Narrow" w:hAnsi="Arial Narrow" w:cstheme="minorHAnsi"/>
          <w:i w:val="0"/>
          <w:sz w:val="22"/>
          <w:szCs w:val="22"/>
        </w:rPr>
        <w:t>’</w:t>
      </w:r>
      <w:r w:rsidRPr="001C6B76">
        <w:rPr>
          <w:rFonts w:ascii="Arial Narrow" w:hAnsi="Arial Narrow" w:cstheme="minorHAnsi"/>
          <w:i w:val="0"/>
          <w:sz w:val="22"/>
          <w:szCs w:val="22"/>
        </w:rPr>
        <w:t>APPALTO</w:t>
      </w:r>
      <w:bookmarkEnd w:id="0"/>
      <w:bookmarkEnd w:id="1"/>
      <w:bookmarkEnd w:id="2"/>
    </w:p>
    <w:p w14:paraId="27C3F092" w14:textId="1A5539A2" w:rsidR="00B32A77" w:rsidRPr="001C6B76" w:rsidRDefault="002E0D3D" w:rsidP="00FC0BD2">
      <w:pPr>
        <w:pStyle w:val="Titolo2"/>
        <w:spacing w:before="0" w:line="276" w:lineRule="auto"/>
        <w:ind w:left="709" w:hanging="709"/>
        <w:rPr>
          <w:sz w:val="22"/>
          <w:szCs w:val="22"/>
        </w:rPr>
      </w:pPr>
      <w:bookmarkStart w:id="3" w:name="_Toc138236986"/>
      <w:bookmarkStart w:id="4" w:name="_Toc187167931"/>
      <w:bookmarkStart w:id="5" w:name="_Toc191977898"/>
      <w:r w:rsidRPr="001C6B76">
        <w:rPr>
          <w:sz w:val="22"/>
          <w:szCs w:val="22"/>
        </w:rPr>
        <w:t>Oggetto</w:t>
      </w:r>
      <w:r w:rsidRPr="001C6B76">
        <w:rPr>
          <w:spacing w:val="-2"/>
          <w:sz w:val="22"/>
          <w:szCs w:val="22"/>
        </w:rPr>
        <w:t xml:space="preserve"> </w:t>
      </w:r>
      <w:r w:rsidRPr="001C6B76">
        <w:rPr>
          <w:sz w:val="22"/>
          <w:szCs w:val="22"/>
        </w:rPr>
        <w:t>dell</w:t>
      </w:r>
      <w:r w:rsidR="00BC1D58" w:rsidRPr="001C6B76">
        <w:rPr>
          <w:sz w:val="22"/>
          <w:szCs w:val="22"/>
        </w:rPr>
        <w:t>’</w:t>
      </w:r>
      <w:r w:rsidRPr="001C6B76">
        <w:rPr>
          <w:sz w:val="22"/>
          <w:szCs w:val="22"/>
        </w:rPr>
        <w:t>appalto</w:t>
      </w:r>
      <w:bookmarkEnd w:id="3"/>
      <w:bookmarkEnd w:id="4"/>
      <w:bookmarkEnd w:id="5"/>
    </w:p>
    <w:p w14:paraId="22F0E7CF" w14:textId="0FD29DAA" w:rsidR="00B32A77" w:rsidRPr="001C6B76" w:rsidRDefault="00C20B18" w:rsidP="00F55D46">
      <w:pPr>
        <w:pStyle w:val="Paragrafoelenco"/>
        <w:numPr>
          <w:ilvl w:val="0"/>
          <w:numId w:val="52"/>
        </w:numPr>
        <w:tabs>
          <w:tab w:val="left" w:pos="397"/>
        </w:tabs>
        <w:spacing w:before="0" w:line="276" w:lineRule="auto"/>
        <w:ind w:right="127"/>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002E0D3D" w:rsidRPr="001C6B76">
        <w:rPr>
          <w:rFonts w:ascii="Arial Narrow" w:hAnsi="Arial Narrow" w:cstheme="minorHAnsi"/>
        </w:rPr>
        <w:t>oggetto</w:t>
      </w:r>
      <w:r w:rsidR="002E0D3D" w:rsidRPr="001C6B76">
        <w:rPr>
          <w:rFonts w:ascii="Arial Narrow" w:hAnsi="Arial Narrow" w:cstheme="minorHAnsi"/>
          <w:spacing w:val="-5"/>
        </w:rPr>
        <w:t xml:space="preserve"> </w:t>
      </w:r>
      <w:r w:rsidR="002E0D3D" w:rsidRPr="001C6B76">
        <w:rPr>
          <w:rFonts w:ascii="Arial Narrow" w:hAnsi="Arial Narrow" w:cstheme="minorHAnsi"/>
        </w:rPr>
        <w:t>dell</w:t>
      </w:r>
      <w:r w:rsidR="00BC1D58" w:rsidRPr="001C6B76">
        <w:rPr>
          <w:rFonts w:ascii="Arial Narrow" w:hAnsi="Arial Narrow" w:cstheme="minorHAnsi"/>
        </w:rPr>
        <w:t>’</w:t>
      </w:r>
      <w:r w:rsidR="002E0D3D" w:rsidRPr="001C6B76">
        <w:rPr>
          <w:rFonts w:ascii="Arial Narrow" w:hAnsi="Arial Narrow" w:cstheme="minorHAnsi"/>
        </w:rPr>
        <w:t>appalto</w:t>
      </w:r>
      <w:r w:rsidR="002E0D3D" w:rsidRPr="001C6B76">
        <w:rPr>
          <w:rFonts w:ascii="Arial Narrow" w:hAnsi="Arial Narrow" w:cstheme="minorHAnsi"/>
          <w:spacing w:val="-6"/>
        </w:rPr>
        <w:t xml:space="preserve"> </w:t>
      </w:r>
      <w:r w:rsidR="002E0D3D" w:rsidRPr="001C6B76">
        <w:rPr>
          <w:rFonts w:ascii="Arial Narrow" w:hAnsi="Arial Narrow" w:cstheme="minorHAnsi"/>
        </w:rPr>
        <w:t>consiste</w:t>
      </w:r>
      <w:r w:rsidR="002E0D3D" w:rsidRPr="001C6B76">
        <w:rPr>
          <w:rFonts w:ascii="Arial Narrow" w:hAnsi="Arial Narrow" w:cstheme="minorHAnsi"/>
          <w:spacing w:val="-5"/>
        </w:rPr>
        <w:t xml:space="preserve"> </w:t>
      </w:r>
      <w:r w:rsidRPr="001C6B76">
        <w:rPr>
          <w:rFonts w:ascii="Arial Narrow" w:hAnsi="Arial Narrow" w:cstheme="minorHAnsi"/>
        </w:rPr>
        <w:t>nell</w:t>
      </w:r>
      <w:r w:rsidR="00BC1D58" w:rsidRPr="001C6B76">
        <w:rPr>
          <w:rFonts w:ascii="Arial Narrow" w:hAnsi="Arial Narrow" w:cstheme="minorHAnsi"/>
        </w:rPr>
        <w:t>’</w:t>
      </w:r>
      <w:r w:rsidRPr="001C6B76">
        <w:rPr>
          <w:rFonts w:ascii="Arial Narrow" w:hAnsi="Arial Narrow" w:cstheme="minorHAnsi"/>
        </w:rPr>
        <w:t>esecuzione</w:t>
      </w:r>
      <w:r w:rsidRPr="001C6B76">
        <w:rPr>
          <w:rFonts w:ascii="Arial Narrow" w:hAnsi="Arial Narrow" w:cstheme="minorHAnsi"/>
          <w:spacing w:val="-6"/>
        </w:rPr>
        <w:t xml:space="preserve"> </w:t>
      </w:r>
      <w:r w:rsidRPr="001C6B76">
        <w:rPr>
          <w:rFonts w:ascii="Arial Narrow" w:hAnsi="Arial Narrow" w:cstheme="minorHAnsi"/>
        </w:rPr>
        <w:t xml:space="preserve">di tutte le prestazioni, le forniture e le provviste necessarie per la realizzazione </w:t>
      </w:r>
      <w:r w:rsidR="004D6D00" w:rsidRPr="001C6B76">
        <w:rPr>
          <w:rFonts w:ascii="Arial Narrow" w:hAnsi="Arial Narrow" w:cstheme="minorHAnsi"/>
        </w:rPr>
        <w:t>dei lavori avente ad oggetto</w:t>
      </w:r>
      <w:r w:rsidR="00260F90" w:rsidRPr="001C6B76">
        <w:rPr>
          <w:rFonts w:ascii="Arial Narrow" w:hAnsi="Arial Narrow" w:cstheme="minorHAnsi"/>
        </w:rPr>
        <w:t xml:space="preserve"> [</w:t>
      </w:r>
      <w:r w:rsidR="00260F90" w:rsidRPr="001C6B76">
        <w:rPr>
          <w:rFonts w:ascii="Arial Narrow" w:hAnsi="Arial Narrow" w:cstheme="minorHAnsi"/>
          <w:i/>
        </w:rPr>
        <w:t>specificare</w:t>
      </w:r>
      <w:r w:rsidR="00260F90" w:rsidRPr="001C6B76">
        <w:rPr>
          <w:rFonts w:ascii="Arial Narrow" w:hAnsi="Arial Narrow" w:cstheme="minorHAnsi"/>
        </w:rPr>
        <w:t>].</w:t>
      </w:r>
      <w:r w:rsidRPr="001C6B76">
        <w:rPr>
          <w:rFonts w:ascii="Arial Narrow" w:hAnsi="Arial Narrow" w:cstheme="minorHAnsi"/>
        </w:rPr>
        <w:t xml:space="preserve"> </w:t>
      </w:r>
    </w:p>
    <w:p w14:paraId="0EF9B0B7" w14:textId="308F25F8" w:rsidR="00B32A77" w:rsidRPr="001C6B76" w:rsidRDefault="002E0D3D" w:rsidP="00F55D46">
      <w:pPr>
        <w:pStyle w:val="Paragrafoelenco"/>
        <w:numPr>
          <w:ilvl w:val="0"/>
          <w:numId w:val="52"/>
        </w:numPr>
        <w:tabs>
          <w:tab w:val="left" w:pos="397"/>
        </w:tabs>
        <w:spacing w:before="0" w:line="276" w:lineRule="auto"/>
        <w:ind w:hanging="285"/>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intervento è così</w:t>
      </w:r>
      <w:r w:rsidRPr="001C6B76">
        <w:rPr>
          <w:rFonts w:ascii="Arial Narrow" w:hAnsi="Arial Narrow" w:cstheme="minorHAnsi"/>
          <w:spacing w:val="-4"/>
        </w:rPr>
        <w:t xml:space="preserve"> </w:t>
      </w:r>
      <w:r w:rsidRPr="001C6B76">
        <w:rPr>
          <w:rFonts w:ascii="Arial Narrow" w:hAnsi="Arial Narrow" w:cstheme="minorHAnsi"/>
        </w:rPr>
        <w:t>individuato:</w:t>
      </w:r>
    </w:p>
    <w:p w14:paraId="1BFD1F05" w14:textId="0E46B4C1" w:rsidR="00B32A77" w:rsidRPr="001C6B76" w:rsidRDefault="00A67DBF" w:rsidP="00F55D46">
      <w:pPr>
        <w:pStyle w:val="Paragrafoelenco"/>
        <w:numPr>
          <w:ilvl w:val="1"/>
          <w:numId w:val="52"/>
        </w:numPr>
        <w:tabs>
          <w:tab w:val="left" w:pos="821"/>
        </w:tabs>
        <w:spacing w:before="0" w:line="276" w:lineRule="auto"/>
        <w:ind w:right="127"/>
        <w:rPr>
          <w:rFonts w:ascii="Arial Narrow" w:hAnsi="Arial Narrow" w:cstheme="minorHAnsi"/>
        </w:rPr>
      </w:pPr>
      <w:r w:rsidRPr="001C6B76">
        <w:rPr>
          <w:rFonts w:ascii="Arial Narrow" w:hAnsi="Arial Narrow" w:cstheme="minorHAnsi"/>
        </w:rPr>
        <w:t xml:space="preserve">denominazione conferita dalla Stazione appaltante: </w:t>
      </w:r>
      <w:r w:rsidR="00260F90" w:rsidRPr="001C6B76">
        <w:rPr>
          <w:rFonts w:ascii="Arial Narrow" w:hAnsi="Arial Narrow" w:cstheme="minorHAnsi"/>
        </w:rPr>
        <w:t>[</w:t>
      </w:r>
      <w:r w:rsidR="00260F90" w:rsidRPr="001C6B76">
        <w:rPr>
          <w:rFonts w:ascii="Arial Narrow" w:hAnsi="Arial Narrow" w:cstheme="minorHAnsi"/>
          <w:i/>
        </w:rPr>
        <w:t>specificare</w:t>
      </w:r>
      <w:r w:rsidR="00260F90" w:rsidRPr="001C6B76">
        <w:rPr>
          <w:rFonts w:ascii="Arial Narrow" w:hAnsi="Arial Narrow" w:cstheme="minorHAnsi"/>
        </w:rPr>
        <w:t>].</w:t>
      </w:r>
    </w:p>
    <w:p w14:paraId="589BC1AE" w14:textId="511E5688" w:rsidR="00B32A77" w:rsidRPr="001C6B76" w:rsidRDefault="001411A4" w:rsidP="00F55D46">
      <w:pPr>
        <w:pStyle w:val="Paragrafoelenco"/>
        <w:numPr>
          <w:ilvl w:val="1"/>
          <w:numId w:val="52"/>
        </w:numPr>
        <w:tabs>
          <w:tab w:val="left" w:pos="821"/>
        </w:tabs>
        <w:spacing w:before="0" w:line="276" w:lineRule="auto"/>
        <w:ind w:right="128"/>
        <w:rPr>
          <w:rFonts w:ascii="Arial Narrow" w:hAnsi="Arial Narrow" w:cstheme="minorHAnsi"/>
        </w:rPr>
      </w:pPr>
      <w:r w:rsidRPr="001C6B76">
        <w:rPr>
          <w:rFonts w:ascii="Arial Narrow" w:hAnsi="Arial Narrow" w:cstheme="minorHAnsi"/>
        </w:rPr>
        <w:t>descrizione</w:t>
      </w:r>
      <w:r w:rsidR="00EE6AF0" w:rsidRPr="001C6B76">
        <w:rPr>
          <w:rFonts w:ascii="Arial Narrow" w:hAnsi="Arial Narrow" w:cstheme="minorHAnsi"/>
        </w:rPr>
        <w:t xml:space="preserve"> dell</w:t>
      </w:r>
      <w:r w:rsidR="00BC1D58" w:rsidRPr="001C6B76">
        <w:rPr>
          <w:rFonts w:ascii="Arial Narrow" w:hAnsi="Arial Narrow" w:cstheme="minorHAnsi"/>
        </w:rPr>
        <w:t>’</w:t>
      </w:r>
      <w:r w:rsidR="00EE6AF0" w:rsidRPr="001C6B76">
        <w:rPr>
          <w:rFonts w:ascii="Arial Narrow" w:hAnsi="Arial Narrow" w:cstheme="minorHAnsi"/>
        </w:rPr>
        <w:t>intervento</w:t>
      </w:r>
      <w:r w:rsidRPr="001C6B76">
        <w:rPr>
          <w:rFonts w:ascii="Arial Narrow" w:hAnsi="Arial Narrow" w:cstheme="minorHAnsi"/>
        </w:rPr>
        <w:t xml:space="preserve">: </w:t>
      </w:r>
      <w:r w:rsidR="00260F90" w:rsidRPr="001C6B76">
        <w:rPr>
          <w:rFonts w:ascii="Arial Narrow" w:hAnsi="Arial Narrow" w:cstheme="minorHAnsi"/>
        </w:rPr>
        <w:t>[</w:t>
      </w:r>
      <w:r w:rsidR="00260F90" w:rsidRPr="001C6B76">
        <w:rPr>
          <w:rFonts w:ascii="Arial Narrow" w:hAnsi="Arial Narrow" w:cstheme="minorHAnsi"/>
          <w:i/>
        </w:rPr>
        <w:t>specificare</w:t>
      </w:r>
      <w:r w:rsidR="00260F90" w:rsidRPr="001C6B76">
        <w:rPr>
          <w:rFonts w:ascii="Arial Narrow" w:hAnsi="Arial Narrow" w:cstheme="minorHAnsi"/>
        </w:rPr>
        <w:t>].</w:t>
      </w:r>
    </w:p>
    <w:p w14:paraId="08A0A662" w14:textId="03B33819" w:rsidR="00EE6AF0" w:rsidRPr="001C6B76" w:rsidRDefault="00EE6AF0" w:rsidP="00F55D46">
      <w:pPr>
        <w:pStyle w:val="Paragrafoelenco"/>
        <w:numPr>
          <w:ilvl w:val="0"/>
          <w:numId w:val="52"/>
        </w:numPr>
        <w:tabs>
          <w:tab w:val="left" w:pos="397"/>
        </w:tabs>
        <w:spacing w:before="0" w:line="276" w:lineRule="auto"/>
        <w:ind w:right="127"/>
        <w:rPr>
          <w:rFonts w:ascii="Arial Narrow" w:hAnsi="Arial Narrow" w:cstheme="minorHAnsi"/>
        </w:rPr>
      </w:pPr>
      <w:r w:rsidRPr="001C6B76">
        <w:rPr>
          <w:rFonts w:ascii="Arial Narrow" w:hAnsi="Arial Narrow" w:cstheme="minorHAnsi"/>
        </w:rPr>
        <w:t>Per una migliore comprensione delle opere oggetto di appalto si rimanda agli elaborati progettual</w:t>
      </w:r>
      <w:r w:rsidR="00B95131" w:rsidRPr="001C6B76">
        <w:rPr>
          <w:rFonts w:ascii="Arial Narrow" w:hAnsi="Arial Narrow" w:cstheme="minorHAnsi"/>
        </w:rPr>
        <w:t xml:space="preserve">i </w:t>
      </w:r>
      <w:r w:rsidRPr="001C6B76">
        <w:rPr>
          <w:rFonts w:ascii="Arial Narrow" w:hAnsi="Arial Narrow" w:cstheme="minorHAnsi"/>
        </w:rPr>
        <w:t>approvati.</w:t>
      </w:r>
    </w:p>
    <w:p w14:paraId="43ACA2E7" w14:textId="2634495C" w:rsidR="004D6D00" w:rsidRPr="001C6B76" w:rsidRDefault="002E0D3D" w:rsidP="00F55D46">
      <w:pPr>
        <w:pStyle w:val="Paragrafoelenco"/>
        <w:numPr>
          <w:ilvl w:val="0"/>
          <w:numId w:val="52"/>
        </w:numPr>
        <w:tabs>
          <w:tab w:val="left" w:pos="397"/>
        </w:tabs>
        <w:spacing w:before="0" w:line="276" w:lineRule="auto"/>
        <w:ind w:right="114"/>
        <w:rPr>
          <w:rFonts w:ascii="Arial Narrow" w:hAnsi="Arial Narrow" w:cstheme="minorHAnsi"/>
        </w:rPr>
      </w:pPr>
      <w:r w:rsidRPr="001C6B76">
        <w:rPr>
          <w:rFonts w:ascii="Arial Narrow" w:hAnsi="Arial Narrow" w:cstheme="minorHAnsi"/>
        </w:rPr>
        <w:t>Sono compresi nell</w:t>
      </w:r>
      <w:r w:rsidR="00BC1D58" w:rsidRPr="001C6B76">
        <w:rPr>
          <w:rFonts w:ascii="Arial Narrow" w:hAnsi="Arial Narrow" w:cstheme="minorHAnsi"/>
        </w:rPr>
        <w:t>’</w:t>
      </w:r>
      <w:r w:rsidRPr="001C6B76">
        <w:rPr>
          <w:rFonts w:ascii="Arial Narrow" w:hAnsi="Arial Narrow" w:cstheme="minorHAnsi"/>
        </w:rPr>
        <w:t xml:space="preserve">appalto </w:t>
      </w:r>
      <w:r w:rsidR="007E28D6" w:rsidRPr="001C6B76">
        <w:rPr>
          <w:rFonts w:ascii="Arial Narrow" w:hAnsi="Arial Narrow" w:cstheme="minorHAnsi"/>
        </w:rPr>
        <w:t>tutte</w:t>
      </w:r>
      <w:r w:rsidRPr="001C6B76">
        <w:rPr>
          <w:rFonts w:ascii="Arial Narrow" w:hAnsi="Arial Narrow" w:cstheme="minorHAnsi"/>
        </w:rPr>
        <w:t xml:space="preserve"> le prestazioni, le forniture e le provviste necessarie per dare il lavoro completamente compiuto e secondo le condizioni stabilite dal Capitolato Speciale d</w:t>
      </w:r>
      <w:r w:rsidR="00BC1D58" w:rsidRPr="001C6B76">
        <w:rPr>
          <w:rFonts w:ascii="Arial Narrow" w:hAnsi="Arial Narrow" w:cstheme="minorHAnsi"/>
        </w:rPr>
        <w:t>’</w:t>
      </w:r>
      <w:r w:rsidRPr="001C6B76">
        <w:rPr>
          <w:rFonts w:ascii="Arial Narrow" w:hAnsi="Arial Narrow" w:cstheme="minorHAnsi"/>
        </w:rPr>
        <w:t>Appalto, con le caratteristiche tecniche,</w:t>
      </w:r>
      <w:r w:rsidRPr="001C6B76">
        <w:rPr>
          <w:rFonts w:ascii="Arial Narrow" w:hAnsi="Arial Narrow" w:cstheme="minorHAnsi"/>
          <w:spacing w:val="-15"/>
        </w:rPr>
        <w:t xml:space="preserve"> </w:t>
      </w:r>
      <w:r w:rsidRPr="001C6B76">
        <w:rPr>
          <w:rFonts w:ascii="Arial Narrow" w:hAnsi="Arial Narrow" w:cstheme="minorHAnsi"/>
        </w:rPr>
        <w:t>qualitative</w:t>
      </w:r>
      <w:r w:rsidRPr="001C6B76">
        <w:rPr>
          <w:rFonts w:ascii="Arial Narrow" w:hAnsi="Arial Narrow" w:cstheme="minorHAnsi"/>
          <w:spacing w:val="-14"/>
        </w:rPr>
        <w:t xml:space="preserve"> </w:t>
      </w:r>
      <w:r w:rsidRPr="001C6B76">
        <w:rPr>
          <w:rFonts w:ascii="Arial Narrow" w:hAnsi="Arial Narrow" w:cstheme="minorHAnsi"/>
        </w:rPr>
        <w:t>e</w:t>
      </w:r>
      <w:r w:rsidRPr="001C6B76">
        <w:rPr>
          <w:rFonts w:ascii="Arial Narrow" w:hAnsi="Arial Narrow" w:cstheme="minorHAnsi"/>
          <w:spacing w:val="-14"/>
        </w:rPr>
        <w:t xml:space="preserve"> </w:t>
      </w:r>
      <w:r w:rsidRPr="001C6B76">
        <w:rPr>
          <w:rFonts w:ascii="Arial Narrow" w:hAnsi="Arial Narrow" w:cstheme="minorHAnsi"/>
        </w:rPr>
        <w:t>quantitative</w:t>
      </w:r>
      <w:r w:rsidRPr="001C6B76">
        <w:rPr>
          <w:rFonts w:ascii="Arial Narrow" w:hAnsi="Arial Narrow" w:cstheme="minorHAnsi"/>
          <w:spacing w:val="-14"/>
        </w:rPr>
        <w:t xml:space="preserve"> </w:t>
      </w:r>
      <w:r w:rsidRPr="001C6B76">
        <w:rPr>
          <w:rFonts w:ascii="Arial Narrow" w:hAnsi="Arial Narrow" w:cstheme="minorHAnsi"/>
        </w:rPr>
        <w:t>previste</w:t>
      </w:r>
      <w:r w:rsidRPr="001C6B76">
        <w:rPr>
          <w:rFonts w:ascii="Arial Narrow" w:hAnsi="Arial Narrow" w:cstheme="minorHAnsi"/>
          <w:spacing w:val="-14"/>
        </w:rPr>
        <w:t xml:space="preserve"> </w:t>
      </w:r>
      <w:r w:rsidRPr="001C6B76">
        <w:rPr>
          <w:rFonts w:ascii="Arial Narrow" w:hAnsi="Arial Narrow" w:cstheme="minorHAnsi"/>
        </w:rPr>
        <w:t>da</w:t>
      </w:r>
      <w:r w:rsidR="004D6D00" w:rsidRPr="001C6B76">
        <w:rPr>
          <w:rFonts w:ascii="Arial Narrow" w:hAnsi="Arial Narrow" w:cstheme="minorHAnsi"/>
        </w:rPr>
        <w:t xml:space="preserve">gli elaborati </w:t>
      </w:r>
      <w:r w:rsidRPr="001C6B76">
        <w:rPr>
          <w:rFonts w:ascii="Arial Narrow" w:hAnsi="Arial Narrow" w:cstheme="minorHAnsi"/>
        </w:rPr>
        <w:t>progett</w:t>
      </w:r>
      <w:r w:rsidR="004D6D00" w:rsidRPr="001C6B76">
        <w:rPr>
          <w:rFonts w:ascii="Arial Narrow" w:hAnsi="Arial Narrow" w:cstheme="minorHAnsi"/>
        </w:rPr>
        <w:t>uali</w:t>
      </w:r>
      <w:r w:rsidR="001411A4" w:rsidRPr="001C6B76">
        <w:rPr>
          <w:rFonts w:ascii="Arial Narrow" w:hAnsi="Arial Narrow" w:cstheme="minorHAnsi"/>
        </w:rPr>
        <w:t>,</w:t>
      </w:r>
      <w:r w:rsidRPr="001C6B76">
        <w:rPr>
          <w:rFonts w:ascii="Arial Narrow" w:hAnsi="Arial Narrow" w:cstheme="minorHAnsi"/>
          <w:spacing w:val="-10"/>
        </w:rPr>
        <w:t xml:space="preserve"> </w:t>
      </w:r>
      <w:r w:rsidRPr="001C6B76">
        <w:rPr>
          <w:rFonts w:ascii="Arial Narrow" w:hAnsi="Arial Narrow" w:cstheme="minorHAnsi"/>
        </w:rPr>
        <w:t>con</w:t>
      </w:r>
      <w:r w:rsidRPr="001C6B76">
        <w:rPr>
          <w:rFonts w:ascii="Arial Narrow" w:hAnsi="Arial Narrow" w:cstheme="minorHAnsi"/>
          <w:spacing w:val="-14"/>
        </w:rPr>
        <w:t xml:space="preserve"> </w:t>
      </w:r>
      <w:r w:rsidRPr="001C6B76">
        <w:rPr>
          <w:rFonts w:ascii="Arial Narrow" w:hAnsi="Arial Narrow" w:cstheme="minorHAnsi"/>
        </w:rPr>
        <w:t>i</w:t>
      </w:r>
      <w:r w:rsidRPr="001C6B76">
        <w:rPr>
          <w:rFonts w:ascii="Arial Narrow" w:hAnsi="Arial Narrow" w:cstheme="minorHAnsi"/>
          <w:spacing w:val="-11"/>
        </w:rPr>
        <w:t xml:space="preserve"> </w:t>
      </w:r>
      <w:r w:rsidRPr="001C6B76">
        <w:rPr>
          <w:rFonts w:ascii="Arial Narrow" w:hAnsi="Arial Narrow" w:cstheme="minorHAnsi"/>
        </w:rPr>
        <w:t>relativi</w:t>
      </w:r>
      <w:r w:rsidRPr="001C6B76">
        <w:rPr>
          <w:rFonts w:ascii="Arial Narrow" w:hAnsi="Arial Narrow" w:cstheme="minorHAnsi"/>
          <w:spacing w:val="-11"/>
        </w:rPr>
        <w:t xml:space="preserve"> </w:t>
      </w:r>
      <w:r w:rsidRPr="001C6B76">
        <w:rPr>
          <w:rFonts w:ascii="Arial Narrow" w:hAnsi="Arial Narrow" w:cstheme="minorHAnsi"/>
        </w:rPr>
        <w:t>allegati</w:t>
      </w:r>
      <w:r w:rsidR="001411A4" w:rsidRPr="001C6B76">
        <w:rPr>
          <w:rFonts w:ascii="Arial Narrow" w:hAnsi="Arial Narrow" w:cstheme="minorHAnsi"/>
        </w:rPr>
        <w:t>,</w:t>
      </w:r>
      <w:r w:rsidR="007E28D6" w:rsidRPr="001C6B76">
        <w:rPr>
          <w:rFonts w:ascii="Arial Narrow" w:hAnsi="Arial Narrow" w:cstheme="minorHAnsi"/>
        </w:rPr>
        <w:t xml:space="preserve"> post</w:t>
      </w:r>
      <w:r w:rsidR="004D6D00" w:rsidRPr="001C6B76">
        <w:rPr>
          <w:rFonts w:ascii="Arial Narrow" w:hAnsi="Arial Narrow" w:cstheme="minorHAnsi"/>
        </w:rPr>
        <w:t>i</w:t>
      </w:r>
      <w:r w:rsidR="007E28D6" w:rsidRPr="001C6B76">
        <w:rPr>
          <w:rFonts w:ascii="Arial Narrow" w:hAnsi="Arial Narrow" w:cstheme="minorHAnsi"/>
        </w:rPr>
        <w:t xml:space="preserve"> a base di gara</w:t>
      </w:r>
      <w:r w:rsidRPr="001C6B76">
        <w:rPr>
          <w:rFonts w:ascii="Arial Narrow" w:hAnsi="Arial Narrow" w:cstheme="minorHAnsi"/>
        </w:rPr>
        <w:t>,</w:t>
      </w:r>
      <w:r w:rsidRPr="001C6B76">
        <w:rPr>
          <w:rFonts w:ascii="Arial Narrow" w:hAnsi="Arial Narrow" w:cstheme="minorHAnsi"/>
          <w:spacing w:val="-1"/>
        </w:rPr>
        <w:t xml:space="preserve"> </w:t>
      </w:r>
      <w:r w:rsidRPr="001C6B76">
        <w:rPr>
          <w:rFonts w:ascii="Arial Narrow" w:hAnsi="Arial Narrow" w:cstheme="minorHAnsi"/>
          <w:spacing w:val="-3"/>
        </w:rPr>
        <w:t>dei</w:t>
      </w:r>
      <w:r w:rsidRPr="001C6B76">
        <w:rPr>
          <w:rFonts w:ascii="Arial Narrow" w:hAnsi="Arial Narrow" w:cstheme="minorHAnsi"/>
          <w:spacing w:val="-8"/>
        </w:rPr>
        <w:t xml:space="preserve"> </w:t>
      </w:r>
      <w:r w:rsidRPr="001C6B76">
        <w:rPr>
          <w:rFonts w:ascii="Arial Narrow" w:hAnsi="Arial Narrow" w:cstheme="minorHAnsi"/>
        </w:rPr>
        <w:t>quali</w:t>
      </w:r>
      <w:r w:rsidRPr="001C6B76">
        <w:rPr>
          <w:rFonts w:ascii="Arial Narrow" w:hAnsi="Arial Narrow" w:cstheme="minorHAnsi"/>
          <w:spacing w:val="-12"/>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0"/>
        </w:rPr>
        <w:t xml:space="preserve"> </w:t>
      </w:r>
      <w:r w:rsidRPr="001C6B76">
        <w:rPr>
          <w:rFonts w:ascii="Arial Narrow" w:hAnsi="Arial Narrow" w:cstheme="minorHAnsi"/>
        </w:rPr>
        <w:t>dichiara di</w:t>
      </w:r>
      <w:r w:rsidRPr="001C6B76">
        <w:rPr>
          <w:rFonts w:ascii="Arial Narrow" w:hAnsi="Arial Narrow" w:cstheme="minorHAnsi"/>
          <w:spacing w:val="-12"/>
        </w:rPr>
        <w:t xml:space="preserve"> </w:t>
      </w:r>
      <w:r w:rsidRPr="001C6B76">
        <w:rPr>
          <w:rFonts w:ascii="Arial Narrow" w:hAnsi="Arial Narrow" w:cstheme="minorHAnsi"/>
        </w:rPr>
        <w:t>aver</w:t>
      </w:r>
      <w:r w:rsidRPr="001C6B76">
        <w:rPr>
          <w:rFonts w:ascii="Arial Narrow" w:hAnsi="Arial Narrow" w:cstheme="minorHAnsi"/>
          <w:spacing w:val="-13"/>
        </w:rPr>
        <w:t xml:space="preserve"> </w:t>
      </w:r>
      <w:r w:rsidRPr="001C6B76">
        <w:rPr>
          <w:rFonts w:ascii="Arial Narrow" w:hAnsi="Arial Narrow" w:cstheme="minorHAnsi"/>
        </w:rPr>
        <w:t>preso</w:t>
      </w:r>
      <w:r w:rsidRPr="001C6B76">
        <w:rPr>
          <w:rFonts w:ascii="Arial Narrow" w:hAnsi="Arial Narrow" w:cstheme="minorHAnsi"/>
          <w:spacing w:val="-12"/>
        </w:rPr>
        <w:t xml:space="preserve"> </w:t>
      </w:r>
      <w:r w:rsidRPr="001C6B76">
        <w:rPr>
          <w:rFonts w:ascii="Arial Narrow" w:hAnsi="Arial Narrow" w:cstheme="minorHAnsi"/>
        </w:rPr>
        <w:t>completa</w:t>
      </w:r>
      <w:r w:rsidRPr="001C6B76">
        <w:rPr>
          <w:rFonts w:ascii="Arial Narrow" w:hAnsi="Arial Narrow" w:cstheme="minorHAnsi"/>
          <w:spacing w:val="-13"/>
        </w:rPr>
        <w:t xml:space="preserve"> </w:t>
      </w:r>
      <w:r w:rsidRPr="001C6B76">
        <w:rPr>
          <w:rFonts w:ascii="Arial Narrow" w:hAnsi="Arial Narrow" w:cstheme="minorHAnsi"/>
        </w:rPr>
        <w:t>ed</w:t>
      </w:r>
      <w:r w:rsidRPr="001C6B76">
        <w:rPr>
          <w:rFonts w:ascii="Arial Narrow" w:hAnsi="Arial Narrow" w:cstheme="minorHAnsi"/>
          <w:spacing w:val="-14"/>
        </w:rPr>
        <w:t xml:space="preserve"> </w:t>
      </w:r>
      <w:r w:rsidRPr="001C6B76">
        <w:rPr>
          <w:rFonts w:ascii="Arial Narrow" w:hAnsi="Arial Narrow" w:cstheme="minorHAnsi"/>
        </w:rPr>
        <w:t>esatta</w:t>
      </w:r>
      <w:r w:rsidRPr="001C6B76">
        <w:rPr>
          <w:rFonts w:ascii="Arial Narrow" w:hAnsi="Arial Narrow" w:cstheme="minorHAnsi"/>
          <w:spacing w:val="-13"/>
        </w:rPr>
        <w:t xml:space="preserve"> </w:t>
      </w:r>
      <w:r w:rsidRPr="001C6B76">
        <w:rPr>
          <w:rFonts w:ascii="Arial Narrow" w:hAnsi="Arial Narrow" w:cstheme="minorHAnsi"/>
        </w:rPr>
        <w:t>conoscenza.</w:t>
      </w:r>
      <w:r w:rsidRPr="001C6B76">
        <w:rPr>
          <w:rFonts w:ascii="Arial Narrow" w:hAnsi="Arial Narrow" w:cstheme="minorHAnsi"/>
          <w:spacing w:val="-18"/>
        </w:rPr>
        <w:t xml:space="preserve"> </w:t>
      </w:r>
    </w:p>
    <w:p w14:paraId="6A621942" w14:textId="0059531D" w:rsidR="00B32A77" w:rsidRPr="001C6B76" w:rsidRDefault="004D6D00" w:rsidP="00FC0BD2">
      <w:pPr>
        <w:pStyle w:val="Paragrafoelenco"/>
        <w:tabs>
          <w:tab w:val="left" w:pos="397"/>
        </w:tabs>
        <w:spacing w:before="0" w:line="276" w:lineRule="auto"/>
        <w:ind w:right="114" w:firstLine="0"/>
        <w:rPr>
          <w:rFonts w:ascii="Arial Narrow" w:hAnsi="Arial Narrow" w:cstheme="minorHAnsi"/>
        </w:rPr>
      </w:pPr>
      <w:r w:rsidRPr="001C6B76">
        <w:rPr>
          <w:rFonts w:ascii="Arial Narrow" w:hAnsi="Arial Narrow" w:cstheme="minorHAnsi"/>
        </w:rPr>
        <w:t>(</w:t>
      </w:r>
      <w:r w:rsidRPr="001C6B76">
        <w:rPr>
          <w:rFonts w:ascii="Arial Narrow" w:hAnsi="Arial Narrow" w:cstheme="minorHAnsi"/>
          <w:i/>
          <w:iCs/>
        </w:rPr>
        <w:t>In caso di utilizzo dell</w:t>
      </w:r>
      <w:r w:rsidR="00BC1D58" w:rsidRPr="001C6B76">
        <w:rPr>
          <w:rFonts w:ascii="Arial Narrow" w:hAnsi="Arial Narrow" w:cstheme="minorHAnsi"/>
          <w:i/>
          <w:iCs/>
        </w:rPr>
        <w:t>’</w:t>
      </w:r>
      <w:r w:rsidRPr="001C6B76">
        <w:rPr>
          <w:rFonts w:ascii="Arial Narrow" w:hAnsi="Arial Narrow" w:cstheme="minorHAnsi"/>
          <w:i/>
          <w:iCs/>
        </w:rPr>
        <w:t xml:space="preserve">offerta economicamente più vantaggiosa) </w:t>
      </w:r>
      <w:r w:rsidR="002E0D3D" w:rsidRPr="001C6B76">
        <w:rPr>
          <w:rFonts w:ascii="Arial Narrow" w:hAnsi="Arial Narrow" w:cstheme="minorHAnsi"/>
        </w:rPr>
        <w:t>Sono</w:t>
      </w:r>
      <w:r w:rsidR="002E0D3D" w:rsidRPr="001C6B76">
        <w:rPr>
          <w:rFonts w:ascii="Arial Narrow" w:hAnsi="Arial Narrow" w:cstheme="minorHAnsi"/>
          <w:spacing w:val="-14"/>
        </w:rPr>
        <w:t xml:space="preserve"> </w:t>
      </w:r>
      <w:r w:rsidR="002E0D3D" w:rsidRPr="001C6B76">
        <w:rPr>
          <w:rFonts w:ascii="Arial Narrow" w:hAnsi="Arial Narrow" w:cstheme="minorHAnsi"/>
        </w:rPr>
        <w:t>altresì</w:t>
      </w:r>
      <w:r w:rsidR="002E0D3D" w:rsidRPr="001C6B76">
        <w:rPr>
          <w:rFonts w:ascii="Arial Narrow" w:hAnsi="Arial Narrow" w:cstheme="minorHAnsi"/>
          <w:spacing w:val="-14"/>
        </w:rPr>
        <w:t xml:space="preserve"> </w:t>
      </w:r>
      <w:r w:rsidR="002E0D3D" w:rsidRPr="001C6B76">
        <w:rPr>
          <w:rFonts w:ascii="Arial Narrow" w:hAnsi="Arial Narrow" w:cstheme="minorHAnsi"/>
        </w:rPr>
        <w:t>compresi,</w:t>
      </w:r>
      <w:r w:rsidR="002E0D3D" w:rsidRPr="001C6B76">
        <w:rPr>
          <w:rFonts w:ascii="Arial Narrow" w:hAnsi="Arial Narrow" w:cstheme="minorHAnsi"/>
          <w:spacing w:val="-14"/>
        </w:rPr>
        <w:t xml:space="preserve"> </w:t>
      </w:r>
      <w:r w:rsidR="002E0D3D" w:rsidRPr="001C6B76">
        <w:rPr>
          <w:rFonts w:ascii="Arial Narrow" w:hAnsi="Arial Narrow" w:cstheme="minorHAnsi"/>
        </w:rPr>
        <w:t>senza</w:t>
      </w:r>
      <w:r w:rsidR="002E0D3D" w:rsidRPr="001C6B76">
        <w:rPr>
          <w:rFonts w:ascii="Arial Narrow" w:hAnsi="Arial Narrow" w:cstheme="minorHAnsi"/>
          <w:spacing w:val="-14"/>
        </w:rPr>
        <w:t xml:space="preserve"> </w:t>
      </w:r>
      <w:r w:rsidR="002E0D3D" w:rsidRPr="001C6B76">
        <w:rPr>
          <w:rFonts w:ascii="Arial Narrow" w:hAnsi="Arial Narrow" w:cstheme="minorHAnsi"/>
        </w:rPr>
        <w:t>ulteriori</w:t>
      </w:r>
      <w:r w:rsidR="002E0D3D" w:rsidRPr="001C6B76">
        <w:rPr>
          <w:rFonts w:ascii="Arial Narrow" w:hAnsi="Arial Narrow" w:cstheme="minorHAnsi"/>
          <w:spacing w:val="-11"/>
        </w:rPr>
        <w:t xml:space="preserve"> </w:t>
      </w:r>
      <w:r w:rsidR="002E0D3D" w:rsidRPr="001C6B76">
        <w:rPr>
          <w:rFonts w:ascii="Arial Narrow" w:hAnsi="Arial Narrow" w:cstheme="minorHAnsi"/>
        </w:rPr>
        <w:t>oneri</w:t>
      </w:r>
      <w:r w:rsidR="002E0D3D" w:rsidRPr="001C6B76">
        <w:rPr>
          <w:rFonts w:ascii="Arial Narrow" w:hAnsi="Arial Narrow" w:cstheme="minorHAnsi"/>
          <w:spacing w:val="-12"/>
        </w:rPr>
        <w:t xml:space="preserve"> </w:t>
      </w:r>
      <w:r w:rsidR="002E0D3D" w:rsidRPr="001C6B76">
        <w:rPr>
          <w:rFonts w:ascii="Arial Narrow" w:hAnsi="Arial Narrow" w:cstheme="minorHAnsi"/>
        </w:rPr>
        <w:t>per</w:t>
      </w:r>
      <w:r w:rsidR="002E0D3D" w:rsidRPr="001C6B76">
        <w:rPr>
          <w:rFonts w:ascii="Arial Narrow" w:hAnsi="Arial Narrow" w:cstheme="minorHAnsi"/>
          <w:spacing w:val="-17"/>
        </w:rPr>
        <w:t xml:space="preserve"> </w:t>
      </w:r>
      <w:r w:rsidR="002E0D3D" w:rsidRPr="001C6B76">
        <w:rPr>
          <w:rFonts w:ascii="Arial Narrow" w:hAnsi="Arial Narrow" w:cstheme="minorHAnsi"/>
        </w:rPr>
        <w:t>la</w:t>
      </w:r>
      <w:r w:rsidR="002E0D3D" w:rsidRPr="001C6B76">
        <w:rPr>
          <w:rFonts w:ascii="Arial Narrow" w:hAnsi="Arial Narrow" w:cstheme="minorHAnsi"/>
          <w:spacing w:val="-4"/>
        </w:rPr>
        <w:t xml:space="preserve"> </w:t>
      </w:r>
      <w:r w:rsidR="002E0D3D" w:rsidRPr="001C6B76">
        <w:rPr>
          <w:rFonts w:ascii="Arial Narrow" w:hAnsi="Arial Narrow" w:cstheme="minorHAnsi"/>
        </w:rPr>
        <w:t>Stazione</w:t>
      </w:r>
      <w:r w:rsidR="002E0D3D" w:rsidRPr="001C6B76">
        <w:rPr>
          <w:rFonts w:ascii="Arial Narrow" w:hAnsi="Arial Narrow" w:cstheme="minorHAnsi"/>
          <w:spacing w:val="-14"/>
        </w:rPr>
        <w:t xml:space="preserve"> </w:t>
      </w:r>
      <w:r w:rsidR="002E0D3D" w:rsidRPr="001C6B76">
        <w:rPr>
          <w:rFonts w:ascii="Arial Narrow" w:hAnsi="Arial Narrow" w:cstheme="minorHAnsi"/>
        </w:rPr>
        <w:t xml:space="preserve">Appaltante, </w:t>
      </w:r>
      <w:r w:rsidRPr="001C6B76">
        <w:rPr>
          <w:rFonts w:ascii="Arial Narrow" w:hAnsi="Arial Narrow" w:cstheme="minorHAnsi"/>
        </w:rPr>
        <w:t>gli eventuali</w:t>
      </w:r>
      <w:r w:rsidR="002E0D3D" w:rsidRPr="001C6B76">
        <w:rPr>
          <w:rFonts w:ascii="Arial Narrow" w:hAnsi="Arial Narrow" w:cstheme="minorHAnsi"/>
        </w:rPr>
        <w:t xml:space="preserve"> miglioramenti e le </w:t>
      </w:r>
      <w:r w:rsidRPr="001C6B76">
        <w:rPr>
          <w:rFonts w:ascii="Arial Narrow" w:hAnsi="Arial Narrow" w:cstheme="minorHAnsi"/>
        </w:rPr>
        <w:t xml:space="preserve">eventuali </w:t>
      </w:r>
      <w:r w:rsidR="002E0D3D" w:rsidRPr="001C6B76">
        <w:rPr>
          <w:rFonts w:ascii="Arial Narrow" w:hAnsi="Arial Narrow" w:cstheme="minorHAnsi"/>
        </w:rPr>
        <w:t>previsioni migliorative contenute nell</w:t>
      </w:r>
      <w:r w:rsidR="00BC1D58" w:rsidRPr="001C6B76">
        <w:rPr>
          <w:rFonts w:ascii="Arial Narrow" w:hAnsi="Arial Narrow" w:cstheme="minorHAnsi"/>
        </w:rPr>
        <w:t>’</w:t>
      </w:r>
      <w:r w:rsidR="002E0D3D" w:rsidRPr="001C6B76">
        <w:rPr>
          <w:rFonts w:ascii="Arial Narrow" w:hAnsi="Arial Narrow" w:cstheme="minorHAnsi"/>
        </w:rPr>
        <w:t>offerta tecnica presentata dall</w:t>
      </w:r>
      <w:r w:rsidR="00BC1D58" w:rsidRPr="001C6B76">
        <w:rPr>
          <w:rFonts w:ascii="Arial Narrow" w:hAnsi="Arial Narrow" w:cstheme="minorHAnsi"/>
        </w:rPr>
        <w:t>’</w:t>
      </w:r>
      <w:r w:rsidR="002E0D3D" w:rsidRPr="001C6B76">
        <w:rPr>
          <w:rFonts w:ascii="Arial Narrow" w:hAnsi="Arial Narrow" w:cstheme="minorHAnsi"/>
        </w:rPr>
        <w:t>Appaltatore e recepite dalla Stazione</w:t>
      </w:r>
      <w:r w:rsidR="002E0D3D" w:rsidRPr="001C6B76">
        <w:rPr>
          <w:rFonts w:ascii="Arial Narrow" w:hAnsi="Arial Narrow" w:cstheme="minorHAnsi"/>
          <w:spacing w:val="2"/>
        </w:rPr>
        <w:t xml:space="preserve"> </w:t>
      </w:r>
      <w:r w:rsidR="002E0D3D" w:rsidRPr="001C6B76">
        <w:rPr>
          <w:rFonts w:ascii="Arial Narrow" w:hAnsi="Arial Narrow" w:cstheme="minorHAnsi"/>
        </w:rPr>
        <w:t>Appaltante.</w:t>
      </w:r>
    </w:p>
    <w:p w14:paraId="506FEC24" w14:textId="5F88C4AE" w:rsidR="00B32A77" w:rsidRPr="001C6B76" w:rsidRDefault="002E0D3D" w:rsidP="00F55D46">
      <w:pPr>
        <w:pStyle w:val="Paragrafoelenco"/>
        <w:numPr>
          <w:ilvl w:val="0"/>
          <w:numId w:val="52"/>
        </w:numPr>
        <w:tabs>
          <w:tab w:val="left" w:pos="397"/>
        </w:tabs>
        <w:spacing w:before="0" w:line="276" w:lineRule="auto"/>
        <w:ind w:right="11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esecuzione</w:t>
      </w:r>
      <w:r w:rsidRPr="001C6B76">
        <w:rPr>
          <w:rFonts w:ascii="Arial Narrow" w:hAnsi="Arial Narrow" w:cstheme="minorHAnsi"/>
          <w:spacing w:val="-10"/>
        </w:rPr>
        <w:t xml:space="preserve"> </w:t>
      </w:r>
      <w:r w:rsidRPr="001C6B76">
        <w:rPr>
          <w:rFonts w:ascii="Arial Narrow" w:hAnsi="Arial Narrow" w:cstheme="minorHAnsi"/>
        </w:rPr>
        <w:t>dei</w:t>
      </w:r>
      <w:r w:rsidRPr="001C6B76">
        <w:rPr>
          <w:rFonts w:ascii="Arial Narrow" w:hAnsi="Arial Narrow" w:cstheme="minorHAnsi"/>
          <w:spacing w:val="-7"/>
        </w:rPr>
        <w:t xml:space="preserve"> </w:t>
      </w:r>
      <w:r w:rsidRPr="001C6B76">
        <w:rPr>
          <w:rFonts w:ascii="Arial Narrow" w:hAnsi="Arial Narrow" w:cstheme="minorHAnsi"/>
        </w:rPr>
        <w:t>lavori</w:t>
      </w:r>
      <w:r w:rsidRPr="001C6B76">
        <w:rPr>
          <w:rFonts w:ascii="Arial Narrow" w:hAnsi="Arial Narrow" w:cstheme="minorHAnsi"/>
          <w:spacing w:val="-7"/>
        </w:rPr>
        <w:t xml:space="preserve"> </w:t>
      </w:r>
      <w:r w:rsidRPr="001C6B76">
        <w:rPr>
          <w:rFonts w:ascii="Arial Narrow" w:hAnsi="Arial Narrow" w:cstheme="minorHAnsi"/>
        </w:rPr>
        <w:t>è</w:t>
      </w:r>
      <w:r w:rsidRPr="001C6B76">
        <w:rPr>
          <w:rFonts w:ascii="Arial Narrow" w:hAnsi="Arial Narrow" w:cstheme="minorHAnsi"/>
          <w:spacing w:val="-6"/>
        </w:rPr>
        <w:t xml:space="preserve"> </w:t>
      </w:r>
      <w:r w:rsidRPr="001C6B76">
        <w:rPr>
          <w:rFonts w:ascii="Arial Narrow" w:hAnsi="Arial Narrow" w:cstheme="minorHAnsi"/>
        </w:rPr>
        <w:t>sempre</w:t>
      </w:r>
      <w:r w:rsidRPr="001C6B76">
        <w:rPr>
          <w:rFonts w:ascii="Arial Narrow" w:hAnsi="Arial Narrow" w:cstheme="minorHAnsi"/>
          <w:spacing w:val="-5"/>
        </w:rPr>
        <w:t xml:space="preserve"> </w:t>
      </w:r>
      <w:r w:rsidRPr="001C6B76">
        <w:rPr>
          <w:rFonts w:ascii="Arial Narrow" w:hAnsi="Arial Narrow" w:cstheme="minorHAnsi"/>
        </w:rPr>
        <w:t>e</w:t>
      </w:r>
      <w:r w:rsidRPr="001C6B76">
        <w:rPr>
          <w:rFonts w:ascii="Arial Narrow" w:hAnsi="Arial Narrow" w:cstheme="minorHAnsi"/>
          <w:spacing w:val="-6"/>
        </w:rPr>
        <w:t xml:space="preserve"> </w:t>
      </w:r>
      <w:r w:rsidRPr="001C6B76">
        <w:rPr>
          <w:rFonts w:ascii="Arial Narrow" w:hAnsi="Arial Narrow" w:cstheme="minorHAnsi"/>
        </w:rPr>
        <w:t>comunque</w:t>
      </w:r>
      <w:r w:rsidRPr="001C6B76">
        <w:rPr>
          <w:rFonts w:ascii="Arial Narrow" w:hAnsi="Arial Narrow" w:cstheme="minorHAnsi"/>
          <w:spacing w:val="-5"/>
        </w:rPr>
        <w:t xml:space="preserve"> </w:t>
      </w:r>
      <w:r w:rsidRPr="001C6B76">
        <w:rPr>
          <w:rFonts w:ascii="Arial Narrow" w:hAnsi="Arial Narrow" w:cstheme="minorHAnsi"/>
        </w:rPr>
        <w:t>effettuata</w:t>
      </w:r>
      <w:r w:rsidRPr="001C6B76">
        <w:rPr>
          <w:rFonts w:ascii="Arial Narrow" w:hAnsi="Arial Narrow" w:cstheme="minorHAnsi"/>
          <w:spacing w:val="-5"/>
        </w:rPr>
        <w:t xml:space="preserve"> </w:t>
      </w:r>
      <w:r w:rsidRPr="001C6B76">
        <w:rPr>
          <w:rFonts w:ascii="Arial Narrow" w:hAnsi="Arial Narrow" w:cstheme="minorHAnsi"/>
        </w:rPr>
        <w:t>secondo</w:t>
      </w:r>
      <w:r w:rsidRPr="001C6B76">
        <w:rPr>
          <w:rFonts w:ascii="Arial Narrow" w:hAnsi="Arial Narrow" w:cstheme="minorHAnsi"/>
          <w:spacing w:val="-10"/>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regole</w:t>
      </w:r>
      <w:r w:rsidRPr="001C6B76">
        <w:rPr>
          <w:rFonts w:ascii="Arial Narrow" w:hAnsi="Arial Narrow" w:cstheme="minorHAnsi"/>
          <w:spacing w:val="-9"/>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arte</w:t>
      </w:r>
      <w:r w:rsidRPr="001C6B76">
        <w:rPr>
          <w:rFonts w:ascii="Arial Narrow" w:hAnsi="Arial Narrow" w:cstheme="minorHAnsi"/>
          <w:spacing w:val="-5"/>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8"/>
        </w:rPr>
        <w:t xml:space="preserve"> </w:t>
      </w:r>
      <w:r w:rsidRPr="001C6B76">
        <w:rPr>
          <w:rFonts w:ascii="Arial Narrow" w:hAnsi="Arial Narrow" w:cstheme="minorHAnsi"/>
        </w:rPr>
        <w:t>deve</w:t>
      </w:r>
      <w:r w:rsidRPr="001C6B76">
        <w:rPr>
          <w:rFonts w:ascii="Arial Narrow" w:hAnsi="Arial Narrow" w:cstheme="minorHAnsi"/>
          <w:spacing w:val="-5"/>
        </w:rPr>
        <w:t xml:space="preserve"> </w:t>
      </w:r>
      <w:r w:rsidRPr="001C6B76">
        <w:rPr>
          <w:rFonts w:ascii="Arial Narrow" w:hAnsi="Arial Narrow" w:cstheme="minorHAnsi"/>
        </w:rPr>
        <w:t>conformarsi alla massima diligenza nell</w:t>
      </w:r>
      <w:r w:rsidR="00BC1D58" w:rsidRPr="001C6B76">
        <w:rPr>
          <w:rFonts w:ascii="Arial Narrow" w:hAnsi="Arial Narrow" w:cstheme="minorHAnsi"/>
        </w:rPr>
        <w:t>’</w:t>
      </w:r>
      <w:r w:rsidRPr="001C6B76">
        <w:rPr>
          <w:rFonts w:ascii="Arial Narrow" w:hAnsi="Arial Narrow" w:cstheme="minorHAnsi"/>
        </w:rPr>
        <w:t>adempimento dei propri obblighi; trova sempre applicazione l</w:t>
      </w:r>
      <w:r w:rsidR="00BC1D58" w:rsidRPr="001C6B76">
        <w:rPr>
          <w:rFonts w:ascii="Arial Narrow" w:hAnsi="Arial Narrow" w:cstheme="minorHAnsi"/>
        </w:rPr>
        <w:t>’</w:t>
      </w:r>
      <w:r w:rsidRPr="001C6B76">
        <w:rPr>
          <w:rFonts w:ascii="Arial Narrow" w:hAnsi="Arial Narrow" w:cstheme="minorHAnsi"/>
        </w:rPr>
        <w:t>articolo 1374 del codice civile.</w:t>
      </w:r>
    </w:p>
    <w:p w14:paraId="70C301E2" w14:textId="792E6218" w:rsidR="00B32A77" w:rsidRPr="001C6B76" w:rsidRDefault="002E0D3D" w:rsidP="00F55D46">
      <w:pPr>
        <w:pStyle w:val="Paragrafoelenco"/>
        <w:numPr>
          <w:ilvl w:val="0"/>
          <w:numId w:val="52"/>
        </w:numPr>
        <w:tabs>
          <w:tab w:val="left" w:pos="397"/>
        </w:tabs>
        <w:spacing w:before="0" w:line="276" w:lineRule="auto"/>
        <w:ind w:right="132"/>
        <w:rPr>
          <w:rFonts w:ascii="Arial Narrow" w:hAnsi="Arial Narrow" w:cstheme="minorHAnsi"/>
        </w:rPr>
      </w:pPr>
      <w:r w:rsidRPr="001C6B76">
        <w:rPr>
          <w:rFonts w:ascii="Arial Narrow" w:hAnsi="Arial Narrow" w:cstheme="minorHAnsi"/>
        </w:rPr>
        <w:t>A</w:t>
      </w:r>
      <w:r w:rsidR="00EE6AF0" w:rsidRPr="001C6B76">
        <w:rPr>
          <w:rFonts w:ascii="Arial Narrow" w:hAnsi="Arial Narrow" w:cstheme="minorHAnsi"/>
        </w:rPr>
        <w:t>i fini</w:t>
      </w:r>
      <w:r w:rsidRPr="001C6B76">
        <w:rPr>
          <w:rFonts w:ascii="Arial Narrow" w:hAnsi="Arial Narrow" w:cstheme="minorHAnsi"/>
        </w:rPr>
        <w:t xml:space="preserve"> dell</w:t>
      </w:r>
      <w:r w:rsidR="00BC1D58" w:rsidRPr="001C6B76">
        <w:rPr>
          <w:rFonts w:ascii="Arial Narrow" w:hAnsi="Arial Narrow" w:cstheme="minorHAnsi"/>
        </w:rPr>
        <w:t>’</w:t>
      </w:r>
      <w:r w:rsidRPr="001C6B76">
        <w:rPr>
          <w:rFonts w:ascii="Arial Narrow" w:hAnsi="Arial Narrow" w:cstheme="minorHAnsi"/>
        </w:rPr>
        <w:t>articolo 3, comma 5, della legge</w:t>
      </w:r>
      <w:r w:rsidR="00211100" w:rsidRPr="001C6B76">
        <w:rPr>
          <w:rFonts w:ascii="Arial Narrow" w:hAnsi="Arial Narrow" w:cstheme="minorHAnsi"/>
        </w:rPr>
        <w:t xml:space="preserve"> 13 agosto 2010,</w:t>
      </w:r>
      <w:r w:rsidRPr="001C6B76">
        <w:rPr>
          <w:rFonts w:ascii="Arial Narrow" w:hAnsi="Arial Narrow" w:cstheme="minorHAnsi"/>
        </w:rPr>
        <w:t xml:space="preserve"> n. 136:</w:t>
      </w:r>
    </w:p>
    <w:p w14:paraId="042C2F05" w14:textId="6880D9FF" w:rsidR="00B32A77" w:rsidRPr="001C6B76" w:rsidRDefault="002E0D3D" w:rsidP="00F55D46">
      <w:pPr>
        <w:pStyle w:val="Paragrafoelenco"/>
        <w:numPr>
          <w:ilvl w:val="1"/>
          <w:numId w:val="52"/>
        </w:numPr>
        <w:tabs>
          <w:tab w:val="left" w:pos="821"/>
          <w:tab w:val="left" w:leader="dot" w:pos="9355"/>
        </w:tabs>
        <w:spacing w:before="0" w:line="276" w:lineRule="auto"/>
        <w:ind w:hanging="281"/>
        <w:rPr>
          <w:rFonts w:ascii="Arial Narrow" w:hAnsi="Arial Narrow" w:cstheme="minorHAnsi"/>
        </w:rPr>
      </w:pPr>
      <w:r w:rsidRPr="001C6B76">
        <w:rPr>
          <w:rFonts w:ascii="Arial Narrow" w:hAnsi="Arial Narrow" w:cstheme="minorHAnsi"/>
        </w:rPr>
        <w:t>il Codice identificativo della gara (</w:t>
      </w:r>
      <w:r w:rsidRPr="001C6B76">
        <w:rPr>
          <w:rFonts w:ascii="Arial Narrow" w:hAnsi="Arial Narrow" w:cstheme="minorHAnsi"/>
          <w:b/>
        </w:rPr>
        <w:t>CIG</w:t>
      </w:r>
      <w:r w:rsidRPr="001C6B76">
        <w:rPr>
          <w:rFonts w:ascii="Arial Narrow" w:hAnsi="Arial Narrow" w:cstheme="minorHAnsi"/>
        </w:rPr>
        <w:t>) relativo all</w:t>
      </w:r>
      <w:r w:rsidR="00BC1D58" w:rsidRPr="001C6B76">
        <w:rPr>
          <w:rFonts w:ascii="Arial Narrow" w:hAnsi="Arial Narrow" w:cstheme="minorHAnsi"/>
        </w:rPr>
        <w:t>’</w:t>
      </w:r>
      <w:r w:rsidRPr="001C6B76">
        <w:rPr>
          <w:rFonts w:ascii="Arial Narrow" w:hAnsi="Arial Narrow" w:cstheme="minorHAnsi"/>
        </w:rPr>
        <w:t>intervento è</w:t>
      </w:r>
      <w:r w:rsidRPr="001C6B76">
        <w:rPr>
          <w:rFonts w:ascii="Arial Narrow" w:hAnsi="Arial Narrow" w:cstheme="minorHAnsi"/>
          <w:spacing w:val="-23"/>
        </w:rPr>
        <w:t xml:space="preserve"> </w:t>
      </w:r>
      <w:r w:rsidRPr="001C6B76">
        <w:rPr>
          <w:rFonts w:ascii="Arial Narrow" w:hAnsi="Arial Narrow" w:cstheme="minorHAnsi"/>
        </w:rPr>
        <w:t>il</w:t>
      </w:r>
      <w:r w:rsidRPr="001C6B76">
        <w:rPr>
          <w:rFonts w:ascii="Arial Narrow" w:hAnsi="Arial Narrow" w:cstheme="minorHAnsi"/>
          <w:spacing w:val="1"/>
        </w:rPr>
        <w:t xml:space="preserve"> </w:t>
      </w:r>
      <w:r w:rsidRPr="001C6B76">
        <w:rPr>
          <w:rFonts w:ascii="Arial Narrow" w:hAnsi="Arial Narrow" w:cstheme="minorHAnsi"/>
        </w:rPr>
        <w:t>seguente</w:t>
      </w:r>
      <w:r w:rsidR="00260F90" w:rsidRPr="001C6B76">
        <w:rPr>
          <w:rFonts w:ascii="Arial Narrow" w:hAnsi="Arial Narrow" w:cstheme="minorHAnsi"/>
        </w:rPr>
        <w:t xml:space="preserve"> [</w:t>
      </w:r>
      <w:r w:rsidR="00260F90" w:rsidRPr="001C6B76">
        <w:rPr>
          <w:rFonts w:ascii="Arial Narrow" w:hAnsi="Arial Narrow" w:cstheme="minorHAnsi"/>
          <w:i/>
        </w:rPr>
        <w:t>specificare</w:t>
      </w:r>
      <w:r w:rsidR="00260F90" w:rsidRPr="001C6B76">
        <w:rPr>
          <w:rFonts w:ascii="Arial Narrow" w:hAnsi="Arial Narrow" w:cstheme="minorHAnsi"/>
        </w:rPr>
        <w:t>].</w:t>
      </w:r>
    </w:p>
    <w:p w14:paraId="2E14864B" w14:textId="276D5DCC" w:rsidR="00B32A77" w:rsidRPr="001C6B76" w:rsidRDefault="002E0D3D" w:rsidP="00F55D46">
      <w:pPr>
        <w:pStyle w:val="Paragrafoelenco"/>
        <w:numPr>
          <w:ilvl w:val="1"/>
          <w:numId w:val="52"/>
        </w:numPr>
        <w:tabs>
          <w:tab w:val="left" w:pos="821"/>
        </w:tabs>
        <w:spacing w:before="0" w:line="276" w:lineRule="auto"/>
        <w:rPr>
          <w:rFonts w:ascii="Arial Narrow" w:hAnsi="Arial Narrow" w:cstheme="minorHAnsi"/>
        </w:rPr>
      </w:pPr>
      <w:r w:rsidRPr="001C6B76">
        <w:rPr>
          <w:rFonts w:ascii="Arial Narrow" w:hAnsi="Arial Narrow" w:cstheme="minorHAnsi"/>
        </w:rPr>
        <w:t>il Codice Unico di Progetto (</w:t>
      </w:r>
      <w:r w:rsidRPr="001C6B76">
        <w:rPr>
          <w:rFonts w:ascii="Arial Narrow" w:hAnsi="Arial Narrow" w:cstheme="minorHAnsi"/>
          <w:b/>
        </w:rPr>
        <w:t>CUP</w:t>
      </w:r>
      <w:r w:rsidRPr="001C6B76">
        <w:rPr>
          <w:rFonts w:ascii="Arial Narrow" w:hAnsi="Arial Narrow" w:cstheme="minorHAnsi"/>
        </w:rPr>
        <w:t>) dell</w:t>
      </w:r>
      <w:r w:rsidR="00BC1D58" w:rsidRPr="001C6B76">
        <w:rPr>
          <w:rFonts w:ascii="Arial Narrow" w:hAnsi="Arial Narrow" w:cstheme="minorHAnsi"/>
        </w:rPr>
        <w:t>’</w:t>
      </w:r>
      <w:r w:rsidRPr="001C6B76">
        <w:rPr>
          <w:rFonts w:ascii="Arial Narrow" w:hAnsi="Arial Narrow" w:cstheme="minorHAnsi"/>
        </w:rPr>
        <w:t>intervento è il seguente</w:t>
      </w:r>
      <w:r w:rsidR="00260F90" w:rsidRPr="001C6B76">
        <w:rPr>
          <w:rFonts w:ascii="Arial Narrow" w:hAnsi="Arial Narrow" w:cstheme="minorHAnsi"/>
        </w:rPr>
        <w:t xml:space="preserve"> [</w:t>
      </w:r>
      <w:r w:rsidR="00260F90" w:rsidRPr="001C6B76">
        <w:rPr>
          <w:rFonts w:ascii="Arial Narrow" w:hAnsi="Arial Narrow" w:cstheme="minorHAnsi"/>
          <w:i/>
        </w:rPr>
        <w:t>specificare</w:t>
      </w:r>
      <w:r w:rsidR="00260F90" w:rsidRPr="001C6B76">
        <w:rPr>
          <w:rFonts w:ascii="Arial Narrow" w:hAnsi="Arial Narrow" w:cstheme="minorHAnsi"/>
        </w:rPr>
        <w:t>].</w:t>
      </w:r>
    </w:p>
    <w:p w14:paraId="29B4309B" w14:textId="77777777" w:rsidR="002071CD" w:rsidRPr="001C6B76" w:rsidRDefault="002071CD" w:rsidP="002071CD">
      <w:pPr>
        <w:pStyle w:val="Paragrafoelenco"/>
        <w:tabs>
          <w:tab w:val="left" w:pos="821"/>
        </w:tabs>
        <w:spacing w:before="0" w:line="276" w:lineRule="auto"/>
        <w:ind w:left="820" w:firstLine="0"/>
        <w:rPr>
          <w:rFonts w:ascii="Arial Narrow" w:hAnsi="Arial Narrow" w:cstheme="minorHAnsi"/>
        </w:rPr>
      </w:pPr>
    </w:p>
    <w:p w14:paraId="513B2531" w14:textId="4C9E353B" w:rsidR="00B32A77" w:rsidRPr="001C6B76" w:rsidRDefault="002E0D3D" w:rsidP="00FC0BD2">
      <w:pPr>
        <w:pStyle w:val="Titolo2"/>
        <w:spacing w:before="0" w:line="276" w:lineRule="auto"/>
        <w:ind w:left="709" w:hanging="709"/>
        <w:rPr>
          <w:sz w:val="22"/>
          <w:szCs w:val="22"/>
        </w:rPr>
      </w:pPr>
      <w:bookmarkStart w:id="6" w:name="_Toc138236987"/>
      <w:bookmarkStart w:id="7" w:name="_Toc187167932"/>
      <w:bookmarkStart w:id="8" w:name="_Toc191977899"/>
      <w:r w:rsidRPr="001C6B76">
        <w:rPr>
          <w:sz w:val="22"/>
          <w:szCs w:val="22"/>
        </w:rPr>
        <w:t>Corrispettivo dell</w:t>
      </w:r>
      <w:r w:rsidR="00BC1D58" w:rsidRPr="001C6B76">
        <w:rPr>
          <w:sz w:val="22"/>
          <w:szCs w:val="22"/>
        </w:rPr>
        <w:t>’</w:t>
      </w:r>
      <w:r w:rsidRPr="001C6B76">
        <w:rPr>
          <w:sz w:val="22"/>
          <w:szCs w:val="22"/>
        </w:rPr>
        <w:t>appalto</w:t>
      </w:r>
      <w:bookmarkEnd w:id="6"/>
      <w:bookmarkEnd w:id="7"/>
      <w:bookmarkEnd w:id="8"/>
    </w:p>
    <w:p w14:paraId="3C86F44E" w14:textId="77777777" w:rsidR="00DF467B" w:rsidRPr="001C6B76" w:rsidRDefault="00DF467B" w:rsidP="00F55D46">
      <w:pPr>
        <w:pStyle w:val="Paragrafoelenco"/>
        <w:numPr>
          <w:ilvl w:val="0"/>
          <w:numId w:val="51"/>
        </w:numPr>
        <w:tabs>
          <w:tab w:val="left" w:pos="397"/>
        </w:tabs>
        <w:spacing w:before="0" w:line="276" w:lineRule="auto"/>
        <w:ind w:hanging="285"/>
        <w:rPr>
          <w:rFonts w:ascii="Arial Narrow" w:hAnsi="Arial Narrow"/>
          <w:sz w:val="23"/>
          <w:szCs w:val="23"/>
        </w:rPr>
      </w:pPr>
      <w:r w:rsidRPr="001C6B76">
        <w:rPr>
          <w:rFonts w:ascii="Arial Narrow" w:hAnsi="Arial Narrow"/>
          <w:sz w:val="23"/>
          <w:szCs w:val="23"/>
        </w:rPr>
        <w:t>L’importo complessivo dell’appalto ammonta ad € [</w:t>
      </w:r>
      <w:r w:rsidRPr="001C6B76">
        <w:rPr>
          <w:rFonts w:ascii="Arial Narrow" w:hAnsi="Arial Narrow"/>
          <w:i/>
          <w:sz w:val="23"/>
          <w:szCs w:val="23"/>
        </w:rPr>
        <w:t>specificare in numeri</w:t>
      </w:r>
      <w:r w:rsidRPr="001C6B76">
        <w:rPr>
          <w:rFonts w:ascii="Arial Narrow" w:hAnsi="Arial Narrow"/>
          <w:sz w:val="23"/>
          <w:szCs w:val="23"/>
        </w:rPr>
        <w:t>] ([</w:t>
      </w:r>
      <w:r w:rsidRPr="001C6B76">
        <w:rPr>
          <w:rFonts w:ascii="Arial Narrow" w:hAnsi="Arial Narrow"/>
          <w:i/>
          <w:sz w:val="23"/>
          <w:szCs w:val="23"/>
        </w:rPr>
        <w:t>specificare in lettere</w:t>
      </w:r>
      <w:r w:rsidRPr="001C6B76">
        <w:rPr>
          <w:rFonts w:ascii="Arial Narrow" w:hAnsi="Arial Narrow"/>
          <w:sz w:val="23"/>
          <w:szCs w:val="23"/>
        </w:rPr>
        <w:t>]), esclusa IVA, di cui:</w:t>
      </w:r>
    </w:p>
    <w:p w14:paraId="20571A52" w14:textId="77777777" w:rsidR="00DF467B" w:rsidRPr="001C6B76" w:rsidRDefault="00DF467B" w:rsidP="00F55D46">
      <w:pPr>
        <w:numPr>
          <w:ilvl w:val="0"/>
          <w:numId w:val="79"/>
        </w:numPr>
        <w:tabs>
          <w:tab w:val="left" w:pos="9639"/>
        </w:tabs>
        <w:spacing w:before="0" w:line="276" w:lineRule="auto"/>
        <w:ind w:right="0"/>
        <w:rPr>
          <w:rFonts w:ascii="Arial Narrow" w:hAnsi="Arial Narrow"/>
          <w:sz w:val="23"/>
          <w:szCs w:val="23"/>
        </w:rPr>
      </w:pPr>
      <w:r w:rsidRPr="001C6B76">
        <w:rPr>
          <w:rFonts w:ascii="Arial Narrow" w:hAnsi="Arial Narrow"/>
          <w:sz w:val="23"/>
          <w:szCs w:val="23"/>
        </w:rPr>
        <w:t xml:space="preserve">€ </w:t>
      </w:r>
      <w:r w:rsidRPr="001C6B76">
        <w:rPr>
          <w:rFonts w:ascii="Arial Narrow" w:hAnsi="Arial Narrow"/>
          <w:i/>
          <w:sz w:val="23"/>
          <w:szCs w:val="23"/>
        </w:rPr>
        <w:t>[specificare in numeri]</w:t>
      </w:r>
      <w:r w:rsidRPr="001C6B76">
        <w:rPr>
          <w:rFonts w:ascii="Arial Narrow" w:hAnsi="Arial Narrow"/>
          <w:b/>
          <w:sz w:val="23"/>
          <w:szCs w:val="23"/>
        </w:rPr>
        <w:t xml:space="preserve"> </w:t>
      </w:r>
      <w:r w:rsidRPr="001C6B76">
        <w:rPr>
          <w:rFonts w:ascii="Arial Narrow" w:hAnsi="Arial Narrow"/>
          <w:sz w:val="23"/>
          <w:szCs w:val="23"/>
        </w:rPr>
        <w:t>(</w:t>
      </w:r>
      <w:r w:rsidRPr="001C6B76">
        <w:rPr>
          <w:rFonts w:ascii="Arial Narrow" w:hAnsi="Arial Narrow"/>
          <w:i/>
          <w:sz w:val="23"/>
          <w:szCs w:val="23"/>
        </w:rPr>
        <w:t>[specificare in lettere]</w:t>
      </w:r>
      <w:r w:rsidRPr="001C6B76">
        <w:rPr>
          <w:rFonts w:ascii="Arial Narrow" w:hAnsi="Arial Narrow"/>
          <w:sz w:val="23"/>
          <w:szCs w:val="23"/>
        </w:rPr>
        <w:t>)</w:t>
      </w:r>
      <w:r w:rsidRPr="001C6B76">
        <w:rPr>
          <w:rFonts w:ascii="Arial Narrow" w:hAnsi="Arial Narrow"/>
          <w:color w:val="000000"/>
          <w:sz w:val="23"/>
          <w:szCs w:val="23"/>
        </w:rPr>
        <w:t xml:space="preserve"> </w:t>
      </w:r>
      <w:r w:rsidRPr="001C6B76">
        <w:rPr>
          <w:rFonts w:ascii="Arial Narrow" w:hAnsi="Arial Narrow"/>
          <w:sz w:val="23"/>
          <w:szCs w:val="23"/>
        </w:rPr>
        <w:t>per lavori soggetti a ribasso;</w:t>
      </w:r>
    </w:p>
    <w:p w14:paraId="4899884A" w14:textId="77777777" w:rsidR="00DF467B" w:rsidRPr="001C6B76" w:rsidRDefault="00DF467B" w:rsidP="00F55D46">
      <w:pPr>
        <w:numPr>
          <w:ilvl w:val="0"/>
          <w:numId w:val="79"/>
        </w:numPr>
        <w:tabs>
          <w:tab w:val="left" w:pos="9639"/>
        </w:tabs>
        <w:spacing w:before="0" w:line="276" w:lineRule="auto"/>
        <w:ind w:right="0"/>
        <w:rPr>
          <w:rFonts w:ascii="Arial Narrow" w:hAnsi="Arial Narrow"/>
          <w:color w:val="000000"/>
          <w:sz w:val="23"/>
          <w:szCs w:val="23"/>
        </w:rPr>
      </w:pPr>
      <w:r w:rsidRPr="001C6B76">
        <w:rPr>
          <w:rFonts w:ascii="Arial Narrow" w:hAnsi="Arial Narrow"/>
          <w:sz w:val="23"/>
          <w:szCs w:val="23"/>
        </w:rPr>
        <w:t xml:space="preserve">€ </w:t>
      </w:r>
      <w:r w:rsidRPr="001C6B76">
        <w:rPr>
          <w:rFonts w:ascii="Arial Narrow" w:hAnsi="Arial Narrow"/>
          <w:i/>
          <w:sz w:val="23"/>
          <w:szCs w:val="23"/>
        </w:rPr>
        <w:t>[specificare in numeri]</w:t>
      </w:r>
      <w:r w:rsidRPr="001C6B76">
        <w:rPr>
          <w:rFonts w:ascii="Arial Narrow" w:hAnsi="Arial Narrow"/>
          <w:b/>
          <w:sz w:val="23"/>
          <w:szCs w:val="23"/>
        </w:rPr>
        <w:t xml:space="preserve"> </w:t>
      </w:r>
      <w:r w:rsidRPr="001C6B76">
        <w:rPr>
          <w:rFonts w:ascii="Arial Narrow" w:hAnsi="Arial Narrow"/>
          <w:sz w:val="23"/>
          <w:szCs w:val="23"/>
        </w:rPr>
        <w:t>(</w:t>
      </w:r>
      <w:r w:rsidRPr="001C6B76">
        <w:rPr>
          <w:rFonts w:ascii="Arial Narrow" w:hAnsi="Arial Narrow"/>
          <w:i/>
          <w:sz w:val="23"/>
          <w:szCs w:val="23"/>
        </w:rPr>
        <w:t>[specificare in lettere]</w:t>
      </w:r>
      <w:r w:rsidRPr="001C6B76">
        <w:rPr>
          <w:rFonts w:ascii="Arial Narrow" w:hAnsi="Arial Narrow"/>
          <w:sz w:val="23"/>
          <w:szCs w:val="23"/>
        </w:rPr>
        <w:t xml:space="preserve">) </w:t>
      </w:r>
      <w:r w:rsidRPr="001C6B76">
        <w:rPr>
          <w:rFonts w:ascii="Arial Narrow" w:hAnsi="Arial Narrow"/>
          <w:color w:val="000000"/>
          <w:sz w:val="23"/>
          <w:szCs w:val="23"/>
        </w:rPr>
        <w:t>per costi della manodopera non soggetti a ribasso, come dettagliati in apposito elaborato di progetto.</w:t>
      </w:r>
    </w:p>
    <w:p w14:paraId="450E6A2E" w14:textId="0AB80957" w:rsidR="00DF467B" w:rsidRPr="001C6B76" w:rsidRDefault="00DF467B" w:rsidP="00F55D46">
      <w:pPr>
        <w:numPr>
          <w:ilvl w:val="0"/>
          <w:numId w:val="79"/>
        </w:numPr>
        <w:tabs>
          <w:tab w:val="left" w:pos="9639"/>
        </w:tabs>
        <w:spacing w:before="0" w:line="276" w:lineRule="auto"/>
        <w:ind w:right="0"/>
        <w:rPr>
          <w:rFonts w:ascii="Arial Narrow" w:hAnsi="Arial Narrow"/>
          <w:color w:val="000000"/>
          <w:sz w:val="23"/>
          <w:szCs w:val="23"/>
        </w:rPr>
      </w:pPr>
      <w:r w:rsidRPr="001C6B76">
        <w:rPr>
          <w:rFonts w:ascii="Arial Narrow" w:hAnsi="Arial Narrow"/>
          <w:sz w:val="23"/>
          <w:szCs w:val="23"/>
        </w:rPr>
        <w:t xml:space="preserve">€ </w:t>
      </w:r>
      <w:r w:rsidRPr="001C6B76">
        <w:rPr>
          <w:rFonts w:ascii="Arial Narrow" w:hAnsi="Arial Narrow"/>
          <w:i/>
          <w:sz w:val="23"/>
          <w:szCs w:val="23"/>
        </w:rPr>
        <w:t>[specificare in numeri]</w:t>
      </w:r>
      <w:r w:rsidRPr="001C6B76">
        <w:rPr>
          <w:rFonts w:ascii="Arial Narrow" w:hAnsi="Arial Narrow"/>
          <w:b/>
          <w:sz w:val="23"/>
          <w:szCs w:val="23"/>
        </w:rPr>
        <w:t xml:space="preserve"> </w:t>
      </w:r>
      <w:r w:rsidRPr="001C6B76">
        <w:rPr>
          <w:rFonts w:ascii="Arial Narrow" w:hAnsi="Arial Narrow"/>
          <w:sz w:val="23"/>
          <w:szCs w:val="23"/>
        </w:rPr>
        <w:t>(</w:t>
      </w:r>
      <w:r w:rsidRPr="001C6B76">
        <w:rPr>
          <w:rFonts w:ascii="Arial Narrow" w:hAnsi="Arial Narrow"/>
          <w:i/>
          <w:sz w:val="23"/>
          <w:szCs w:val="23"/>
        </w:rPr>
        <w:t>[specificare in lettere]</w:t>
      </w:r>
      <w:r w:rsidRPr="001C6B76">
        <w:rPr>
          <w:rFonts w:ascii="Arial Narrow" w:hAnsi="Arial Narrow"/>
          <w:sz w:val="23"/>
          <w:szCs w:val="23"/>
        </w:rPr>
        <w:t>)</w:t>
      </w:r>
      <w:r w:rsidRPr="001C6B76">
        <w:rPr>
          <w:rFonts w:ascii="Arial Narrow" w:hAnsi="Arial Narrow"/>
          <w:color w:val="000000"/>
          <w:sz w:val="23"/>
          <w:szCs w:val="23"/>
        </w:rPr>
        <w:t xml:space="preserve"> per i costi della sicurezza di cui all'art</w:t>
      </w:r>
      <w:r w:rsidR="00ED48C5" w:rsidRPr="001C6B76">
        <w:rPr>
          <w:rFonts w:ascii="Arial Narrow" w:hAnsi="Arial Narrow"/>
          <w:color w:val="000000"/>
          <w:sz w:val="23"/>
          <w:szCs w:val="23"/>
        </w:rPr>
        <w:t>icolo</w:t>
      </w:r>
      <w:r w:rsidRPr="001C6B76">
        <w:rPr>
          <w:rFonts w:ascii="Arial Narrow" w:hAnsi="Arial Narrow"/>
          <w:color w:val="000000"/>
          <w:sz w:val="23"/>
          <w:szCs w:val="23"/>
        </w:rPr>
        <w:t xml:space="preserve"> 100, del d.lgs. 81/2008 e s.m.i. non soggetti a ribasso.</w:t>
      </w:r>
    </w:p>
    <w:p w14:paraId="550C44BF" w14:textId="77777777" w:rsidR="00DF467B" w:rsidRPr="001C6B76" w:rsidRDefault="00DF467B" w:rsidP="00F55D46">
      <w:pPr>
        <w:pStyle w:val="Paragrafoelenco"/>
        <w:numPr>
          <w:ilvl w:val="0"/>
          <w:numId w:val="51"/>
        </w:numPr>
        <w:tabs>
          <w:tab w:val="left" w:pos="397"/>
        </w:tabs>
        <w:spacing w:before="0" w:line="276" w:lineRule="auto"/>
        <w:ind w:hanging="285"/>
        <w:rPr>
          <w:rFonts w:ascii="Arial Narrow" w:hAnsi="Arial Narrow"/>
          <w:sz w:val="23"/>
          <w:szCs w:val="23"/>
        </w:rPr>
      </w:pPr>
      <w:r w:rsidRPr="001C6B76">
        <w:rPr>
          <w:rFonts w:ascii="Arial Narrow" w:hAnsi="Arial Narrow"/>
          <w:sz w:val="23"/>
          <w:szCs w:val="23"/>
        </w:rPr>
        <w:t xml:space="preserve">L’importo a base di gara comprende i costi della manodopera che la stazione appaltante ha stimato pari ad € </w:t>
      </w:r>
      <w:r w:rsidRPr="001C6B76">
        <w:rPr>
          <w:rFonts w:ascii="Arial Narrow" w:hAnsi="Arial Narrow"/>
          <w:i/>
          <w:sz w:val="23"/>
          <w:szCs w:val="23"/>
        </w:rPr>
        <w:t xml:space="preserve">… [indicare l’importo] </w:t>
      </w:r>
      <w:r w:rsidRPr="001C6B76">
        <w:rPr>
          <w:rFonts w:ascii="Arial Narrow" w:hAnsi="Arial Narrow"/>
          <w:sz w:val="23"/>
          <w:szCs w:val="23"/>
        </w:rPr>
        <w:t xml:space="preserve">calcolati sulla base dei seguenti elementi … </w:t>
      </w:r>
      <w:r w:rsidRPr="001C6B76">
        <w:rPr>
          <w:rFonts w:ascii="Arial Narrow" w:hAnsi="Arial Narrow"/>
          <w:i/>
          <w:sz w:val="23"/>
          <w:szCs w:val="23"/>
        </w:rPr>
        <w:t>[precisare gli elementi attraverso i quali si è pervenuti alla determinazione del costo stimato o eventualmente indicare l’allegato che contiene questa informazione].</w:t>
      </w:r>
    </w:p>
    <w:p w14:paraId="7A97DCC6" w14:textId="41CDBF33" w:rsidR="00AA5A25" w:rsidRPr="001C6B76" w:rsidRDefault="00B60210" w:rsidP="00F55D46">
      <w:pPr>
        <w:pStyle w:val="Paragrafoelenco"/>
        <w:numPr>
          <w:ilvl w:val="0"/>
          <w:numId w:val="51"/>
        </w:numPr>
        <w:spacing w:before="0" w:line="276" w:lineRule="auto"/>
        <w:rPr>
          <w:rFonts w:ascii="Arial Narrow" w:hAnsi="Arial Narrow" w:cstheme="minorHAnsi"/>
        </w:rPr>
      </w:pPr>
      <w:r w:rsidRPr="001C6B76">
        <w:rPr>
          <w:rFonts w:ascii="Arial Narrow" w:hAnsi="Arial Narrow" w:cstheme="minorHAnsi"/>
        </w:rPr>
        <w:t>Resta ferma la possibilità per l</w:t>
      </w:r>
      <w:r w:rsidR="00BC1D58" w:rsidRPr="001C6B76">
        <w:rPr>
          <w:rFonts w:ascii="Arial Narrow" w:hAnsi="Arial Narrow" w:cstheme="minorHAnsi"/>
        </w:rPr>
        <w:t>’</w:t>
      </w:r>
      <w:r w:rsidRPr="001C6B76">
        <w:rPr>
          <w:rFonts w:ascii="Arial Narrow" w:hAnsi="Arial Narrow" w:cstheme="minorHAnsi"/>
        </w:rPr>
        <w:t>operatore economico di dimostrare che il ribasso complessivo dell</w:t>
      </w:r>
      <w:r w:rsidR="00BC1D58" w:rsidRPr="001C6B76">
        <w:rPr>
          <w:rFonts w:ascii="Arial Narrow" w:hAnsi="Arial Narrow" w:cstheme="minorHAnsi"/>
        </w:rPr>
        <w:t>’</w:t>
      </w:r>
      <w:r w:rsidRPr="001C6B76">
        <w:rPr>
          <w:rFonts w:ascii="Arial Narrow" w:hAnsi="Arial Narrow" w:cstheme="minorHAnsi"/>
        </w:rPr>
        <w:t>importo deriva da una più efficiente organizzazione aziendale</w:t>
      </w:r>
      <w:r w:rsidR="0033449A" w:rsidRPr="001C6B76">
        <w:rPr>
          <w:rFonts w:ascii="Arial Narrow" w:hAnsi="Arial Narrow" w:cstheme="minorHAnsi"/>
        </w:rPr>
        <w:t xml:space="preserve"> </w:t>
      </w:r>
    </w:p>
    <w:p w14:paraId="5D29F317" w14:textId="22602969" w:rsidR="00AA5A25" w:rsidRPr="001C6B76" w:rsidRDefault="00AA5A25" w:rsidP="00F55D46">
      <w:pPr>
        <w:pStyle w:val="Paragrafoelenco"/>
        <w:numPr>
          <w:ilvl w:val="0"/>
          <w:numId w:val="51"/>
        </w:numPr>
        <w:spacing w:before="0" w:line="276" w:lineRule="auto"/>
        <w:rPr>
          <w:rFonts w:ascii="Arial Narrow" w:hAnsi="Arial Narrow" w:cstheme="minorHAnsi"/>
        </w:rPr>
      </w:pPr>
      <w:r w:rsidRPr="001C6B76">
        <w:rPr>
          <w:rFonts w:ascii="Arial Narrow" w:hAnsi="Arial Narrow" w:cstheme="minorHAnsi"/>
        </w:rPr>
        <w:t>Il contratto collettivo applicato</w:t>
      </w:r>
      <w:r w:rsidR="00E01D1A" w:rsidRPr="001C6B76">
        <w:rPr>
          <w:rFonts w:ascii="Arial Narrow" w:hAnsi="Arial Narrow" w:cstheme="minorHAnsi"/>
        </w:rPr>
        <w:t xml:space="preserve">, individuato in conformità all’Allegato I.01 al Codice, </w:t>
      </w:r>
      <w:r w:rsidRPr="001C6B76">
        <w:rPr>
          <w:rFonts w:ascii="Arial Narrow" w:hAnsi="Arial Narrow" w:cstheme="minorHAnsi"/>
        </w:rPr>
        <w:t>è:_______________</w:t>
      </w:r>
    </w:p>
    <w:p w14:paraId="3E4DD812" w14:textId="77777777" w:rsidR="00D93FDE" w:rsidRPr="001C6B76" w:rsidRDefault="00AA5A25" w:rsidP="00F55D46">
      <w:pPr>
        <w:pStyle w:val="Paragrafoelenco"/>
        <w:numPr>
          <w:ilvl w:val="0"/>
          <w:numId w:val="51"/>
        </w:numPr>
        <w:spacing w:before="0" w:line="276" w:lineRule="auto"/>
        <w:rPr>
          <w:rFonts w:ascii="Arial Narrow" w:hAnsi="Arial Narrow" w:cstheme="minorHAnsi"/>
        </w:rPr>
      </w:pPr>
      <w:r w:rsidRPr="001C6B76">
        <w:rPr>
          <w:rFonts w:ascii="Arial Narrow" w:hAnsi="Arial Narrow" w:cstheme="minorHAnsi"/>
        </w:rPr>
        <w:t>Gli operatori economici partecipanti alla gara d</w:t>
      </w:r>
      <w:r w:rsidR="00BC1D58" w:rsidRPr="001C6B76">
        <w:rPr>
          <w:rFonts w:ascii="Arial Narrow" w:hAnsi="Arial Narrow" w:cstheme="minorHAnsi"/>
        </w:rPr>
        <w:t>’</w:t>
      </w:r>
      <w:r w:rsidRPr="001C6B76">
        <w:rPr>
          <w:rFonts w:ascii="Arial Narrow" w:hAnsi="Arial Narrow" w:cstheme="minorHAnsi"/>
        </w:rPr>
        <w:t>appalto dovranno indicare espressamente nella propria offerta i propri costi della manodopera e gli oneri aziendali concernenti l</w:t>
      </w:r>
      <w:r w:rsidR="00BC1D58" w:rsidRPr="001C6B76">
        <w:rPr>
          <w:rFonts w:ascii="Arial Narrow" w:hAnsi="Arial Narrow" w:cstheme="minorHAnsi"/>
        </w:rPr>
        <w:t>’</w:t>
      </w:r>
      <w:r w:rsidRPr="001C6B76">
        <w:rPr>
          <w:rFonts w:ascii="Arial Narrow" w:hAnsi="Arial Narrow" w:cstheme="minorHAnsi"/>
        </w:rPr>
        <w:t>adempimento delle disposizioni in materia di salute e sicurezza sui luoghi di lavoro ad esclusione delle forniture senza posa in opera così come richiesto dall</w:t>
      </w:r>
      <w:r w:rsidR="00BC1D58" w:rsidRPr="001C6B76">
        <w:rPr>
          <w:rFonts w:ascii="Arial Narrow" w:hAnsi="Arial Narrow" w:cstheme="minorHAnsi"/>
        </w:rPr>
        <w:t>’</w:t>
      </w:r>
      <w:r w:rsidRPr="001C6B76">
        <w:rPr>
          <w:rFonts w:ascii="Arial Narrow" w:hAnsi="Arial Narrow" w:cstheme="minorHAnsi"/>
        </w:rPr>
        <w:t>art</w:t>
      </w:r>
      <w:r w:rsidR="005B115A" w:rsidRPr="001C6B76">
        <w:rPr>
          <w:rFonts w:ascii="Arial Narrow" w:hAnsi="Arial Narrow" w:cstheme="minorHAnsi"/>
        </w:rPr>
        <w:t>icolo</w:t>
      </w:r>
      <w:r w:rsidRPr="001C6B76">
        <w:rPr>
          <w:rFonts w:ascii="Arial Narrow" w:hAnsi="Arial Narrow" w:cstheme="minorHAnsi"/>
        </w:rPr>
        <w:t xml:space="preserve"> 108</w:t>
      </w:r>
      <w:r w:rsidR="005A4668" w:rsidRPr="001C6B76">
        <w:rPr>
          <w:rFonts w:ascii="Arial Narrow" w:hAnsi="Arial Narrow" w:cstheme="minorHAnsi"/>
        </w:rPr>
        <w:t>,</w:t>
      </w:r>
      <w:r w:rsidRPr="001C6B76">
        <w:rPr>
          <w:rFonts w:ascii="Arial Narrow" w:hAnsi="Arial Narrow" w:cstheme="minorHAnsi"/>
        </w:rPr>
        <w:t xml:space="preserve"> comma 9</w:t>
      </w:r>
      <w:r w:rsidR="005A4668" w:rsidRPr="001C6B76">
        <w:rPr>
          <w:rFonts w:ascii="Arial Narrow" w:hAnsi="Arial Narrow" w:cstheme="minorHAnsi"/>
        </w:rPr>
        <w:t>,</w:t>
      </w:r>
      <w:r w:rsidRPr="001C6B76">
        <w:rPr>
          <w:rFonts w:ascii="Arial Narrow" w:hAnsi="Arial Narrow" w:cstheme="minorHAnsi"/>
        </w:rPr>
        <w:t xml:space="preserve"> del </w:t>
      </w:r>
      <w:r w:rsidR="005A4668" w:rsidRPr="001C6B76">
        <w:rPr>
          <w:rFonts w:ascii="Arial Narrow" w:hAnsi="Arial Narrow" w:cstheme="minorHAnsi"/>
        </w:rPr>
        <w:t>Codice dei contratti</w:t>
      </w:r>
      <w:r w:rsidRPr="001C6B76">
        <w:rPr>
          <w:rFonts w:ascii="Arial Narrow" w:hAnsi="Arial Narrow" w:cstheme="minorHAnsi"/>
        </w:rPr>
        <w:t>.</w:t>
      </w:r>
      <w:r w:rsidR="00D93FDE" w:rsidRPr="001C6B76">
        <w:rPr>
          <w:rFonts w:ascii="Arial Narrow" w:hAnsi="Arial Narrow"/>
          <w:sz w:val="23"/>
          <w:szCs w:val="23"/>
        </w:rPr>
        <w:t xml:space="preserve"> </w:t>
      </w:r>
    </w:p>
    <w:p w14:paraId="0FB54607" w14:textId="551C6B51" w:rsidR="00AA5A25" w:rsidRPr="001C6B76" w:rsidRDefault="00D93FDE" w:rsidP="00F55D46">
      <w:pPr>
        <w:pStyle w:val="Paragrafoelenco"/>
        <w:numPr>
          <w:ilvl w:val="0"/>
          <w:numId w:val="51"/>
        </w:numPr>
        <w:spacing w:before="0" w:line="276" w:lineRule="auto"/>
        <w:rPr>
          <w:rFonts w:ascii="Arial Narrow" w:hAnsi="Arial Narrow" w:cstheme="minorHAnsi"/>
        </w:rPr>
      </w:pPr>
      <w:r w:rsidRPr="001C6B76">
        <w:rPr>
          <w:rFonts w:ascii="Arial Narrow" w:hAnsi="Arial Narrow"/>
        </w:rPr>
        <w:t>Ai sensi dell’articolo 1, comma 6, dell’O.C.S.R. n. 126 del 28/04/2022, come modificato dall’art. 1 dell’O.C.S.R.</w:t>
      </w:r>
      <w:r w:rsidRPr="001C6B76">
        <w:rPr>
          <w:rFonts w:ascii="Arial Narrow" w:hAnsi="Arial Narrow"/>
          <w:i/>
        </w:rPr>
        <w:t xml:space="preserve"> </w:t>
      </w:r>
      <w:r w:rsidRPr="001C6B76">
        <w:rPr>
          <w:rFonts w:ascii="Arial Narrow" w:hAnsi="Arial Narrow"/>
        </w:rPr>
        <w:t xml:space="preserve">n. 131 del 30/12/2022 e dall’O.C.S.R. n. 160 del 13 dicembre 2023, il prezzario applicato alla presente procedura è [specificare: </w:t>
      </w:r>
      <w:r w:rsidRPr="001C6B76">
        <w:rPr>
          <w:rFonts w:ascii="Arial Narrow" w:hAnsi="Arial Narrow"/>
          <w:i/>
        </w:rPr>
        <w:t>prezzario unico del cratere 2022 - prezzario regionale di riferimento vigente - prezzari delle altre regioni interessate dal sisma 2016]</w:t>
      </w:r>
      <w:r w:rsidRPr="001C6B76">
        <w:rPr>
          <w:rFonts w:ascii="Arial Narrow" w:hAnsi="Arial Narrow"/>
        </w:rPr>
        <w:t>.</w:t>
      </w:r>
    </w:p>
    <w:p w14:paraId="0BDD8CAB" w14:textId="16514648" w:rsidR="00ED48C5" w:rsidRPr="001C6B76" w:rsidRDefault="00ED48C5" w:rsidP="00D93FDE">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left="112" w:right="224" w:firstLine="0"/>
        <w:rPr>
          <w:rFonts w:ascii="Arial Narrow" w:hAnsi="Arial Narrow"/>
          <w:sz w:val="23"/>
          <w:szCs w:val="23"/>
        </w:rPr>
      </w:pPr>
    </w:p>
    <w:p w14:paraId="280476AC" w14:textId="415D8984" w:rsidR="00DF467B" w:rsidRPr="001C6B76" w:rsidRDefault="00DF467B" w:rsidP="00ED48C5">
      <w:pPr>
        <w:pStyle w:val="Corpotesto"/>
        <w:tabs>
          <w:tab w:val="left" w:pos="1881"/>
          <w:tab w:val="left" w:pos="3727"/>
          <w:tab w:val="left" w:pos="5532"/>
          <w:tab w:val="left" w:pos="6035"/>
          <w:tab w:val="left" w:pos="7040"/>
          <w:tab w:val="left" w:pos="7126"/>
          <w:tab w:val="left" w:pos="8061"/>
          <w:tab w:val="left" w:pos="8126"/>
          <w:tab w:val="left" w:pos="9639"/>
          <w:tab w:val="left" w:pos="10209"/>
        </w:tabs>
        <w:spacing w:before="0" w:line="276" w:lineRule="auto"/>
        <w:ind w:right="224"/>
        <w:rPr>
          <w:rFonts w:ascii="Arial Narrow" w:hAnsi="Arial Narrow"/>
          <w:sz w:val="23"/>
          <w:szCs w:val="23"/>
        </w:rPr>
      </w:pPr>
    </w:p>
    <w:p w14:paraId="0DAFB020" w14:textId="77777777" w:rsidR="00DF467B" w:rsidRPr="001C6B76" w:rsidRDefault="00DF467B" w:rsidP="00DF467B">
      <w:pPr>
        <w:pStyle w:val="Corpotesto"/>
        <w:spacing w:before="0" w:line="276" w:lineRule="auto"/>
        <w:ind w:left="112" w:right="1082" w:firstLine="0"/>
        <w:rPr>
          <w:rFonts w:ascii="Arial Narrow" w:hAnsi="Arial Narrow"/>
          <w:sz w:val="22"/>
          <w:szCs w:val="22"/>
        </w:rPr>
      </w:pPr>
    </w:p>
    <w:p w14:paraId="68BD2433" w14:textId="77777777" w:rsidR="00265FCE" w:rsidRPr="001C6B76" w:rsidRDefault="00265FCE" w:rsidP="00265FCE">
      <w:pPr>
        <w:pStyle w:val="Corpotesto"/>
        <w:spacing w:before="0" w:line="276" w:lineRule="auto"/>
        <w:ind w:left="112" w:right="1082" w:firstLine="0"/>
        <w:rPr>
          <w:rFonts w:ascii="Arial Narrow" w:hAnsi="Arial Narrow"/>
          <w:sz w:val="22"/>
          <w:szCs w:val="22"/>
        </w:rPr>
      </w:pPr>
    </w:p>
    <w:p w14:paraId="69AB1479" w14:textId="77777777" w:rsidR="00B32A77" w:rsidRPr="001C6B76" w:rsidRDefault="002E0D3D" w:rsidP="00FC0BD2">
      <w:pPr>
        <w:pStyle w:val="Titolo2"/>
        <w:spacing w:before="0" w:line="276" w:lineRule="auto"/>
        <w:ind w:left="709" w:hanging="709"/>
        <w:rPr>
          <w:sz w:val="22"/>
          <w:szCs w:val="22"/>
        </w:rPr>
      </w:pPr>
      <w:bookmarkStart w:id="9" w:name="_Toc138236988"/>
      <w:bookmarkStart w:id="10" w:name="_Toc187167933"/>
      <w:bookmarkStart w:id="11" w:name="_Toc191977900"/>
      <w:r w:rsidRPr="001C6B76">
        <w:rPr>
          <w:sz w:val="22"/>
          <w:szCs w:val="22"/>
        </w:rPr>
        <w:t xml:space="preserve">Modalità di </w:t>
      </w:r>
      <w:r w:rsidR="0052670B" w:rsidRPr="001C6B76">
        <w:rPr>
          <w:sz w:val="22"/>
          <w:szCs w:val="22"/>
        </w:rPr>
        <w:t>stipulazione</w:t>
      </w:r>
      <w:r w:rsidR="00C23C4B" w:rsidRPr="001C6B76">
        <w:rPr>
          <w:sz w:val="22"/>
          <w:szCs w:val="22"/>
        </w:rPr>
        <w:t xml:space="preserve"> </w:t>
      </w:r>
      <w:r w:rsidR="0052670B" w:rsidRPr="001C6B76">
        <w:rPr>
          <w:sz w:val="22"/>
          <w:szCs w:val="22"/>
        </w:rPr>
        <w:t>del contratto</w:t>
      </w:r>
      <w:bookmarkEnd w:id="9"/>
      <w:bookmarkEnd w:id="10"/>
      <w:bookmarkEnd w:id="11"/>
    </w:p>
    <w:p w14:paraId="633D5A18" w14:textId="44BC1386" w:rsidR="0052670B" w:rsidRPr="001C6B76" w:rsidRDefault="002E0D3D" w:rsidP="00F55D46">
      <w:pPr>
        <w:pStyle w:val="Paragrafoelenco"/>
        <w:numPr>
          <w:ilvl w:val="0"/>
          <w:numId w:val="50"/>
        </w:numPr>
        <w:tabs>
          <w:tab w:val="left" w:pos="397"/>
        </w:tabs>
        <w:spacing w:before="0" w:line="276" w:lineRule="auto"/>
        <w:ind w:right="123"/>
        <w:rPr>
          <w:rFonts w:ascii="Arial Narrow" w:hAnsi="Arial Narrow" w:cstheme="minorHAnsi"/>
          <w:bCs/>
          <w:i/>
          <w:iCs/>
          <w:color w:val="000000" w:themeColor="text1"/>
        </w:rPr>
      </w:pPr>
      <w:r w:rsidRPr="001C6B76">
        <w:rPr>
          <w:rFonts w:ascii="Arial Narrow" w:hAnsi="Arial Narrow" w:cstheme="minorHAnsi"/>
        </w:rPr>
        <w:t>Il</w:t>
      </w:r>
      <w:r w:rsidRPr="001C6B76">
        <w:rPr>
          <w:rFonts w:ascii="Arial Narrow" w:hAnsi="Arial Narrow" w:cstheme="minorHAnsi"/>
          <w:spacing w:val="-4"/>
        </w:rPr>
        <w:t xml:space="preserve"> </w:t>
      </w:r>
      <w:r w:rsidRPr="001C6B76">
        <w:rPr>
          <w:rFonts w:ascii="Arial Narrow" w:hAnsi="Arial Narrow" w:cstheme="minorHAnsi"/>
        </w:rPr>
        <w:t>contratto</w:t>
      </w:r>
      <w:r w:rsidRPr="001C6B76">
        <w:rPr>
          <w:rFonts w:ascii="Arial Narrow" w:hAnsi="Arial Narrow" w:cstheme="minorHAnsi"/>
          <w:spacing w:val="-6"/>
        </w:rPr>
        <w:t xml:space="preserve"> </w:t>
      </w:r>
      <w:r w:rsidRPr="001C6B76">
        <w:rPr>
          <w:rFonts w:ascii="Arial Narrow" w:hAnsi="Arial Narrow" w:cstheme="minorHAnsi"/>
        </w:rPr>
        <w:t>è</w:t>
      </w:r>
      <w:r w:rsidRPr="001C6B76">
        <w:rPr>
          <w:rFonts w:ascii="Arial Narrow" w:hAnsi="Arial Narrow" w:cstheme="minorHAnsi"/>
          <w:spacing w:val="-10"/>
        </w:rPr>
        <w:t xml:space="preserve"> </w:t>
      </w:r>
      <w:r w:rsidRPr="001C6B76">
        <w:rPr>
          <w:rFonts w:ascii="Arial Narrow" w:hAnsi="Arial Narrow" w:cstheme="minorHAnsi"/>
        </w:rPr>
        <w:t>stipulato</w:t>
      </w:r>
      <w:r w:rsidR="00260F90" w:rsidRPr="001C6B76">
        <w:rPr>
          <w:rFonts w:ascii="Arial Narrow" w:hAnsi="Arial Narrow" w:cstheme="minorHAnsi"/>
        </w:rPr>
        <w:t xml:space="preserve"> [</w:t>
      </w:r>
      <w:r w:rsidR="00260F90" w:rsidRPr="001C6B76">
        <w:rPr>
          <w:rFonts w:ascii="Arial Narrow" w:hAnsi="Arial Narrow" w:cstheme="minorHAnsi"/>
          <w:i/>
        </w:rPr>
        <w:t>specificare</w:t>
      </w:r>
      <w:r w:rsidR="00260F90" w:rsidRPr="001C6B76">
        <w:rPr>
          <w:rFonts w:ascii="Arial Narrow" w:hAnsi="Arial Narrow" w:cstheme="minorHAnsi"/>
        </w:rPr>
        <w:t>:</w:t>
      </w:r>
      <w:r w:rsidR="00260F90" w:rsidRPr="001C6B76">
        <w:rPr>
          <w:rFonts w:ascii="Arial Narrow" w:hAnsi="Arial Narrow" w:cstheme="minorHAnsi"/>
          <w:bCs/>
          <w:i/>
          <w:iCs/>
          <w:color w:val="000000" w:themeColor="text1"/>
        </w:rPr>
        <w:t xml:space="preserve"> </w:t>
      </w:r>
      <w:r w:rsidR="00AF2853" w:rsidRPr="001C6B76">
        <w:rPr>
          <w:rFonts w:ascii="Arial Narrow" w:hAnsi="Arial Narrow" w:cstheme="minorHAnsi"/>
          <w:bCs/>
          <w:i/>
          <w:iCs/>
          <w:color w:val="000000" w:themeColor="text1"/>
        </w:rPr>
        <w:t>a corpo; a misura; a corpo e a misura</w:t>
      </w:r>
      <w:r w:rsidR="00260F90" w:rsidRPr="001C6B76">
        <w:rPr>
          <w:rFonts w:ascii="Arial Narrow" w:hAnsi="Arial Narrow" w:cstheme="minorHAnsi"/>
          <w:bCs/>
          <w:i/>
          <w:iCs/>
          <w:color w:val="000000" w:themeColor="text1"/>
        </w:rPr>
        <w:t>]</w:t>
      </w:r>
      <w:r w:rsidRPr="001C6B76">
        <w:rPr>
          <w:rFonts w:ascii="Arial Narrow" w:hAnsi="Arial Narrow" w:cstheme="minorHAnsi"/>
          <w:bCs/>
          <w:i/>
          <w:iCs/>
          <w:color w:val="000000" w:themeColor="text1"/>
        </w:rPr>
        <w:t>.</w:t>
      </w:r>
    </w:p>
    <w:p w14:paraId="189DFD1D" w14:textId="1F229958" w:rsidR="00EE6AF0" w:rsidRPr="001C6B76" w:rsidRDefault="00260F90" w:rsidP="00F55D46">
      <w:pPr>
        <w:pStyle w:val="Paragrafoelenco"/>
        <w:numPr>
          <w:ilvl w:val="0"/>
          <w:numId w:val="50"/>
        </w:numPr>
        <w:tabs>
          <w:tab w:val="left" w:pos="397"/>
        </w:tabs>
        <w:spacing w:before="0" w:line="276" w:lineRule="auto"/>
        <w:ind w:left="397"/>
        <w:rPr>
          <w:rFonts w:ascii="Arial Narrow" w:hAnsi="Arial Narrow" w:cstheme="minorHAnsi"/>
          <w:i/>
          <w:iCs/>
        </w:rPr>
      </w:pPr>
      <w:r w:rsidRPr="001C6B76">
        <w:rPr>
          <w:rFonts w:ascii="Arial Narrow" w:hAnsi="Arial Narrow" w:cstheme="minorHAnsi"/>
          <w:i/>
          <w:iCs/>
        </w:rPr>
        <w:t>[</w:t>
      </w:r>
      <w:r w:rsidR="00EE6AF0" w:rsidRPr="001C6B76">
        <w:rPr>
          <w:rFonts w:ascii="Arial Narrow" w:hAnsi="Arial Narrow" w:cstheme="minorHAnsi"/>
          <w:i/>
          <w:iCs/>
        </w:rPr>
        <w:t>In caso di appalto a corpo</w:t>
      </w:r>
      <w:r w:rsidRPr="001C6B76">
        <w:rPr>
          <w:rFonts w:ascii="Arial Narrow" w:hAnsi="Arial Narrow" w:cstheme="minorHAnsi"/>
          <w:i/>
          <w:iCs/>
        </w:rPr>
        <w:t>]</w:t>
      </w:r>
    </w:p>
    <w:p w14:paraId="43B63963" w14:textId="283B8CBD" w:rsidR="00B32A77" w:rsidRPr="001C6B76" w:rsidRDefault="002E0D3D" w:rsidP="00FC0BD2">
      <w:pPr>
        <w:pStyle w:val="Paragrafoelenco"/>
        <w:tabs>
          <w:tab w:val="left" w:pos="397"/>
        </w:tabs>
        <w:spacing w:before="0" w:line="276" w:lineRule="auto"/>
        <w:ind w:left="397" w:firstLine="0"/>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importo</w:t>
      </w:r>
      <w:r w:rsidRPr="001C6B76">
        <w:rPr>
          <w:rFonts w:ascii="Arial Narrow" w:hAnsi="Arial Narrow" w:cstheme="minorHAnsi"/>
          <w:spacing w:val="-4"/>
        </w:rPr>
        <w:t xml:space="preserve"> </w:t>
      </w:r>
      <w:r w:rsidRPr="001C6B76">
        <w:rPr>
          <w:rFonts w:ascii="Arial Narrow" w:hAnsi="Arial Narrow" w:cstheme="minorHAnsi"/>
        </w:rPr>
        <w:t>del</w:t>
      </w:r>
      <w:r w:rsidRPr="001C6B76">
        <w:rPr>
          <w:rFonts w:ascii="Arial Narrow" w:hAnsi="Arial Narrow" w:cstheme="minorHAnsi"/>
          <w:spacing w:val="-3"/>
        </w:rPr>
        <w:t xml:space="preserve"> </w:t>
      </w:r>
      <w:r w:rsidRPr="001C6B76">
        <w:rPr>
          <w:rFonts w:ascii="Arial Narrow" w:hAnsi="Arial Narrow" w:cstheme="minorHAnsi"/>
        </w:rPr>
        <w:t>contratto,</w:t>
      </w:r>
      <w:r w:rsidRPr="001C6B76">
        <w:rPr>
          <w:rFonts w:ascii="Arial Narrow" w:hAnsi="Arial Narrow" w:cstheme="minorHAnsi"/>
          <w:spacing w:val="-5"/>
        </w:rPr>
        <w:t xml:space="preserve"> </w:t>
      </w:r>
      <w:r w:rsidRPr="001C6B76">
        <w:rPr>
          <w:rFonts w:ascii="Arial Narrow" w:hAnsi="Arial Narrow" w:cstheme="minorHAnsi"/>
        </w:rPr>
        <w:t>come</w:t>
      </w:r>
      <w:r w:rsidRPr="001C6B76">
        <w:rPr>
          <w:rFonts w:ascii="Arial Narrow" w:hAnsi="Arial Narrow" w:cstheme="minorHAnsi"/>
          <w:spacing w:val="-5"/>
        </w:rPr>
        <w:t xml:space="preserve"> </w:t>
      </w:r>
      <w:r w:rsidRPr="001C6B76">
        <w:rPr>
          <w:rFonts w:ascii="Arial Narrow" w:hAnsi="Arial Narrow" w:cstheme="minorHAnsi"/>
        </w:rPr>
        <w:t>determinato</w:t>
      </w:r>
      <w:r w:rsidRPr="001C6B76">
        <w:rPr>
          <w:rFonts w:ascii="Arial Narrow" w:hAnsi="Arial Narrow" w:cstheme="minorHAnsi"/>
          <w:spacing w:val="-4"/>
        </w:rPr>
        <w:t xml:space="preserve"> </w:t>
      </w:r>
      <w:r w:rsidRPr="001C6B76">
        <w:rPr>
          <w:rFonts w:ascii="Arial Narrow" w:hAnsi="Arial Narrow" w:cstheme="minorHAnsi"/>
        </w:rPr>
        <w:t>in</w:t>
      </w:r>
      <w:r w:rsidRPr="001C6B76">
        <w:rPr>
          <w:rFonts w:ascii="Arial Narrow" w:hAnsi="Arial Narrow" w:cstheme="minorHAnsi"/>
          <w:spacing w:val="-5"/>
        </w:rPr>
        <w:t xml:space="preserve"> </w:t>
      </w:r>
      <w:r w:rsidRPr="001C6B76">
        <w:rPr>
          <w:rFonts w:ascii="Arial Narrow" w:hAnsi="Arial Narrow" w:cstheme="minorHAnsi"/>
        </w:rPr>
        <w:t>sede</w:t>
      </w:r>
      <w:r w:rsidRPr="001C6B76">
        <w:rPr>
          <w:rFonts w:ascii="Arial Narrow" w:hAnsi="Arial Narrow" w:cstheme="minorHAnsi"/>
          <w:spacing w:val="-4"/>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gara,</w:t>
      </w:r>
      <w:r w:rsidRPr="001C6B76">
        <w:rPr>
          <w:rFonts w:ascii="Arial Narrow" w:hAnsi="Arial Narrow" w:cstheme="minorHAnsi"/>
          <w:spacing w:val="-5"/>
        </w:rPr>
        <w:t xml:space="preserve"> </w:t>
      </w:r>
      <w:r w:rsidRPr="001C6B76">
        <w:rPr>
          <w:rFonts w:ascii="Arial Narrow" w:hAnsi="Arial Narrow" w:cstheme="minorHAnsi"/>
        </w:rPr>
        <w:t>resta</w:t>
      </w:r>
      <w:r w:rsidRPr="001C6B76">
        <w:rPr>
          <w:rFonts w:ascii="Arial Narrow" w:hAnsi="Arial Narrow" w:cstheme="minorHAnsi"/>
          <w:spacing w:val="-5"/>
        </w:rPr>
        <w:t xml:space="preserve"> </w:t>
      </w:r>
      <w:r w:rsidRPr="001C6B76">
        <w:rPr>
          <w:rFonts w:ascii="Arial Narrow" w:hAnsi="Arial Narrow" w:cstheme="minorHAnsi"/>
        </w:rPr>
        <w:t>fisso</w:t>
      </w:r>
      <w:r w:rsidRPr="001C6B76">
        <w:rPr>
          <w:rFonts w:ascii="Arial Narrow" w:hAnsi="Arial Narrow" w:cstheme="minorHAnsi"/>
          <w:spacing w:val="-4"/>
        </w:rPr>
        <w:t xml:space="preserve"> </w:t>
      </w:r>
      <w:r w:rsidRPr="001C6B76">
        <w:rPr>
          <w:rFonts w:ascii="Arial Narrow" w:hAnsi="Arial Narrow" w:cstheme="minorHAnsi"/>
        </w:rPr>
        <w:t>e invariabile, senza che possa essere invocata da alcuna delle parti contraenti alcuna successiva verificazione sulla misura o sul valore attribuito alla</w:t>
      </w:r>
      <w:r w:rsidRPr="001C6B76">
        <w:rPr>
          <w:rFonts w:ascii="Arial Narrow" w:hAnsi="Arial Narrow" w:cstheme="minorHAnsi"/>
          <w:spacing w:val="-4"/>
        </w:rPr>
        <w:t xml:space="preserve"> </w:t>
      </w:r>
      <w:r w:rsidRPr="001C6B76">
        <w:rPr>
          <w:rFonts w:ascii="Arial Narrow" w:hAnsi="Arial Narrow" w:cstheme="minorHAnsi"/>
        </w:rPr>
        <w:t>quantità.</w:t>
      </w:r>
    </w:p>
    <w:p w14:paraId="40C46FAB" w14:textId="4496C4FF" w:rsidR="0052670B" w:rsidRPr="001C6B76" w:rsidRDefault="0052670B" w:rsidP="00DF467B">
      <w:pPr>
        <w:pStyle w:val="Paragrafoelenco"/>
        <w:tabs>
          <w:tab w:val="left" w:pos="397"/>
          <w:tab w:val="left" w:pos="9498"/>
        </w:tabs>
        <w:spacing w:before="0" w:line="276" w:lineRule="auto"/>
        <w:ind w:right="127" w:firstLine="0"/>
        <w:rPr>
          <w:rFonts w:ascii="Arial Narrow" w:hAnsi="Arial Narrow" w:cstheme="minorHAnsi"/>
        </w:rPr>
      </w:pPr>
      <w:r w:rsidRPr="001C6B76">
        <w:rPr>
          <w:rFonts w:ascii="Arial Narrow" w:hAnsi="Arial Narrow" w:cstheme="minorHAnsi"/>
        </w:rPr>
        <w:t>I prezzi contrattuali dell</w:t>
      </w:r>
      <w:r w:rsidR="00BC1D58" w:rsidRPr="001C6B76">
        <w:rPr>
          <w:rFonts w:ascii="Arial Narrow" w:hAnsi="Arial Narrow" w:cstheme="minorHAnsi"/>
        </w:rPr>
        <w:t>’</w:t>
      </w:r>
      <w:r w:rsidRPr="001C6B76">
        <w:rPr>
          <w:rFonts w:ascii="Arial Narrow" w:hAnsi="Arial Narrow" w:cstheme="minorHAnsi"/>
        </w:rPr>
        <w:t>elenco dei prezzi unitari</w:t>
      </w:r>
      <w:r w:rsidR="008D7C03" w:rsidRPr="001C6B76">
        <w:rPr>
          <w:rFonts w:ascii="Arial Narrow" w:hAnsi="Arial Narrow" w:cstheme="minorHAnsi"/>
        </w:rPr>
        <w:t>,</w:t>
      </w:r>
      <w:r w:rsidR="008D7C03" w:rsidRPr="001C6B76">
        <w:rPr>
          <w:rFonts w:ascii="Arial Narrow" w:hAnsi="Arial Narrow"/>
        </w:rPr>
        <w:t xml:space="preserve"> </w:t>
      </w:r>
      <w:r w:rsidR="008D7C03" w:rsidRPr="001C6B76">
        <w:rPr>
          <w:rFonts w:ascii="Arial Narrow" w:hAnsi="Arial Narrow" w:cstheme="minorHAnsi"/>
        </w:rPr>
        <w:t>ancorché senza valore negoziale ai fini dell</w:t>
      </w:r>
      <w:r w:rsidR="00BC1D58" w:rsidRPr="001C6B76">
        <w:rPr>
          <w:rFonts w:ascii="Arial Narrow" w:hAnsi="Arial Narrow" w:cstheme="minorHAnsi"/>
        </w:rPr>
        <w:t>’</w:t>
      </w:r>
      <w:r w:rsidR="008D7C03" w:rsidRPr="001C6B76">
        <w:rPr>
          <w:rFonts w:ascii="Arial Narrow" w:hAnsi="Arial Narrow" w:cstheme="minorHAnsi"/>
        </w:rPr>
        <w:t>appalto e della determinazione dell</w:t>
      </w:r>
      <w:r w:rsidR="00BC1D58" w:rsidRPr="001C6B76">
        <w:rPr>
          <w:rFonts w:ascii="Arial Narrow" w:hAnsi="Arial Narrow" w:cstheme="minorHAnsi"/>
        </w:rPr>
        <w:t>’</w:t>
      </w:r>
      <w:r w:rsidR="008D7C03" w:rsidRPr="001C6B76">
        <w:rPr>
          <w:rFonts w:ascii="Arial Narrow" w:hAnsi="Arial Narrow" w:cstheme="minorHAnsi"/>
        </w:rPr>
        <w:t xml:space="preserve">importo complessivo dei lavori, </w:t>
      </w:r>
      <w:r w:rsidRPr="001C6B76">
        <w:rPr>
          <w:rFonts w:ascii="Arial Narrow" w:hAnsi="Arial Narrow" w:cstheme="minorHAnsi"/>
        </w:rPr>
        <w:t>sono vincolanti anche per la definizione, valutazione e contabilizzazione di eventuali varianti, addizioni o detrazioni in corso d</w:t>
      </w:r>
      <w:r w:rsidR="00BC1D58" w:rsidRPr="001C6B76">
        <w:rPr>
          <w:rFonts w:ascii="Arial Narrow" w:hAnsi="Arial Narrow" w:cstheme="minorHAnsi"/>
        </w:rPr>
        <w:t>’</w:t>
      </w:r>
      <w:r w:rsidRPr="001C6B76">
        <w:rPr>
          <w:rFonts w:ascii="Arial Narrow" w:hAnsi="Arial Narrow" w:cstheme="minorHAnsi"/>
        </w:rPr>
        <w:t>opera, se ammissibili ed ordinate o autorizzate ai sensi dell</w:t>
      </w:r>
      <w:r w:rsidR="00BC1D58" w:rsidRPr="001C6B76">
        <w:rPr>
          <w:rFonts w:ascii="Arial Narrow" w:hAnsi="Arial Narrow" w:cstheme="minorHAnsi"/>
        </w:rPr>
        <w:t>’</w:t>
      </w:r>
      <w:r w:rsidRPr="001C6B76">
        <w:rPr>
          <w:rFonts w:ascii="Arial Narrow" w:hAnsi="Arial Narrow" w:cstheme="minorHAnsi"/>
        </w:rPr>
        <w:t>art</w:t>
      </w:r>
      <w:r w:rsidR="001104D5" w:rsidRPr="001C6B76">
        <w:rPr>
          <w:rFonts w:ascii="Arial Narrow" w:hAnsi="Arial Narrow" w:cstheme="minorHAnsi"/>
        </w:rPr>
        <w:t>icolo</w:t>
      </w:r>
      <w:r w:rsidRPr="001C6B76">
        <w:rPr>
          <w:rFonts w:ascii="Arial Narrow" w:hAnsi="Arial Narrow" w:cstheme="minorHAnsi"/>
        </w:rPr>
        <w:t xml:space="preserve"> </w:t>
      </w:r>
      <w:r w:rsidR="00495523" w:rsidRPr="001C6B76">
        <w:rPr>
          <w:rFonts w:ascii="Arial Narrow" w:hAnsi="Arial Narrow" w:cstheme="minorHAnsi"/>
        </w:rPr>
        <w:t xml:space="preserve">120 del </w:t>
      </w:r>
      <w:r w:rsidR="00616FE5" w:rsidRPr="001C6B76">
        <w:rPr>
          <w:rFonts w:ascii="Arial Narrow" w:hAnsi="Arial Narrow" w:cstheme="minorHAnsi"/>
        </w:rPr>
        <w:t>Codice dei contratti</w:t>
      </w:r>
      <w:r w:rsidRPr="001C6B76">
        <w:rPr>
          <w:rFonts w:ascii="Arial Narrow" w:hAnsi="Arial Narrow" w:cstheme="minorHAnsi"/>
        </w:rPr>
        <w:t>, fatto salvo quanto previsto dall</w:t>
      </w:r>
      <w:r w:rsidR="00BC1D58" w:rsidRPr="001C6B76">
        <w:rPr>
          <w:rFonts w:ascii="Arial Narrow" w:hAnsi="Arial Narrow" w:cstheme="minorHAnsi"/>
        </w:rPr>
        <w:t>’</w:t>
      </w:r>
      <w:r w:rsidR="00616FE5" w:rsidRPr="001C6B76">
        <w:rPr>
          <w:rFonts w:ascii="Arial Narrow" w:hAnsi="Arial Narrow" w:cstheme="minorHAnsi"/>
        </w:rPr>
        <w:t>a</w:t>
      </w:r>
      <w:r w:rsidRPr="001C6B76">
        <w:rPr>
          <w:rFonts w:ascii="Arial Narrow" w:hAnsi="Arial Narrow" w:cstheme="minorHAnsi"/>
        </w:rPr>
        <w:t>rt</w:t>
      </w:r>
      <w:r w:rsidR="001104D5" w:rsidRPr="001C6B76">
        <w:rPr>
          <w:rFonts w:ascii="Arial Narrow" w:hAnsi="Arial Narrow" w:cstheme="minorHAnsi"/>
        </w:rPr>
        <w:t xml:space="preserve">icolo </w:t>
      </w:r>
      <w:r w:rsidR="00C07C64" w:rsidRPr="001C6B76">
        <w:rPr>
          <w:rFonts w:ascii="Arial Narrow" w:hAnsi="Arial Narrow" w:cstheme="minorHAnsi"/>
        </w:rPr>
        <w:t>5</w:t>
      </w:r>
      <w:r w:rsidR="005B115A" w:rsidRPr="001C6B76">
        <w:rPr>
          <w:rFonts w:ascii="Arial Narrow" w:hAnsi="Arial Narrow" w:cstheme="minorHAnsi"/>
        </w:rPr>
        <w:t>3</w:t>
      </w:r>
      <w:r w:rsidR="001104D5" w:rsidRPr="001C6B76">
        <w:rPr>
          <w:rFonts w:ascii="Arial Narrow" w:hAnsi="Arial Narrow" w:cstheme="minorHAnsi"/>
        </w:rPr>
        <w:t xml:space="preserve"> del presente Capitolato Speciale</w:t>
      </w:r>
      <w:r w:rsidRPr="001C6B76">
        <w:rPr>
          <w:rFonts w:ascii="Arial Narrow" w:hAnsi="Arial Narrow" w:cstheme="minorHAnsi"/>
        </w:rPr>
        <w:t>.</w:t>
      </w:r>
    </w:p>
    <w:p w14:paraId="4AFCD1C1" w14:textId="70006C11" w:rsidR="00B32A77" w:rsidRPr="001C6B76" w:rsidRDefault="002E0D3D" w:rsidP="00F55D46">
      <w:pPr>
        <w:pStyle w:val="Paragrafoelenco"/>
        <w:numPr>
          <w:ilvl w:val="0"/>
          <w:numId w:val="50"/>
        </w:numPr>
        <w:tabs>
          <w:tab w:val="left" w:pos="397"/>
        </w:tabs>
        <w:spacing w:before="0" w:line="276" w:lineRule="auto"/>
        <w:ind w:left="397"/>
        <w:rPr>
          <w:rFonts w:ascii="Arial Narrow" w:hAnsi="Arial Narrow" w:cstheme="minorHAnsi"/>
        </w:rPr>
      </w:pPr>
      <w:r w:rsidRPr="001C6B76">
        <w:rPr>
          <w:rFonts w:ascii="Arial Narrow" w:hAnsi="Arial Narrow" w:cstheme="minorHAnsi"/>
        </w:rPr>
        <w:t>Il prezzo convenuto non può essere modificato sulla base della verifica della quantità o della qualità della prestazione, per cui il computo metrico estimativo, posto a base di gara ai soli fini di agevolare lo studio dell</w:t>
      </w:r>
      <w:r w:rsidR="00BC1D58" w:rsidRPr="001C6B76">
        <w:rPr>
          <w:rFonts w:ascii="Arial Narrow" w:hAnsi="Arial Narrow" w:cstheme="minorHAnsi"/>
        </w:rPr>
        <w:t>’</w:t>
      </w:r>
      <w:r w:rsidRPr="001C6B76">
        <w:rPr>
          <w:rFonts w:ascii="Arial Narrow" w:hAnsi="Arial Narrow" w:cstheme="minorHAnsi"/>
        </w:rPr>
        <w:t>intervento, non ha valore negoziale</w:t>
      </w:r>
      <w:r w:rsidR="00D41F00" w:rsidRPr="001C6B76">
        <w:rPr>
          <w:rFonts w:ascii="Arial Narrow" w:hAnsi="Arial Narrow" w:cstheme="minorHAnsi"/>
        </w:rPr>
        <w:t>, benché facente parte integrante del contratto</w:t>
      </w:r>
      <w:r w:rsidRPr="001C6B76">
        <w:rPr>
          <w:rFonts w:ascii="Arial Narrow" w:hAnsi="Arial Narrow" w:cstheme="minorHAnsi"/>
        </w:rPr>
        <w:t>. Ai prezzi dell</w:t>
      </w:r>
      <w:r w:rsidR="00BC1D58" w:rsidRPr="001C6B76">
        <w:rPr>
          <w:rFonts w:ascii="Arial Narrow" w:hAnsi="Arial Narrow" w:cstheme="minorHAnsi"/>
        </w:rPr>
        <w:t>’</w:t>
      </w:r>
      <w:r w:rsidRPr="001C6B76">
        <w:rPr>
          <w:rFonts w:ascii="Arial Narrow" w:hAnsi="Arial Narrow" w:cstheme="minorHAnsi"/>
        </w:rPr>
        <w:t>elenco prezzi unitari</w:t>
      </w:r>
      <w:r w:rsidR="006959AE" w:rsidRPr="001C6B76">
        <w:rPr>
          <w:rFonts w:ascii="Arial Narrow" w:hAnsi="Arial Narrow" w:cstheme="minorHAnsi"/>
        </w:rPr>
        <w:t xml:space="preserve">, </w:t>
      </w:r>
      <w:r w:rsidRPr="001C6B76">
        <w:rPr>
          <w:rFonts w:ascii="Arial Narrow" w:hAnsi="Arial Narrow" w:cstheme="minorHAnsi"/>
        </w:rPr>
        <w:t xml:space="preserve">utilizzabili esclusivamente </w:t>
      </w:r>
      <w:r w:rsidR="00B40E9D" w:rsidRPr="001C6B76">
        <w:rPr>
          <w:rFonts w:ascii="Arial Narrow" w:hAnsi="Arial Narrow" w:cstheme="minorHAnsi"/>
        </w:rPr>
        <w:t>per la valutazione e contabilizzazione</w:t>
      </w:r>
      <w:r w:rsidR="00B40E9D" w:rsidRPr="001C6B76">
        <w:rPr>
          <w:rFonts w:ascii="Arial Narrow" w:hAnsi="Arial Narrow" w:cstheme="minorHAnsi"/>
          <w:spacing w:val="-15"/>
        </w:rPr>
        <w:t xml:space="preserve"> </w:t>
      </w:r>
      <w:r w:rsidR="00B40E9D" w:rsidRPr="001C6B76">
        <w:rPr>
          <w:rFonts w:ascii="Arial Narrow" w:hAnsi="Arial Narrow" w:cstheme="minorHAnsi"/>
        </w:rPr>
        <w:t>di</w:t>
      </w:r>
      <w:r w:rsidR="00B40E9D" w:rsidRPr="001C6B76">
        <w:rPr>
          <w:rFonts w:ascii="Arial Narrow" w:hAnsi="Arial Narrow" w:cstheme="minorHAnsi"/>
          <w:spacing w:val="-12"/>
        </w:rPr>
        <w:t xml:space="preserve"> </w:t>
      </w:r>
      <w:r w:rsidR="00B40E9D" w:rsidRPr="001C6B76">
        <w:rPr>
          <w:rFonts w:ascii="Arial Narrow" w:hAnsi="Arial Narrow" w:cstheme="minorHAnsi"/>
        </w:rPr>
        <w:t>eventuali</w:t>
      </w:r>
      <w:r w:rsidR="00B40E9D" w:rsidRPr="001C6B76">
        <w:rPr>
          <w:rFonts w:ascii="Arial Narrow" w:hAnsi="Arial Narrow" w:cstheme="minorHAnsi"/>
          <w:spacing w:val="-12"/>
        </w:rPr>
        <w:t xml:space="preserve"> </w:t>
      </w:r>
      <w:r w:rsidR="00B40E9D" w:rsidRPr="001C6B76">
        <w:rPr>
          <w:rFonts w:ascii="Arial Narrow" w:hAnsi="Arial Narrow" w:cstheme="minorHAnsi"/>
        </w:rPr>
        <w:t>varianti</w:t>
      </w:r>
      <w:r w:rsidRPr="001C6B76">
        <w:rPr>
          <w:rFonts w:ascii="Arial Narrow" w:hAnsi="Arial Narrow" w:cstheme="minorHAnsi"/>
        </w:rPr>
        <w:t>, si applica il ribasso percentuale offerto dall</w:t>
      </w:r>
      <w:r w:rsidR="00BC1D58" w:rsidRPr="001C6B76">
        <w:rPr>
          <w:rFonts w:ascii="Arial Narrow" w:hAnsi="Arial Narrow" w:cstheme="minorHAnsi"/>
        </w:rPr>
        <w:t>’</w:t>
      </w:r>
      <w:r w:rsidRPr="001C6B76">
        <w:rPr>
          <w:rFonts w:ascii="Arial Narrow" w:hAnsi="Arial Narrow" w:cstheme="minorHAnsi"/>
        </w:rPr>
        <w:t>Appaltatore in sede di gara, con gli stessi criteri di cui all</w:t>
      </w:r>
      <w:r w:rsidR="00BC1D58" w:rsidRPr="001C6B76">
        <w:rPr>
          <w:rFonts w:ascii="Arial Narrow" w:hAnsi="Arial Narrow" w:cstheme="minorHAnsi"/>
        </w:rPr>
        <w:t>’</w:t>
      </w:r>
      <w:r w:rsidRPr="001C6B76">
        <w:rPr>
          <w:rFonts w:ascii="Arial Narrow" w:hAnsi="Arial Narrow" w:cstheme="minorHAnsi"/>
        </w:rPr>
        <w:t>articolo 2, commi 2 e 3, del presente Capitolato Speciale.</w:t>
      </w:r>
    </w:p>
    <w:p w14:paraId="3C7A0FA6" w14:textId="638B58A7" w:rsidR="00EE6AF0" w:rsidRPr="001C6B76" w:rsidRDefault="00DF467B" w:rsidP="00DF467B">
      <w:pPr>
        <w:pStyle w:val="Paragrafoelenco"/>
        <w:tabs>
          <w:tab w:val="left" w:pos="397"/>
        </w:tabs>
        <w:spacing w:before="0" w:line="276" w:lineRule="auto"/>
        <w:ind w:left="397" w:right="118" w:firstLine="0"/>
        <w:rPr>
          <w:rFonts w:ascii="Arial Narrow" w:hAnsi="Arial Narrow" w:cstheme="minorHAnsi"/>
        </w:rPr>
      </w:pPr>
      <w:r w:rsidRPr="001C6B76">
        <w:rPr>
          <w:rFonts w:ascii="Arial Narrow" w:hAnsi="Arial Narrow" w:cstheme="minorHAnsi"/>
          <w:i/>
          <w:iCs/>
        </w:rPr>
        <w:t>[</w:t>
      </w:r>
      <w:r w:rsidR="0072522F" w:rsidRPr="001C6B76">
        <w:rPr>
          <w:rFonts w:ascii="Arial Narrow" w:hAnsi="Arial Narrow" w:cstheme="minorHAnsi"/>
          <w:i/>
          <w:iCs/>
        </w:rPr>
        <w:t>in caso di utilizzo del criterio dell</w:t>
      </w:r>
      <w:r w:rsidR="00BC1D58" w:rsidRPr="001C6B76">
        <w:rPr>
          <w:rFonts w:ascii="Arial Narrow" w:hAnsi="Arial Narrow" w:cstheme="minorHAnsi"/>
          <w:i/>
          <w:iCs/>
        </w:rPr>
        <w:t>’</w:t>
      </w:r>
      <w:r w:rsidR="0072522F" w:rsidRPr="001C6B76">
        <w:rPr>
          <w:rFonts w:ascii="Arial Narrow" w:hAnsi="Arial Narrow" w:cstheme="minorHAnsi"/>
          <w:i/>
          <w:iCs/>
        </w:rPr>
        <w:t>offerta economicamente più vantaggiosa</w:t>
      </w:r>
      <w:r w:rsidRPr="001C6B76">
        <w:rPr>
          <w:rFonts w:ascii="Arial Narrow" w:hAnsi="Arial Narrow" w:cstheme="minorHAnsi"/>
          <w:i/>
          <w:iCs/>
        </w:rPr>
        <w:t>]</w:t>
      </w:r>
      <w:r w:rsidR="0072522F" w:rsidRPr="001C6B76">
        <w:rPr>
          <w:rFonts w:ascii="Arial Narrow" w:hAnsi="Arial Narrow" w:cstheme="minorHAnsi"/>
          <w:i/>
          <w:iCs/>
        </w:rPr>
        <w:t xml:space="preserve"> </w:t>
      </w:r>
      <w:r w:rsidR="00984C2D" w:rsidRPr="001C6B76">
        <w:rPr>
          <w:rFonts w:ascii="Arial Narrow" w:hAnsi="Arial Narrow" w:cstheme="minorHAnsi"/>
        </w:rPr>
        <w:t>Sono</w:t>
      </w:r>
      <w:r w:rsidR="00616FE5" w:rsidRPr="001C6B76">
        <w:rPr>
          <w:rFonts w:ascii="Arial Narrow" w:hAnsi="Arial Narrow" w:cstheme="minorHAnsi"/>
        </w:rPr>
        <w:t>,</w:t>
      </w:r>
      <w:r w:rsidR="00984C2D" w:rsidRPr="001C6B76">
        <w:rPr>
          <w:rFonts w:ascii="Arial Narrow" w:hAnsi="Arial Narrow" w:cstheme="minorHAnsi"/>
        </w:rPr>
        <w:t xml:space="preserve"> altresì</w:t>
      </w:r>
      <w:r w:rsidR="00616FE5" w:rsidRPr="001C6B76">
        <w:rPr>
          <w:rFonts w:ascii="Arial Narrow" w:hAnsi="Arial Narrow" w:cstheme="minorHAnsi"/>
        </w:rPr>
        <w:t>,</w:t>
      </w:r>
      <w:r w:rsidR="00984C2D" w:rsidRPr="001C6B76">
        <w:rPr>
          <w:rFonts w:ascii="Arial Narrow" w:hAnsi="Arial Narrow" w:cstheme="minorHAnsi"/>
        </w:rPr>
        <w:t xml:space="preserve"> compresi, se recepiti dalla Stazione appaltante, i miglioramenti e le previsioni migliorative contenute nell</w:t>
      </w:r>
      <w:r w:rsidR="00BC1D58" w:rsidRPr="001C6B76">
        <w:rPr>
          <w:rFonts w:ascii="Arial Narrow" w:hAnsi="Arial Narrow" w:cstheme="minorHAnsi"/>
        </w:rPr>
        <w:t>’</w:t>
      </w:r>
      <w:r w:rsidR="00984C2D" w:rsidRPr="001C6B76">
        <w:rPr>
          <w:rFonts w:ascii="Arial Narrow" w:hAnsi="Arial Narrow" w:cstheme="minorHAnsi"/>
        </w:rPr>
        <w:t>offerta tecnica presentata dall</w:t>
      </w:r>
      <w:r w:rsidR="00BC1D58" w:rsidRPr="001C6B76">
        <w:rPr>
          <w:rFonts w:ascii="Arial Narrow" w:hAnsi="Arial Narrow" w:cstheme="minorHAnsi"/>
        </w:rPr>
        <w:t>’</w:t>
      </w:r>
      <w:r w:rsidR="00984C2D" w:rsidRPr="001C6B76">
        <w:rPr>
          <w:rFonts w:ascii="Arial Narrow" w:hAnsi="Arial Narrow" w:cstheme="minorHAnsi"/>
        </w:rPr>
        <w:t>appaltatore, senza ulteriori oneri per la Stazione appaltante.</w:t>
      </w:r>
    </w:p>
    <w:p w14:paraId="23C07CDC" w14:textId="2090E5A3" w:rsidR="00EE6AF0" w:rsidRPr="001C6B76" w:rsidRDefault="00DF467B" w:rsidP="00F55D46">
      <w:pPr>
        <w:pStyle w:val="Paragrafoelenco"/>
        <w:numPr>
          <w:ilvl w:val="0"/>
          <w:numId w:val="50"/>
        </w:numPr>
        <w:tabs>
          <w:tab w:val="left" w:pos="397"/>
        </w:tabs>
        <w:spacing w:before="0" w:line="276" w:lineRule="auto"/>
        <w:ind w:right="118"/>
        <w:rPr>
          <w:rFonts w:ascii="Arial Narrow" w:hAnsi="Arial Narrow" w:cstheme="minorHAnsi"/>
        </w:rPr>
      </w:pPr>
      <w:r w:rsidRPr="001C6B76">
        <w:rPr>
          <w:rFonts w:ascii="Arial Narrow" w:hAnsi="Arial Narrow" w:cstheme="minorHAnsi"/>
        </w:rPr>
        <w:t>[</w:t>
      </w:r>
      <w:r w:rsidR="00EE6AF0" w:rsidRPr="001C6B76">
        <w:rPr>
          <w:rFonts w:ascii="Arial Narrow" w:hAnsi="Arial Narrow" w:cstheme="minorHAnsi"/>
          <w:i/>
        </w:rPr>
        <w:t>In caso di appalto a misura</w:t>
      </w:r>
      <w:r w:rsidRPr="001C6B76">
        <w:rPr>
          <w:rFonts w:ascii="Arial Narrow" w:hAnsi="Arial Narrow" w:cstheme="minorHAnsi"/>
        </w:rPr>
        <w:t>]</w:t>
      </w:r>
    </w:p>
    <w:p w14:paraId="1B7E68D2" w14:textId="77777777" w:rsidR="00EE6AF0" w:rsidRPr="001C6B76" w:rsidRDefault="00EE6AF0" w:rsidP="00DF467B">
      <w:pPr>
        <w:pStyle w:val="Corpotesto"/>
        <w:spacing w:before="0" w:line="276" w:lineRule="auto"/>
        <w:ind w:left="112" w:right="1084" w:firstLine="284"/>
        <w:rPr>
          <w:rFonts w:ascii="Arial Narrow" w:hAnsi="Arial Narrow"/>
          <w:sz w:val="22"/>
          <w:szCs w:val="22"/>
        </w:rPr>
      </w:pPr>
      <w:r w:rsidRPr="001C6B76">
        <w:rPr>
          <w:rFonts w:ascii="Arial Narrow" w:hAnsi="Arial Narrow"/>
          <w:sz w:val="22"/>
          <w:szCs w:val="22"/>
        </w:rPr>
        <w:t xml:space="preserve">Il contratto è stipulato “a misura”. </w:t>
      </w:r>
    </w:p>
    <w:p w14:paraId="58124F16" w14:textId="572AA641" w:rsidR="00EE6AF0" w:rsidRPr="001C6B76" w:rsidRDefault="00EE6AF0" w:rsidP="00DF467B">
      <w:pPr>
        <w:pStyle w:val="Paragrafoelenco"/>
        <w:tabs>
          <w:tab w:val="left" w:pos="397"/>
        </w:tabs>
        <w:spacing w:before="0" w:line="276" w:lineRule="auto"/>
        <w:ind w:right="118" w:firstLine="0"/>
        <w:rPr>
          <w:rFonts w:ascii="Arial Narrow" w:hAnsi="Arial Narrow" w:cstheme="minorHAnsi"/>
        </w:rPr>
      </w:pPr>
      <w:r w:rsidRPr="001C6B76">
        <w:rPr>
          <w:rFonts w:ascii="Arial Narrow" w:hAnsi="Arial Narrow" w:cstheme="minorHAnsi"/>
        </w:rPr>
        <w:t>Nell</w:t>
      </w:r>
      <w:r w:rsidR="00BC1D58" w:rsidRPr="001C6B76">
        <w:rPr>
          <w:rFonts w:ascii="Arial Narrow" w:hAnsi="Arial Narrow" w:cstheme="minorHAnsi"/>
        </w:rPr>
        <w:t>’</w:t>
      </w:r>
      <w:r w:rsidRPr="001C6B76">
        <w:rPr>
          <w:rFonts w:ascii="Arial Narrow" w:hAnsi="Arial Narrow" w:cstheme="minorHAnsi"/>
        </w:rPr>
        <w:t>appalto a misura il corrispettivo consisterà nell</w:t>
      </w:r>
      <w:r w:rsidR="00BC1D58" w:rsidRPr="001C6B76">
        <w:rPr>
          <w:rFonts w:ascii="Arial Narrow" w:hAnsi="Arial Narrow" w:cstheme="minorHAnsi"/>
        </w:rPr>
        <w:t>’</w:t>
      </w:r>
      <w:r w:rsidRPr="001C6B76">
        <w:rPr>
          <w:rFonts w:ascii="Arial Narrow" w:hAnsi="Arial Narrow" w:cstheme="minorHAnsi"/>
        </w:rPr>
        <w:t>individuazione di un prezzo per ogni unità di misura di lavorazione o di opera finita, da applicare alle quantità eseguite di lavorazione o di opera. Pertanto, l</w:t>
      </w:r>
      <w:r w:rsidR="00BC1D58" w:rsidRPr="001C6B76">
        <w:rPr>
          <w:rFonts w:ascii="Arial Narrow" w:hAnsi="Arial Narrow" w:cstheme="minorHAnsi"/>
        </w:rPr>
        <w:t>’</w:t>
      </w:r>
      <w:r w:rsidRPr="001C6B76">
        <w:rPr>
          <w:rFonts w:ascii="Arial Narrow" w:hAnsi="Arial Narrow" w:cstheme="minorHAnsi"/>
        </w:rPr>
        <w:t>importo di un appalto a misura risulterà variabile.</w:t>
      </w:r>
    </w:p>
    <w:p w14:paraId="5170E678" w14:textId="77777777" w:rsidR="00EE6AF0" w:rsidRPr="001C6B76" w:rsidRDefault="00EE6AF0" w:rsidP="00DF467B">
      <w:pPr>
        <w:pStyle w:val="Paragrafoelenco"/>
        <w:tabs>
          <w:tab w:val="left" w:pos="397"/>
        </w:tabs>
        <w:spacing w:before="0" w:line="276" w:lineRule="auto"/>
        <w:ind w:right="118" w:firstLine="0"/>
        <w:rPr>
          <w:rFonts w:ascii="Arial Narrow" w:hAnsi="Arial Narrow" w:cstheme="minorHAnsi"/>
        </w:rPr>
      </w:pPr>
      <w:r w:rsidRPr="001C6B76">
        <w:rPr>
          <w:rFonts w:ascii="Arial Narrow" w:hAnsi="Arial Narrow" w:cstheme="minorHAnsi"/>
        </w:rPr>
        <w:t>In linea generale, si dovranno avere i seguenti criteri di offerta in base alla tipologia di appalto:</w:t>
      </w:r>
    </w:p>
    <w:p w14:paraId="4ACAD2E4" w14:textId="77777777" w:rsidR="00EE6AF0" w:rsidRPr="001C6B76" w:rsidRDefault="00EE6AF0" w:rsidP="00FC0BD2">
      <w:pPr>
        <w:pStyle w:val="Corpotesto"/>
        <w:spacing w:before="0" w:line="276" w:lineRule="auto"/>
        <w:rPr>
          <w:rFonts w:ascii="Arial Narrow" w:hAnsi="Arial Narrow"/>
          <w:sz w:val="22"/>
          <w:szCs w:val="22"/>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292"/>
        <w:gridCol w:w="4122"/>
      </w:tblGrid>
      <w:tr w:rsidR="00C93B9D" w:rsidRPr="001C6B76" w14:paraId="72F40E72" w14:textId="77777777" w:rsidTr="00B034F9">
        <w:trPr>
          <w:trHeight w:val="396"/>
          <w:jc w:val="center"/>
        </w:trPr>
        <w:tc>
          <w:tcPr>
            <w:tcW w:w="2292" w:type="dxa"/>
            <w:shd w:val="clear" w:color="auto" w:fill="D9D9D9" w:themeFill="background1" w:themeFillShade="D9"/>
          </w:tcPr>
          <w:p w14:paraId="7C2B17CE" w14:textId="77777777" w:rsidR="00EE6AF0" w:rsidRPr="001C6B76" w:rsidRDefault="00EE6AF0" w:rsidP="00B770C1">
            <w:pPr>
              <w:pStyle w:val="TableParagraph"/>
              <w:spacing w:before="0" w:line="276" w:lineRule="auto"/>
              <w:ind w:left="446"/>
              <w:jc w:val="center"/>
              <w:rPr>
                <w:rFonts w:ascii="Arial Narrow" w:hAnsi="Arial Narrow"/>
                <w:b/>
                <w:sz w:val="20"/>
              </w:rPr>
            </w:pPr>
            <w:r w:rsidRPr="001C6B76">
              <w:rPr>
                <w:rFonts w:ascii="Arial Narrow" w:hAnsi="Arial Narrow"/>
                <w:b/>
                <w:sz w:val="20"/>
              </w:rPr>
              <w:t>Tipo</w:t>
            </w:r>
            <w:r w:rsidRPr="001C6B76">
              <w:rPr>
                <w:rFonts w:ascii="Arial Narrow" w:hAnsi="Arial Narrow"/>
                <w:b/>
                <w:spacing w:val="-2"/>
                <w:sz w:val="20"/>
              </w:rPr>
              <w:t xml:space="preserve"> </w:t>
            </w:r>
            <w:r w:rsidRPr="001C6B76">
              <w:rPr>
                <w:rFonts w:ascii="Arial Narrow" w:hAnsi="Arial Narrow"/>
                <w:b/>
                <w:sz w:val="20"/>
              </w:rPr>
              <w:t>di appalto</w:t>
            </w:r>
          </w:p>
        </w:tc>
        <w:tc>
          <w:tcPr>
            <w:tcW w:w="4122" w:type="dxa"/>
            <w:shd w:val="clear" w:color="auto" w:fill="D9D9D9" w:themeFill="background1" w:themeFillShade="D9"/>
          </w:tcPr>
          <w:p w14:paraId="1C3D33AC" w14:textId="77777777" w:rsidR="00EE6AF0" w:rsidRPr="001C6B76" w:rsidRDefault="00EE6AF0" w:rsidP="00B770C1">
            <w:pPr>
              <w:pStyle w:val="TableParagraph"/>
              <w:spacing w:before="0" w:line="276" w:lineRule="auto"/>
              <w:ind w:left="108"/>
              <w:jc w:val="center"/>
              <w:rPr>
                <w:rFonts w:ascii="Arial Narrow" w:hAnsi="Arial Narrow"/>
                <w:b/>
                <w:sz w:val="20"/>
              </w:rPr>
            </w:pPr>
            <w:r w:rsidRPr="001C6B76">
              <w:rPr>
                <w:rFonts w:ascii="Arial Narrow" w:hAnsi="Arial Narrow"/>
                <w:b/>
                <w:sz w:val="20"/>
              </w:rPr>
              <w:t>Criteri</w:t>
            </w:r>
            <w:r w:rsidRPr="001C6B76">
              <w:rPr>
                <w:rFonts w:ascii="Arial Narrow" w:hAnsi="Arial Narrow"/>
                <w:b/>
                <w:spacing w:val="-2"/>
                <w:sz w:val="20"/>
              </w:rPr>
              <w:t xml:space="preserve"> </w:t>
            </w:r>
            <w:r w:rsidRPr="001C6B76">
              <w:rPr>
                <w:rFonts w:ascii="Arial Narrow" w:hAnsi="Arial Narrow"/>
                <w:b/>
                <w:sz w:val="20"/>
              </w:rPr>
              <w:t>di offerta</w:t>
            </w:r>
          </w:p>
        </w:tc>
      </w:tr>
      <w:tr w:rsidR="00C93B9D" w:rsidRPr="001C6B76" w14:paraId="555053BC" w14:textId="77777777" w:rsidTr="00C93B9D">
        <w:trPr>
          <w:trHeight w:val="274"/>
          <w:jc w:val="center"/>
        </w:trPr>
        <w:tc>
          <w:tcPr>
            <w:tcW w:w="2292" w:type="dxa"/>
            <w:vMerge w:val="restart"/>
            <w:shd w:val="clear" w:color="auto" w:fill="auto"/>
          </w:tcPr>
          <w:p w14:paraId="17DB17C3" w14:textId="77777777" w:rsidR="00EE6AF0" w:rsidRPr="001C6B76" w:rsidRDefault="00EE6AF0" w:rsidP="00FC0BD2">
            <w:pPr>
              <w:pStyle w:val="TableParagraph"/>
              <w:spacing w:before="0" w:line="276" w:lineRule="auto"/>
              <w:rPr>
                <w:rFonts w:ascii="Arial Narrow" w:hAnsi="Arial Narrow"/>
                <w:sz w:val="20"/>
              </w:rPr>
            </w:pPr>
          </w:p>
          <w:p w14:paraId="4B2B607E" w14:textId="77777777" w:rsidR="00EE6AF0" w:rsidRPr="001C6B76" w:rsidRDefault="00EE6AF0" w:rsidP="00DF467B">
            <w:pPr>
              <w:pStyle w:val="TableParagraph"/>
              <w:spacing w:before="0" w:line="276" w:lineRule="auto"/>
              <w:ind w:left="107"/>
              <w:jc w:val="center"/>
              <w:rPr>
                <w:rFonts w:ascii="Arial Narrow" w:hAnsi="Arial Narrow"/>
                <w:sz w:val="20"/>
              </w:rPr>
            </w:pPr>
            <w:r w:rsidRPr="001C6B76">
              <w:rPr>
                <w:rFonts w:ascii="Arial Narrow" w:hAnsi="Arial Narrow"/>
                <w:sz w:val="20"/>
              </w:rPr>
              <w:t>A MISURA</w:t>
            </w:r>
          </w:p>
        </w:tc>
        <w:tc>
          <w:tcPr>
            <w:tcW w:w="4122" w:type="dxa"/>
            <w:shd w:val="clear" w:color="auto" w:fill="auto"/>
          </w:tcPr>
          <w:p w14:paraId="5A2194A5" w14:textId="77777777" w:rsidR="00EE6AF0" w:rsidRPr="001C6B76" w:rsidRDefault="00EE6AF0" w:rsidP="00DF467B">
            <w:pPr>
              <w:pStyle w:val="TableParagraph"/>
              <w:spacing w:before="0" w:line="276" w:lineRule="auto"/>
              <w:ind w:left="283"/>
              <w:jc w:val="center"/>
              <w:rPr>
                <w:rFonts w:ascii="Arial Narrow" w:hAnsi="Arial Narrow"/>
                <w:sz w:val="20"/>
              </w:rPr>
            </w:pPr>
            <w:r w:rsidRPr="001C6B76">
              <w:rPr>
                <w:rFonts w:ascii="Arial Narrow" w:hAnsi="Arial Narrow"/>
                <w:sz w:val="20"/>
              </w:rPr>
              <w:t>Offerta</w:t>
            </w:r>
            <w:r w:rsidRPr="001C6B76">
              <w:rPr>
                <w:rFonts w:ascii="Arial Narrow" w:hAnsi="Arial Narrow"/>
                <w:spacing w:val="-4"/>
                <w:sz w:val="20"/>
              </w:rPr>
              <w:t xml:space="preserve"> </w:t>
            </w:r>
            <w:r w:rsidRPr="001C6B76">
              <w:rPr>
                <w:rFonts w:ascii="Arial Narrow" w:hAnsi="Arial Narrow"/>
                <w:sz w:val="20"/>
              </w:rPr>
              <w:t>con</w:t>
            </w:r>
            <w:r w:rsidRPr="001C6B76">
              <w:rPr>
                <w:rFonts w:ascii="Arial Narrow" w:hAnsi="Arial Narrow"/>
                <w:spacing w:val="-2"/>
                <w:sz w:val="20"/>
              </w:rPr>
              <w:t xml:space="preserve"> </w:t>
            </w:r>
            <w:r w:rsidRPr="001C6B76">
              <w:rPr>
                <w:rFonts w:ascii="Arial Narrow" w:hAnsi="Arial Narrow"/>
                <w:sz w:val="20"/>
              </w:rPr>
              <w:t>unico</w:t>
            </w:r>
            <w:r w:rsidRPr="001C6B76">
              <w:rPr>
                <w:rFonts w:ascii="Arial Narrow" w:hAnsi="Arial Narrow"/>
                <w:spacing w:val="-1"/>
                <w:sz w:val="20"/>
              </w:rPr>
              <w:t xml:space="preserve"> </w:t>
            </w:r>
            <w:r w:rsidRPr="001C6B76">
              <w:rPr>
                <w:rFonts w:ascii="Arial Narrow" w:hAnsi="Arial Narrow"/>
                <w:sz w:val="20"/>
              </w:rPr>
              <w:t>ribasso</w:t>
            </w:r>
          </w:p>
        </w:tc>
      </w:tr>
      <w:tr w:rsidR="00C93B9D" w:rsidRPr="001C6B76" w14:paraId="4D12478E" w14:textId="77777777" w:rsidTr="00C93B9D">
        <w:trPr>
          <w:trHeight w:val="406"/>
          <w:jc w:val="center"/>
        </w:trPr>
        <w:tc>
          <w:tcPr>
            <w:tcW w:w="2292" w:type="dxa"/>
            <w:vMerge/>
            <w:shd w:val="clear" w:color="auto" w:fill="auto"/>
          </w:tcPr>
          <w:p w14:paraId="05A92C51" w14:textId="77777777" w:rsidR="00EE6AF0" w:rsidRPr="001C6B76" w:rsidRDefault="00EE6AF0" w:rsidP="00FC0BD2">
            <w:pPr>
              <w:spacing w:before="0" w:line="276" w:lineRule="auto"/>
              <w:rPr>
                <w:rFonts w:ascii="Arial Narrow" w:hAnsi="Arial Narrow"/>
                <w:sz w:val="20"/>
              </w:rPr>
            </w:pPr>
          </w:p>
        </w:tc>
        <w:tc>
          <w:tcPr>
            <w:tcW w:w="4122" w:type="dxa"/>
            <w:shd w:val="clear" w:color="auto" w:fill="auto"/>
          </w:tcPr>
          <w:p w14:paraId="4615CACF" w14:textId="77777777" w:rsidR="00EE6AF0" w:rsidRPr="001C6B76" w:rsidRDefault="00EE6AF0" w:rsidP="00DF467B">
            <w:pPr>
              <w:pStyle w:val="TableParagraph"/>
              <w:spacing w:before="0" w:line="276" w:lineRule="auto"/>
              <w:ind w:left="283"/>
              <w:jc w:val="center"/>
              <w:rPr>
                <w:rFonts w:ascii="Arial Narrow" w:hAnsi="Arial Narrow"/>
                <w:sz w:val="20"/>
              </w:rPr>
            </w:pPr>
            <w:r w:rsidRPr="001C6B76">
              <w:rPr>
                <w:rFonts w:ascii="Arial Narrow" w:hAnsi="Arial Narrow"/>
                <w:sz w:val="20"/>
              </w:rPr>
              <w:t>Offerta</w:t>
            </w:r>
            <w:r w:rsidRPr="001C6B76">
              <w:rPr>
                <w:rFonts w:ascii="Arial Narrow" w:hAnsi="Arial Narrow"/>
                <w:spacing w:val="-4"/>
                <w:sz w:val="20"/>
              </w:rPr>
              <w:t xml:space="preserve"> </w:t>
            </w:r>
            <w:r w:rsidRPr="001C6B76">
              <w:rPr>
                <w:rFonts w:ascii="Arial Narrow" w:hAnsi="Arial Narrow"/>
                <w:sz w:val="20"/>
              </w:rPr>
              <w:t>a</w:t>
            </w:r>
            <w:r w:rsidRPr="001C6B76">
              <w:rPr>
                <w:rFonts w:ascii="Arial Narrow" w:hAnsi="Arial Narrow"/>
                <w:spacing w:val="-2"/>
                <w:sz w:val="20"/>
              </w:rPr>
              <w:t xml:space="preserve"> </w:t>
            </w:r>
            <w:r w:rsidRPr="001C6B76">
              <w:rPr>
                <w:rFonts w:ascii="Arial Narrow" w:hAnsi="Arial Narrow"/>
                <w:sz w:val="20"/>
              </w:rPr>
              <w:t>prezzi</w:t>
            </w:r>
            <w:r w:rsidRPr="001C6B76">
              <w:rPr>
                <w:rFonts w:ascii="Arial Narrow" w:hAnsi="Arial Narrow"/>
                <w:spacing w:val="-2"/>
                <w:sz w:val="20"/>
              </w:rPr>
              <w:t xml:space="preserve"> </w:t>
            </w:r>
            <w:r w:rsidRPr="001C6B76">
              <w:rPr>
                <w:rFonts w:ascii="Arial Narrow" w:hAnsi="Arial Narrow"/>
                <w:sz w:val="20"/>
              </w:rPr>
              <w:t>unitari</w:t>
            </w:r>
          </w:p>
        </w:tc>
      </w:tr>
    </w:tbl>
    <w:p w14:paraId="182F1FD9" w14:textId="73465D83" w:rsidR="00EE6AF0" w:rsidRPr="001C6B76" w:rsidRDefault="00EE6AF0" w:rsidP="00FC0BD2">
      <w:pPr>
        <w:tabs>
          <w:tab w:val="left" w:pos="397"/>
        </w:tabs>
        <w:spacing w:before="0" w:line="276" w:lineRule="auto"/>
        <w:ind w:right="118"/>
        <w:rPr>
          <w:rFonts w:ascii="Arial Narrow" w:hAnsi="Arial Narrow" w:cstheme="minorHAnsi"/>
        </w:rPr>
      </w:pPr>
    </w:p>
    <w:p w14:paraId="5C10CA0B" w14:textId="16D82182" w:rsidR="00EE6AF0" w:rsidRPr="001C6B76" w:rsidRDefault="00EE6AF0" w:rsidP="00DF467B">
      <w:pPr>
        <w:pStyle w:val="Paragrafoelenco"/>
        <w:tabs>
          <w:tab w:val="left" w:pos="397"/>
        </w:tabs>
        <w:spacing w:before="0" w:line="276" w:lineRule="auto"/>
        <w:ind w:right="118" w:firstLine="0"/>
        <w:rPr>
          <w:rFonts w:ascii="Arial Narrow" w:hAnsi="Arial Narrow" w:cstheme="minorHAnsi"/>
        </w:rPr>
      </w:pPr>
      <w:r w:rsidRPr="001C6B76">
        <w:rPr>
          <w:rFonts w:ascii="Arial Narrow" w:hAnsi="Arial Narrow" w:cstheme="minorHAnsi"/>
        </w:rPr>
        <w:t>Il ribasso percentuale offerto dall</w:t>
      </w:r>
      <w:r w:rsidR="00BC1D58" w:rsidRPr="001C6B76">
        <w:rPr>
          <w:rFonts w:ascii="Arial Narrow" w:hAnsi="Arial Narrow" w:cstheme="minorHAnsi"/>
        </w:rPr>
        <w:t>’</w:t>
      </w:r>
      <w:r w:rsidRPr="001C6B76">
        <w:rPr>
          <w:rFonts w:ascii="Arial Narrow" w:hAnsi="Arial Narrow" w:cstheme="minorHAnsi"/>
        </w:rPr>
        <w:t>aggiudicatario in sede di gara si intende offerto e applicato a tutti i prezzi unitari in elenco i quali, così ribassati, costituiscono i prezzi contrattuali da applicare alle singole quantità eseguite.</w:t>
      </w:r>
    </w:p>
    <w:p w14:paraId="3185A936" w14:textId="00E0E8A2" w:rsidR="00EE6AF0" w:rsidRPr="001C6B76" w:rsidRDefault="00EE6AF0" w:rsidP="00DF467B">
      <w:pPr>
        <w:pStyle w:val="Paragrafoelenco"/>
        <w:tabs>
          <w:tab w:val="left" w:pos="397"/>
        </w:tabs>
        <w:spacing w:before="0" w:line="276" w:lineRule="auto"/>
        <w:ind w:right="118" w:firstLine="0"/>
        <w:rPr>
          <w:rFonts w:ascii="Arial Narrow" w:hAnsi="Arial Narrow" w:cstheme="minorHAnsi"/>
        </w:rPr>
      </w:pPr>
      <w:r w:rsidRPr="001C6B76">
        <w:rPr>
          <w:rFonts w:ascii="Arial Narrow" w:hAnsi="Arial Narrow" w:cstheme="minorHAnsi"/>
        </w:rPr>
        <w:t>I prezzi contrattuali sono vincolanti anche per la definizione, valutazione e contabilizzazione di eventuali varianti, addizioni o detrazioni in corso d</w:t>
      </w:r>
      <w:r w:rsidR="00BC1D58" w:rsidRPr="001C6B76">
        <w:rPr>
          <w:rFonts w:ascii="Arial Narrow" w:hAnsi="Arial Narrow" w:cstheme="minorHAnsi"/>
        </w:rPr>
        <w:t>’</w:t>
      </w:r>
      <w:r w:rsidRPr="001C6B76">
        <w:rPr>
          <w:rFonts w:ascii="Arial Narrow" w:hAnsi="Arial Narrow" w:cstheme="minorHAnsi"/>
        </w:rPr>
        <w:t>opera, qualora ammissibili ed ordinate o autorizzate ai sensi dell</w:t>
      </w:r>
      <w:r w:rsidR="00BC1D58" w:rsidRPr="001C6B76">
        <w:rPr>
          <w:rFonts w:ascii="Arial Narrow" w:hAnsi="Arial Narrow" w:cstheme="minorHAnsi"/>
        </w:rPr>
        <w:t>’</w:t>
      </w:r>
      <w:r w:rsidRPr="001C6B76">
        <w:rPr>
          <w:rFonts w:ascii="Arial Narrow" w:hAnsi="Arial Narrow" w:cstheme="minorHAnsi"/>
        </w:rPr>
        <w:t>articolo 1</w:t>
      </w:r>
      <w:r w:rsidR="003546AF" w:rsidRPr="001C6B76">
        <w:rPr>
          <w:rFonts w:ascii="Arial Narrow" w:hAnsi="Arial Narrow" w:cstheme="minorHAnsi"/>
        </w:rPr>
        <w:t>20</w:t>
      </w:r>
      <w:r w:rsidRPr="001C6B76">
        <w:rPr>
          <w:rFonts w:ascii="Arial Narrow" w:hAnsi="Arial Narrow" w:cstheme="minorHAnsi"/>
        </w:rPr>
        <w:t xml:space="preserve"> del Codice dei contratti.</w:t>
      </w:r>
    </w:p>
    <w:p w14:paraId="51815C87" w14:textId="78AA678B" w:rsidR="00AA5A25" w:rsidRPr="001C6B76" w:rsidRDefault="00AA5A25" w:rsidP="00FC0BD2">
      <w:pPr>
        <w:pStyle w:val="Paragrafoelenco"/>
        <w:tabs>
          <w:tab w:val="left" w:pos="397"/>
        </w:tabs>
        <w:spacing w:before="0" w:line="276" w:lineRule="auto"/>
        <w:ind w:right="118" w:firstLine="0"/>
        <w:rPr>
          <w:rFonts w:ascii="Arial Narrow" w:hAnsi="Arial Narrow" w:cstheme="minorHAnsi"/>
        </w:rPr>
      </w:pPr>
      <w:r w:rsidRPr="001C6B76">
        <w:rPr>
          <w:rFonts w:ascii="Arial Narrow" w:hAnsi="Arial Narrow" w:cstheme="minorHAnsi"/>
          <w:i/>
          <w:iCs/>
        </w:rPr>
        <w:t>(in caso di utilizzo del criterio dell</w:t>
      </w:r>
      <w:r w:rsidR="00BC1D58" w:rsidRPr="001C6B76">
        <w:rPr>
          <w:rFonts w:ascii="Arial Narrow" w:hAnsi="Arial Narrow" w:cstheme="minorHAnsi"/>
          <w:i/>
          <w:iCs/>
        </w:rPr>
        <w:t>’</w:t>
      </w:r>
      <w:r w:rsidRPr="001C6B76">
        <w:rPr>
          <w:rFonts w:ascii="Arial Narrow" w:hAnsi="Arial Narrow" w:cstheme="minorHAnsi"/>
          <w:i/>
          <w:iCs/>
        </w:rPr>
        <w:t xml:space="preserve">offerta economicamente più vantaggiosa) </w:t>
      </w:r>
      <w:r w:rsidRPr="001C6B76">
        <w:rPr>
          <w:rFonts w:ascii="Arial Narrow" w:hAnsi="Arial Narrow" w:cstheme="minorHAnsi"/>
        </w:rPr>
        <w:t>Sono altresì compresi, se recepiti dalla Stazione appaltante, i miglioramenti e le previsioni migliorative contenute nell</w:t>
      </w:r>
      <w:r w:rsidR="00BC1D58" w:rsidRPr="001C6B76">
        <w:rPr>
          <w:rFonts w:ascii="Arial Narrow" w:hAnsi="Arial Narrow" w:cstheme="minorHAnsi"/>
        </w:rPr>
        <w:t>’</w:t>
      </w:r>
      <w:r w:rsidRPr="001C6B76">
        <w:rPr>
          <w:rFonts w:ascii="Arial Narrow" w:hAnsi="Arial Narrow" w:cstheme="minorHAnsi"/>
        </w:rPr>
        <w:t>offerta tecnica presentata dall</w:t>
      </w:r>
      <w:r w:rsidR="00BC1D58" w:rsidRPr="001C6B76">
        <w:rPr>
          <w:rFonts w:ascii="Arial Narrow" w:hAnsi="Arial Narrow" w:cstheme="minorHAnsi"/>
        </w:rPr>
        <w:t>’</w:t>
      </w:r>
      <w:r w:rsidRPr="001C6B76">
        <w:rPr>
          <w:rFonts w:ascii="Arial Narrow" w:hAnsi="Arial Narrow" w:cstheme="minorHAnsi"/>
        </w:rPr>
        <w:t>appaltatore, senza ulteriori oneri per la Stazione appaltante.</w:t>
      </w:r>
    </w:p>
    <w:p w14:paraId="17137962" w14:textId="56E55C24" w:rsidR="006214F0" w:rsidRPr="001C6B76" w:rsidRDefault="006959AE" w:rsidP="00F55D46">
      <w:pPr>
        <w:pStyle w:val="Paragrafoelenco"/>
        <w:numPr>
          <w:ilvl w:val="0"/>
          <w:numId w:val="50"/>
        </w:numPr>
        <w:tabs>
          <w:tab w:val="left" w:pos="397"/>
        </w:tabs>
        <w:spacing w:before="0" w:line="276" w:lineRule="auto"/>
        <w:ind w:right="118"/>
        <w:rPr>
          <w:rFonts w:ascii="Arial Narrow" w:hAnsi="Arial Narrow" w:cstheme="minorHAnsi"/>
        </w:rPr>
      </w:pPr>
      <w:r w:rsidRPr="001C6B76">
        <w:rPr>
          <w:rFonts w:ascii="Arial Narrow" w:hAnsi="Arial Narrow" w:cstheme="minorHAnsi"/>
        </w:rPr>
        <w:t>Una volta disposta l</w:t>
      </w:r>
      <w:r w:rsidR="00BC1D58" w:rsidRPr="001C6B76">
        <w:rPr>
          <w:rFonts w:ascii="Arial Narrow" w:hAnsi="Arial Narrow" w:cstheme="minorHAnsi"/>
        </w:rPr>
        <w:t>’</w:t>
      </w:r>
      <w:r w:rsidRPr="001C6B76">
        <w:rPr>
          <w:rFonts w:ascii="Arial Narrow" w:hAnsi="Arial Narrow" w:cstheme="minorHAnsi"/>
        </w:rPr>
        <w:t>aggiudicazione</w:t>
      </w:r>
      <w:r w:rsidR="006214F0" w:rsidRPr="001C6B76">
        <w:rPr>
          <w:rFonts w:ascii="Arial Narrow" w:hAnsi="Arial Narrow" w:cstheme="minorHAnsi"/>
        </w:rPr>
        <w:t xml:space="preserve"> ai sensi dell</w:t>
      </w:r>
      <w:r w:rsidR="00BC1D58" w:rsidRPr="001C6B76">
        <w:rPr>
          <w:rFonts w:ascii="Arial Narrow" w:hAnsi="Arial Narrow" w:cstheme="minorHAnsi"/>
        </w:rPr>
        <w:t>’</w:t>
      </w:r>
      <w:r w:rsidR="006214F0" w:rsidRPr="001C6B76">
        <w:rPr>
          <w:rFonts w:ascii="Arial Narrow" w:hAnsi="Arial Narrow" w:cstheme="minorHAnsi"/>
        </w:rPr>
        <w:t xml:space="preserve">articolo </w:t>
      </w:r>
      <w:r w:rsidR="00495523" w:rsidRPr="001C6B76">
        <w:rPr>
          <w:rFonts w:ascii="Arial Narrow" w:hAnsi="Arial Narrow" w:cstheme="minorHAnsi"/>
        </w:rPr>
        <w:t>17</w:t>
      </w:r>
      <w:r w:rsidR="00616FE5" w:rsidRPr="001C6B76">
        <w:rPr>
          <w:rFonts w:ascii="Arial Narrow" w:hAnsi="Arial Narrow" w:cstheme="minorHAnsi"/>
        </w:rPr>
        <w:t>,</w:t>
      </w:r>
      <w:r w:rsidR="00495523" w:rsidRPr="001C6B76">
        <w:rPr>
          <w:rFonts w:ascii="Arial Narrow" w:hAnsi="Arial Narrow" w:cstheme="minorHAnsi"/>
        </w:rPr>
        <w:t xml:space="preserve"> comma 5</w:t>
      </w:r>
      <w:r w:rsidR="00616FE5" w:rsidRPr="001C6B76">
        <w:rPr>
          <w:rFonts w:ascii="Arial Narrow" w:hAnsi="Arial Narrow" w:cstheme="minorHAnsi"/>
        </w:rPr>
        <w:t>,</w:t>
      </w:r>
      <w:r w:rsidR="00495523" w:rsidRPr="001C6B76">
        <w:rPr>
          <w:rFonts w:ascii="Arial Narrow" w:hAnsi="Arial Narrow" w:cstheme="minorHAnsi"/>
        </w:rPr>
        <w:t xml:space="preserve"> del </w:t>
      </w:r>
      <w:r w:rsidR="00616FE5" w:rsidRPr="001C6B76">
        <w:rPr>
          <w:rFonts w:ascii="Arial Narrow" w:hAnsi="Arial Narrow" w:cstheme="minorHAnsi"/>
        </w:rPr>
        <w:t>Codice dei contratti</w:t>
      </w:r>
      <w:r w:rsidR="0072522F" w:rsidRPr="001C6B76">
        <w:rPr>
          <w:rFonts w:ascii="Arial Narrow" w:hAnsi="Arial Narrow" w:cstheme="minorHAnsi"/>
        </w:rPr>
        <w:t xml:space="preserve">, </w:t>
      </w:r>
      <w:r w:rsidR="006214F0" w:rsidRPr="001C6B76">
        <w:rPr>
          <w:rFonts w:ascii="Arial Narrow" w:hAnsi="Arial Narrow" w:cstheme="minorHAnsi"/>
        </w:rPr>
        <w:t>e fatto salvo l</w:t>
      </w:r>
      <w:r w:rsidR="00BC1D58" w:rsidRPr="001C6B76">
        <w:rPr>
          <w:rFonts w:ascii="Arial Narrow" w:hAnsi="Arial Narrow" w:cstheme="minorHAnsi"/>
        </w:rPr>
        <w:t>’</w:t>
      </w:r>
      <w:r w:rsidR="006214F0" w:rsidRPr="001C6B76">
        <w:rPr>
          <w:rFonts w:ascii="Arial Narrow" w:hAnsi="Arial Narrow" w:cstheme="minorHAnsi"/>
        </w:rPr>
        <w:t xml:space="preserve">esercizio dei poteri di autotutela nei casi consentiti dalle norme vigenti, la stipulazione del contratto di appalto deve avere luogo entro i successivi </w:t>
      </w:r>
      <w:r w:rsidR="00220911" w:rsidRPr="001C6B76">
        <w:rPr>
          <w:rFonts w:ascii="Arial Narrow" w:hAnsi="Arial Narrow" w:cstheme="minorHAnsi"/>
        </w:rPr>
        <w:t>60 (</w:t>
      </w:r>
      <w:r w:rsidR="006214F0" w:rsidRPr="001C6B76">
        <w:rPr>
          <w:rFonts w:ascii="Arial Narrow" w:hAnsi="Arial Narrow" w:cstheme="minorHAnsi"/>
        </w:rPr>
        <w:t>sessanta</w:t>
      </w:r>
      <w:r w:rsidR="00220911" w:rsidRPr="001C6B76">
        <w:rPr>
          <w:rFonts w:ascii="Arial Narrow" w:hAnsi="Arial Narrow" w:cstheme="minorHAnsi"/>
        </w:rPr>
        <w:t>)</w:t>
      </w:r>
      <w:r w:rsidR="006214F0" w:rsidRPr="001C6B76">
        <w:rPr>
          <w:rFonts w:ascii="Arial Narrow" w:hAnsi="Arial Narrow" w:cstheme="minorHAnsi"/>
        </w:rPr>
        <w:t xml:space="preserve"> giorni</w:t>
      </w:r>
      <w:r w:rsidRPr="001C6B76">
        <w:rPr>
          <w:rFonts w:ascii="Arial Narrow" w:hAnsi="Arial Narrow" w:cstheme="minorHAnsi"/>
        </w:rPr>
        <w:t xml:space="preserve"> anche in pendenza di contenzioso ad eccezione dei casi previsti all</w:t>
      </w:r>
      <w:r w:rsidR="00BC1D58" w:rsidRPr="001C6B76">
        <w:rPr>
          <w:rFonts w:ascii="Arial Narrow" w:hAnsi="Arial Narrow" w:cstheme="minorHAnsi"/>
        </w:rPr>
        <w:t>’</w:t>
      </w:r>
      <w:r w:rsidRPr="001C6B76">
        <w:rPr>
          <w:rFonts w:ascii="Arial Narrow" w:hAnsi="Arial Narrow" w:cstheme="minorHAnsi"/>
        </w:rPr>
        <w:t>articolo 18</w:t>
      </w:r>
      <w:r w:rsidR="00616FE5" w:rsidRPr="001C6B76">
        <w:rPr>
          <w:rFonts w:ascii="Arial Narrow" w:hAnsi="Arial Narrow" w:cstheme="minorHAnsi"/>
        </w:rPr>
        <w:t>,</w:t>
      </w:r>
      <w:r w:rsidRPr="001C6B76">
        <w:rPr>
          <w:rFonts w:ascii="Arial Narrow" w:hAnsi="Arial Narrow" w:cstheme="minorHAnsi"/>
        </w:rPr>
        <w:t xml:space="preserve"> comm</w:t>
      </w:r>
      <w:r w:rsidR="00616FE5" w:rsidRPr="001C6B76">
        <w:rPr>
          <w:rFonts w:ascii="Arial Narrow" w:hAnsi="Arial Narrow" w:cstheme="minorHAnsi"/>
        </w:rPr>
        <w:t>i</w:t>
      </w:r>
      <w:r w:rsidRPr="001C6B76">
        <w:rPr>
          <w:rFonts w:ascii="Arial Narrow" w:hAnsi="Arial Narrow" w:cstheme="minorHAnsi"/>
        </w:rPr>
        <w:t xml:space="preserve"> 2 e 4</w:t>
      </w:r>
      <w:r w:rsidR="00616FE5" w:rsidRPr="001C6B76">
        <w:rPr>
          <w:rFonts w:ascii="Arial Narrow" w:hAnsi="Arial Narrow" w:cstheme="minorHAnsi"/>
        </w:rPr>
        <w:t>, del Codice dei contratti</w:t>
      </w:r>
      <w:r w:rsidR="006214F0" w:rsidRPr="001C6B76">
        <w:rPr>
          <w:rFonts w:ascii="Arial Narrow" w:hAnsi="Arial Narrow" w:cstheme="minorHAnsi"/>
        </w:rPr>
        <w:t>. La mancata stipulazione del contratto nel termine previsto deve essere motivata con specifico riferimento all</w:t>
      </w:r>
      <w:r w:rsidR="00BC1D58" w:rsidRPr="001C6B76">
        <w:rPr>
          <w:rFonts w:ascii="Arial Narrow" w:hAnsi="Arial Narrow" w:cstheme="minorHAnsi"/>
        </w:rPr>
        <w:t>’</w:t>
      </w:r>
      <w:r w:rsidR="006214F0" w:rsidRPr="001C6B76">
        <w:rPr>
          <w:rFonts w:ascii="Arial Narrow" w:hAnsi="Arial Narrow" w:cstheme="minorHAnsi"/>
        </w:rPr>
        <w:t>interesse della stazione appaltante e a quello nazionale alla sollecita esecuzione del contratto e viene valutata ai fini della responsabilità erariale e disciplinare del dirigente preposto.</w:t>
      </w:r>
    </w:p>
    <w:p w14:paraId="601C1EAA" w14:textId="417517E9" w:rsidR="0072522F" w:rsidRPr="001C6B76" w:rsidRDefault="006214F0" w:rsidP="00F55D46">
      <w:pPr>
        <w:pStyle w:val="Paragrafoelenco"/>
        <w:numPr>
          <w:ilvl w:val="0"/>
          <w:numId w:val="50"/>
        </w:numPr>
        <w:tabs>
          <w:tab w:val="left" w:pos="397"/>
        </w:tabs>
        <w:spacing w:before="0" w:line="276" w:lineRule="auto"/>
        <w:ind w:right="118"/>
        <w:rPr>
          <w:rFonts w:ascii="Arial Narrow" w:hAnsi="Arial Narrow" w:cstheme="minorHAnsi"/>
        </w:rPr>
      </w:pPr>
      <w:r w:rsidRPr="001C6B76">
        <w:rPr>
          <w:rFonts w:ascii="Arial Narrow" w:hAnsi="Arial Narrow" w:cstheme="minorHAnsi"/>
        </w:rPr>
        <w:t xml:space="preserve">Non costituisce giustificazione adeguata </w:t>
      </w:r>
      <w:r w:rsidR="009908BF" w:rsidRPr="001C6B76">
        <w:rPr>
          <w:rFonts w:ascii="Arial Narrow" w:hAnsi="Arial Narrow" w:cstheme="minorHAnsi"/>
        </w:rPr>
        <w:t>alla</w:t>
      </w:r>
      <w:r w:rsidRPr="001C6B76">
        <w:rPr>
          <w:rFonts w:ascii="Arial Narrow" w:hAnsi="Arial Narrow" w:cstheme="minorHAnsi"/>
        </w:rPr>
        <w:t xml:space="preserve"> mancata stipulazione del contratto nel termine previsto, salvo quanto previsto </w:t>
      </w:r>
      <w:r w:rsidR="006959AE" w:rsidRPr="001C6B76">
        <w:rPr>
          <w:rFonts w:ascii="Arial Narrow" w:hAnsi="Arial Narrow" w:cstheme="minorHAnsi"/>
        </w:rPr>
        <w:t xml:space="preserve">dal comma </w:t>
      </w:r>
      <w:r w:rsidR="00616FE5" w:rsidRPr="001C6B76">
        <w:rPr>
          <w:rFonts w:ascii="Arial Narrow" w:hAnsi="Arial Narrow" w:cstheme="minorHAnsi"/>
        </w:rPr>
        <w:t>4 dell</w:t>
      </w:r>
      <w:r w:rsidR="00BC1D58" w:rsidRPr="001C6B76">
        <w:rPr>
          <w:rFonts w:ascii="Arial Narrow" w:hAnsi="Arial Narrow" w:cstheme="minorHAnsi"/>
        </w:rPr>
        <w:t>’</w:t>
      </w:r>
      <w:r w:rsidR="00616FE5" w:rsidRPr="001C6B76">
        <w:rPr>
          <w:rFonts w:ascii="Arial Narrow" w:hAnsi="Arial Narrow" w:cstheme="minorHAnsi"/>
        </w:rPr>
        <w:t>articolo</w:t>
      </w:r>
      <w:r w:rsidR="00495523" w:rsidRPr="001C6B76">
        <w:rPr>
          <w:rFonts w:ascii="Arial Narrow" w:hAnsi="Arial Narrow" w:cstheme="minorHAnsi"/>
        </w:rPr>
        <w:t xml:space="preserve"> 18</w:t>
      </w:r>
      <w:r w:rsidR="00616FE5" w:rsidRPr="001C6B76">
        <w:rPr>
          <w:rFonts w:ascii="Arial Narrow" w:hAnsi="Arial Narrow" w:cstheme="minorHAnsi"/>
        </w:rPr>
        <w:t xml:space="preserve"> del Codice dei contratti</w:t>
      </w:r>
      <w:r w:rsidRPr="001C6B76">
        <w:rPr>
          <w:rFonts w:ascii="Arial Narrow" w:hAnsi="Arial Narrow" w:cstheme="minorHAnsi"/>
        </w:rPr>
        <w:t xml:space="preserve">, la pendenza di un ricorso giurisdizionale, nel cui ambito non sia stata disposta o inibita la stipulazione del contratto. Le stazioni appaltanti hanno facoltà di stipulare contratti </w:t>
      </w:r>
      <w:r w:rsidRPr="001C6B76">
        <w:rPr>
          <w:rFonts w:ascii="Arial Narrow" w:hAnsi="Arial Narrow" w:cstheme="minorHAnsi"/>
        </w:rPr>
        <w:lastRenderedPageBreak/>
        <w:t>di assicurazione della propria responsabilità civile derivante dalla conclusione del contratto e dalla prosecuzione o sospensione della sua esecuzione.</w:t>
      </w:r>
    </w:p>
    <w:p w14:paraId="13783D2B" w14:textId="3B48C3AE" w:rsidR="0072522F" w:rsidRPr="001C6B76" w:rsidRDefault="0072522F" w:rsidP="00F55D46">
      <w:pPr>
        <w:pStyle w:val="Paragrafoelenco"/>
        <w:numPr>
          <w:ilvl w:val="0"/>
          <w:numId w:val="50"/>
        </w:numPr>
        <w:tabs>
          <w:tab w:val="left" w:pos="397"/>
        </w:tabs>
        <w:spacing w:before="0" w:line="276" w:lineRule="auto"/>
        <w:ind w:right="118"/>
        <w:rPr>
          <w:rFonts w:ascii="Arial Narrow" w:hAnsi="Arial Narrow" w:cstheme="minorHAnsi"/>
        </w:rPr>
      </w:pPr>
      <w:r w:rsidRPr="001C6B76">
        <w:rPr>
          <w:rFonts w:ascii="Arial Narrow" w:eastAsiaTheme="minorHAnsi" w:hAnsi="Arial Narrow" w:cs="Times New Roman"/>
          <w:lang w:eastAsia="en-US" w:bidi="ar-SA"/>
        </w:rPr>
        <w:t>La mancata o tardiva stipula del contratto al di fuori delle ipotesi di cui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art</w:t>
      </w:r>
      <w:r w:rsidR="00937CDC" w:rsidRPr="001C6B76">
        <w:rPr>
          <w:rFonts w:ascii="Arial Narrow" w:eastAsiaTheme="minorHAnsi" w:hAnsi="Arial Narrow" w:cs="Times New Roman"/>
          <w:lang w:eastAsia="en-US" w:bidi="ar-SA"/>
        </w:rPr>
        <w:t>icolo</w:t>
      </w:r>
      <w:r w:rsidRPr="001C6B76">
        <w:rPr>
          <w:rFonts w:ascii="Arial Narrow" w:eastAsiaTheme="minorHAnsi" w:hAnsi="Arial Narrow" w:cs="Times New Roman"/>
          <w:lang w:eastAsia="en-US" w:bidi="ar-SA"/>
        </w:rPr>
        <w:t xml:space="preserve"> 18</w:t>
      </w:r>
      <w:r w:rsidR="00E2272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 commi 5 e 6</w:t>
      </w:r>
      <w:r w:rsidR="00E2272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 del Codice</w:t>
      </w:r>
      <w:r w:rsidR="00E22728" w:rsidRPr="001C6B76">
        <w:rPr>
          <w:rFonts w:ascii="Arial Narrow" w:eastAsiaTheme="minorHAnsi" w:hAnsi="Arial Narrow" w:cs="Times New Roman"/>
          <w:lang w:eastAsia="en-US" w:bidi="ar-SA"/>
        </w:rPr>
        <w:t xml:space="preserve"> dei contratti</w:t>
      </w:r>
      <w:r w:rsidRPr="001C6B76">
        <w:rPr>
          <w:rFonts w:ascii="Arial Narrow" w:eastAsiaTheme="minorHAnsi" w:hAnsi="Arial Narrow" w:cs="Times New Roman"/>
          <w:lang w:eastAsia="en-US" w:bidi="ar-SA"/>
        </w:rPr>
        <w:t>, costituisce violazione del dovere di buona fede, anche in pendenza di contenzioso.</w:t>
      </w:r>
    </w:p>
    <w:p w14:paraId="22688BDA" w14:textId="25D0F84F" w:rsidR="0048779F" w:rsidRPr="001C6B76" w:rsidRDefault="0048779F" w:rsidP="00F55D46">
      <w:pPr>
        <w:pStyle w:val="Paragrafoelenco"/>
        <w:numPr>
          <w:ilvl w:val="0"/>
          <w:numId w:val="50"/>
        </w:numPr>
        <w:tabs>
          <w:tab w:val="left" w:pos="397"/>
        </w:tabs>
        <w:spacing w:before="0" w:line="276" w:lineRule="auto"/>
        <w:ind w:right="118"/>
        <w:rPr>
          <w:rFonts w:ascii="Arial Narrow" w:eastAsiaTheme="minorHAnsi" w:hAnsi="Arial Narrow" w:cs="Times New Roman"/>
          <w:lang w:eastAsia="en-US" w:bidi="ar-SA"/>
        </w:rPr>
      </w:pPr>
      <w:r w:rsidRPr="001C6B76">
        <w:rPr>
          <w:rFonts w:ascii="Arial Narrow" w:eastAsiaTheme="minorHAnsi" w:hAnsi="Arial Narrow" w:cs="Times New Roman"/>
          <w:lang w:eastAsia="en-US" w:bidi="ar-SA"/>
        </w:rPr>
        <w:t>Se la stipulazione del contratto non avviene nel termine fissato,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aggiudicatario può, mediante atto notificato alla stazione appaltante, sciogliersi da ogni vincolo o recedere dal contratto.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aggiudicatario non spetta alcun indennizzo, salvo il rimborso delle spese contrattuali documentate.</w:t>
      </w:r>
    </w:p>
    <w:p w14:paraId="2E08F628" w14:textId="4A346EA9" w:rsidR="00B32A77" w:rsidRPr="001C6B76" w:rsidRDefault="002E0D3D" w:rsidP="00F55D46">
      <w:pPr>
        <w:pStyle w:val="Paragrafoelenco"/>
        <w:numPr>
          <w:ilvl w:val="0"/>
          <w:numId w:val="50"/>
        </w:numPr>
        <w:tabs>
          <w:tab w:val="left" w:pos="397"/>
        </w:tabs>
        <w:spacing w:before="0" w:line="276" w:lineRule="auto"/>
        <w:ind w:right="118"/>
        <w:rPr>
          <w:rFonts w:ascii="Arial Narrow" w:hAnsi="Arial Narrow" w:cstheme="minorHAnsi"/>
        </w:rPr>
      </w:pPr>
      <w:r w:rsidRPr="001C6B76">
        <w:rPr>
          <w:rFonts w:ascii="Arial Narrow" w:hAnsi="Arial Narrow" w:cstheme="minorHAnsi"/>
        </w:rPr>
        <w:t>Il contratto dovrà essere stipulato, a pena di nullità, con atto pubblico notarile informatico, ovvero, in modalità elettronica</w:t>
      </w:r>
      <w:r w:rsidRPr="001C6B76">
        <w:rPr>
          <w:rFonts w:ascii="Arial Narrow" w:hAnsi="Arial Narrow" w:cstheme="minorHAnsi"/>
          <w:spacing w:val="-10"/>
        </w:rPr>
        <w:t xml:space="preserve"> </w:t>
      </w:r>
      <w:r w:rsidRPr="001C6B76">
        <w:rPr>
          <w:rFonts w:ascii="Arial Narrow" w:hAnsi="Arial Narrow" w:cstheme="minorHAnsi"/>
        </w:rPr>
        <w:t>secondo</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norme</w:t>
      </w:r>
      <w:r w:rsidRPr="001C6B76">
        <w:rPr>
          <w:rFonts w:ascii="Arial Narrow" w:hAnsi="Arial Narrow" w:cstheme="minorHAnsi"/>
          <w:spacing w:val="-9"/>
        </w:rPr>
        <w:t xml:space="preserve"> </w:t>
      </w:r>
      <w:r w:rsidRPr="001C6B76">
        <w:rPr>
          <w:rFonts w:ascii="Arial Narrow" w:hAnsi="Arial Narrow" w:cstheme="minorHAnsi"/>
        </w:rPr>
        <w:t>vigenti</w:t>
      </w:r>
      <w:r w:rsidRPr="001C6B76">
        <w:rPr>
          <w:rFonts w:ascii="Arial Narrow" w:hAnsi="Arial Narrow" w:cstheme="minorHAnsi"/>
          <w:spacing w:val="-7"/>
        </w:rPr>
        <w:t xml:space="preserve"> </w:t>
      </w:r>
      <w:r w:rsidRPr="001C6B76">
        <w:rPr>
          <w:rFonts w:ascii="Arial Narrow" w:hAnsi="Arial Narrow" w:cstheme="minorHAnsi"/>
        </w:rPr>
        <w:t>per</w:t>
      </w:r>
      <w:r w:rsidRPr="001C6B76">
        <w:rPr>
          <w:rFonts w:ascii="Arial Narrow" w:hAnsi="Arial Narrow" w:cstheme="minorHAnsi"/>
          <w:spacing w:val="-13"/>
        </w:rPr>
        <w:t xml:space="preserve"> </w:t>
      </w:r>
      <w:r w:rsidRPr="001C6B76">
        <w:rPr>
          <w:rFonts w:ascii="Arial Narrow" w:hAnsi="Arial Narrow" w:cstheme="minorHAnsi"/>
        </w:rPr>
        <w:t>la</w:t>
      </w:r>
      <w:r w:rsidRPr="001C6B76">
        <w:rPr>
          <w:rFonts w:ascii="Arial Narrow" w:hAnsi="Arial Narrow" w:cstheme="minorHAnsi"/>
          <w:spacing w:val="-4"/>
        </w:rPr>
        <w:t xml:space="preserve"> </w:t>
      </w:r>
      <w:r w:rsidRPr="001C6B76">
        <w:rPr>
          <w:rFonts w:ascii="Arial Narrow" w:hAnsi="Arial Narrow" w:cstheme="minorHAnsi"/>
        </w:rPr>
        <w:t>Stazione</w:t>
      </w:r>
      <w:r w:rsidRPr="001C6B76">
        <w:rPr>
          <w:rFonts w:ascii="Arial Narrow" w:hAnsi="Arial Narrow" w:cstheme="minorHAnsi"/>
          <w:spacing w:val="-9"/>
        </w:rPr>
        <w:t xml:space="preserve"> </w:t>
      </w:r>
      <w:r w:rsidRPr="001C6B76">
        <w:rPr>
          <w:rFonts w:ascii="Arial Narrow" w:hAnsi="Arial Narrow" w:cstheme="minorHAnsi"/>
        </w:rPr>
        <w:t>Appaltante,</w:t>
      </w:r>
      <w:r w:rsidRPr="001C6B76">
        <w:rPr>
          <w:rFonts w:ascii="Arial Narrow" w:hAnsi="Arial Narrow" w:cstheme="minorHAnsi"/>
          <w:spacing w:val="-14"/>
        </w:rPr>
        <w:t xml:space="preserve"> </w:t>
      </w:r>
      <w:r w:rsidRPr="001C6B76">
        <w:rPr>
          <w:rFonts w:ascii="Arial Narrow" w:hAnsi="Arial Narrow" w:cstheme="minorHAnsi"/>
        </w:rPr>
        <w:t>in</w:t>
      </w:r>
      <w:r w:rsidRPr="001C6B76">
        <w:rPr>
          <w:rFonts w:ascii="Arial Narrow" w:hAnsi="Arial Narrow" w:cstheme="minorHAnsi"/>
          <w:spacing w:val="-9"/>
        </w:rPr>
        <w:t xml:space="preserve"> </w:t>
      </w:r>
      <w:r w:rsidRPr="001C6B76">
        <w:rPr>
          <w:rFonts w:ascii="Arial Narrow" w:hAnsi="Arial Narrow" w:cstheme="minorHAnsi"/>
        </w:rPr>
        <w:t>forma</w:t>
      </w:r>
      <w:r w:rsidRPr="001C6B76">
        <w:rPr>
          <w:rFonts w:ascii="Arial Narrow" w:hAnsi="Arial Narrow" w:cstheme="minorHAnsi"/>
          <w:spacing w:val="-9"/>
        </w:rPr>
        <w:t xml:space="preserve"> </w:t>
      </w:r>
      <w:r w:rsidRPr="001C6B76">
        <w:rPr>
          <w:rFonts w:ascii="Arial Narrow" w:hAnsi="Arial Narrow" w:cstheme="minorHAnsi"/>
        </w:rPr>
        <w:t>pubblica</w:t>
      </w:r>
      <w:r w:rsidRPr="001C6B76">
        <w:rPr>
          <w:rFonts w:ascii="Arial Narrow" w:hAnsi="Arial Narrow" w:cstheme="minorHAnsi"/>
          <w:spacing w:val="-9"/>
        </w:rPr>
        <w:t xml:space="preserve"> </w:t>
      </w:r>
      <w:r w:rsidRPr="001C6B76">
        <w:rPr>
          <w:rFonts w:ascii="Arial Narrow" w:hAnsi="Arial Narrow" w:cstheme="minorHAnsi"/>
        </w:rPr>
        <w:t>amministrativa</w:t>
      </w:r>
      <w:r w:rsidRPr="001C6B76">
        <w:rPr>
          <w:rFonts w:ascii="Arial Narrow" w:hAnsi="Arial Narrow" w:cstheme="minorHAnsi"/>
          <w:spacing w:val="-10"/>
        </w:rPr>
        <w:t xml:space="preserve"> </w:t>
      </w:r>
      <w:r w:rsidRPr="001C6B76">
        <w:rPr>
          <w:rFonts w:ascii="Arial Narrow" w:hAnsi="Arial Narrow" w:cstheme="minorHAnsi"/>
        </w:rPr>
        <w:t>a</w:t>
      </w:r>
      <w:r w:rsidRPr="001C6B76">
        <w:rPr>
          <w:rFonts w:ascii="Arial Narrow" w:hAnsi="Arial Narrow" w:cstheme="minorHAnsi"/>
          <w:spacing w:val="-9"/>
        </w:rPr>
        <w:t xml:space="preserve"> </w:t>
      </w:r>
      <w:r w:rsidRPr="001C6B76">
        <w:rPr>
          <w:rFonts w:ascii="Arial Narrow" w:hAnsi="Arial Narrow" w:cstheme="minorHAnsi"/>
        </w:rPr>
        <w:t>cura</w:t>
      </w:r>
      <w:r w:rsidRPr="001C6B76">
        <w:rPr>
          <w:rFonts w:ascii="Arial Narrow" w:hAnsi="Arial Narrow" w:cstheme="minorHAnsi"/>
          <w:spacing w:val="-9"/>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Ufficiale rogante dell</w:t>
      </w:r>
      <w:r w:rsidR="00BC1D58" w:rsidRPr="001C6B76">
        <w:rPr>
          <w:rFonts w:ascii="Arial Narrow" w:hAnsi="Arial Narrow" w:cstheme="minorHAnsi"/>
        </w:rPr>
        <w:t>’</w:t>
      </w:r>
      <w:r w:rsidRPr="001C6B76">
        <w:rPr>
          <w:rFonts w:ascii="Arial Narrow" w:hAnsi="Arial Narrow" w:cstheme="minorHAnsi"/>
        </w:rPr>
        <w:t>amministrazione aggiudicatrice o mediante scrittura</w:t>
      </w:r>
      <w:r w:rsidRPr="001C6B76">
        <w:rPr>
          <w:rFonts w:ascii="Arial Narrow" w:hAnsi="Arial Narrow" w:cstheme="minorHAnsi"/>
          <w:spacing w:val="-8"/>
        </w:rPr>
        <w:t xml:space="preserve"> </w:t>
      </w:r>
      <w:r w:rsidRPr="001C6B76">
        <w:rPr>
          <w:rFonts w:ascii="Arial Narrow" w:hAnsi="Arial Narrow" w:cstheme="minorHAnsi"/>
        </w:rPr>
        <w:t>privata</w:t>
      </w:r>
      <w:r w:rsidR="001104D5" w:rsidRPr="001C6B76">
        <w:rPr>
          <w:rFonts w:ascii="Arial Narrow" w:hAnsi="Arial Narrow" w:cstheme="minorHAnsi"/>
        </w:rPr>
        <w:t xml:space="preserve"> </w:t>
      </w:r>
      <w:r w:rsidR="003546AF" w:rsidRPr="001C6B76">
        <w:rPr>
          <w:rFonts w:ascii="Arial Narrow" w:hAnsi="Arial Narrow" w:cstheme="minorHAnsi"/>
        </w:rPr>
        <w:t>[</w:t>
      </w:r>
      <w:r w:rsidR="001104D5" w:rsidRPr="001C6B76">
        <w:rPr>
          <w:rFonts w:ascii="Arial Narrow" w:hAnsi="Arial Narrow" w:cstheme="minorHAnsi"/>
          <w:i/>
        </w:rPr>
        <w:t>specificare la forma prescelta</w:t>
      </w:r>
      <w:r w:rsidR="001104D5" w:rsidRPr="001C6B76">
        <w:rPr>
          <w:rFonts w:ascii="Arial Narrow" w:hAnsi="Arial Narrow" w:cstheme="minorHAnsi"/>
        </w:rPr>
        <w:t>]</w:t>
      </w:r>
      <w:r w:rsidRPr="001C6B76">
        <w:rPr>
          <w:rFonts w:ascii="Arial Narrow" w:hAnsi="Arial Narrow" w:cstheme="minorHAnsi"/>
        </w:rPr>
        <w:t>.</w:t>
      </w:r>
    </w:p>
    <w:p w14:paraId="0E2E6712" w14:textId="77777777" w:rsidR="00265FCE" w:rsidRPr="001C6B76" w:rsidRDefault="00265FCE" w:rsidP="00265FCE">
      <w:pPr>
        <w:pStyle w:val="Paragrafoelenco"/>
        <w:tabs>
          <w:tab w:val="left" w:pos="397"/>
        </w:tabs>
        <w:spacing w:before="0" w:line="276" w:lineRule="auto"/>
        <w:ind w:right="118" w:firstLine="0"/>
        <w:rPr>
          <w:rFonts w:ascii="Arial Narrow" w:hAnsi="Arial Narrow" w:cstheme="minorHAnsi"/>
        </w:rPr>
      </w:pPr>
    </w:p>
    <w:p w14:paraId="28D822AA" w14:textId="67FCC369" w:rsidR="00B32A77" w:rsidRPr="001C6B76" w:rsidRDefault="002E0D3D" w:rsidP="00FC0BD2">
      <w:pPr>
        <w:pStyle w:val="Titolo2"/>
        <w:spacing w:before="0" w:line="276" w:lineRule="auto"/>
        <w:ind w:left="709" w:hanging="709"/>
        <w:rPr>
          <w:sz w:val="22"/>
          <w:szCs w:val="22"/>
        </w:rPr>
      </w:pPr>
      <w:bookmarkStart w:id="12" w:name="_Toc138236989"/>
      <w:bookmarkStart w:id="13" w:name="_Toc187167934"/>
      <w:bookmarkStart w:id="14" w:name="_Toc191977901"/>
      <w:r w:rsidRPr="001C6B76">
        <w:rPr>
          <w:sz w:val="22"/>
          <w:szCs w:val="22"/>
        </w:rPr>
        <w:t>Categorie dei lavori</w:t>
      </w:r>
      <w:r w:rsidR="004B3B08" w:rsidRPr="001C6B76">
        <w:rPr>
          <w:sz w:val="22"/>
          <w:szCs w:val="22"/>
        </w:rPr>
        <w:t xml:space="preserve"> e Qualificazione dell</w:t>
      </w:r>
      <w:r w:rsidR="00BC1D58" w:rsidRPr="001C6B76">
        <w:rPr>
          <w:sz w:val="22"/>
          <w:szCs w:val="22"/>
        </w:rPr>
        <w:t>’</w:t>
      </w:r>
      <w:r w:rsidR="004B3B08" w:rsidRPr="001C6B76">
        <w:rPr>
          <w:sz w:val="22"/>
          <w:szCs w:val="22"/>
        </w:rPr>
        <w:t>Appaltatore</w:t>
      </w:r>
      <w:bookmarkEnd w:id="12"/>
      <w:bookmarkEnd w:id="13"/>
      <w:bookmarkEnd w:id="14"/>
    </w:p>
    <w:p w14:paraId="06B6AE33" w14:textId="624C95A4" w:rsidR="00B32A77" w:rsidRPr="001C6B76" w:rsidRDefault="002E0D3D" w:rsidP="00F55D46">
      <w:pPr>
        <w:pStyle w:val="Paragrafoelenco"/>
        <w:numPr>
          <w:ilvl w:val="0"/>
          <w:numId w:val="64"/>
        </w:numPr>
        <w:tabs>
          <w:tab w:val="left" w:pos="397"/>
        </w:tabs>
        <w:spacing w:before="0" w:line="276" w:lineRule="auto"/>
        <w:ind w:right="123"/>
        <w:rPr>
          <w:rFonts w:ascii="Arial Narrow" w:hAnsi="Arial Narrow" w:cstheme="minorHAnsi"/>
        </w:rPr>
      </w:pPr>
      <w:r w:rsidRPr="001C6B76">
        <w:rPr>
          <w:rFonts w:ascii="Arial Narrow" w:hAnsi="Arial Narrow" w:cstheme="minorHAnsi"/>
        </w:rPr>
        <w:t xml:space="preserve">Ai fini </w:t>
      </w:r>
      <w:r w:rsidR="00495523" w:rsidRPr="001C6B76">
        <w:rPr>
          <w:rFonts w:ascii="Arial Narrow" w:hAnsi="Arial Narrow" w:cstheme="minorHAnsi"/>
        </w:rPr>
        <w:t>della definizione dei requisiti di ordine speciale in capo all</w:t>
      </w:r>
      <w:r w:rsidR="00BC1D58" w:rsidRPr="001C6B76">
        <w:rPr>
          <w:rFonts w:ascii="Arial Narrow" w:hAnsi="Arial Narrow" w:cstheme="minorHAnsi"/>
        </w:rPr>
        <w:t>’</w:t>
      </w:r>
      <w:r w:rsidR="00495523" w:rsidRPr="001C6B76">
        <w:rPr>
          <w:rFonts w:ascii="Arial Narrow" w:hAnsi="Arial Narrow" w:cstheme="minorHAnsi"/>
        </w:rPr>
        <w:t>esecutore ai sensi dell</w:t>
      </w:r>
      <w:r w:rsidR="00BC1D58" w:rsidRPr="001C6B76">
        <w:rPr>
          <w:rFonts w:ascii="Arial Narrow" w:hAnsi="Arial Narrow" w:cstheme="minorHAnsi"/>
        </w:rPr>
        <w:t>’</w:t>
      </w:r>
      <w:r w:rsidR="00495523" w:rsidRPr="001C6B76">
        <w:rPr>
          <w:rFonts w:ascii="Arial Narrow" w:hAnsi="Arial Narrow" w:cstheme="minorHAnsi"/>
        </w:rPr>
        <w:t>art</w:t>
      </w:r>
      <w:r w:rsidR="00937CDC" w:rsidRPr="001C6B76">
        <w:rPr>
          <w:rFonts w:ascii="Arial Narrow" w:hAnsi="Arial Narrow" w:cstheme="minorHAnsi"/>
        </w:rPr>
        <w:t>icolo</w:t>
      </w:r>
      <w:r w:rsidR="00495523" w:rsidRPr="001C6B76">
        <w:rPr>
          <w:rFonts w:ascii="Arial Narrow" w:hAnsi="Arial Narrow" w:cstheme="minorHAnsi"/>
        </w:rPr>
        <w:t xml:space="preserve"> 100 del </w:t>
      </w:r>
      <w:r w:rsidR="005A4668" w:rsidRPr="001C6B76">
        <w:rPr>
          <w:rFonts w:ascii="Arial Narrow" w:hAnsi="Arial Narrow"/>
        </w:rPr>
        <w:t>Codice dei contratti</w:t>
      </w:r>
      <w:r w:rsidRPr="001C6B76">
        <w:rPr>
          <w:rFonts w:ascii="Arial Narrow" w:hAnsi="Arial Narrow" w:cstheme="minorHAnsi"/>
        </w:rPr>
        <w:t xml:space="preserve"> sono state individuate le seguenti categorie.</w:t>
      </w:r>
    </w:p>
    <w:tbl>
      <w:tblPr>
        <w:tblW w:w="9492" w:type="dxa"/>
        <w:jc w:val="center"/>
        <w:tblCellMar>
          <w:left w:w="70" w:type="dxa"/>
          <w:right w:w="70" w:type="dxa"/>
        </w:tblCellMar>
        <w:tblLook w:val="04A0" w:firstRow="1" w:lastRow="0" w:firstColumn="1" w:lastColumn="0" w:noHBand="0" w:noVBand="1"/>
      </w:tblPr>
      <w:tblGrid>
        <w:gridCol w:w="559"/>
        <w:gridCol w:w="1221"/>
        <w:gridCol w:w="2961"/>
        <w:gridCol w:w="1795"/>
        <w:gridCol w:w="1485"/>
        <w:gridCol w:w="1471"/>
      </w:tblGrid>
      <w:tr w:rsidR="00AA5A25" w:rsidRPr="001C6B76" w14:paraId="67B0A8ED" w14:textId="03D67773" w:rsidTr="00B034F9">
        <w:trPr>
          <w:trHeight w:val="20"/>
          <w:jc w:val="center"/>
        </w:trPr>
        <w:tc>
          <w:tcPr>
            <w:tcW w:w="489" w:type="dxa"/>
            <w:tcBorders>
              <w:top w:val="single" w:sz="4" w:space="0" w:color="A6A6A6"/>
              <w:left w:val="single" w:sz="4" w:space="0" w:color="A6A6A6"/>
              <w:bottom w:val="single" w:sz="4" w:space="0" w:color="A6A6A6"/>
              <w:right w:val="nil"/>
            </w:tcBorders>
            <w:shd w:val="clear" w:color="auto" w:fill="D9D9D9" w:themeFill="background1" w:themeFillShade="D9"/>
            <w:vAlign w:val="center"/>
            <w:hideMark/>
          </w:tcPr>
          <w:p w14:paraId="31717E75" w14:textId="77777777" w:rsidR="00AA5A25" w:rsidRPr="001C6B76" w:rsidRDefault="00AA5A25" w:rsidP="00FC0BD2">
            <w:pPr>
              <w:spacing w:before="0" w:line="276" w:lineRule="auto"/>
              <w:rPr>
                <w:rFonts w:ascii="Arial Narrow" w:eastAsia="Times New Roman" w:hAnsi="Arial Narrow" w:cs="Calibri"/>
                <w:b/>
                <w:bCs/>
                <w:color w:val="000000"/>
                <w:lang w:bidi="ar-SA"/>
              </w:rPr>
            </w:pPr>
            <w:r w:rsidRPr="001C6B76">
              <w:rPr>
                <w:rFonts w:ascii="Arial Narrow" w:eastAsia="Times New Roman" w:hAnsi="Arial Narrow" w:cs="Calibri"/>
                <w:b/>
                <w:bCs/>
                <w:color w:val="000000"/>
                <w:lang w:bidi="ar-SA"/>
              </w:rPr>
              <w:t>N.</w:t>
            </w:r>
          </w:p>
        </w:tc>
        <w:tc>
          <w:tcPr>
            <w:tcW w:w="1140"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5296D34D" w14:textId="77777777" w:rsidR="003F48DA" w:rsidRPr="001C6B76" w:rsidRDefault="00AA5A25" w:rsidP="00FC0BD2">
            <w:pPr>
              <w:spacing w:before="0" w:line="276" w:lineRule="auto"/>
              <w:rPr>
                <w:rFonts w:ascii="Arial Narrow" w:eastAsia="Times New Roman" w:hAnsi="Arial Narrow" w:cs="Calibri"/>
                <w:b/>
                <w:bCs/>
                <w:color w:val="000000"/>
                <w:lang w:bidi="ar-SA"/>
              </w:rPr>
            </w:pPr>
            <w:r w:rsidRPr="001C6B76">
              <w:rPr>
                <w:rFonts w:ascii="Arial Narrow" w:eastAsia="Times New Roman" w:hAnsi="Arial Narrow" w:cs="Calibri"/>
                <w:b/>
                <w:bCs/>
                <w:color w:val="000000"/>
                <w:lang w:bidi="ar-SA"/>
              </w:rPr>
              <w:t>Categoria</w:t>
            </w:r>
          </w:p>
          <w:p w14:paraId="6A0D177B" w14:textId="244DAA9B" w:rsidR="00AA5A25" w:rsidRPr="001C6B76" w:rsidRDefault="00AA5A25" w:rsidP="00FC0BD2">
            <w:pPr>
              <w:spacing w:before="0" w:line="276" w:lineRule="auto"/>
              <w:rPr>
                <w:rFonts w:ascii="Arial Narrow" w:eastAsia="Times New Roman" w:hAnsi="Arial Narrow" w:cs="Calibri"/>
                <w:b/>
                <w:bCs/>
                <w:color w:val="000000"/>
                <w:lang w:bidi="ar-SA"/>
              </w:rPr>
            </w:pPr>
            <w:r w:rsidRPr="001C6B76">
              <w:rPr>
                <w:rFonts w:ascii="Arial Narrow" w:eastAsia="Times New Roman" w:hAnsi="Arial Narrow" w:cs="Calibri"/>
                <w:b/>
                <w:bCs/>
                <w:color w:val="000000"/>
                <w:lang w:bidi="ar-SA"/>
              </w:rPr>
              <w:t>Classifica</w:t>
            </w:r>
          </w:p>
        </w:tc>
        <w:tc>
          <w:tcPr>
            <w:tcW w:w="3186"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166B32B7" w14:textId="77777777" w:rsidR="003F48DA" w:rsidRPr="001C6B76" w:rsidRDefault="00AA5A25" w:rsidP="003F48DA">
            <w:pPr>
              <w:spacing w:before="0" w:line="276" w:lineRule="auto"/>
              <w:jc w:val="center"/>
              <w:rPr>
                <w:rFonts w:ascii="Arial Narrow" w:eastAsia="Times New Roman" w:hAnsi="Arial Narrow" w:cs="Calibri"/>
                <w:b/>
                <w:bCs/>
                <w:color w:val="000000"/>
                <w:lang w:bidi="ar-SA"/>
              </w:rPr>
            </w:pPr>
            <w:r w:rsidRPr="001C6B76">
              <w:rPr>
                <w:rFonts w:ascii="Arial Narrow" w:eastAsia="Times New Roman" w:hAnsi="Arial Narrow" w:cs="Calibri"/>
                <w:b/>
                <w:bCs/>
                <w:color w:val="000000"/>
                <w:lang w:bidi="ar-SA"/>
              </w:rPr>
              <w:t>Descrizione</w:t>
            </w:r>
          </w:p>
          <w:p w14:paraId="134AC6BE" w14:textId="304306DE" w:rsidR="00AA5A25" w:rsidRPr="001C6B76" w:rsidRDefault="00AA5A25" w:rsidP="003F48DA">
            <w:pPr>
              <w:spacing w:before="0" w:line="276" w:lineRule="auto"/>
              <w:jc w:val="center"/>
              <w:rPr>
                <w:rFonts w:ascii="Arial Narrow" w:eastAsia="Times New Roman" w:hAnsi="Arial Narrow" w:cs="Calibri"/>
                <w:b/>
                <w:bCs/>
                <w:color w:val="000000"/>
                <w:lang w:bidi="ar-SA"/>
              </w:rPr>
            </w:pPr>
            <w:r w:rsidRPr="001C6B76">
              <w:rPr>
                <w:rFonts w:ascii="Arial Narrow" w:eastAsia="Times New Roman" w:hAnsi="Arial Narrow" w:cs="Calibri"/>
                <w:b/>
                <w:bCs/>
                <w:color w:val="000000"/>
                <w:lang w:bidi="ar-SA"/>
              </w:rPr>
              <w:t>delle categorie</w:t>
            </w:r>
          </w:p>
        </w:tc>
        <w:tc>
          <w:tcPr>
            <w:tcW w:w="1843"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36B72092" w14:textId="77777777" w:rsidR="00AA5A25" w:rsidRPr="001C6B76" w:rsidRDefault="00AA5A25" w:rsidP="00FC0BD2">
            <w:pPr>
              <w:spacing w:before="0" w:line="276" w:lineRule="auto"/>
              <w:rPr>
                <w:rFonts w:ascii="Arial Narrow" w:eastAsia="Times New Roman" w:hAnsi="Arial Narrow" w:cs="Calibri"/>
                <w:b/>
                <w:bCs/>
                <w:color w:val="000000"/>
                <w:lang w:bidi="ar-SA"/>
              </w:rPr>
            </w:pPr>
            <w:r w:rsidRPr="001C6B76">
              <w:rPr>
                <w:rFonts w:ascii="Arial Narrow" w:eastAsia="Times New Roman" w:hAnsi="Arial Narrow" w:cs="Calibri"/>
                <w:b/>
                <w:bCs/>
                <w:color w:val="000000"/>
                <w:lang w:bidi="ar-SA"/>
              </w:rPr>
              <w:t>Lavori inclusi oneri sicurezza [€]</w:t>
            </w:r>
          </w:p>
        </w:tc>
        <w:tc>
          <w:tcPr>
            <w:tcW w:w="1417" w:type="dxa"/>
            <w:tcBorders>
              <w:top w:val="single" w:sz="4" w:space="0" w:color="A6A6A6"/>
              <w:left w:val="nil"/>
              <w:bottom w:val="single" w:sz="4" w:space="0" w:color="A6A6A6"/>
              <w:right w:val="single" w:sz="4" w:space="0" w:color="A6A6A6"/>
            </w:tcBorders>
            <w:shd w:val="clear" w:color="auto" w:fill="D9D9D9" w:themeFill="background1" w:themeFillShade="D9"/>
            <w:vAlign w:val="center"/>
            <w:hideMark/>
          </w:tcPr>
          <w:p w14:paraId="2A6947B3" w14:textId="77777777" w:rsidR="00AA5A25" w:rsidRPr="001C6B76" w:rsidRDefault="00AA5A25" w:rsidP="00FC0BD2">
            <w:pPr>
              <w:spacing w:before="0" w:line="276" w:lineRule="auto"/>
              <w:rPr>
                <w:rFonts w:ascii="Arial Narrow" w:eastAsia="Times New Roman" w:hAnsi="Arial Narrow" w:cs="Calibri"/>
                <w:b/>
                <w:bCs/>
                <w:color w:val="000000"/>
                <w:lang w:bidi="ar-SA"/>
              </w:rPr>
            </w:pPr>
            <w:r w:rsidRPr="001C6B76">
              <w:rPr>
                <w:rFonts w:ascii="Arial Narrow" w:eastAsia="Times New Roman" w:hAnsi="Arial Narrow" w:cs="Calibri"/>
                <w:b/>
                <w:bCs/>
                <w:color w:val="000000"/>
                <w:lang w:bidi="ar-SA"/>
              </w:rPr>
              <w:t xml:space="preserve"> Incidenza</w:t>
            </w:r>
            <w:r w:rsidRPr="001C6B76">
              <w:rPr>
                <w:rFonts w:ascii="Arial Narrow" w:eastAsia="Times New Roman" w:hAnsi="Arial Narrow" w:cs="Calibri"/>
                <w:b/>
                <w:bCs/>
                <w:color w:val="000000"/>
                <w:lang w:bidi="ar-SA"/>
              </w:rPr>
              <w:br/>
              <w:t xml:space="preserve">% </w:t>
            </w:r>
          </w:p>
        </w:tc>
        <w:tc>
          <w:tcPr>
            <w:tcW w:w="1417" w:type="dxa"/>
            <w:tcBorders>
              <w:top w:val="single" w:sz="4" w:space="0" w:color="A6A6A6"/>
              <w:left w:val="nil"/>
              <w:bottom w:val="single" w:sz="4" w:space="0" w:color="A6A6A6"/>
              <w:right w:val="single" w:sz="4" w:space="0" w:color="A6A6A6"/>
            </w:tcBorders>
            <w:shd w:val="clear" w:color="auto" w:fill="D9D9D9" w:themeFill="background1" w:themeFillShade="D9"/>
          </w:tcPr>
          <w:p w14:paraId="72EDB341" w14:textId="77777777" w:rsidR="00AA5A25" w:rsidRPr="001C6B76" w:rsidRDefault="00AA5A25" w:rsidP="00FC0BD2">
            <w:pPr>
              <w:spacing w:before="0" w:line="276" w:lineRule="auto"/>
              <w:rPr>
                <w:rFonts w:ascii="Arial Narrow" w:eastAsia="Times New Roman" w:hAnsi="Arial Narrow" w:cs="Calibri"/>
                <w:b/>
                <w:bCs/>
                <w:color w:val="000000"/>
                <w:lang w:bidi="ar-SA"/>
              </w:rPr>
            </w:pPr>
            <w:r w:rsidRPr="001C6B76">
              <w:rPr>
                <w:rFonts w:ascii="Arial Narrow" w:eastAsia="Times New Roman" w:hAnsi="Arial Narrow" w:cs="Calibri"/>
                <w:b/>
                <w:bCs/>
                <w:color w:val="000000"/>
                <w:lang w:bidi="ar-SA"/>
              </w:rPr>
              <w:t xml:space="preserve">Indicazioni </w:t>
            </w:r>
          </w:p>
          <w:p w14:paraId="55B121A3" w14:textId="203DBCE8" w:rsidR="00AA5A25" w:rsidRPr="001C6B76" w:rsidRDefault="00AA5A25" w:rsidP="00FC0BD2">
            <w:pPr>
              <w:spacing w:before="0" w:line="276" w:lineRule="auto"/>
              <w:rPr>
                <w:rFonts w:ascii="Arial Narrow" w:eastAsia="Times New Roman" w:hAnsi="Arial Narrow" w:cs="Calibri"/>
                <w:b/>
                <w:bCs/>
                <w:color w:val="000000"/>
                <w:lang w:bidi="ar-SA"/>
              </w:rPr>
            </w:pPr>
            <w:r w:rsidRPr="001C6B76">
              <w:rPr>
                <w:rFonts w:ascii="Arial Narrow" w:eastAsia="Times New Roman" w:hAnsi="Arial Narrow" w:cs="Calibri"/>
                <w:b/>
                <w:bCs/>
                <w:color w:val="000000"/>
                <w:lang w:bidi="ar-SA"/>
              </w:rPr>
              <w:t>(prev./scorp)</w:t>
            </w:r>
          </w:p>
        </w:tc>
      </w:tr>
      <w:tr w:rsidR="00AA5A25" w:rsidRPr="001C6B76" w14:paraId="0C4F2C5E" w14:textId="07644029" w:rsidTr="003F48DA">
        <w:trPr>
          <w:trHeight w:val="20"/>
          <w:jc w:val="center"/>
        </w:trPr>
        <w:tc>
          <w:tcPr>
            <w:tcW w:w="489" w:type="dxa"/>
            <w:tcBorders>
              <w:top w:val="nil"/>
              <w:left w:val="single" w:sz="4" w:space="0" w:color="A6A6A6"/>
              <w:bottom w:val="single" w:sz="4" w:space="0" w:color="A6A6A6"/>
              <w:right w:val="nil"/>
            </w:tcBorders>
            <w:shd w:val="clear" w:color="auto" w:fill="auto"/>
            <w:vAlign w:val="center"/>
            <w:hideMark/>
          </w:tcPr>
          <w:p w14:paraId="7F4D6B41" w14:textId="77777777" w:rsidR="00AA5A25" w:rsidRPr="001C6B76" w:rsidRDefault="00AA5A25" w:rsidP="00FC0BD2">
            <w:pPr>
              <w:spacing w:before="0" w:line="276" w:lineRule="auto"/>
              <w:rPr>
                <w:rFonts w:ascii="Arial Narrow" w:eastAsia="Times New Roman" w:hAnsi="Arial Narrow" w:cs="Calibri"/>
                <w:color w:val="000000"/>
                <w:lang w:bidi="ar-SA"/>
              </w:rPr>
            </w:pPr>
            <w:r w:rsidRPr="001C6B76">
              <w:rPr>
                <w:rFonts w:ascii="Arial Narrow" w:eastAsia="Times New Roman" w:hAnsi="Arial Narrow" w:cs="Calibri"/>
                <w:color w:val="000000"/>
                <w:lang w:bidi="ar-SA"/>
              </w:rPr>
              <w:t>1</w:t>
            </w:r>
          </w:p>
        </w:tc>
        <w:tc>
          <w:tcPr>
            <w:tcW w:w="1140" w:type="dxa"/>
            <w:tcBorders>
              <w:top w:val="nil"/>
              <w:left w:val="nil"/>
              <w:bottom w:val="single" w:sz="4" w:space="0" w:color="A6A6A6"/>
              <w:right w:val="single" w:sz="4" w:space="0" w:color="A6A6A6"/>
            </w:tcBorders>
            <w:shd w:val="clear" w:color="auto" w:fill="auto"/>
            <w:vAlign w:val="center"/>
          </w:tcPr>
          <w:p w14:paraId="581890AD" w14:textId="0DAF8C97" w:rsidR="00AA5A25" w:rsidRPr="001C6B76" w:rsidRDefault="00AA5A25" w:rsidP="00FC0BD2">
            <w:pPr>
              <w:spacing w:before="0" w:line="276" w:lineRule="auto"/>
              <w:rPr>
                <w:rFonts w:ascii="Arial Narrow" w:eastAsia="Times New Roman" w:hAnsi="Arial Narrow" w:cs="Calibri"/>
                <w:b/>
                <w:bCs/>
                <w:color w:val="000000"/>
                <w:lang w:bidi="ar-SA"/>
              </w:rPr>
            </w:pPr>
          </w:p>
        </w:tc>
        <w:tc>
          <w:tcPr>
            <w:tcW w:w="3186" w:type="dxa"/>
            <w:tcBorders>
              <w:top w:val="nil"/>
              <w:left w:val="nil"/>
              <w:bottom w:val="single" w:sz="4" w:space="0" w:color="A6A6A6"/>
              <w:right w:val="single" w:sz="4" w:space="0" w:color="A6A6A6"/>
            </w:tcBorders>
            <w:shd w:val="clear" w:color="auto" w:fill="auto"/>
            <w:vAlign w:val="center"/>
          </w:tcPr>
          <w:p w14:paraId="417324A0" w14:textId="29855592" w:rsidR="00AA5A25" w:rsidRPr="001C6B76" w:rsidRDefault="00AA5A25" w:rsidP="00FC0BD2">
            <w:pPr>
              <w:spacing w:before="0" w:line="276" w:lineRule="auto"/>
              <w:rPr>
                <w:rFonts w:ascii="Arial Narrow" w:eastAsia="Times New Roman" w:hAnsi="Arial Narrow" w:cs="Calibri"/>
                <w:color w:val="000000"/>
                <w:lang w:bidi="ar-SA"/>
              </w:rPr>
            </w:pPr>
          </w:p>
        </w:tc>
        <w:tc>
          <w:tcPr>
            <w:tcW w:w="1843" w:type="dxa"/>
            <w:tcBorders>
              <w:top w:val="nil"/>
              <w:left w:val="nil"/>
              <w:bottom w:val="single" w:sz="4" w:space="0" w:color="A6A6A6"/>
              <w:right w:val="single" w:sz="4" w:space="0" w:color="A6A6A6"/>
            </w:tcBorders>
            <w:shd w:val="clear" w:color="auto" w:fill="auto"/>
            <w:vAlign w:val="center"/>
          </w:tcPr>
          <w:p w14:paraId="7950D78D" w14:textId="12829C4B" w:rsidR="00AA5A25" w:rsidRPr="001C6B76"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shd w:val="clear" w:color="auto" w:fill="auto"/>
            <w:vAlign w:val="center"/>
          </w:tcPr>
          <w:p w14:paraId="2D6A3CBA" w14:textId="7B3099A0" w:rsidR="00AA5A25" w:rsidRPr="001C6B76"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tcPr>
          <w:p w14:paraId="2BFE257C" w14:textId="77777777" w:rsidR="00AA5A25" w:rsidRPr="001C6B76" w:rsidRDefault="00AA5A25" w:rsidP="00FC0BD2">
            <w:pPr>
              <w:spacing w:before="0" w:line="276" w:lineRule="auto"/>
              <w:rPr>
                <w:rFonts w:ascii="Arial Narrow" w:eastAsia="Times New Roman" w:hAnsi="Arial Narrow" w:cs="Calibri"/>
                <w:color w:val="000000"/>
                <w:lang w:bidi="ar-SA"/>
              </w:rPr>
            </w:pPr>
          </w:p>
        </w:tc>
      </w:tr>
      <w:tr w:rsidR="00AA5A25" w:rsidRPr="001C6B76" w14:paraId="1DE3293E" w14:textId="4FF0CF8D" w:rsidTr="003F48DA">
        <w:trPr>
          <w:trHeight w:val="20"/>
          <w:jc w:val="center"/>
        </w:trPr>
        <w:tc>
          <w:tcPr>
            <w:tcW w:w="489" w:type="dxa"/>
            <w:tcBorders>
              <w:top w:val="nil"/>
              <w:left w:val="single" w:sz="4" w:space="0" w:color="A6A6A6"/>
              <w:bottom w:val="single" w:sz="4" w:space="0" w:color="A6A6A6"/>
              <w:right w:val="nil"/>
            </w:tcBorders>
            <w:shd w:val="clear" w:color="auto" w:fill="auto"/>
            <w:vAlign w:val="center"/>
            <w:hideMark/>
          </w:tcPr>
          <w:p w14:paraId="5465D4E9" w14:textId="77777777" w:rsidR="00AA5A25" w:rsidRPr="001C6B76" w:rsidRDefault="00AA5A25" w:rsidP="00FC0BD2">
            <w:pPr>
              <w:spacing w:before="0" w:line="276" w:lineRule="auto"/>
              <w:rPr>
                <w:rFonts w:ascii="Arial Narrow" w:eastAsia="Times New Roman" w:hAnsi="Arial Narrow" w:cs="Calibri"/>
                <w:color w:val="000000"/>
                <w:lang w:bidi="ar-SA"/>
              </w:rPr>
            </w:pPr>
            <w:r w:rsidRPr="001C6B76">
              <w:rPr>
                <w:rFonts w:ascii="Arial Narrow" w:eastAsia="Times New Roman" w:hAnsi="Arial Narrow" w:cs="Calibri"/>
                <w:color w:val="000000"/>
                <w:lang w:bidi="ar-SA"/>
              </w:rPr>
              <w:t>2</w:t>
            </w:r>
          </w:p>
        </w:tc>
        <w:tc>
          <w:tcPr>
            <w:tcW w:w="1140" w:type="dxa"/>
            <w:tcBorders>
              <w:top w:val="nil"/>
              <w:left w:val="nil"/>
              <w:bottom w:val="single" w:sz="4" w:space="0" w:color="A6A6A6"/>
              <w:right w:val="single" w:sz="4" w:space="0" w:color="A6A6A6"/>
            </w:tcBorders>
            <w:shd w:val="clear" w:color="auto" w:fill="auto"/>
            <w:vAlign w:val="center"/>
          </w:tcPr>
          <w:p w14:paraId="61A5C26A" w14:textId="0078B6FF" w:rsidR="00AA5A25" w:rsidRPr="001C6B76" w:rsidRDefault="00AA5A25" w:rsidP="00FC0BD2">
            <w:pPr>
              <w:spacing w:before="0" w:line="276" w:lineRule="auto"/>
              <w:rPr>
                <w:rFonts w:ascii="Arial Narrow" w:eastAsia="Times New Roman" w:hAnsi="Arial Narrow" w:cs="Calibri"/>
                <w:b/>
                <w:bCs/>
                <w:color w:val="000000"/>
                <w:lang w:bidi="ar-SA"/>
              </w:rPr>
            </w:pPr>
          </w:p>
        </w:tc>
        <w:tc>
          <w:tcPr>
            <w:tcW w:w="3186" w:type="dxa"/>
            <w:tcBorders>
              <w:top w:val="nil"/>
              <w:left w:val="nil"/>
              <w:bottom w:val="single" w:sz="4" w:space="0" w:color="A6A6A6"/>
              <w:right w:val="single" w:sz="4" w:space="0" w:color="A6A6A6"/>
            </w:tcBorders>
            <w:shd w:val="clear" w:color="auto" w:fill="auto"/>
            <w:vAlign w:val="center"/>
          </w:tcPr>
          <w:p w14:paraId="2F203932" w14:textId="22B1222C" w:rsidR="00AA5A25" w:rsidRPr="001C6B76" w:rsidRDefault="00AA5A25" w:rsidP="00FC0BD2">
            <w:pPr>
              <w:spacing w:before="0" w:line="276" w:lineRule="auto"/>
              <w:rPr>
                <w:rFonts w:ascii="Arial Narrow" w:eastAsia="Times New Roman" w:hAnsi="Arial Narrow" w:cs="Calibri"/>
                <w:color w:val="000000"/>
                <w:lang w:bidi="ar-SA"/>
              </w:rPr>
            </w:pPr>
          </w:p>
        </w:tc>
        <w:tc>
          <w:tcPr>
            <w:tcW w:w="1843" w:type="dxa"/>
            <w:tcBorders>
              <w:top w:val="nil"/>
              <w:left w:val="nil"/>
              <w:bottom w:val="single" w:sz="4" w:space="0" w:color="A6A6A6"/>
              <w:right w:val="single" w:sz="4" w:space="0" w:color="A6A6A6"/>
            </w:tcBorders>
            <w:shd w:val="clear" w:color="auto" w:fill="auto"/>
            <w:vAlign w:val="center"/>
          </w:tcPr>
          <w:p w14:paraId="023F0118" w14:textId="5B69A8E9" w:rsidR="00AA5A25" w:rsidRPr="001C6B76"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shd w:val="clear" w:color="auto" w:fill="auto"/>
            <w:vAlign w:val="center"/>
          </w:tcPr>
          <w:p w14:paraId="4619A599" w14:textId="37B2A4D1" w:rsidR="00AA5A25" w:rsidRPr="001C6B76"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tcPr>
          <w:p w14:paraId="64573554" w14:textId="77777777" w:rsidR="00AA5A25" w:rsidRPr="001C6B76" w:rsidRDefault="00AA5A25" w:rsidP="00FC0BD2">
            <w:pPr>
              <w:spacing w:before="0" w:line="276" w:lineRule="auto"/>
              <w:rPr>
                <w:rFonts w:ascii="Arial Narrow" w:eastAsia="Times New Roman" w:hAnsi="Arial Narrow" w:cs="Calibri"/>
                <w:color w:val="000000"/>
                <w:lang w:bidi="ar-SA"/>
              </w:rPr>
            </w:pPr>
          </w:p>
        </w:tc>
      </w:tr>
      <w:tr w:rsidR="00AA5A25" w:rsidRPr="001C6B76" w14:paraId="253AAEAA" w14:textId="00A5C0F2" w:rsidTr="003F48DA">
        <w:trPr>
          <w:trHeight w:val="20"/>
          <w:jc w:val="center"/>
        </w:trPr>
        <w:tc>
          <w:tcPr>
            <w:tcW w:w="489" w:type="dxa"/>
            <w:tcBorders>
              <w:top w:val="nil"/>
              <w:left w:val="single" w:sz="4" w:space="0" w:color="A6A6A6"/>
              <w:bottom w:val="single" w:sz="4" w:space="0" w:color="A6A6A6"/>
              <w:right w:val="nil"/>
            </w:tcBorders>
            <w:shd w:val="clear" w:color="auto" w:fill="auto"/>
            <w:vAlign w:val="center"/>
            <w:hideMark/>
          </w:tcPr>
          <w:p w14:paraId="2EB1F32F" w14:textId="77777777" w:rsidR="00AA5A25" w:rsidRPr="001C6B76" w:rsidRDefault="00AA5A25" w:rsidP="00FC0BD2">
            <w:pPr>
              <w:spacing w:before="0" w:line="276" w:lineRule="auto"/>
              <w:rPr>
                <w:rFonts w:ascii="Arial Narrow" w:eastAsia="Times New Roman" w:hAnsi="Arial Narrow" w:cs="Calibri"/>
                <w:color w:val="000000"/>
                <w:lang w:bidi="ar-SA"/>
              </w:rPr>
            </w:pPr>
            <w:r w:rsidRPr="001C6B76">
              <w:rPr>
                <w:rFonts w:ascii="Arial Narrow" w:eastAsia="Times New Roman" w:hAnsi="Arial Narrow" w:cs="Calibri"/>
                <w:color w:val="000000"/>
                <w:lang w:bidi="ar-SA"/>
              </w:rPr>
              <w:t>3</w:t>
            </w:r>
          </w:p>
        </w:tc>
        <w:tc>
          <w:tcPr>
            <w:tcW w:w="1140" w:type="dxa"/>
            <w:tcBorders>
              <w:top w:val="nil"/>
              <w:left w:val="nil"/>
              <w:bottom w:val="single" w:sz="4" w:space="0" w:color="A6A6A6"/>
              <w:right w:val="single" w:sz="4" w:space="0" w:color="A6A6A6"/>
            </w:tcBorders>
            <w:shd w:val="clear" w:color="auto" w:fill="auto"/>
            <w:vAlign w:val="center"/>
          </w:tcPr>
          <w:p w14:paraId="7BCB2CBC" w14:textId="541D5EF0" w:rsidR="00AA5A25" w:rsidRPr="001C6B76" w:rsidRDefault="00AA5A25" w:rsidP="00FC0BD2">
            <w:pPr>
              <w:spacing w:before="0" w:line="276" w:lineRule="auto"/>
              <w:rPr>
                <w:rFonts w:ascii="Arial Narrow" w:eastAsia="Times New Roman" w:hAnsi="Arial Narrow" w:cs="Calibri"/>
                <w:b/>
                <w:bCs/>
                <w:color w:val="000000"/>
                <w:lang w:bidi="ar-SA"/>
              </w:rPr>
            </w:pPr>
          </w:p>
        </w:tc>
        <w:tc>
          <w:tcPr>
            <w:tcW w:w="3186" w:type="dxa"/>
            <w:tcBorders>
              <w:top w:val="nil"/>
              <w:left w:val="nil"/>
              <w:bottom w:val="single" w:sz="4" w:space="0" w:color="A6A6A6"/>
              <w:right w:val="single" w:sz="4" w:space="0" w:color="A6A6A6"/>
            </w:tcBorders>
            <w:shd w:val="clear" w:color="auto" w:fill="auto"/>
            <w:vAlign w:val="center"/>
          </w:tcPr>
          <w:p w14:paraId="3C802042" w14:textId="32111347" w:rsidR="00AA5A25" w:rsidRPr="001C6B76" w:rsidRDefault="00AA5A25" w:rsidP="00FC0BD2">
            <w:pPr>
              <w:spacing w:before="0" w:line="276" w:lineRule="auto"/>
              <w:rPr>
                <w:rFonts w:ascii="Arial Narrow" w:eastAsia="Times New Roman" w:hAnsi="Arial Narrow" w:cs="Calibri"/>
                <w:color w:val="000000"/>
                <w:lang w:bidi="ar-SA"/>
              </w:rPr>
            </w:pPr>
          </w:p>
        </w:tc>
        <w:tc>
          <w:tcPr>
            <w:tcW w:w="1843" w:type="dxa"/>
            <w:tcBorders>
              <w:top w:val="nil"/>
              <w:left w:val="nil"/>
              <w:bottom w:val="single" w:sz="4" w:space="0" w:color="A6A6A6"/>
              <w:right w:val="single" w:sz="4" w:space="0" w:color="A6A6A6"/>
            </w:tcBorders>
            <w:shd w:val="clear" w:color="auto" w:fill="auto"/>
            <w:vAlign w:val="center"/>
          </w:tcPr>
          <w:p w14:paraId="1A62567A" w14:textId="33C7A91D" w:rsidR="00AA5A25" w:rsidRPr="001C6B76"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shd w:val="clear" w:color="auto" w:fill="auto"/>
            <w:vAlign w:val="center"/>
          </w:tcPr>
          <w:p w14:paraId="499C3945" w14:textId="7F81DB51" w:rsidR="00AA5A25" w:rsidRPr="001C6B76" w:rsidRDefault="00AA5A25" w:rsidP="00FC0BD2">
            <w:pPr>
              <w:spacing w:before="0" w:line="276" w:lineRule="auto"/>
              <w:rPr>
                <w:rFonts w:ascii="Arial Narrow" w:eastAsia="Times New Roman" w:hAnsi="Arial Narrow" w:cs="Calibri"/>
                <w:color w:val="000000"/>
                <w:lang w:bidi="ar-SA"/>
              </w:rPr>
            </w:pPr>
          </w:p>
        </w:tc>
        <w:tc>
          <w:tcPr>
            <w:tcW w:w="1417" w:type="dxa"/>
            <w:tcBorders>
              <w:top w:val="nil"/>
              <w:left w:val="nil"/>
              <w:bottom w:val="single" w:sz="4" w:space="0" w:color="A6A6A6"/>
              <w:right w:val="single" w:sz="4" w:space="0" w:color="A6A6A6"/>
            </w:tcBorders>
          </w:tcPr>
          <w:p w14:paraId="71E7A6D4" w14:textId="77777777" w:rsidR="00AA5A25" w:rsidRPr="001C6B76" w:rsidRDefault="00AA5A25" w:rsidP="00FC0BD2">
            <w:pPr>
              <w:spacing w:before="0" w:line="276" w:lineRule="auto"/>
              <w:rPr>
                <w:rFonts w:ascii="Arial Narrow" w:eastAsia="Times New Roman" w:hAnsi="Arial Narrow" w:cs="Calibri"/>
                <w:color w:val="000000"/>
                <w:lang w:bidi="ar-SA"/>
              </w:rPr>
            </w:pPr>
          </w:p>
        </w:tc>
      </w:tr>
    </w:tbl>
    <w:p w14:paraId="01A6E1E2" w14:textId="77777777" w:rsidR="00262172" w:rsidRPr="001C6B76" w:rsidRDefault="00262172" w:rsidP="00FC0BD2">
      <w:pPr>
        <w:pStyle w:val="Corpotesto"/>
        <w:spacing w:before="0" w:line="276" w:lineRule="auto"/>
        <w:ind w:left="0" w:firstLine="0"/>
        <w:rPr>
          <w:rFonts w:ascii="Arial Narrow" w:hAnsi="Arial Narrow" w:cstheme="minorHAnsi"/>
          <w:sz w:val="22"/>
          <w:szCs w:val="22"/>
        </w:rPr>
      </w:pPr>
    </w:p>
    <w:p w14:paraId="760238DB" w14:textId="7481FE5F" w:rsidR="004B3B08" w:rsidRPr="001C6B76" w:rsidRDefault="004B3B08" w:rsidP="00F55D46">
      <w:pPr>
        <w:pStyle w:val="Paragrafoelenco"/>
        <w:numPr>
          <w:ilvl w:val="0"/>
          <w:numId w:val="64"/>
        </w:numPr>
        <w:tabs>
          <w:tab w:val="left" w:pos="397"/>
        </w:tabs>
        <w:spacing w:before="0" w:line="276" w:lineRule="auto"/>
        <w:ind w:right="123"/>
        <w:rPr>
          <w:rFonts w:ascii="Arial Narrow" w:hAnsi="Arial Narrow" w:cstheme="minorHAnsi"/>
        </w:rPr>
      </w:pPr>
      <w:r w:rsidRPr="001C6B76">
        <w:rPr>
          <w:rFonts w:ascii="Arial Narrow" w:hAnsi="Arial Narrow" w:cstheme="minorHAnsi"/>
        </w:rPr>
        <w:t xml:space="preserve">Ai sensi </w:t>
      </w:r>
      <w:r w:rsidR="00495523" w:rsidRPr="001C6B76">
        <w:rPr>
          <w:rFonts w:ascii="Arial Narrow" w:hAnsi="Arial Narrow" w:cstheme="minorHAnsi"/>
        </w:rPr>
        <w:t>dell</w:t>
      </w:r>
      <w:r w:rsidR="00BC1D58" w:rsidRPr="001C6B76">
        <w:rPr>
          <w:rFonts w:ascii="Arial Narrow" w:hAnsi="Arial Narrow" w:cstheme="minorHAnsi"/>
        </w:rPr>
        <w:t>’</w:t>
      </w:r>
      <w:r w:rsidR="00495523" w:rsidRPr="001C6B76">
        <w:rPr>
          <w:rFonts w:ascii="Arial Narrow" w:hAnsi="Arial Narrow" w:cstheme="minorHAnsi"/>
        </w:rPr>
        <w:t xml:space="preserve">allegato II.12 del </w:t>
      </w:r>
      <w:r w:rsidR="00D829C2" w:rsidRPr="001C6B76">
        <w:rPr>
          <w:rFonts w:ascii="Arial Narrow" w:hAnsi="Arial Narrow" w:cstheme="minorHAnsi"/>
        </w:rPr>
        <w:t>Codice dei contratti</w:t>
      </w:r>
      <w:r w:rsidRPr="001C6B76">
        <w:rPr>
          <w:rFonts w:ascii="Arial Narrow" w:hAnsi="Arial Narrow" w:cstheme="minorHAnsi"/>
        </w:rPr>
        <w:t>, per quanto riguarda i lavori indicati dal presente Capitolato, è richiesta la qualificazione dell</w:t>
      </w:r>
      <w:r w:rsidR="00BC1D58" w:rsidRPr="001C6B76">
        <w:rPr>
          <w:rFonts w:ascii="Arial Narrow" w:hAnsi="Arial Narrow" w:cstheme="minorHAnsi"/>
        </w:rPr>
        <w:t>’</w:t>
      </w:r>
      <w:r w:rsidRPr="001C6B76">
        <w:rPr>
          <w:rFonts w:ascii="Arial Narrow" w:hAnsi="Arial Narrow" w:cstheme="minorHAnsi"/>
        </w:rPr>
        <w:t>Appaltatore per le seguenti categorie e classifiche:</w:t>
      </w:r>
    </w:p>
    <w:tbl>
      <w:tblPr>
        <w:tblStyle w:val="Grigliatabella"/>
        <w:tblW w:w="9782" w:type="dxa"/>
        <w:jc w:val="center"/>
        <w:tblLayout w:type="fixed"/>
        <w:tblCellMar>
          <w:left w:w="0" w:type="dxa"/>
          <w:right w:w="0" w:type="dxa"/>
        </w:tblCellMar>
        <w:tblLook w:val="04A0" w:firstRow="1" w:lastRow="0" w:firstColumn="1" w:lastColumn="0" w:noHBand="0" w:noVBand="1"/>
      </w:tblPr>
      <w:tblGrid>
        <w:gridCol w:w="1129"/>
        <w:gridCol w:w="1134"/>
        <w:gridCol w:w="709"/>
        <w:gridCol w:w="851"/>
        <w:gridCol w:w="850"/>
        <w:gridCol w:w="992"/>
        <w:gridCol w:w="857"/>
        <w:gridCol w:w="1128"/>
        <w:gridCol w:w="431"/>
        <w:gridCol w:w="845"/>
        <w:gridCol w:w="856"/>
      </w:tblGrid>
      <w:tr w:rsidR="0048779F" w:rsidRPr="001C6B76" w14:paraId="145B47A3" w14:textId="2B9132C5" w:rsidTr="003546AF">
        <w:trPr>
          <w:jc w:val="center"/>
        </w:trPr>
        <w:tc>
          <w:tcPr>
            <w:tcW w:w="1129" w:type="dxa"/>
            <w:vMerge w:val="restart"/>
          </w:tcPr>
          <w:p w14:paraId="49520F46" w14:textId="59F62A9B"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Declaratoria</w:t>
            </w:r>
          </w:p>
        </w:tc>
        <w:tc>
          <w:tcPr>
            <w:tcW w:w="1134" w:type="dxa"/>
          </w:tcPr>
          <w:p w14:paraId="64E0D160" w14:textId="77777777" w:rsidR="003546A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Categoria e</w:t>
            </w:r>
          </w:p>
          <w:p w14:paraId="4183A4A9" w14:textId="26E972AB"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classifica</w:t>
            </w:r>
          </w:p>
        </w:tc>
        <w:tc>
          <w:tcPr>
            <w:tcW w:w="709" w:type="dxa"/>
          </w:tcPr>
          <w:p w14:paraId="7250BEFC" w14:textId="37247F72"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SIOS</w:t>
            </w:r>
          </w:p>
        </w:tc>
        <w:tc>
          <w:tcPr>
            <w:tcW w:w="1701" w:type="dxa"/>
            <w:gridSpan w:val="2"/>
          </w:tcPr>
          <w:p w14:paraId="44A17FB3" w14:textId="77777777" w:rsidR="005A4668" w:rsidRPr="001C6B76" w:rsidRDefault="005A4668"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Qualificazione</w:t>
            </w:r>
          </w:p>
          <w:p w14:paraId="1EBBB05A" w14:textId="468A59BD"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obbligatoria</w:t>
            </w:r>
          </w:p>
        </w:tc>
        <w:tc>
          <w:tcPr>
            <w:tcW w:w="992" w:type="dxa"/>
          </w:tcPr>
          <w:p w14:paraId="44A0E116" w14:textId="77777777" w:rsidR="005A4668" w:rsidRPr="001C6B76" w:rsidRDefault="005A4668"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Importo</w:t>
            </w:r>
          </w:p>
          <w:p w14:paraId="13D200C4" w14:textId="634BA0CB" w:rsidR="005A4668" w:rsidRPr="001C6B76" w:rsidRDefault="005A4668"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Inclusi</w:t>
            </w:r>
          </w:p>
          <w:p w14:paraId="159C2EFF" w14:textId="77777777" w:rsidR="005A4668" w:rsidRPr="001C6B76" w:rsidRDefault="005A4668"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Oneri</w:t>
            </w:r>
          </w:p>
          <w:p w14:paraId="21692844" w14:textId="23C3B89E"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sicurezza</w:t>
            </w:r>
          </w:p>
        </w:tc>
        <w:tc>
          <w:tcPr>
            <w:tcW w:w="857" w:type="dxa"/>
          </w:tcPr>
          <w:p w14:paraId="00F07862" w14:textId="77777777"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w:t>
            </w:r>
          </w:p>
          <w:p w14:paraId="5A3A7BB0" w14:textId="45023678"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sul totale</w:t>
            </w:r>
          </w:p>
        </w:tc>
        <w:tc>
          <w:tcPr>
            <w:tcW w:w="1128" w:type="dxa"/>
          </w:tcPr>
          <w:p w14:paraId="4A08CB09" w14:textId="77777777" w:rsidR="005A4668" w:rsidRPr="001C6B76" w:rsidRDefault="005A4668"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Prevalente</w:t>
            </w:r>
          </w:p>
          <w:p w14:paraId="1E97AD96" w14:textId="3BEB24A4" w:rsidR="005A4668" w:rsidRPr="001C6B76" w:rsidRDefault="005A4668"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o</w:t>
            </w:r>
          </w:p>
          <w:p w14:paraId="10A7F79E" w14:textId="68777678"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scorporabile</w:t>
            </w:r>
          </w:p>
        </w:tc>
        <w:tc>
          <w:tcPr>
            <w:tcW w:w="1276" w:type="dxa"/>
            <w:gridSpan w:val="2"/>
          </w:tcPr>
          <w:p w14:paraId="3A7E2D1F" w14:textId="77777777" w:rsidR="003546A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Subappaltabile ex</w:t>
            </w:r>
          </w:p>
          <w:p w14:paraId="3A742279" w14:textId="21079224"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art. 119</w:t>
            </w:r>
          </w:p>
        </w:tc>
        <w:tc>
          <w:tcPr>
            <w:tcW w:w="856" w:type="dxa"/>
          </w:tcPr>
          <w:p w14:paraId="7C55710D" w14:textId="2D1AD6F3" w:rsidR="0048779F" w:rsidRPr="001C6B76" w:rsidRDefault="0048779F" w:rsidP="003546AF">
            <w:pPr>
              <w:tabs>
                <w:tab w:val="left" w:pos="397"/>
              </w:tabs>
              <w:spacing w:before="0" w:line="240" w:lineRule="auto"/>
              <w:ind w:left="284" w:right="0"/>
              <w:rPr>
                <w:rFonts w:ascii="Arial Narrow" w:hAnsi="Arial Narrow" w:cstheme="minorHAnsi"/>
                <w:iCs/>
                <w:sz w:val="16"/>
                <w:u w:val="single"/>
              </w:rPr>
            </w:pPr>
            <w:r w:rsidRPr="001C6B76">
              <w:rPr>
                <w:rFonts w:ascii="Arial Narrow" w:hAnsi="Arial Narrow" w:cstheme="minorHAnsi"/>
                <w:iCs/>
                <w:sz w:val="16"/>
                <w:u w:val="single"/>
              </w:rPr>
              <w:t>Avvalim</w:t>
            </w:r>
            <w:r w:rsidR="003546AF" w:rsidRPr="001C6B76">
              <w:rPr>
                <w:rFonts w:ascii="Arial Narrow" w:hAnsi="Arial Narrow" w:cstheme="minorHAnsi"/>
                <w:iCs/>
                <w:sz w:val="16"/>
                <w:u w:val="single"/>
              </w:rPr>
              <w:t>e</w:t>
            </w:r>
            <w:r w:rsidRPr="001C6B76">
              <w:rPr>
                <w:rFonts w:ascii="Arial Narrow" w:hAnsi="Arial Narrow" w:cstheme="minorHAnsi"/>
                <w:iCs/>
                <w:sz w:val="16"/>
                <w:u w:val="single"/>
              </w:rPr>
              <w:t>nto</w:t>
            </w:r>
          </w:p>
        </w:tc>
      </w:tr>
      <w:tr w:rsidR="0048779F" w:rsidRPr="001C6B76" w14:paraId="665E83EB" w14:textId="74DEF67B" w:rsidTr="003546AF">
        <w:trPr>
          <w:jc w:val="center"/>
        </w:trPr>
        <w:tc>
          <w:tcPr>
            <w:tcW w:w="1129" w:type="dxa"/>
            <w:vMerge/>
          </w:tcPr>
          <w:p w14:paraId="0CD7FD3A" w14:textId="4E61F242"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1134" w:type="dxa"/>
          </w:tcPr>
          <w:p w14:paraId="551A58B6" w14:textId="2D644213"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Cat.</w:t>
            </w:r>
          </w:p>
        </w:tc>
        <w:tc>
          <w:tcPr>
            <w:tcW w:w="709" w:type="dxa"/>
          </w:tcPr>
          <w:p w14:paraId="6ECA1242" w14:textId="2093413B"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Cl</w:t>
            </w:r>
          </w:p>
        </w:tc>
        <w:tc>
          <w:tcPr>
            <w:tcW w:w="851" w:type="dxa"/>
          </w:tcPr>
          <w:p w14:paraId="592B6D81" w14:textId="0D2CB4AF"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Si/no</w:t>
            </w:r>
          </w:p>
        </w:tc>
        <w:tc>
          <w:tcPr>
            <w:tcW w:w="850" w:type="dxa"/>
          </w:tcPr>
          <w:p w14:paraId="7214CDB2" w14:textId="0E60384E"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Si/no</w:t>
            </w:r>
          </w:p>
        </w:tc>
        <w:tc>
          <w:tcPr>
            <w:tcW w:w="992" w:type="dxa"/>
          </w:tcPr>
          <w:p w14:paraId="23240BB8" w14:textId="73392D52"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euro</w:t>
            </w:r>
          </w:p>
        </w:tc>
        <w:tc>
          <w:tcPr>
            <w:tcW w:w="857" w:type="dxa"/>
          </w:tcPr>
          <w:p w14:paraId="38E2549B" w14:textId="188F2E93"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w:t>
            </w:r>
          </w:p>
        </w:tc>
        <w:tc>
          <w:tcPr>
            <w:tcW w:w="1128" w:type="dxa"/>
          </w:tcPr>
          <w:p w14:paraId="5DD49214" w14:textId="30D59DB5"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P/S</w:t>
            </w:r>
          </w:p>
        </w:tc>
        <w:tc>
          <w:tcPr>
            <w:tcW w:w="431" w:type="dxa"/>
          </w:tcPr>
          <w:p w14:paraId="524770AE" w14:textId="77777777" w:rsidR="00D829C2"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Si/</w:t>
            </w:r>
          </w:p>
          <w:p w14:paraId="3EF4E5F4" w14:textId="19BAB242"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no</w:t>
            </w:r>
          </w:p>
        </w:tc>
        <w:tc>
          <w:tcPr>
            <w:tcW w:w="845" w:type="dxa"/>
          </w:tcPr>
          <w:p w14:paraId="76CFED49" w14:textId="77777777" w:rsidR="005A4668" w:rsidRPr="001C6B76" w:rsidRDefault="005A4668"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Limiti</w:t>
            </w:r>
          </w:p>
          <w:p w14:paraId="54268F91" w14:textId="21CF078D"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particolari</w:t>
            </w:r>
          </w:p>
        </w:tc>
        <w:tc>
          <w:tcPr>
            <w:tcW w:w="856" w:type="dxa"/>
          </w:tcPr>
          <w:p w14:paraId="28A2C924" w14:textId="3B8987C2"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r w:rsidRPr="001C6B76">
              <w:rPr>
                <w:rFonts w:ascii="Arial Narrow" w:hAnsi="Arial Narrow" w:cstheme="minorHAnsi"/>
                <w:iCs/>
                <w:sz w:val="16"/>
                <w:u w:val="single"/>
              </w:rPr>
              <w:t>Si/no</w:t>
            </w:r>
          </w:p>
        </w:tc>
      </w:tr>
      <w:tr w:rsidR="0048779F" w:rsidRPr="001C6B76" w14:paraId="7384C6D1" w14:textId="080B38AF" w:rsidTr="003546AF">
        <w:trPr>
          <w:jc w:val="center"/>
        </w:trPr>
        <w:tc>
          <w:tcPr>
            <w:tcW w:w="1129" w:type="dxa"/>
          </w:tcPr>
          <w:p w14:paraId="7B31E449" w14:textId="0708ADE6" w:rsidR="0048779F" w:rsidRPr="001C6B76" w:rsidRDefault="003F48DA" w:rsidP="007C5DEA">
            <w:pPr>
              <w:tabs>
                <w:tab w:val="left" w:pos="397"/>
              </w:tabs>
              <w:spacing w:before="0" w:line="240" w:lineRule="auto"/>
              <w:ind w:left="284" w:right="0"/>
              <w:rPr>
                <w:rFonts w:ascii="Arial Narrow" w:hAnsi="Arial Narrow" w:cstheme="minorHAnsi"/>
                <w:iCs/>
                <w:sz w:val="16"/>
                <w:u w:val="single"/>
              </w:rPr>
            </w:pPr>
            <w:r w:rsidRPr="001C6B76">
              <w:rPr>
                <w:rFonts w:ascii="Arial Narrow" w:hAnsi="Arial Narrow" w:cstheme="minorHAnsi"/>
                <w:iCs/>
                <w:sz w:val="16"/>
                <w:u w:val="single"/>
              </w:rPr>
              <w:t>OG</w:t>
            </w:r>
          </w:p>
        </w:tc>
        <w:tc>
          <w:tcPr>
            <w:tcW w:w="1134" w:type="dxa"/>
          </w:tcPr>
          <w:p w14:paraId="440FBCEE" w14:textId="787CCC04"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709" w:type="dxa"/>
          </w:tcPr>
          <w:p w14:paraId="2ACFCC68" w14:textId="64003EF9"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1" w:type="dxa"/>
          </w:tcPr>
          <w:p w14:paraId="00E17260" w14:textId="2399F2B1"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0" w:type="dxa"/>
          </w:tcPr>
          <w:p w14:paraId="63ED7004" w14:textId="0489554C"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992" w:type="dxa"/>
          </w:tcPr>
          <w:p w14:paraId="26EF2A90" w14:textId="757E2CCB"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7" w:type="dxa"/>
          </w:tcPr>
          <w:p w14:paraId="4040A4D6" w14:textId="007722C9"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1128" w:type="dxa"/>
          </w:tcPr>
          <w:p w14:paraId="0B008D5F" w14:textId="14043522"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431" w:type="dxa"/>
          </w:tcPr>
          <w:p w14:paraId="2F3C3102" w14:textId="406F9717"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45" w:type="dxa"/>
          </w:tcPr>
          <w:p w14:paraId="3330D5BF" w14:textId="1F7401A3"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6" w:type="dxa"/>
          </w:tcPr>
          <w:p w14:paraId="318A3371" w14:textId="17E3F67E"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r>
      <w:tr w:rsidR="0048779F" w:rsidRPr="001C6B76" w14:paraId="7DE238CA" w14:textId="1DE453CA" w:rsidTr="003546AF">
        <w:trPr>
          <w:jc w:val="center"/>
        </w:trPr>
        <w:tc>
          <w:tcPr>
            <w:tcW w:w="1129" w:type="dxa"/>
          </w:tcPr>
          <w:p w14:paraId="47CC363D" w14:textId="7C7044C2" w:rsidR="0048779F" w:rsidRPr="001C6B76" w:rsidRDefault="003F48DA" w:rsidP="007C5DEA">
            <w:pPr>
              <w:tabs>
                <w:tab w:val="left" w:pos="397"/>
              </w:tabs>
              <w:spacing w:before="0" w:line="240" w:lineRule="auto"/>
              <w:ind w:left="284" w:right="0"/>
              <w:rPr>
                <w:rFonts w:ascii="Arial Narrow" w:hAnsi="Arial Narrow" w:cstheme="minorHAnsi"/>
                <w:iCs/>
                <w:sz w:val="16"/>
                <w:u w:val="single"/>
              </w:rPr>
            </w:pPr>
            <w:r w:rsidRPr="001C6B76">
              <w:rPr>
                <w:rFonts w:ascii="Arial Narrow" w:hAnsi="Arial Narrow" w:cstheme="minorHAnsi"/>
                <w:iCs/>
                <w:sz w:val="16"/>
                <w:u w:val="single"/>
              </w:rPr>
              <w:t>OS</w:t>
            </w:r>
          </w:p>
        </w:tc>
        <w:tc>
          <w:tcPr>
            <w:tcW w:w="1134" w:type="dxa"/>
          </w:tcPr>
          <w:p w14:paraId="004994CF" w14:textId="74A539B9"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709" w:type="dxa"/>
          </w:tcPr>
          <w:p w14:paraId="21DE8A17" w14:textId="4C766248"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1" w:type="dxa"/>
          </w:tcPr>
          <w:p w14:paraId="7164535E" w14:textId="179F11B1"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0" w:type="dxa"/>
          </w:tcPr>
          <w:p w14:paraId="30DF4286" w14:textId="1DE5E56C"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992" w:type="dxa"/>
          </w:tcPr>
          <w:p w14:paraId="0007CE73" w14:textId="053A0531"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7" w:type="dxa"/>
          </w:tcPr>
          <w:p w14:paraId="4687B4FE" w14:textId="4AB7B8D1"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1128" w:type="dxa"/>
          </w:tcPr>
          <w:p w14:paraId="5F375C59" w14:textId="3DB7AEBF"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431" w:type="dxa"/>
          </w:tcPr>
          <w:p w14:paraId="69DEB545" w14:textId="0D061747"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45" w:type="dxa"/>
          </w:tcPr>
          <w:p w14:paraId="1FDD0A56" w14:textId="3D47F81C"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c>
          <w:tcPr>
            <w:tcW w:w="856" w:type="dxa"/>
          </w:tcPr>
          <w:p w14:paraId="5B6F28C6" w14:textId="645C2017" w:rsidR="0048779F" w:rsidRPr="001C6B76" w:rsidRDefault="0048779F" w:rsidP="003546AF">
            <w:pPr>
              <w:tabs>
                <w:tab w:val="left" w:pos="397"/>
              </w:tabs>
              <w:spacing w:before="0" w:line="240" w:lineRule="auto"/>
              <w:ind w:left="284" w:right="0"/>
              <w:jc w:val="center"/>
              <w:rPr>
                <w:rFonts w:ascii="Arial Narrow" w:hAnsi="Arial Narrow" w:cstheme="minorHAnsi"/>
                <w:iCs/>
                <w:sz w:val="16"/>
                <w:u w:val="single"/>
              </w:rPr>
            </w:pPr>
          </w:p>
        </w:tc>
      </w:tr>
    </w:tbl>
    <w:p w14:paraId="0FEF9838" w14:textId="77777777" w:rsidR="0048779F" w:rsidRPr="001C6B76" w:rsidRDefault="0048779F" w:rsidP="00FC0BD2">
      <w:pPr>
        <w:tabs>
          <w:tab w:val="left" w:pos="397"/>
        </w:tabs>
        <w:spacing w:before="0" w:line="276" w:lineRule="auto"/>
        <w:ind w:right="124"/>
        <w:rPr>
          <w:rFonts w:ascii="Arial Narrow" w:hAnsi="Arial Narrow" w:cstheme="minorHAnsi"/>
          <w:b/>
          <w:bCs/>
          <w:i/>
          <w:iCs/>
          <w:u w:val="single"/>
        </w:rPr>
      </w:pPr>
    </w:p>
    <w:p w14:paraId="2331D7FE" w14:textId="17112C13" w:rsidR="008F4791" w:rsidRPr="001C6B76" w:rsidRDefault="003546AF" w:rsidP="00E81831">
      <w:pPr>
        <w:tabs>
          <w:tab w:val="left" w:pos="142"/>
        </w:tabs>
        <w:spacing w:before="0" w:line="276" w:lineRule="auto"/>
        <w:ind w:left="142" w:right="124" w:hanging="29"/>
        <w:rPr>
          <w:rFonts w:ascii="Arial Narrow" w:hAnsi="Arial Narrow" w:cstheme="minorHAnsi"/>
          <w:b/>
          <w:bCs/>
          <w:u w:val="single"/>
        </w:rPr>
      </w:pPr>
      <w:r w:rsidRPr="001C6B76">
        <w:rPr>
          <w:rFonts w:ascii="Arial Narrow" w:hAnsi="Arial Narrow" w:cstheme="minorHAnsi"/>
          <w:b/>
          <w:bCs/>
          <w:i/>
          <w:iCs/>
          <w:u w:val="single"/>
        </w:rPr>
        <w:t>[</w:t>
      </w:r>
      <w:r w:rsidR="008F4791" w:rsidRPr="001C6B76">
        <w:rPr>
          <w:rFonts w:ascii="Arial Narrow" w:hAnsi="Arial Narrow" w:cstheme="minorHAnsi"/>
          <w:b/>
          <w:bCs/>
          <w:i/>
          <w:iCs/>
          <w:u w:val="single"/>
        </w:rPr>
        <w:t>n.b. in caso di appalto di beni culturali i requisiti di qualificazione sono disciplinati anche dall</w:t>
      </w:r>
      <w:r w:rsidR="00BC1D58" w:rsidRPr="001C6B76">
        <w:rPr>
          <w:rFonts w:ascii="Arial Narrow" w:hAnsi="Arial Narrow" w:cstheme="minorHAnsi"/>
          <w:b/>
          <w:bCs/>
          <w:i/>
          <w:iCs/>
          <w:u w:val="single"/>
        </w:rPr>
        <w:t>’</w:t>
      </w:r>
      <w:r w:rsidR="008F4791" w:rsidRPr="001C6B76">
        <w:rPr>
          <w:rFonts w:ascii="Arial Narrow" w:hAnsi="Arial Narrow" w:cstheme="minorHAnsi"/>
          <w:b/>
          <w:bCs/>
          <w:i/>
          <w:iCs/>
          <w:u w:val="single"/>
        </w:rPr>
        <w:t>art. 4 dell</w:t>
      </w:r>
      <w:r w:rsidR="00BC1D58" w:rsidRPr="001C6B76">
        <w:rPr>
          <w:rFonts w:ascii="Arial Narrow" w:hAnsi="Arial Narrow" w:cstheme="minorHAnsi"/>
          <w:b/>
          <w:bCs/>
          <w:i/>
          <w:iCs/>
          <w:u w:val="single"/>
        </w:rPr>
        <w:t>’</w:t>
      </w:r>
      <w:r w:rsidR="008F4791" w:rsidRPr="001C6B76">
        <w:rPr>
          <w:rFonts w:ascii="Arial Narrow" w:hAnsi="Arial Narrow" w:cstheme="minorHAnsi"/>
          <w:b/>
          <w:bCs/>
          <w:i/>
          <w:iCs/>
          <w:u w:val="single"/>
        </w:rPr>
        <w:t xml:space="preserve">Allegato II.18 al </w:t>
      </w:r>
      <w:r w:rsidRPr="001C6B76">
        <w:rPr>
          <w:rFonts w:ascii="Arial Narrow" w:hAnsi="Arial Narrow" w:cstheme="minorHAnsi"/>
          <w:b/>
          <w:bCs/>
          <w:i/>
          <w:iCs/>
          <w:u w:val="single"/>
        </w:rPr>
        <w:t>Codice</w:t>
      </w:r>
      <w:r w:rsidRPr="001C6B76">
        <w:rPr>
          <w:rFonts w:ascii="Arial Narrow" w:hAnsi="Arial Narrow" w:cstheme="minorHAnsi"/>
          <w:b/>
          <w:bCs/>
          <w:u w:val="single"/>
        </w:rPr>
        <w:t>]</w:t>
      </w:r>
    </w:p>
    <w:p w14:paraId="2A01428D" w14:textId="77777777" w:rsidR="003546AF" w:rsidRPr="001C6B76" w:rsidRDefault="003546AF" w:rsidP="00FC0BD2">
      <w:pPr>
        <w:tabs>
          <w:tab w:val="left" w:pos="397"/>
        </w:tabs>
        <w:spacing w:before="0" w:line="276" w:lineRule="auto"/>
        <w:ind w:right="124"/>
        <w:rPr>
          <w:rFonts w:ascii="Arial Narrow" w:hAnsi="Arial Narrow" w:cstheme="minorHAnsi"/>
          <w:b/>
          <w:bCs/>
          <w:u w:val="single"/>
        </w:rPr>
      </w:pPr>
    </w:p>
    <w:p w14:paraId="7A345458" w14:textId="207750B4" w:rsidR="00B32A77" w:rsidRPr="001C6B76" w:rsidRDefault="0048779F" w:rsidP="00FC0BD2">
      <w:pPr>
        <w:pStyle w:val="Titolo2"/>
        <w:spacing w:before="0" w:line="276" w:lineRule="auto"/>
        <w:ind w:left="709" w:hanging="709"/>
        <w:rPr>
          <w:sz w:val="22"/>
          <w:szCs w:val="22"/>
        </w:rPr>
      </w:pPr>
      <w:bookmarkStart w:id="15" w:name="_Toc138236990"/>
      <w:bookmarkStart w:id="16" w:name="_Toc187167935"/>
      <w:bookmarkStart w:id="17" w:name="_Toc191977902"/>
      <w:r w:rsidRPr="001C6B76">
        <w:rPr>
          <w:sz w:val="22"/>
          <w:szCs w:val="22"/>
        </w:rPr>
        <w:t>Corpi d</w:t>
      </w:r>
      <w:r w:rsidR="00BC1D58" w:rsidRPr="001C6B76">
        <w:rPr>
          <w:sz w:val="22"/>
          <w:szCs w:val="22"/>
        </w:rPr>
        <w:t>’</w:t>
      </w:r>
      <w:r w:rsidRPr="001C6B76">
        <w:rPr>
          <w:sz w:val="22"/>
          <w:szCs w:val="22"/>
        </w:rPr>
        <w:t xml:space="preserve">opera </w:t>
      </w:r>
      <w:r w:rsidR="002E0D3D" w:rsidRPr="001C6B76">
        <w:rPr>
          <w:sz w:val="22"/>
          <w:szCs w:val="22"/>
        </w:rPr>
        <w:t>di</w:t>
      </w:r>
      <w:r w:rsidR="004C3B84" w:rsidRPr="001C6B76">
        <w:rPr>
          <w:sz w:val="22"/>
          <w:szCs w:val="22"/>
        </w:rPr>
        <w:t xml:space="preserve"> cui si compone il lavoro</w:t>
      </w:r>
      <w:bookmarkEnd w:id="15"/>
      <w:bookmarkEnd w:id="16"/>
      <w:bookmarkEnd w:id="17"/>
      <w:r w:rsidR="002E0D3D" w:rsidRPr="001C6B76">
        <w:rPr>
          <w:sz w:val="22"/>
          <w:szCs w:val="22"/>
        </w:rPr>
        <w:t xml:space="preserve"> </w:t>
      </w:r>
    </w:p>
    <w:p w14:paraId="0BADD9B0" w14:textId="204A9D68" w:rsidR="004678C4" w:rsidRPr="001C6B76" w:rsidRDefault="004678C4" w:rsidP="00F55D46">
      <w:pPr>
        <w:pStyle w:val="Paragrafoelenco"/>
        <w:numPr>
          <w:ilvl w:val="0"/>
          <w:numId w:val="73"/>
        </w:numPr>
        <w:tabs>
          <w:tab w:val="left" w:pos="397"/>
        </w:tabs>
        <w:spacing w:before="0" w:line="276" w:lineRule="auto"/>
        <w:ind w:right="123"/>
        <w:rPr>
          <w:rFonts w:ascii="Arial Narrow" w:hAnsi="Arial Narrow" w:cstheme="minorHAnsi"/>
        </w:rPr>
      </w:pPr>
      <w:r w:rsidRPr="001C6B76">
        <w:rPr>
          <w:rFonts w:ascii="Arial Narrow" w:hAnsi="Arial Narrow" w:cstheme="minorHAnsi"/>
        </w:rPr>
        <w:t xml:space="preserve">I lavori </w:t>
      </w:r>
      <w:r w:rsidR="002F4CB0" w:rsidRPr="001C6B76">
        <w:rPr>
          <w:rFonts w:ascii="Arial Narrow" w:hAnsi="Arial Narrow" w:cstheme="minorHAnsi"/>
        </w:rPr>
        <w:t>sono articolati nei</w:t>
      </w:r>
      <w:r w:rsidRPr="001C6B76">
        <w:rPr>
          <w:rFonts w:ascii="Arial Narrow" w:hAnsi="Arial Narrow" w:cstheme="minorHAnsi"/>
        </w:rPr>
        <w:t xml:space="preserve"> seguenti co</w:t>
      </w:r>
      <w:r w:rsidR="001104D5" w:rsidRPr="001C6B76">
        <w:rPr>
          <w:rFonts w:ascii="Arial Narrow" w:hAnsi="Arial Narrow" w:cstheme="minorHAnsi"/>
        </w:rPr>
        <w:t>r</w:t>
      </w:r>
      <w:r w:rsidRPr="001C6B76">
        <w:rPr>
          <w:rFonts w:ascii="Arial Narrow" w:hAnsi="Arial Narrow" w:cstheme="minorHAnsi"/>
        </w:rPr>
        <w:t>pi d</w:t>
      </w:r>
      <w:r w:rsidR="00BC1D58" w:rsidRPr="001C6B76">
        <w:rPr>
          <w:rFonts w:ascii="Arial Narrow" w:hAnsi="Arial Narrow" w:cstheme="minorHAnsi"/>
        </w:rPr>
        <w:t>’</w:t>
      </w:r>
      <w:r w:rsidRPr="001C6B76">
        <w:rPr>
          <w:rFonts w:ascii="Arial Narrow" w:hAnsi="Arial Narrow" w:cstheme="minorHAnsi"/>
        </w:rPr>
        <w:t>opera</w:t>
      </w:r>
      <w:r w:rsidR="006451AF" w:rsidRPr="001C6B76">
        <w:rPr>
          <w:rFonts w:ascii="Arial Narrow" w:hAnsi="Arial Narrow" w:cstheme="minorHAnsi"/>
        </w:rPr>
        <w:t>:</w:t>
      </w:r>
    </w:p>
    <w:tbl>
      <w:tblPr>
        <w:tblpPr w:leftFromText="141" w:rightFromText="141" w:vertAnchor="text" w:horzAnchor="margin" w:tblpXSpec="center" w:tblpY="314"/>
        <w:tblW w:w="0" w:type="auto"/>
        <w:tblCellMar>
          <w:left w:w="70" w:type="dxa"/>
          <w:right w:w="70" w:type="dxa"/>
        </w:tblCellMar>
        <w:tblLook w:val="04A0" w:firstRow="1" w:lastRow="0" w:firstColumn="1" w:lastColumn="0" w:noHBand="0" w:noVBand="1"/>
      </w:tblPr>
      <w:tblGrid>
        <w:gridCol w:w="652"/>
        <w:gridCol w:w="4413"/>
        <w:gridCol w:w="1624"/>
        <w:gridCol w:w="1379"/>
      </w:tblGrid>
      <w:tr w:rsidR="00D829C2" w:rsidRPr="001C6B76" w14:paraId="03EB709C" w14:textId="77777777" w:rsidTr="00D829C2">
        <w:trPr>
          <w:trHeight w:val="300"/>
        </w:trPr>
        <w:tc>
          <w:tcPr>
            <w:tcW w:w="522" w:type="dxa"/>
            <w:tcBorders>
              <w:top w:val="single" w:sz="4" w:space="0" w:color="A6A6A6"/>
              <w:left w:val="single" w:sz="4" w:space="0" w:color="A6A6A6"/>
              <w:bottom w:val="single" w:sz="4" w:space="0" w:color="A6A6A6"/>
              <w:right w:val="nil"/>
            </w:tcBorders>
            <w:shd w:val="clear" w:color="000000" w:fill="D9D9D9"/>
            <w:noWrap/>
            <w:vAlign w:val="center"/>
            <w:hideMark/>
          </w:tcPr>
          <w:p w14:paraId="1F4FB055" w14:textId="77777777" w:rsidR="00D829C2" w:rsidRPr="001C6B76" w:rsidRDefault="00D829C2" w:rsidP="00FC0BD2">
            <w:pPr>
              <w:spacing w:before="0" w:line="276" w:lineRule="auto"/>
              <w:rPr>
                <w:rFonts w:ascii="Arial Narrow" w:eastAsia="Times New Roman" w:hAnsi="Arial Narrow" w:cs="Calibri"/>
                <w:b/>
                <w:bCs/>
                <w:color w:val="000000"/>
                <w:sz w:val="20"/>
                <w:lang w:bidi="ar-SA"/>
              </w:rPr>
            </w:pPr>
            <w:r w:rsidRPr="001C6B76">
              <w:rPr>
                <w:rFonts w:ascii="Arial Narrow" w:eastAsia="Times New Roman" w:hAnsi="Arial Narrow" w:cs="Calibri"/>
                <w:b/>
                <w:bCs/>
                <w:color w:val="000000"/>
                <w:sz w:val="20"/>
                <w:lang w:bidi="ar-SA"/>
              </w:rPr>
              <w:t>N.</w:t>
            </w:r>
          </w:p>
        </w:tc>
        <w:tc>
          <w:tcPr>
            <w:tcW w:w="4413" w:type="dxa"/>
            <w:tcBorders>
              <w:top w:val="single" w:sz="4" w:space="0" w:color="A6A6A6"/>
              <w:left w:val="nil"/>
              <w:bottom w:val="single" w:sz="4" w:space="0" w:color="A6A6A6"/>
              <w:right w:val="single" w:sz="4" w:space="0" w:color="A6A6A6"/>
            </w:tcBorders>
            <w:shd w:val="clear" w:color="000000" w:fill="D9D9D9"/>
            <w:noWrap/>
            <w:vAlign w:val="center"/>
            <w:hideMark/>
          </w:tcPr>
          <w:p w14:paraId="4F2C7C27" w14:textId="77777777" w:rsidR="00D829C2" w:rsidRPr="001C6B76" w:rsidRDefault="00D829C2" w:rsidP="00FC0BD2">
            <w:pPr>
              <w:spacing w:before="0" w:line="276" w:lineRule="auto"/>
              <w:rPr>
                <w:rFonts w:ascii="Arial Narrow" w:eastAsia="Times New Roman" w:hAnsi="Arial Narrow" w:cs="Calibri"/>
                <w:b/>
                <w:bCs/>
                <w:color w:val="000000"/>
                <w:sz w:val="20"/>
                <w:lang w:bidi="ar-SA"/>
              </w:rPr>
            </w:pPr>
            <w:r w:rsidRPr="001C6B76">
              <w:rPr>
                <w:rFonts w:ascii="Arial Narrow" w:eastAsia="Times New Roman" w:hAnsi="Arial Narrow" w:cs="Calibri"/>
                <w:b/>
                <w:bCs/>
                <w:color w:val="000000"/>
                <w:sz w:val="20"/>
                <w:lang w:bidi="ar-SA"/>
              </w:rPr>
              <w:t>Descrizione</w:t>
            </w:r>
          </w:p>
        </w:tc>
        <w:tc>
          <w:tcPr>
            <w:tcW w:w="1624" w:type="dxa"/>
            <w:tcBorders>
              <w:top w:val="single" w:sz="4" w:space="0" w:color="A6A6A6"/>
              <w:left w:val="nil"/>
              <w:bottom w:val="single" w:sz="4" w:space="0" w:color="A6A6A6"/>
              <w:right w:val="single" w:sz="4" w:space="0" w:color="A6A6A6"/>
            </w:tcBorders>
            <w:shd w:val="clear" w:color="000000" w:fill="D9D9D9"/>
            <w:noWrap/>
            <w:vAlign w:val="center"/>
            <w:hideMark/>
          </w:tcPr>
          <w:p w14:paraId="78A3C4BF" w14:textId="77777777" w:rsidR="00D829C2" w:rsidRPr="001C6B76" w:rsidRDefault="00D829C2" w:rsidP="00FC0BD2">
            <w:pPr>
              <w:spacing w:before="0" w:line="276" w:lineRule="auto"/>
              <w:rPr>
                <w:rFonts w:ascii="Arial Narrow" w:eastAsia="Times New Roman" w:hAnsi="Arial Narrow" w:cs="Calibri"/>
                <w:b/>
                <w:bCs/>
                <w:color w:val="000000"/>
                <w:sz w:val="20"/>
                <w:lang w:bidi="ar-SA"/>
              </w:rPr>
            </w:pPr>
            <w:r w:rsidRPr="001C6B76">
              <w:rPr>
                <w:rFonts w:ascii="Arial Narrow" w:eastAsia="Times New Roman" w:hAnsi="Arial Narrow" w:cs="Calibri"/>
                <w:b/>
                <w:bCs/>
                <w:color w:val="000000"/>
                <w:sz w:val="20"/>
                <w:lang w:bidi="ar-SA"/>
              </w:rPr>
              <w:t xml:space="preserve"> Euro </w:t>
            </w:r>
          </w:p>
        </w:tc>
        <w:tc>
          <w:tcPr>
            <w:tcW w:w="1379" w:type="dxa"/>
            <w:tcBorders>
              <w:top w:val="single" w:sz="4" w:space="0" w:color="A6A6A6"/>
              <w:left w:val="nil"/>
              <w:bottom w:val="single" w:sz="4" w:space="0" w:color="A6A6A6"/>
              <w:right w:val="single" w:sz="4" w:space="0" w:color="A6A6A6"/>
            </w:tcBorders>
            <w:shd w:val="clear" w:color="000000" w:fill="D9D9D9"/>
            <w:noWrap/>
            <w:vAlign w:val="center"/>
            <w:hideMark/>
          </w:tcPr>
          <w:p w14:paraId="3DBFD8C2" w14:textId="77777777" w:rsidR="00D829C2" w:rsidRPr="001C6B76" w:rsidRDefault="00D829C2" w:rsidP="00FC0BD2">
            <w:pPr>
              <w:spacing w:before="0" w:line="276" w:lineRule="auto"/>
              <w:rPr>
                <w:rFonts w:ascii="Arial Narrow" w:eastAsia="Times New Roman" w:hAnsi="Arial Narrow" w:cs="Calibri"/>
                <w:b/>
                <w:bCs/>
                <w:color w:val="000000"/>
                <w:sz w:val="20"/>
                <w:lang w:bidi="ar-SA"/>
              </w:rPr>
            </w:pPr>
            <w:r w:rsidRPr="001C6B76">
              <w:rPr>
                <w:rFonts w:ascii="Arial Narrow" w:eastAsia="Times New Roman" w:hAnsi="Arial Narrow" w:cs="Calibri"/>
                <w:b/>
                <w:bCs/>
                <w:color w:val="000000"/>
                <w:sz w:val="20"/>
                <w:lang w:bidi="ar-SA"/>
              </w:rPr>
              <w:t xml:space="preserve"> % </w:t>
            </w:r>
          </w:p>
        </w:tc>
      </w:tr>
      <w:tr w:rsidR="00D829C2" w:rsidRPr="001C6B76" w14:paraId="6BCA968A"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7A4BB3E3" w14:textId="77777777" w:rsidR="00D829C2" w:rsidRPr="001C6B76" w:rsidRDefault="00D829C2" w:rsidP="00FC0BD2">
            <w:pPr>
              <w:spacing w:before="0" w:line="276" w:lineRule="auto"/>
              <w:rPr>
                <w:rFonts w:ascii="Arial Narrow" w:eastAsia="Times New Roman" w:hAnsi="Arial Narrow" w:cs="Calibri"/>
                <w:color w:val="000000"/>
                <w:sz w:val="20"/>
                <w:lang w:bidi="ar-SA"/>
              </w:rPr>
            </w:pPr>
            <w:r w:rsidRPr="001C6B76">
              <w:rPr>
                <w:rFonts w:ascii="Arial Narrow" w:eastAsia="Times New Roman" w:hAnsi="Arial Narrow" w:cs="Calibri"/>
                <w:color w:val="000000"/>
                <w:sz w:val="20"/>
                <w:lang w:bidi="ar-SA"/>
              </w:rPr>
              <w:t>001</w:t>
            </w:r>
          </w:p>
        </w:tc>
        <w:tc>
          <w:tcPr>
            <w:tcW w:w="4413" w:type="dxa"/>
            <w:tcBorders>
              <w:top w:val="nil"/>
              <w:left w:val="nil"/>
              <w:bottom w:val="single" w:sz="4" w:space="0" w:color="A6A6A6"/>
              <w:right w:val="single" w:sz="4" w:space="0" w:color="A6A6A6"/>
            </w:tcBorders>
            <w:shd w:val="clear" w:color="auto" w:fill="auto"/>
            <w:noWrap/>
            <w:vAlign w:val="center"/>
          </w:tcPr>
          <w:p w14:paraId="4540F38A" w14:textId="10BA0942" w:rsidR="00D829C2" w:rsidRPr="001C6B76" w:rsidRDefault="00D829C2" w:rsidP="00FC0BD2">
            <w:pPr>
              <w:spacing w:before="0" w:line="276" w:lineRule="auto"/>
              <w:rPr>
                <w:rFonts w:ascii="Arial Narrow" w:eastAsia="Times New Roman" w:hAnsi="Arial Narrow" w:cs="Calibri"/>
                <w:color w:val="000000"/>
                <w:sz w:val="20"/>
                <w:lang w:bidi="ar-SA"/>
              </w:rPr>
            </w:pPr>
          </w:p>
        </w:tc>
        <w:tc>
          <w:tcPr>
            <w:tcW w:w="1624" w:type="dxa"/>
            <w:tcBorders>
              <w:top w:val="nil"/>
              <w:left w:val="nil"/>
              <w:bottom w:val="single" w:sz="4" w:space="0" w:color="A6A6A6"/>
              <w:right w:val="single" w:sz="4" w:space="0" w:color="A6A6A6"/>
            </w:tcBorders>
            <w:shd w:val="clear" w:color="auto" w:fill="auto"/>
            <w:noWrap/>
            <w:vAlign w:val="center"/>
          </w:tcPr>
          <w:p w14:paraId="67CBDA82" w14:textId="5FE5DF72" w:rsidR="00D829C2" w:rsidRPr="001C6B76" w:rsidRDefault="00D829C2" w:rsidP="00FC0BD2">
            <w:pPr>
              <w:spacing w:before="0" w:line="276" w:lineRule="auto"/>
              <w:rPr>
                <w:rFonts w:ascii="Arial Narrow" w:eastAsia="Times New Roman" w:hAnsi="Arial Narrow" w:cs="Calibri"/>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128AA437" w14:textId="0FEBB0AF" w:rsidR="00D829C2" w:rsidRPr="001C6B76" w:rsidRDefault="00D829C2" w:rsidP="00FC0BD2">
            <w:pPr>
              <w:spacing w:before="0" w:line="276" w:lineRule="auto"/>
              <w:rPr>
                <w:rFonts w:ascii="Arial Narrow" w:eastAsia="Times New Roman" w:hAnsi="Arial Narrow" w:cs="Calibri"/>
                <w:color w:val="000000"/>
                <w:sz w:val="20"/>
                <w:lang w:bidi="ar-SA"/>
              </w:rPr>
            </w:pPr>
          </w:p>
        </w:tc>
      </w:tr>
      <w:tr w:rsidR="00D829C2" w:rsidRPr="001C6B76" w14:paraId="4E0DA565"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55FE0DB0" w14:textId="77777777" w:rsidR="00D829C2" w:rsidRPr="001C6B76" w:rsidRDefault="00D829C2" w:rsidP="00FC0BD2">
            <w:pPr>
              <w:spacing w:before="0" w:line="276" w:lineRule="auto"/>
              <w:rPr>
                <w:rFonts w:ascii="Arial Narrow" w:eastAsia="Times New Roman" w:hAnsi="Arial Narrow" w:cs="Calibri"/>
                <w:color w:val="000000"/>
                <w:sz w:val="20"/>
                <w:lang w:bidi="ar-SA"/>
              </w:rPr>
            </w:pPr>
            <w:r w:rsidRPr="001C6B76">
              <w:rPr>
                <w:rFonts w:ascii="Arial Narrow" w:eastAsia="Times New Roman" w:hAnsi="Arial Narrow" w:cs="Calibri"/>
                <w:color w:val="000000"/>
                <w:sz w:val="20"/>
                <w:lang w:bidi="ar-SA"/>
              </w:rPr>
              <w:t>002</w:t>
            </w:r>
          </w:p>
        </w:tc>
        <w:tc>
          <w:tcPr>
            <w:tcW w:w="4413" w:type="dxa"/>
            <w:tcBorders>
              <w:top w:val="nil"/>
              <w:left w:val="nil"/>
              <w:bottom w:val="single" w:sz="4" w:space="0" w:color="A6A6A6"/>
              <w:right w:val="single" w:sz="4" w:space="0" w:color="A6A6A6"/>
            </w:tcBorders>
            <w:shd w:val="clear" w:color="auto" w:fill="auto"/>
            <w:noWrap/>
            <w:vAlign w:val="center"/>
          </w:tcPr>
          <w:p w14:paraId="0E6005F6" w14:textId="1B28ED1F" w:rsidR="00D829C2" w:rsidRPr="001C6B76" w:rsidRDefault="00D829C2" w:rsidP="00FC0BD2">
            <w:pPr>
              <w:spacing w:before="0" w:line="276" w:lineRule="auto"/>
              <w:rPr>
                <w:rFonts w:ascii="Arial Narrow" w:eastAsia="Times New Roman" w:hAnsi="Arial Narrow" w:cs="Calibri"/>
                <w:color w:val="000000"/>
                <w:sz w:val="20"/>
                <w:lang w:bidi="ar-SA"/>
              </w:rPr>
            </w:pPr>
          </w:p>
        </w:tc>
        <w:tc>
          <w:tcPr>
            <w:tcW w:w="1624" w:type="dxa"/>
            <w:tcBorders>
              <w:top w:val="nil"/>
              <w:left w:val="nil"/>
              <w:bottom w:val="single" w:sz="4" w:space="0" w:color="A6A6A6"/>
              <w:right w:val="single" w:sz="4" w:space="0" w:color="A6A6A6"/>
            </w:tcBorders>
            <w:shd w:val="clear" w:color="auto" w:fill="auto"/>
            <w:noWrap/>
            <w:vAlign w:val="center"/>
          </w:tcPr>
          <w:p w14:paraId="14D16CDC" w14:textId="019DBB59" w:rsidR="00D829C2" w:rsidRPr="001C6B76" w:rsidRDefault="00D829C2" w:rsidP="00FC0BD2">
            <w:pPr>
              <w:spacing w:before="0" w:line="276" w:lineRule="auto"/>
              <w:rPr>
                <w:rFonts w:ascii="Arial Narrow" w:eastAsia="Times New Roman" w:hAnsi="Arial Narrow" w:cs="Calibri"/>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4149FA21" w14:textId="4C01F195" w:rsidR="00D829C2" w:rsidRPr="001C6B76" w:rsidRDefault="00D829C2" w:rsidP="00FC0BD2">
            <w:pPr>
              <w:spacing w:before="0" w:line="276" w:lineRule="auto"/>
              <w:rPr>
                <w:rFonts w:ascii="Arial Narrow" w:eastAsia="Times New Roman" w:hAnsi="Arial Narrow" w:cs="Calibri"/>
                <w:color w:val="000000"/>
                <w:sz w:val="20"/>
                <w:lang w:bidi="ar-SA"/>
              </w:rPr>
            </w:pPr>
          </w:p>
        </w:tc>
      </w:tr>
      <w:tr w:rsidR="00D829C2" w:rsidRPr="001C6B76" w14:paraId="26DBFB9B"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7C8EF29F" w14:textId="77777777" w:rsidR="00D829C2" w:rsidRPr="001C6B76" w:rsidRDefault="00D829C2" w:rsidP="00FC0BD2">
            <w:pPr>
              <w:spacing w:before="0" w:line="276" w:lineRule="auto"/>
              <w:rPr>
                <w:rFonts w:ascii="Arial Narrow" w:eastAsia="Times New Roman" w:hAnsi="Arial Narrow" w:cs="Calibri"/>
                <w:color w:val="000000"/>
                <w:sz w:val="20"/>
                <w:lang w:bidi="ar-SA"/>
              </w:rPr>
            </w:pPr>
            <w:r w:rsidRPr="001C6B76">
              <w:rPr>
                <w:rFonts w:ascii="Arial Narrow" w:eastAsia="Times New Roman" w:hAnsi="Arial Narrow" w:cs="Calibri"/>
                <w:color w:val="000000"/>
                <w:sz w:val="20"/>
                <w:lang w:bidi="ar-SA"/>
              </w:rPr>
              <w:t>003</w:t>
            </w:r>
          </w:p>
        </w:tc>
        <w:tc>
          <w:tcPr>
            <w:tcW w:w="4413" w:type="dxa"/>
            <w:tcBorders>
              <w:top w:val="nil"/>
              <w:left w:val="nil"/>
              <w:bottom w:val="single" w:sz="4" w:space="0" w:color="A6A6A6"/>
              <w:right w:val="single" w:sz="4" w:space="0" w:color="A6A6A6"/>
            </w:tcBorders>
            <w:shd w:val="clear" w:color="auto" w:fill="auto"/>
            <w:noWrap/>
            <w:vAlign w:val="center"/>
          </w:tcPr>
          <w:p w14:paraId="12FEC349" w14:textId="26312C29" w:rsidR="00D829C2" w:rsidRPr="001C6B76" w:rsidRDefault="00D829C2" w:rsidP="00FC0BD2">
            <w:pPr>
              <w:spacing w:before="0" w:line="276" w:lineRule="auto"/>
              <w:rPr>
                <w:rFonts w:ascii="Arial Narrow" w:eastAsia="Times New Roman" w:hAnsi="Arial Narrow" w:cs="Calibri"/>
                <w:color w:val="000000"/>
                <w:sz w:val="20"/>
                <w:lang w:bidi="ar-SA"/>
              </w:rPr>
            </w:pPr>
          </w:p>
        </w:tc>
        <w:tc>
          <w:tcPr>
            <w:tcW w:w="1624" w:type="dxa"/>
            <w:tcBorders>
              <w:top w:val="nil"/>
              <w:left w:val="nil"/>
              <w:bottom w:val="single" w:sz="4" w:space="0" w:color="A6A6A6"/>
              <w:right w:val="single" w:sz="4" w:space="0" w:color="A6A6A6"/>
            </w:tcBorders>
            <w:shd w:val="clear" w:color="auto" w:fill="auto"/>
            <w:noWrap/>
            <w:vAlign w:val="center"/>
          </w:tcPr>
          <w:p w14:paraId="5296955F" w14:textId="63393EF5" w:rsidR="00D829C2" w:rsidRPr="001C6B76" w:rsidRDefault="00D829C2" w:rsidP="00FC0BD2">
            <w:pPr>
              <w:spacing w:before="0" w:line="276" w:lineRule="auto"/>
              <w:rPr>
                <w:rFonts w:ascii="Arial Narrow" w:eastAsia="Times New Roman" w:hAnsi="Arial Narrow" w:cs="Calibri"/>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75ED2CC8" w14:textId="0C1D830D" w:rsidR="00D829C2" w:rsidRPr="001C6B76" w:rsidRDefault="00D829C2" w:rsidP="00FC0BD2">
            <w:pPr>
              <w:spacing w:before="0" w:line="276" w:lineRule="auto"/>
              <w:rPr>
                <w:rFonts w:ascii="Arial Narrow" w:eastAsia="Times New Roman" w:hAnsi="Arial Narrow" w:cs="Calibri"/>
                <w:color w:val="000000"/>
                <w:sz w:val="20"/>
                <w:lang w:bidi="ar-SA"/>
              </w:rPr>
            </w:pPr>
          </w:p>
        </w:tc>
      </w:tr>
      <w:tr w:rsidR="00D829C2" w:rsidRPr="001C6B76" w14:paraId="22EE717F"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60502207" w14:textId="77777777" w:rsidR="00D829C2" w:rsidRPr="001C6B76" w:rsidRDefault="00D829C2" w:rsidP="00FC0BD2">
            <w:pPr>
              <w:spacing w:before="0" w:line="276" w:lineRule="auto"/>
              <w:rPr>
                <w:rFonts w:ascii="Arial Narrow" w:eastAsia="Times New Roman" w:hAnsi="Arial Narrow" w:cs="Calibri"/>
                <w:color w:val="000000"/>
                <w:sz w:val="20"/>
                <w:lang w:bidi="ar-SA"/>
              </w:rPr>
            </w:pPr>
            <w:r w:rsidRPr="001C6B76">
              <w:rPr>
                <w:rFonts w:ascii="Arial Narrow" w:eastAsia="Times New Roman" w:hAnsi="Arial Narrow" w:cs="Calibri"/>
                <w:color w:val="000000"/>
                <w:sz w:val="20"/>
                <w:lang w:bidi="ar-SA"/>
              </w:rPr>
              <w:t>004</w:t>
            </w:r>
          </w:p>
        </w:tc>
        <w:tc>
          <w:tcPr>
            <w:tcW w:w="4413" w:type="dxa"/>
            <w:tcBorders>
              <w:top w:val="nil"/>
              <w:left w:val="nil"/>
              <w:bottom w:val="single" w:sz="4" w:space="0" w:color="A6A6A6"/>
              <w:right w:val="single" w:sz="4" w:space="0" w:color="A6A6A6"/>
            </w:tcBorders>
            <w:shd w:val="clear" w:color="auto" w:fill="auto"/>
            <w:noWrap/>
            <w:vAlign w:val="center"/>
          </w:tcPr>
          <w:p w14:paraId="7D3653A3" w14:textId="162F5A90" w:rsidR="00D829C2" w:rsidRPr="001C6B76" w:rsidRDefault="00D829C2" w:rsidP="00FC0BD2">
            <w:pPr>
              <w:spacing w:before="0" w:line="276" w:lineRule="auto"/>
              <w:rPr>
                <w:rFonts w:ascii="Arial Narrow" w:eastAsia="Times New Roman" w:hAnsi="Arial Narrow" w:cs="Calibri"/>
                <w:color w:val="000000"/>
                <w:sz w:val="20"/>
                <w:lang w:bidi="ar-SA"/>
              </w:rPr>
            </w:pPr>
          </w:p>
        </w:tc>
        <w:tc>
          <w:tcPr>
            <w:tcW w:w="1624" w:type="dxa"/>
            <w:tcBorders>
              <w:top w:val="nil"/>
              <w:left w:val="nil"/>
              <w:bottom w:val="single" w:sz="4" w:space="0" w:color="A6A6A6"/>
              <w:right w:val="single" w:sz="4" w:space="0" w:color="A6A6A6"/>
            </w:tcBorders>
            <w:shd w:val="clear" w:color="auto" w:fill="auto"/>
            <w:noWrap/>
            <w:vAlign w:val="center"/>
          </w:tcPr>
          <w:p w14:paraId="2833800A" w14:textId="60A4326D" w:rsidR="00D829C2" w:rsidRPr="001C6B76" w:rsidRDefault="00D829C2" w:rsidP="00FC0BD2">
            <w:pPr>
              <w:spacing w:before="0" w:line="276" w:lineRule="auto"/>
              <w:rPr>
                <w:rFonts w:ascii="Arial Narrow" w:eastAsia="Times New Roman" w:hAnsi="Arial Narrow" w:cs="Calibri"/>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5AC3C1CB" w14:textId="4777F94F" w:rsidR="00D829C2" w:rsidRPr="001C6B76" w:rsidRDefault="00D829C2" w:rsidP="00FC0BD2">
            <w:pPr>
              <w:spacing w:before="0" w:line="276" w:lineRule="auto"/>
              <w:rPr>
                <w:rFonts w:ascii="Arial Narrow" w:eastAsia="Times New Roman" w:hAnsi="Arial Narrow" w:cs="Calibri"/>
                <w:color w:val="000000"/>
                <w:sz w:val="20"/>
                <w:lang w:bidi="ar-SA"/>
              </w:rPr>
            </w:pPr>
          </w:p>
        </w:tc>
      </w:tr>
      <w:tr w:rsidR="00D829C2" w:rsidRPr="001C6B76" w14:paraId="23E84420" w14:textId="77777777" w:rsidTr="00B034F9">
        <w:trPr>
          <w:trHeight w:val="300"/>
        </w:trPr>
        <w:tc>
          <w:tcPr>
            <w:tcW w:w="522" w:type="dxa"/>
            <w:tcBorders>
              <w:top w:val="nil"/>
              <w:left w:val="single" w:sz="4" w:space="0" w:color="A6A6A6"/>
              <w:bottom w:val="single" w:sz="4" w:space="0" w:color="A6A6A6"/>
              <w:right w:val="nil"/>
            </w:tcBorders>
            <w:shd w:val="clear" w:color="auto" w:fill="auto"/>
            <w:noWrap/>
            <w:vAlign w:val="center"/>
            <w:hideMark/>
          </w:tcPr>
          <w:p w14:paraId="3084EC6E" w14:textId="77777777" w:rsidR="00D829C2" w:rsidRPr="001C6B76" w:rsidRDefault="00D829C2" w:rsidP="00FC0BD2">
            <w:pPr>
              <w:spacing w:before="0" w:line="276" w:lineRule="auto"/>
              <w:rPr>
                <w:rFonts w:ascii="Arial Narrow" w:eastAsia="Times New Roman" w:hAnsi="Arial Narrow" w:cs="Calibri"/>
                <w:b/>
                <w:bCs/>
                <w:color w:val="000000"/>
                <w:sz w:val="20"/>
                <w:lang w:bidi="ar-SA"/>
              </w:rPr>
            </w:pPr>
            <w:r w:rsidRPr="001C6B76">
              <w:rPr>
                <w:rFonts w:ascii="Arial Narrow" w:eastAsia="Times New Roman" w:hAnsi="Arial Narrow" w:cs="Calibri"/>
                <w:b/>
                <w:bCs/>
                <w:color w:val="000000"/>
                <w:sz w:val="20"/>
                <w:lang w:bidi="ar-SA"/>
              </w:rPr>
              <w:t> </w:t>
            </w:r>
          </w:p>
        </w:tc>
        <w:tc>
          <w:tcPr>
            <w:tcW w:w="4413" w:type="dxa"/>
            <w:tcBorders>
              <w:top w:val="nil"/>
              <w:left w:val="nil"/>
              <w:bottom w:val="single" w:sz="4" w:space="0" w:color="A6A6A6"/>
              <w:right w:val="single" w:sz="4" w:space="0" w:color="A6A6A6"/>
            </w:tcBorders>
            <w:shd w:val="clear" w:color="auto" w:fill="auto"/>
            <w:noWrap/>
            <w:vAlign w:val="center"/>
            <w:hideMark/>
          </w:tcPr>
          <w:p w14:paraId="766F02E3" w14:textId="77777777" w:rsidR="00D829C2" w:rsidRPr="001C6B76" w:rsidRDefault="00D829C2" w:rsidP="00FC0BD2">
            <w:pPr>
              <w:spacing w:before="0" w:line="276" w:lineRule="auto"/>
              <w:rPr>
                <w:rFonts w:ascii="Arial Narrow" w:eastAsia="Times New Roman" w:hAnsi="Arial Narrow" w:cs="Calibri"/>
                <w:b/>
                <w:bCs/>
                <w:color w:val="000000"/>
                <w:sz w:val="20"/>
                <w:lang w:bidi="ar-SA"/>
              </w:rPr>
            </w:pPr>
            <w:r w:rsidRPr="001C6B76">
              <w:rPr>
                <w:rFonts w:ascii="Arial Narrow" w:eastAsia="Times New Roman" w:hAnsi="Arial Narrow" w:cs="Calibri"/>
                <w:b/>
                <w:bCs/>
                <w:color w:val="000000"/>
                <w:sz w:val="20"/>
                <w:lang w:bidi="ar-SA"/>
              </w:rPr>
              <w:t xml:space="preserve">Totale euro </w:t>
            </w:r>
          </w:p>
        </w:tc>
        <w:tc>
          <w:tcPr>
            <w:tcW w:w="1624" w:type="dxa"/>
            <w:tcBorders>
              <w:top w:val="nil"/>
              <w:left w:val="nil"/>
              <w:bottom w:val="single" w:sz="4" w:space="0" w:color="A6A6A6"/>
              <w:right w:val="single" w:sz="4" w:space="0" w:color="A6A6A6"/>
            </w:tcBorders>
            <w:shd w:val="clear" w:color="auto" w:fill="auto"/>
            <w:noWrap/>
            <w:vAlign w:val="center"/>
          </w:tcPr>
          <w:p w14:paraId="1BCEB0E2" w14:textId="16B9AA2D" w:rsidR="00D829C2" w:rsidRPr="001C6B76" w:rsidRDefault="00D829C2" w:rsidP="00FC0BD2">
            <w:pPr>
              <w:spacing w:before="0" w:line="276" w:lineRule="auto"/>
              <w:rPr>
                <w:rFonts w:ascii="Arial Narrow" w:eastAsia="Times New Roman" w:hAnsi="Arial Narrow" w:cs="Calibri"/>
                <w:b/>
                <w:bCs/>
                <w:color w:val="000000"/>
                <w:sz w:val="20"/>
                <w:lang w:bidi="ar-SA"/>
              </w:rPr>
            </w:pPr>
          </w:p>
        </w:tc>
        <w:tc>
          <w:tcPr>
            <w:tcW w:w="1379" w:type="dxa"/>
            <w:tcBorders>
              <w:top w:val="nil"/>
              <w:left w:val="nil"/>
              <w:bottom w:val="single" w:sz="4" w:space="0" w:color="A6A6A6"/>
              <w:right w:val="single" w:sz="4" w:space="0" w:color="A6A6A6"/>
            </w:tcBorders>
            <w:shd w:val="clear" w:color="auto" w:fill="auto"/>
            <w:noWrap/>
            <w:vAlign w:val="center"/>
          </w:tcPr>
          <w:p w14:paraId="63648FA9" w14:textId="31B20D6C" w:rsidR="00D829C2" w:rsidRPr="001C6B76" w:rsidRDefault="00D829C2" w:rsidP="00FC0BD2">
            <w:pPr>
              <w:spacing w:before="0" w:line="276" w:lineRule="auto"/>
              <w:rPr>
                <w:rFonts w:ascii="Arial Narrow" w:eastAsia="Times New Roman" w:hAnsi="Arial Narrow" w:cs="Calibri"/>
                <w:b/>
                <w:bCs/>
                <w:color w:val="000000"/>
                <w:sz w:val="20"/>
                <w:lang w:bidi="ar-SA"/>
              </w:rPr>
            </w:pPr>
          </w:p>
        </w:tc>
      </w:tr>
    </w:tbl>
    <w:p w14:paraId="40A1EEB7" w14:textId="77777777" w:rsidR="00D829C2" w:rsidRPr="001C6B76" w:rsidRDefault="00D829C2" w:rsidP="00FC0BD2">
      <w:pPr>
        <w:pStyle w:val="Paragrafoelenco"/>
        <w:tabs>
          <w:tab w:val="left" w:pos="397"/>
        </w:tabs>
        <w:spacing w:before="0" w:line="276" w:lineRule="auto"/>
        <w:ind w:right="115" w:firstLine="0"/>
        <w:rPr>
          <w:rFonts w:ascii="Arial Narrow" w:hAnsi="Arial Narrow" w:cstheme="minorHAnsi"/>
        </w:rPr>
      </w:pPr>
    </w:p>
    <w:p w14:paraId="078966B1" w14:textId="24BEAE01" w:rsidR="0048779F" w:rsidRPr="001C6B76" w:rsidRDefault="0048779F" w:rsidP="00FC0BD2">
      <w:pPr>
        <w:pStyle w:val="Paragrafoelenco"/>
        <w:tabs>
          <w:tab w:val="left" w:pos="397"/>
        </w:tabs>
        <w:spacing w:before="0" w:line="276" w:lineRule="auto"/>
        <w:ind w:right="115" w:firstLine="0"/>
        <w:rPr>
          <w:rFonts w:ascii="Arial Narrow" w:hAnsi="Arial Narrow" w:cstheme="minorHAnsi"/>
        </w:rPr>
      </w:pPr>
    </w:p>
    <w:p w14:paraId="49D2D5EC" w14:textId="77777777" w:rsidR="0048779F" w:rsidRPr="001C6B76" w:rsidRDefault="0048779F" w:rsidP="00FC0BD2">
      <w:pPr>
        <w:pStyle w:val="Paragrafoelenco"/>
        <w:tabs>
          <w:tab w:val="left" w:pos="397"/>
        </w:tabs>
        <w:spacing w:before="0" w:line="276" w:lineRule="auto"/>
        <w:ind w:right="115" w:firstLine="0"/>
        <w:rPr>
          <w:rFonts w:ascii="Arial Narrow" w:hAnsi="Arial Narrow" w:cstheme="minorHAnsi"/>
        </w:rPr>
      </w:pPr>
    </w:p>
    <w:p w14:paraId="7C25258B" w14:textId="77777777" w:rsidR="0048779F" w:rsidRPr="001C6B76" w:rsidRDefault="0048779F" w:rsidP="00FC0BD2">
      <w:pPr>
        <w:pStyle w:val="Paragrafoelenco"/>
        <w:tabs>
          <w:tab w:val="left" w:pos="397"/>
        </w:tabs>
        <w:spacing w:before="0" w:line="276" w:lineRule="auto"/>
        <w:ind w:right="115" w:firstLine="0"/>
        <w:rPr>
          <w:rFonts w:ascii="Arial Narrow" w:hAnsi="Arial Narrow" w:cstheme="minorHAnsi"/>
        </w:rPr>
      </w:pPr>
    </w:p>
    <w:p w14:paraId="7C115999" w14:textId="77777777" w:rsidR="0048779F" w:rsidRPr="001C6B76" w:rsidRDefault="0048779F" w:rsidP="00FC0BD2">
      <w:pPr>
        <w:pStyle w:val="Paragrafoelenco"/>
        <w:tabs>
          <w:tab w:val="left" w:pos="397"/>
        </w:tabs>
        <w:spacing w:before="0" w:line="276" w:lineRule="auto"/>
        <w:ind w:right="115" w:firstLine="0"/>
        <w:rPr>
          <w:rFonts w:ascii="Arial Narrow" w:hAnsi="Arial Narrow" w:cstheme="minorHAnsi"/>
        </w:rPr>
      </w:pPr>
    </w:p>
    <w:p w14:paraId="68A92E25" w14:textId="77777777" w:rsidR="0048779F" w:rsidRPr="001C6B76" w:rsidRDefault="0048779F" w:rsidP="00FC0BD2">
      <w:pPr>
        <w:pStyle w:val="Paragrafoelenco"/>
        <w:tabs>
          <w:tab w:val="left" w:pos="397"/>
        </w:tabs>
        <w:spacing w:before="0" w:line="276" w:lineRule="auto"/>
        <w:ind w:right="115" w:firstLine="0"/>
        <w:rPr>
          <w:rFonts w:ascii="Arial Narrow" w:hAnsi="Arial Narrow" w:cstheme="minorHAnsi"/>
        </w:rPr>
      </w:pPr>
    </w:p>
    <w:p w14:paraId="1574DDF4" w14:textId="77777777" w:rsidR="0048779F" w:rsidRPr="001C6B76" w:rsidRDefault="0048779F" w:rsidP="00FC0BD2">
      <w:pPr>
        <w:pStyle w:val="Paragrafoelenco"/>
        <w:tabs>
          <w:tab w:val="left" w:pos="397"/>
        </w:tabs>
        <w:spacing w:before="0" w:line="276" w:lineRule="auto"/>
        <w:ind w:right="115" w:firstLine="0"/>
        <w:rPr>
          <w:rFonts w:ascii="Arial Narrow" w:hAnsi="Arial Narrow" w:cstheme="minorHAnsi"/>
        </w:rPr>
      </w:pPr>
    </w:p>
    <w:p w14:paraId="149944F8" w14:textId="77777777" w:rsidR="00B770C1" w:rsidRPr="001C6B76" w:rsidRDefault="00B770C1" w:rsidP="00FC0BD2">
      <w:pPr>
        <w:tabs>
          <w:tab w:val="left" w:pos="397"/>
        </w:tabs>
        <w:spacing w:before="0" w:line="276" w:lineRule="auto"/>
        <w:ind w:left="0" w:right="123" w:firstLine="0"/>
        <w:rPr>
          <w:rFonts w:ascii="Arial Narrow" w:hAnsi="Arial Narrow" w:cstheme="minorHAnsi"/>
        </w:rPr>
      </w:pPr>
    </w:p>
    <w:p w14:paraId="72E5FC37" w14:textId="77777777" w:rsidR="00B770C1" w:rsidRPr="001C6B76" w:rsidRDefault="00B770C1" w:rsidP="00B770C1">
      <w:pPr>
        <w:pStyle w:val="Paragrafoelenco"/>
        <w:tabs>
          <w:tab w:val="left" w:pos="397"/>
        </w:tabs>
        <w:spacing w:before="0" w:line="276" w:lineRule="auto"/>
        <w:ind w:right="123" w:firstLine="0"/>
        <w:rPr>
          <w:rFonts w:ascii="Arial Narrow" w:hAnsi="Arial Narrow" w:cstheme="minorHAnsi"/>
        </w:rPr>
      </w:pPr>
    </w:p>
    <w:p w14:paraId="35734FE3" w14:textId="47EBF1AE" w:rsidR="0048779F" w:rsidRPr="001C6B76" w:rsidRDefault="0048779F" w:rsidP="00F55D46">
      <w:pPr>
        <w:pStyle w:val="Paragrafoelenco"/>
        <w:numPr>
          <w:ilvl w:val="0"/>
          <w:numId w:val="73"/>
        </w:numPr>
        <w:tabs>
          <w:tab w:val="left" w:pos="397"/>
        </w:tabs>
        <w:spacing w:before="0" w:line="276" w:lineRule="auto"/>
        <w:ind w:right="123"/>
        <w:rPr>
          <w:rFonts w:ascii="Arial Narrow" w:hAnsi="Arial Narrow" w:cstheme="minorHAnsi"/>
        </w:rPr>
      </w:pPr>
      <w:r w:rsidRPr="001C6B76">
        <w:rPr>
          <w:rFonts w:ascii="Arial Narrow" w:hAnsi="Arial Narrow" w:cstheme="minorHAnsi"/>
        </w:rPr>
        <w:t>I lavori che formano oggetto dell</w:t>
      </w:r>
      <w:r w:rsidR="00BC1D58" w:rsidRPr="001C6B76">
        <w:rPr>
          <w:rFonts w:ascii="Arial Narrow" w:hAnsi="Arial Narrow" w:cstheme="minorHAnsi"/>
        </w:rPr>
        <w:t>’</w:t>
      </w:r>
      <w:r w:rsidRPr="001C6B76">
        <w:rPr>
          <w:rFonts w:ascii="Arial Narrow" w:hAnsi="Arial Narrow" w:cstheme="minorHAnsi"/>
        </w:rPr>
        <w:t>appalto sono tutti quelli necessari per realizzare le opere descritte e rappresentate negli elaborati del progetto esecutivo posto a base di gara, allegati al contratto d</w:t>
      </w:r>
      <w:r w:rsidR="00BC1D58" w:rsidRPr="001C6B76">
        <w:rPr>
          <w:rFonts w:ascii="Arial Narrow" w:hAnsi="Arial Narrow" w:cstheme="minorHAnsi"/>
        </w:rPr>
        <w:t>’</w:t>
      </w:r>
      <w:r w:rsidRPr="001C6B76">
        <w:rPr>
          <w:rFonts w:ascii="Arial Narrow" w:hAnsi="Arial Narrow" w:cstheme="minorHAnsi"/>
        </w:rPr>
        <w:t>Appalto, successivamente verificato ai sensi dell</w:t>
      </w:r>
      <w:r w:rsidR="00BC1D58" w:rsidRPr="001C6B76">
        <w:rPr>
          <w:rFonts w:ascii="Arial Narrow" w:hAnsi="Arial Narrow" w:cstheme="minorHAnsi"/>
        </w:rPr>
        <w:t>’</w:t>
      </w:r>
      <w:r w:rsidRPr="001C6B76">
        <w:rPr>
          <w:rFonts w:ascii="Arial Narrow" w:hAnsi="Arial Narrow" w:cstheme="minorHAnsi"/>
        </w:rPr>
        <w:t>art</w:t>
      </w:r>
      <w:r w:rsidR="001104D5" w:rsidRPr="001C6B76">
        <w:rPr>
          <w:rFonts w:ascii="Arial Narrow" w:hAnsi="Arial Narrow" w:cstheme="minorHAnsi"/>
        </w:rPr>
        <w:t>icolo</w:t>
      </w:r>
      <w:r w:rsidRPr="001C6B76">
        <w:rPr>
          <w:rFonts w:ascii="Arial Narrow" w:hAnsi="Arial Narrow" w:cstheme="minorHAnsi"/>
        </w:rPr>
        <w:t xml:space="preserve"> 42 del </w:t>
      </w:r>
      <w:r w:rsidR="00D829C2" w:rsidRPr="001C6B76">
        <w:rPr>
          <w:rFonts w:ascii="Arial Narrow" w:hAnsi="Arial Narrow" w:cstheme="minorHAnsi"/>
        </w:rPr>
        <w:t>Codice dei contratti</w:t>
      </w:r>
      <w:r w:rsidRPr="001C6B76">
        <w:rPr>
          <w:rFonts w:ascii="Arial Narrow" w:hAnsi="Arial Narrow" w:cstheme="minorHAnsi"/>
        </w:rPr>
        <w:t xml:space="preserve"> e</w:t>
      </w:r>
      <w:r w:rsidR="00D829C2" w:rsidRPr="001C6B76">
        <w:rPr>
          <w:rFonts w:ascii="Arial Narrow" w:hAnsi="Arial Narrow" w:cstheme="minorHAnsi"/>
        </w:rPr>
        <w:t>,</w:t>
      </w:r>
      <w:r w:rsidRPr="001C6B76">
        <w:rPr>
          <w:rFonts w:ascii="Arial Narrow" w:hAnsi="Arial Narrow" w:cstheme="minorHAnsi"/>
        </w:rPr>
        <w:t xml:space="preserve"> quindi</w:t>
      </w:r>
      <w:r w:rsidR="00D829C2" w:rsidRPr="001C6B76">
        <w:rPr>
          <w:rFonts w:ascii="Arial Narrow" w:hAnsi="Arial Narrow" w:cstheme="minorHAnsi"/>
        </w:rPr>
        <w:t>,</w:t>
      </w:r>
      <w:r w:rsidRPr="001C6B76">
        <w:rPr>
          <w:rFonts w:ascii="Arial Narrow" w:hAnsi="Arial Narrow" w:cstheme="minorHAnsi"/>
        </w:rPr>
        <w:t xml:space="preserve"> approvato </w:t>
      </w:r>
      <w:r w:rsidR="007B23F4" w:rsidRPr="001C6B76">
        <w:rPr>
          <w:rFonts w:ascii="Arial Narrow" w:hAnsi="Arial Narrow" w:cstheme="minorHAnsi"/>
        </w:rPr>
        <w:t>dalla Stazione appaltante</w:t>
      </w:r>
      <w:r w:rsidRPr="001C6B76">
        <w:rPr>
          <w:rFonts w:ascii="Arial Narrow" w:hAnsi="Arial Narrow" w:cstheme="minorHAnsi"/>
        </w:rPr>
        <w:t xml:space="preserve"> e dagli Enti preposti al rilascio delle necessarie autorizzazioni. La forma e le dimensioni delle opere, che formano oggetto dell</w:t>
      </w:r>
      <w:r w:rsidR="00BC1D58" w:rsidRPr="001C6B76">
        <w:rPr>
          <w:rFonts w:ascii="Arial Narrow" w:hAnsi="Arial Narrow" w:cstheme="minorHAnsi"/>
        </w:rPr>
        <w:t>’</w:t>
      </w:r>
      <w:r w:rsidRPr="001C6B76">
        <w:rPr>
          <w:rFonts w:ascii="Arial Narrow" w:hAnsi="Arial Narrow" w:cstheme="minorHAnsi"/>
        </w:rPr>
        <w:t>appalto, risultano dagli elaborati grafici di progetto.</w:t>
      </w:r>
    </w:p>
    <w:p w14:paraId="09FCBDB8" w14:textId="77777777" w:rsidR="00B32A77" w:rsidRPr="001C6B76" w:rsidRDefault="00B32A77" w:rsidP="00FC0BD2">
      <w:pPr>
        <w:spacing w:before="0" w:line="276" w:lineRule="auto"/>
        <w:rPr>
          <w:rFonts w:ascii="Arial Narrow" w:hAnsi="Arial Narrow" w:cstheme="minorHAnsi"/>
        </w:rPr>
        <w:sectPr w:rsidR="00B32A77" w:rsidRPr="001C6B76" w:rsidSect="008E13C6">
          <w:footerReference w:type="default" r:id="rId8"/>
          <w:pgSz w:w="11910" w:h="16840"/>
          <w:pgMar w:top="1417" w:right="1134" w:bottom="1134" w:left="1134" w:header="321" w:footer="480" w:gutter="0"/>
          <w:cols w:space="720"/>
          <w:docGrid w:linePitch="299"/>
        </w:sectPr>
      </w:pPr>
    </w:p>
    <w:p w14:paraId="64125A3A" w14:textId="478F2071" w:rsidR="00B32A77" w:rsidRPr="001C6B76" w:rsidRDefault="00A77E4B" w:rsidP="00FC0BD2">
      <w:pPr>
        <w:pStyle w:val="Titolo1"/>
        <w:spacing w:before="0" w:line="276" w:lineRule="auto"/>
        <w:ind w:left="0"/>
        <w:jc w:val="center"/>
        <w:rPr>
          <w:rFonts w:ascii="Arial Narrow" w:hAnsi="Arial Narrow" w:cstheme="minorHAnsi"/>
          <w:i w:val="0"/>
          <w:sz w:val="22"/>
          <w:szCs w:val="22"/>
        </w:rPr>
      </w:pPr>
      <w:bookmarkStart w:id="18" w:name="_Toc138236994"/>
      <w:bookmarkStart w:id="19" w:name="_Toc187167936"/>
      <w:bookmarkStart w:id="20" w:name="_Toc191977903"/>
      <w:r w:rsidRPr="001C6B76">
        <w:rPr>
          <w:rFonts w:ascii="Arial Narrow" w:hAnsi="Arial Narrow" w:cstheme="minorHAnsi"/>
          <w:i w:val="0"/>
          <w:sz w:val="22"/>
          <w:szCs w:val="22"/>
        </w:rPr>
        <w:lastRenderedPageBreak/>
        <w:t>PARTE 2 - DISCIPLINA CONTRATTUALE</w:t>
      </w:r>
      <w:bookmarkEnd w:id="18"/>
      <w:bookmarkEnd w:id="19"/>
      <w:bookmarkEnd w:id="20"/>
    </w:p>
    <w:p w14:paraId="58DC58DB" w14:textId="77777777" w:rsidR="002071CD" w:rsidRPr="001C6B76" w:rsidRDefault="002071CD" w:rsidP="002071CD">
      <w:pPr>
        <w:rPr>
          <w:rFonts w:ascii="Arial Narrow" w:hAnsi="Arial Narrow" w:cstheme="minorHAnsi"/>
          <w:i/>
        </w:rPr>
      </w:pPr>
    </w:p>
    <w:p w14:paraId="2D2987F1" w14:textId="4E6822DC" w:rsidR="0048779F" w:rsidRPr="001C6B76" w:rsidRDefault="0048779F" w:rsidP="00FC0BD2">
      <w:pPr>
        <w:pStyle w:val="Titolo2"/>
        <w:spacing w:before="0" w:line="276" w:lineRule="auto"/>
        <w:ind w:hanging="786"/>
        <w:rPr>
          <w:sz w:val="22"/>
          <w:szCs w:val="22"/>
        </w:rPr>
      </w:pPr>
      <w:bookmarkStart w:id="21" w:name="_Toc187167937"/>
      <w:bookmarkStart w:id="22" w:name="_Toc191977904"/>
      <w:bookmarkStart w:id="23" w:name="_Toc138236995"/>
      <w:r w:rsidRPr="001C6B76">
        <w:rPr>
          <w:sz w:val="22"/>
          <w:szCs w:val="22"/>
        </w:rPr>
        <w:t>Osservanza del capitolato speciale d</w:t>
      </w:r>
      <w:r w:rsidR="00BC1D58" w:rsidRPr="001C6B76">
        <w:rPr>
          <w:sz w:val="22"/>
          <w:szCs w:val="22"/>
        </w:rPr>
        <w:t>’</w:t>
      </w:r>
      <w:r w:rsidRPr="001C6B76">
        <w:rPr>
          <w:sz w:val="22"/>
          <w:szCs w:val="22"/>
        </w:rPr>
        <w:t>appalto e di particolari disposizioni</w:t>
      </w:r>
      <w:bookmarkEnd w:id="21"/>
      <w:bookmarkEnd w:id="22"/>
    </w:p>
    <w:p w14:paraId="27E95A66" w14:textId="67950BD6" w:rsidR="0048779F" w:rsidRPr="001C6B76" w:rsidRDefault="0048779F" w:rsidP="00F55D46">
      <w:pPr>
        <w:pStyle w:val="Paragrafoelenco"/>
        <w:numPr>
          <w:ilvl w:val="0"/>
          <w:numId w:val="49"/>
        </w:numPr>
        <w:tabs>
          <w:tab w:val="left" w:pos="397"/>
        </w:tabs>
        <w:spacing w:before="0" w:line="276" w:lineRule="auto"/>
        <w:ind w:right="123"/>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appalto è soggetto all</w:t>
      </w:r>
      <w:r w:rsidR="00BC1D58" w:rsidRPr="001C6B76">
        <w:rPr>
          <w:rFonts w:ascii="Arial Narrow" w:hAnsi="Arial Narrow" w:cstheme="minorHAnsi"/>
        </w:rPr>
        <w:t>’</w:t>
      </w:r>
      <w:r w:rsidRPr="001C6B76">
        <w:rPr>
          <w:rFonts w:ascii="Arial Narrow" w:hAnsi="Arial Narrow" w:cstheme="minorHAnsi"/>
        </w:rPr>
        <w:t>esatta osservanza di tutte le condizioni stabilite nel presente Capitolato Speciale d</w:t>
      </w:r>
      <w:r w:rsidR="00BC1D58" w:rsidRPr="001C6B76">
        <w:rPr>
          <w:rFonts w:ascii="Arial Narrow" w:hAnsi="Arial Narrow" w:cstheme="minorHAnsi"/>
        </w:rPr>
        <w:t>’</w:t>
      </w:r>
      <w:r w:rsidRPr="001C6B76">
        <w:rPr>
          <w:rFonts w:ascii="Arial Narrow" w:hAnsi="Arial Narrow" w:cstheme="minorHAnsi"/>
        </w:rPr>
        <w:t>Appalto.</w:t>
      </w:r>
    </w:p>
    <w:p w14:paraId="30DD122A" w14:textId="4AB1F4C9" w:rsidR="0048779F" w:rsidRPr="001C6B76" w:rsidRDefault="0048779F" w:rsidP="00F55D46">
      <w:pPr>
        <w:pStyle w:val="Paragrafoelenco"/>
        <w:numPr>
          <w:ilvl w:val="0"/>
          <w:numId w:val="49"/>
        </w:numPr>
        <w:tabs>
          <w:tab w:val="left" w:pos="397"/>
        </w:tabs>
        <w:spacing w:before="0" w:line="276" w:lineRule="auto"/>
        <w:ind w:right="123"/>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è tenuto alla piena e diretta osservanza di tutte le norme vigenti derivanti sia da leggi che da decreti, circolari e regolamenti con particolare riguardo ai regolamenti edilizi, d</w:t>
      </w:r>
      <w:r w:rsidR="00BC1D58" w:rsidRPr="001C6B76">
        <w:rPr>
          <w:rFonts w:ascii="Arial Narrow" w:hAnsi="Arial Narrow" w:cstheme="minorHAnsi"/>
        </w:rPr>
        <w:t>’</w:t>
      </w:r>
      <w:r w:rsidRPr="001C6B76">
        <w:rPr>
          <w:rFonts w:ascii="Arial Narrow" w:hAnsi="Arial Narrow" w:cstheme="minorHAnsi"/>
        </w:rPr>
        <w:t>igiene, di polizia urbana, dei cavi stradali, alle norme sulla circolazione stradale, a quelle sulla sicurezza ed igiene del lavoro vigenti al momento dell</w:t>
      </w:r>
      <w:r w:rsidR="00BC1D58" w:rsidRPr="001C6B76">
        <w:rPr>
          <w:rFonts w:ascii="Arial Narrow" w:hAnsi="Arial Narrow" w:cstheme="minorHAnsi"/>
        </w:rPr>
        <w:t>’</w:t>
      </w:r>
      <w:r w:rsidRPr="001C6B76">
        <w:rPr>
          <w:rFonts w:ascii="Arial Narrow" w:hAnsi="Arial Narrow" w:cstheme="minorHAnsi"/>
        </w:rPr>
        <w:t>esecuzione delle opere (sia per quanto riguarda il personale dell</w:t>
      </w:r>
      <w:r w:rsidR="00BC1D58" w:rsidRPr="001C6B76">
        <w:rPr>
          <w:rFonts w:ascii="Arial Narrow" w:hAnsi="Arial Narrow" w:cstheme="minorHAnsi"/>
        </w:rPr>
        <w:t>’</w:t>
      </w:r>
      <w:r w:rsidRPr="001C6B76">
        <w:rPr>
          <w:rFonts w:ascii="Arial Narrow" w:hAnsi="Arial Narrow" w:cstheme="minorHAnsi"/>
        </w:rPr>
        <w:t>Appaltatore stesso, che di eventuali subappaltatori, cottimisti e lavoratori autonomi), alle disposizioni impartite dalle AUSL, alle norme CEI, UNI, CNR, nonché alla normativa relativa agli interventi</w:t>
      </w:r>
      <w:r w:rsidR="001104D5" w:rsidRPr="001C6B76">
        <w:rPr>
          <w:rFonts w:ascii="Arial Narrow" w:hAnsi="Arial Narrow" w:cstheme="minorHAnsi"/>
        </w:rPr>
        <w:t xml:space="preserve"> di ricostruzione</w:t>
      </w:r>
      <w:r w:rsidRPr="001C6B76">
        <w:rPr>
          <w:rFonts w:ascii="Arial Narrow" w:hAnsi="Arial Narrow" w:cstheme="minorHAnsi"/>
        </w:rPr>
        <w:t xml:space="preserve"> post-sisma 2016.</w:t>
      </w:r>
    </w:p>
    <w:p w14:paraId="25A70C1D" w14:textId="49B7D758" w:rsidR="0048779F" w:rsidRPr="001C6B76" w:rsidRDefault="0048779F" w:rsidP="00F55D46">
      <w:pPr>
        <w:pStyle w:val="Paragrafoelenco"/>
        <w:numPr>
          <w:ilvl w:val="0"/>
          <w:numId w:val="49"/>
        </w:numPr>
        <w:tabs>
          <w:tab w:val="left" w:pos="397"/>
        </w:tabs>
        <w:spacing w:before="0" w:line="276" w:lineRule="auto"/>
        <w:ind w:right="123"/>
        <w:rPr>
          <w:rFonts w:ascii="Arial Narrow" w:hAnsi="Arial Narrow" w:cstheme="minorHAnsi"/>
        </w:rPr>
      </w:pPr>
      <w:r w:rsidRPr="001C6B76">
        <w:rPr>
          <w:rFonts w:ascii="Arial Narrow" w:hAnsi="Arial Narrow" w:cstheme="minorHAnsi"/>
        </w:rPr>
        <w:t xml:space="preserve">Dovranno inoltre essere osservate le disposizioni di cui al </w:t>
      </w:r>
      <w:r w:rsidR="001104D5" w:rsidRPr="001C6B76">
        <w:rPr>
          <w:rFonts w:ascii="Arial Narrow" w:hAnsi="Arial Narrow" w:cstheme="minorHAnsi"/>
        </w:rPr>
        <w:t>d</w:t>
      </w:r>
      <w:r w:rsidRPr="001C6B76">
        <w:rPr>
          <w:rFonts w:ascii="Arial Narrow" w:hAnsi="Arial Narrow" w:cstheme="minorHAnsi"/>
        </w:rPr>
        <w:t xml:space="preserve">.lgs. 9 aprile 2008, n. 81 e s.m.i., in materia di tutela della salute e della sicurezza nei luoghi di lavoro, di segnaletica di sicurezza sul posto di lavoro, nonché le disposizioni di cui al </w:t>
      </w:r>
      <w:r w:rsidR="001104D5" w:rsidRPr="001C6B76">
        <w:rPr>
          <w:rFonts w:ascii="Arial Narrow" w:hAnsi="Arial Narrow" w:cstheme="minorHAnsi"/>
        </w:rPr>
        <w:t>d</w:t>
      </w:r>
      <w:r w:rsidRPr="001C6B76">
        <w:rPr>
          <w:rFonts w:ascii="Arial Narrow" w:hAnsi="Arial Narrow" w:cstheme="minorHAnsi"/>
        </w:rPr>
        <w:t>.P.C.M. 1 marzo 1991 e s.m.i. riguardanti i "limiti massimi di esposizione al rumore negli ambienti abitativi e nell</w:t>
      </w:r>
      <w:r w:rsidR="00BC1D58" w:rsidRPr="001C6B76">
        <w:rPr>
          <w:rFonts w:ascii="Arial Narrow" w:hAnsi="Arial Narrow" w:cstheme="minorHAnsi"/>
        </w:rPr>
        <w:t>’</w:t>
      </w:r>
      <w:r w:rsidRPr="001C6B76">
        <w:rPr>
          <w:rFonts w:ascii="Arial Narrow" w:hAnsi="Arial Narrow" w:cstheme="minorHAnsi"/>
        </w:rPr>
        <w:t xml:space="preserve">ambiente esterno", alla legge 447/95 e </w:t>
      </w:r>
      <w:r w:rsidR="001104D5" w:rsidRPr="001C6B76">
        <w:rPr>
          <w:rFonts w:ascii="Arial Narrow" w:hAnsi="Arial Narrow" w:cstheme="minorHAnsi"/>
        </w:rPr>
        <w:t>s.m.i.</w:t>
      </w:r>
      <w:r w:rsidRPr="001C6B76">
        <w:rPr>
          <w:rFonts w:ascii="Arial Narrow" w:hAnsi="Arial Narrow" w:cstheme="minorHAnsi"/>
        </w:rPr>
        <w:t xml:space="preserve"> (Legge quadro sull</w:t>
      </w:r>
      <w:r w:rsidR="00BC1D58" w:rsidRPr="001C6B76">
        <w:rPr>
          <w:rFonts w:ascii="Arial Narrow" w:hAnsi="Arial Narrow" w:cstheme="minorHAnsi"/>
        </w:rPr>
        <w:t>’</w:t>
      </w:r>
      <w:r w:rsidRPr="001C6B76">
        <w:rPr>
          <w:rFonts w:ascii="Arial Narrow" w:hAnsi="Arial Narrow" w:cstheme="minorHAnsi"/>
        </w:rPr>
        <w:t>inquinamento acustico) e relativi decreti attuativi, al d.</w:t>
      </w:r>
      <w:r w:rsidR="001104D5" w:rsidRPr="001C6B76">
        <w:rPr>
          <w:rFonts w:ascii="Arial Narrow" w:hAnsi="Arial Narrow" w:cstheme="minorHAnsi"/>
        </w:rPr>
        <w:t>M</w:t>
      </w:r>
      <w:r w:rsidRPr="001C6B76">
        <w:rPr>
          <w:rFonts w:ascii="Arial Narrow" w:hAnsi="Arial Narrow" w:cstheme="minorHAnsi"/>
        </w:rPr>
        <w:t>. 22 gennaio 2008, n. 37 e s.m.i. (Regolamento concernente attività di installazione degli impianti all</w:t>
      </w:r>
      <w:r w:rsidR="00BC1D58" w:rsidRPr="001C6B76">
        <w:rPr>
          <w:rFonts w:ascii="Arial Narrow" w:hAnsi="Arial Narrow" w:cstheme="minorHAnsi"/>
        </w:rPr>
        <w:t>’</w:t>
      </w:r>
      <w:r w:rsidRPr="001C6B76">
        <w:rPr>
          <w:rFonts w:ascii="Arial Narrow" w:hAnsi="Arial Narrow" w:cstheme="minorHAnsi"/>
        </w:rPr>
        <w:t>interno degli edifici), al d.lgs. 3 aprile 2006, n. 152 (Norme in materia ambientale) e alle altre norme vigenti in materia.</w:t>
      </w:r>
    </w:p>
    <w:p w14:paraId="1D292933" w14:textId="3AAB7F54" w:rsidR="000D7FA9" w:rsidRPr="001C6B76" w:rsidRDefault="000D7FA9" w:rsidP="000D7FA9">
      <w:pPr>
        <w:pStyle w:val="Paragrafoelenco"/>
        <w:tabs>
          <w:tab w:val="left" w:pos="397"/>
        </w:tabs>
        <w:spacing w:before="0" w:line="276" w:lineRule="auto"/>
        <w:ind w:right="123" w:firstLine="0"/>
        <w:rPr>
          <w:rFonts w:ascii="Arial Narrow" w:hAnsi="Arial Narrow" w:cstheme="minorHAnsi"/>
          <w:i/>
        </w:rPr>
      </w:pPr>
      <w:r w:rsidRPr="001C6B76">
        <w:rPr>
          <w:rFonts w:ascii="Arial Narrow" w:hAnsi="Arial Narrow" w:cstheme="minorHAnsi"/>
        </w:rPr>
        <w:t>[</w:t>
      </w:r>
      <w:r w:rsidRPr="001C6B76">
        <w:rPr>
          <w:rFonts w:ascii="Arial Narrow" w:hAnsi="Arial Narrow" w:cstheme="minorHAnsi"/>
          <w:i/>
        </w:rPr>
        <w:t>n.b. integrare le pertinenti disposizioni con la disciplina delle clausole sociali ai sensi dell’art. 57, comma 1, del Codice, e delle eventuali condizioni di esecuzione ex art. 113 del Codice in conformità a quanto stabilito nel</w:t>
      </w:r>
      <w:r w:rsidR="0019109B" w:rsidRPr="001C6B76">
        <w:rPr>
          <w:rFonts w:ascii="Arial Narrow" w:hAnsi="Arial Narrow" w:cstheme="minorHAnsi"/>
          <w:i/>
        </w:rPr>
        <w:t>la documentazione di gara</w:t>
      </w:r>
      <w:r w:rsidRPr="001C6B76">
        <w:rPr>
          <w:rFonts w:ascii="Arial Narrow" w:hAnsi="Arial Narrow" w:cstheme="minorHAnsi"/>
          <w:i/>
        </w:rPr>
        <w:t>]</w:t>
      </w:r>
    </w:p>
    <w:p w14:paraId="5B92B749" w14:textId="77777777" w:rsidR="002071CD" w:rsidRPr="001C6B76" w:rsidRDefault="002071CD" w:rsidP="002071CD">
      <w:pPr>
        <w:pStyle w:val="Paragrafoelenco"/>
        <w:tabs>
          <w:tab w:val="left" w:pos="397"/>
        </w:tabs>
        <w:spacing w:before="0" w:line="276" w:lineRule="auto"/>
        <w:ind w:right="123" w:firstLine="0"/>
        <w:rPr>
          <w:rFonts w:ascii="Arial Narrow" w:hAnsi="Arial Narrow" w:cstheme="minorHAnsi"/>
        </w:rPr>
      </w:pPr>
    </w:p>
    <w:p w14:paraId="2F1C5A35" w14:textId="454DA5F3" w:rsidR="00B32A77" w:rsidRPr="001C6B76" w:rsidRDefault="002E0D3D" w:rsidP="00FC0BD2">
      <w:pPr>
        <w:pStyle w:val="Titolo2"/>
        <w:spacing w:before="0" w:line="276" w:lineRule="auto"/>
        <w:ind w:hanging="786"/>
        <w:rPr>
          <w:sz w:val="22"/>
          <w:szCs w:val="22"/>
        </w:rPr>
      </w:pPr>
      <w:bookmarkStart w:id="24" w:name="_Toc187167938"/>
      <w:bookmarkStart w:id="25" w:name="_Toc191977905"/>
      <w:r w:rsidRPr="001C6B76">
        <w:rPr>
          <w:sz w:val="22"/>
          <w:szCs w:val="22"/>
        </w:rPr>
        <w:t>Interpretazione</w:t>
      </w:r>
      <w:bookmarkEnd w:id="23"/>
      <w:bookmarkEnd w:id="24"/>
      <w:bookmarkEnd w:id="25"/>
    </w:p>
    <w:p w14:paraId="6DBD75BF" w14:textId="77777777" w:rsidR="00B32A77" w:rsidRPr="001C6B76" w:rsidRDefault="002E0D3D" w:rsidP="00F55D46">
      <w:pPr>
        <w:pStyle w:val="Paragrafoelenco"/>
        <w:numPr>
          <w:ilvl w:val="0"/>
          <w:numId w:val="74"/>
        </w:numPr>
        <w:tabs>
          <w:tab w:val="left" w:pos="397"/>
        </w:tabs>
        <w:spacing w:before="0" w:line="276" w:lineRule="auto"/>
        <w:ind w:right="123"/>
        <w:rPr>
          <w:rFonts w:ascii="Arial Narrow" w:hAnsi="Arial Narrow" w:cstheme="minorHAnsi"/>
        </w:rPr>
      </w:pPr>
      <w:r w:rsidRPr="001C6B76">
        <w:rPr>
          <w:rFonts w:ascii="Arial Narrow" w:hAnsi="Arial Narrow" w:cstheme="minorHAnsi"/>
        </w:rPr>
        <w:t>In</w:t>
      </w:r>
      <w:r w:rsidRPr="001C6B76">
        <w:rPr>
          <w:rFonts w:ascii="Arial Narrow" w:hAnsi="Arial Narrow" w:cstheme="minorHAnsi"/>
          <w:spacing w:val="-1"/>
        </w:rPr>
        <w:t xml:space="preserve"> </w:t>
      </w:r>
      <w:r w:rsidRPr="001C6B76">
        <w:rPr>
          <w:rFonts w:ascii="Arial Narrow" w:hAnsi="Arial Narrow" w:cstheme="minorHAnsi"/>
        </w:rPr>
        <w:t>caso</w:t>
      </w:r>
      <w:r w:rsidRPr="001C6B76">
        <w:rPr>
          <w:rFonts w:ascii="Arial Narrow" w:hAnsi="Arial Narrow" w:cstheme="minorHAnsi"/>
          <w:spacing w:val="-5"/>
        </w:rPr>
        <w:t xml:space="preserve"> </w:t>
      </w:r>
      <w:r w:rsidRPr="001C6B76">
        <w:rPr>
          <w:rFonts w:ascii="Arial Narrow" w:hAnsi="Arial Narrow" w:cstheme="minorHAnsi"/>
        </w:rPr>
        <w:t>di</w:t>
      </w:r>
      <w:r w:rsidRPr="001C6B76">
        <w:rPr>
          <w:rFonts w:ascii="Arial Narrow" w:hAnsi="Arial Narrow" w:cstheme="minorHAnsi"/>
          <w:spacing w:val="1"/>
        </w:rPr>
        <w:t xml:space="preserve"> </w:t>
      </w:r>
      <w:r w:rsidRPr="001C6B76">
        <w:rPr>
          <w:rFonts w:ascii="Arial Narrow" w:hAnsi="Arial Narrow" w:cstheme="minorHAnsi"/>
        </w:rPr>
        <w:t>discordanza</w:t>
      </w:r>
      <w:r w:rsidRPr="001C6B76">
        <w:rPr>
          <w:rFonts w:ascii="Arial Narrow" w:hAnsi="Arial Narrow" w:cstheme="minorHAnsi"/>
          <w:spacing w:val="-5"/>
        </w:rPr>
        <w:t xml:space="preserve"> </w:t>
      </w:r>
      <w:r w:rsidRPr="001C6B76">
        <w:rPr>
          <w:rFonts w:ascii="Arial Narrow" w:hAnsi="Arial Narrow" w:cstheme="minorHAnsi"/>
        </w:rPr>
        <w:t>tra</w:t>
      </w:r>
      <w:r w:rsidRPr="001C6B76">
        <w:rPr>
          <w:rFonts w:ascii="Arial Narrow" w:hAnsi="Arial Narrow" w:cstheme="minorHAnsi"/>
          <w:spacing w:val="-8"/>
        </w:rPr>
        <w:t xml:space="preserve"> </w:t>
      </w:r>
      <w:r w:rsidRPr="001C6B76">
        <w:rPr>
          <w:rFonts w:ascii="Arial Narrow" w:hAnsi="Arial Narrow" w:cstheme="minorHAnsi"/>
        </w:rPr>
        <w:t>i</w:t>
      </w:r>
      <w:r w:rsidRPr="001C6B76">
        <w:rPr>
          <w:rFonts w:ascii="Arial Narrow" w:hAnsi="Arial Narrow" w:cstheme="minorHAnsi"/>
          <w:spacing w:val="1"/>
        </w:rPr>
        <w:t xml:space="preserve"> </w:t>
      </w:r>
      <w:r w:rsidRPr="001C6B76">
        <w:rPr>
          <w:rFonts w:ascii="Arial Narrow" w:hAnsi="Arial Narrow" w:cstheme="minorHAnsi"/>
        </w:rPr>
        <w:t>vari</w:t>
      </w:r>
      <w:r w:rsidRPr="001C6B76">
        <w:rPr>
          <w:rFonts w:ascii="Arial Narrow" w:hAnsi="Arial Narrow" w:cstheme="minorHAnsi"/>
          <w:spacing w:val="2"/>
        </w:rPr>
        <w:t xml:space="preserve"> </w:t>
      </w:r>
      <w:r w:rsidRPr="001C6B76">
        <w:rPr>
          <w:rFonts w:ascii="Arial Narrow" w:hAnsi="Arial Narrow" w:cstheme="minorHAnsi"/>
        </w:rPr>
        <w:t>elaborati</w:t>
      </w:r>
      <w:r w:rsidRPr="001C6B76">
        <w:rPr>
          <w:rFonts w:ascii="Arial Narrow" w:hAnsi="Arial Narrow" w:cstheme="minorHAnsi"/>
          <w:spacing w:val="-2"/>
        </w:rPr>
        <w:t xml:space="preserve"> </w:t>
      </w:r>
      <w:r w:rsidRPr="001C6B76">
        <w:rPr>
          <w:rFonts w:ascii="Arial Narrow" w:hAnsi="Arial Narrow" w:cstheme="minorHAnsi"/>
        </w:rPr>
        <w:t>di</w:t>
      </w:r>
      <w:r w:rsidRPr="001C6B76">
        <w:rPr>
          <w:rFonts w:ascii="Arial Narrow" w:hAnsi="Arial Narrow" w:cstheme="minorHAnsi"/>
          <w:spacing w:val="2"/>
        </w:rPr>
        <w:t xml:space="preserve"> </w:t>
      </w:r>
      <w:r w:rsidRPr="001C6B76">
        <w:rPr>
          <w:rFonts w:ascii="Arial Narrow" w:hAnsi="Arial Narrow" w:cstheme="minorHAnsi"/>
        </w:rPr>
        <w:t>progetto</w:t>
      </w:r>
      <w:r w:rsidRPr="001C6B76">
        <w:rPr>
          <w:rFonts w:ascii="Arial Narrow" w:hAnsi="Arial Narrow" w:cstheme="minorHAnsi"/>
          <w:spacing w:val="-2"/>
        </w:rPr>
        <w:t xml:space="preserve"> </w:t>
      </w:r>
      <w:r w:rsidRPr="001C6B76">
        <w:rPr>
          <w:rFonts w:ascii="Arial Narrow" w:hAnsi="Arial Narrow" w:cstheme="minorHAnsi"/>
        </w:rPr>
        <w:t>vale</w:t>
      </w:r>
      <w:r w:rsidRPr="001C6B76">
        <w:rPr>
          <w:rFonts w:ascii="Arial Narrow" w:hAnsi="Arial Narrow" w:cstheme="minorHAnsi"/>
          <w:spacing w:val="-5"/>
        </w:rPr>
        <w:t xml:space="preserve"> </w:t>
      </w:r>
      <w:r w:rsidRPr="001C6B76">
        <w:rPr>
          <w:rFonts w:ascii="Arial Narrow" w:hAnsi="Arial Narrow" w:cstheme="minorHAnsi"/>
        </w:rPr>
        <w:t>la</w:t>
      </w:r>
      <w:r w:rsidRPr="001C6B76">
        <w:rPr>
          <w:rFonts w:ascii="Arial Narrow" w:hAnsi="Arial Narrow" w:cstheme="minorHAnsi"/>
          <w:spacing w:val="-6"/>
        </w:rPr>
        <w:t xml:space="preserve"> </w:t>
      </w:r>
      <w:r w:rsidRPr="001C6B76">
        <w:rPr>
          <w:rFonts w:ascii="Arial Narrow" w:hAnsi="Arial Narrow" w:cstheme="minorHAnsi"/>
        </w:rPr>
        <w:t>soluzione</w:t>
      </w:r>
      <w:r w:rsidRPr="001C6B76">
        <w:rPr>
          <w:rFonts w:ascii="Arial Narrow" w:hAnsi="Arial Narrow" w:cstheme="minorHAnsi"/>
          <w:spacing w:val="-5"/>
        </w:rPr>
        <w:t xml:space="preserve"> </w:t>
      </w:r>
      <w:r w:rsidRPr="001C6B76">
        <w:rPr>
          <w:rFonts w:ascii="Arial Narrow" w:hAnsi="Arial Narrow" w:cstheme="minorHAnsi"/>
        </w:rPr>
        <w:t>più</w:t>
      </w:r>
      <w:r w:rsidRPr="001C6B76">
        <w:rPr>
          <w:rFonts w:ascii="Arial Narrow" w:hAnsi="Arial Narrow" w:cstheme="minorHAnsi"/>
          <w:spacing w:val="-4"/>
        </w:rPr>
        <w:t xml:space="preserve"> </w:t>
      </w:r>
      <w:r w:rsidRPr="001C6B76">
        <w:rPr>
          <w:rFonts w:ascii="Arial Narrow" w:hAnsi="Arial Narrow" w:cstheme="minorHAnsi"/>
        </w:rPr>
        <w:t>aderente</w:t>
      </w:r>
      <w:r w:rsidRPr="001C6B76">
        <w:rPr>
          <w:rFonts w:ascii="Arial Narrow" w:hAnsi="Arial Narrow" w:cstheme="minorHAnsi"/>
          <w:spacing w:val="-5"/>
        </w:rPr>
        <w:t xml:space="preserve"> </w:t>
      </w:r>
      <w:r w:rsidRPr="001C6B76">
        <w:rPr>
          <w:rFonts w:ascii="Arial Narrow" w:hAnsi="Arial Narrow" w:cstheme="minorHAnsi"/>
        </w:rPr>
        <w:t>alle</w:t>
      </w:r>
      <w:r w:rsidRPr="001C6B76">
        <w:rPr>
          <w:rFonts w:ascii="Arial Narrow" w:hAnsi="Arial Narrow" w:cstheme="minorHAnsi"/>
          <w:spacing w:val="-1"/>
        </w:rPr>
        <w:t xml:space="preserve"> </w:t>
      </w:r>
      <w:r w:rsidRPr="001C6B76">
        <w:rPr>
          <w:rFonts w:ascii="Arial Narrow" w:hAnsi="Arial Narrow" w:cstheme="minorHAnsi"/>
        </w:rPr>
        <w:t>finalità</w:t>
      </w:r>
      <w:r w:rsidRPr="001C6B76">
        <w:rPr>
          <w:rFonts w:ascii="Arial Narrow" w:hAnsi="Arial Narrow" w:cstheme="minorHAnsi"/>
          <w:spacing w:val="-1"/>
        </w:rPr>
        <w:t xml:space="preserve"> </w:t>
      </w:r>
      <w:r w:rsidRPr="001C6B76">
        <w:rPr>
          <w:rFonts w:ascii="Arial Narrow" w:hAnsi="Arial Narrow" w:cstheme="minorHAnsi"/>
        </w:rPr>
        <w:t>per</w:t>
      </w:r>
      <w:r w:rsidRPr="001C6B76">
        <w:rPr>
          <w:rFonts w:ascii="Arial Narrow" w:hAnsi="Arial Narrow" w:cstheme="minorHAnsi"/>
          <w:spacing w:val="-8"/>
        </w:rPr>
        <w:t xml:space="preserve"> </w:t>
      </w:r>
      <w:r w:rsidRPr="001C6B76">
        <w:rPr>
          <w:rFonts w:ascii="Arial Narrow" w:hAnsi="Arial Narrow" w:cstheme="minorHAnsi"/>
        </w:rPr>
        <w:t>le</w:t>
      </w:r>
      <w:r w:rsidRPr="001C6B76">
        <w:rPr>
          <w:rFonts w:ascii="Arial Narrow" w:hAnsi="Arial Narrow" w:cstheme="minorHAnsi"/>
          <w:spacing w:val="-4"/>
        </w:rPr>
        <w:t xml:space="preserve"> </w:t>
      </w:r>
      <w:r w:rsidRPr="001C6B76">
        <w:rPr>
          <w:rFonts w:ascii="Arial Narrow" w:hAnsi="Arial Narrow" w:cstheme="minorHAnsi"/>
        </w:rPr>
        <w:t>quali</w:t>
      </w:r>
      <w:r w:rsidRPr="001C6B76">
        <w:rPr>
          <w:rFonts w:ascii="Arial Narrow" w:hAnsi="Arial Narrow" w:cstheme="minorHAnsi"/>
          <w:spacing w:val="-3"/>
        </w:rPr>
        <w:t xml:space="preserve"> </w:t>
      </w:r>
      <w:r w:rsidRPr="001C6B76">
        <w:rPr>
          <w:rFonts w:ascii="Arial Narrow" w:hAnsi="Arial Narrow" w:cstheme="minorHAnsi"/>
        </w:rPr>
        <w:t>il</w:t>
      </w:r>
      <w:r w:rsidRPr="001C6B76">
        <w:rPr>
          <w:rFonts w:ascii="Arial Narrow" w:hAnsi="Arial Narrow" w:cstheme="minorHAnsi"/>
          <w:spacing w:val="-2"/>
        </w:rPr>
        <w:t xml:space="preserve"> </w:t>
      </w:r>
      <w:r w:rsidRPr="001C6B76">
        <w:rPr>
          <w:rFonts w:ascii="Arial Narrow" w:hAnsi="Arial Narrow" w:cstheme="minorHAnsi"/>
        </w:rPr>
        <w:t>lavoro</w:t>
      </w:r>
      <w:r w:rsidRPr="001C6B76">
        <w:rPr>
          <w:rFonts w:ascii="Arial Narrow" w:hAnsi="Arial Narrow" w:cstheme="minorHAnsi"/>
          <w:spacing w:val="-5"/>
        </w:rPr>
        <w:t xml:space="preserve"> </w:t>
      </w:r>
      <w:r w:rsidRPr="001C6B76">
        <w:rPr>
          <w:rFonts w:ascii="Arial Narrow" w:hAnsi="Arial Narrow" w:cstheme="minorHAnsi"/>
        </w:rPr>
        <w:t>è stato progettato e comunque quella meglio rispondente ai criteri di ragionevolezza e di buona tecnica</w:t>
      </w:r>
      <w:r w:rsidRPr="001C6B76">
        <w:rPr>
          <w:rFonts w:ascii="Arial Narrow" w:hAnsi="Arial Narrow" w:cstheme="minorHAnsi"/>
          <w:spacing w:val="-27"/>
        </w:rPr>
        <w:t xml:space="preserve"> </w:t>
      </w:r>
      <w:r w:rsidRPr="001C6B76">
        <w:rPr>
          <w:rFonts w:ascii="Arial Narrow" w:hAnsi="Arial Narrow" w:cstheme="minorHAnsi"/>
        </w:rPr>
        <w:t>esecutiva.</w:t>
      </w:r>
    </w:p>
    <w:p w14:paraId="185B2011" w14:textId="753E49F1" w:rsidR="00B32A77" w:rsidRPr="001C6B76" w:rsidRDefault="002E0D3D" w:rsidP="00F55D46">
      <w:pPr>
        <w:pStyle w:val="Paragrafoelenco"/>
        <w:numPr>
          <w:ilvl w:val="0"/>
          <w:numId w:val="74"/>
        </w:numPr>
        <w:tabs>
          <w:tab w:val="left" w:pos="397"/>
        </w:tabs>
        <w:spacing w:before="0" w:line="276" w:lineRule="auto"/>
        <w:ind w:right="119"/>
        <w:rPr>
          <w:rFonts w:ascii="Arial Narrow" w:hAnsi="Arial Narrow" w:cstheme="minorHAnsi"/>
        </w:rPr>
      </w:pP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caso</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norme</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presente</w:t>
      </w:r>
      <w:r w:rsidRPr="001C6B76">
        <w:rPr>
          <w:rFonts w:ascii="Arial Narrow" w:hAnsi="Arial Narrow" w:cstheme="minorHAnsi"/>
          <w:spacing w:val="-6"/>
        </w:rPr>
        <w:t xml:space="preserve"> </w:t>
      </w:r>
      <w:r w:rsidRPr="001C6B76">
        <w:rPr>
          <w:rFonts w:ascii="Arial Narrow" w:hAnsi="Arial Narrow" w:cstheme="minorHAnsi"/>
        </w:rPr>
        <w:t>Capitolato</w:t>
      </w:r>
      <w:r w:rsidRPr="001C6B76">
        <w:rPr>
          <w:rFonts w:ascii="Arial Narrow" w:hAnsi="Arial Narrow" w:cstheme="minorHAnsi"/>
          <w:spacing w:val="-10"/>
        </w:rPr>
        <w:t xml:space="preserve"> </w:t>
      </w:r>
      <w:r w:rsidRPr="001C6B76">
        <w:rPr>
          <w:rFonts w:ascii="Arial Narrow" w:hAnsi="Arial Narrow" w:cstheme="minorHAnsi"/>
        </w:rPr>
        <w:t>Speciale</w:t>
      </w:r>
      <w:r w:rsidRPr="001C6B76">
        <w:rPr>
          <w:rFonts w:ascii="Arial Narrow" w:hAnsi="Arial Narrow" w:cstheme="minorHAnsi"/>
          <w:spacing w:val="-8"/>
        </w:rPr>
        <w:t xml:space="preserve"> </w:t>
      </w:r>
      <w:r w:rsidRPr="001C6B76">
        <w:rPr>
          <w:rFonts w:ascii="Arial Narrow" w:hAnsi="Arial Narrow" w:cstheme="minorHAnsi"/>
        </w:rPr>
        <w:t>tra</w:t>
      </w:r>
      <w:r w:rsidRPr="001C6B76">
        <w:rPr>
          <w:rFonts w:ascii="Arial Narrow" w:hAnsi="Arial Narrow" w:cstheme="minorHAnsi"/>
          <w:spacing w:val="-13"/>
        </w:rPr>
        <w:t xml:space="preserve"> </w:t>
      </w:r>
      <w:r w:rsidRPr="001C6B76">
        <w:rPr>
          <w:rFonts w:ascii="Arial Narrow" w:hAnsi="Arial Narrow" w:cstheme="minorHAnsi"/>
        </w:rPr>
        <w:t>loro</w:t>
      </w:r>
      <w:r w:rsidRPr="001C6B76">
        <w:rPr>
          <w:rFonts w:ascii="Arial Narrow" w:hAnsi="Arial Narrow" w:cstheme="minorHAnsi"/>
          <w:spacing w:val="-10"/>
        </w:rPr>
        <w:t xml:space="preserve"> </w:t>
      </w:r>
      <w:r w:rsidRPr="001C6B76">
        <w:rPr>
          <w:rFonts w:ascii="Arial Narrow" w:hAnsi="Arial Narrow" w:cstheme="minorHAnsi"/>
        </w:rPr>
        <w:t>non</w:t>
      </w:r>
      <w:r w:rsidRPr="001C6B76">
        <w:rPr>
          <w:rFonts w:ascii="Arial Narrow" w:hAnsi="Arial Narrow" w:cstheme="minorHAnsi"/>
          <w:spacing w:val="-10"/>
        </w:rPr>
        <w:t xml:space="preserve"> </w:t>
      </w:r>
      <w:r w:rsidRPr="001C6B76">
        <w:rPr>
          <w:rFonts w:ascii="Arial Narrow" w:hAnsi="Arial Narrow" w:cstheme="minorHAnsi"/>
        </w:rPr>
        <w:t>compatibili</w:t>
      </w:r>
      <w:r w:rsidRPr="001C6B76">
        <w:rPr>
          <w:rFonts w:ascii="Arial Narrow" w:hAnsi="Arial Narrow" w:cstheme="minorHAnsi"/>
          <w:spacing w:val="-12"/>
        </w:rPr>
        <w:t xml:space="preserve"> </w:t>
      </w:r>
      <w:r w:rsidRPr="001C6B76">
        <w:rPr>
          <w:rFonts w:ascii="Arial Narrow" w:hAnsi="Arial Narrow" w:cstheme="minorHAnsi"/>
        </w:rPr>
        <w:t>o</w:t>
      </w:r>
      <w:r w:rsidRPr="001C6B76">
        <w:rPr>
          <w:rFonts w:ascii="Arial Narrow" w:hAnsi="Arial Narrow" w:cstheme="minorHAnsi"/>
          <w:spacing w:val="-9"/>
        </w:rPr>
        <w:t xml:space="preserve"> </w:t>
      </w:r>
      <w:r w:rsidRPr="001C6B76">
        <w:rPr>
          <w:rFonts w:ascii="Arial Narrow" w:hAnsi="Arial Narrow" w:cstheme="minorHAnsi"/>
        </w:rPr>
        <w:t>apparentemente</w:t>
      </w:r>
      <w:r w:rsidRPr="001C6B76">
        <w:rPr>
          <w:rFonts w:ascii="Arial Narrow" w:hAnsi="Arial Narrow" w:cstheme="minorHAnsi"/>
          <w:spacing w:val="-14"/>
        </w:rPr>
        <w:t xml:space="preserve"> </w:t>
      </w:r>
      <w:r w:rsidRPr="001C6B76">
        <w:rPr>
          <w:rFonts w:ascii="Arial Narrow" w:hAnsi="Arial Narrow" w:cstheme="minorHAnsi"/>
        </w:rPr>
        <w:t>non</w:t>
      </w:r>
      <w:r w:rsidRPr="001C6B76">
        <w:rPr>
          <w:rFonts w:ascii="Arial Narrow" w:hAnsi="Arial Narrow" w:cstheme="minorHAnsi"/>
          <w:spacing w:val="-10"/>
        </w:rPr>
        <w:t xml:space="preserve"> </w:t>
      </w:r>
      <w:r w:rsidRPr="001C6B76">
        <w:rPr>
          <w:rFonts w:ascii="Arial Narrow" w:hAnsi="Arial Narrow" w:cstheme="minorHAnsi"/>
        </w:rPr>
        <w:t>compatibili,</w:t>
      </w:r>
      <w:r w:rsidRPr="001C6B76">
        <w:rPr>
          <w:rFonts w:ascii="Arial Narrow" w:hAnsi="Arial Narrow" w:cstheme="minorHAnsi"/>
          <w:spacing w:val="-11"/>
        </w:rPr>
        <w:t xml:space="preserve"> </w:t>
      </w:r>
      <w:r w:rsidRPr="001C6B76">
        <w:rPr>
          <w:rFonts w:ascii="Arial Narrow" w:hAnsi="Arial Narrow" w:cstheme="minorHAnsi"/>
        </w:rPr>
        <w:t>trovano applicazione in primo luogo le norme eccezionali o quelle che fanno eccezione a regole generali, in secondo luogo quelle maggiormente conformi alle disposizioni legislative o regolamentari oppure all</w:t>
      </w:r>
      <w:r w:rsidR="00BC1D58" w:rsidRPr="001C6B76">
        <w:rPr>
          <w:rFonts w:ascii="Arial Narrow" w:hAnsi="Arial Narrow" w:cstheme="minorHAnsi"/>
        </w:rPr>
        <w:t>’</w:t>
      </w:r>
      <w:r w:rsidRPr="001C6B76">
        <w:rPr>
          <w:rFonts w:ascii="Arial Narrow" w:hAnsi="Arial Narrow" w:cstheme="minorHAnsi"/>
        </w:rPr>
        <w:t>ordinamento giuridico, in terzo luogo quelle di maggior dettaglio e infine quelle di carattere</w:t>
      </w:r>
      <w:r w:rsidRPr="001C6B76">
        <w:rPr>
          <w:rFonts w:ascii="Arial Narrow" w:hAnsi="Arial Narrow" w:cstheme="minorHAnsi"/>
          <w:spacing w:val="-3"/>
        </w:rPr>
        <w:t xml:space="preserve"> </w:t>
      </w:r>
      <w:r w:rsidRPr="001C6B76">
        <w:rPr>
          <w:rFonts w:ascii="Arial Narrow" w:hAnsi="Arial Narrow" w:cstheme="minorHAnsi"/>
        </w:rPr>
        <w:t>ordinario.</w:t>
      </w:r>
    </w:p>
    <w:p w14:paraId="7AE9F36E" w14:textId="3CDC87D8" w:rsidR="00B32A77" w:rsidRPr="001C6B76" w:rsidRDefault="002E0D3D" w:rsidP="00F55D46">
      <w:pPr>
        <w:pStyle w:val="Paragrafoelenco"/>
        <w:numPr>
          <w:ilvl w:val="0"/>
          <w:numId w:val="74"/>
        </w:numPr>
        <w:tabs>
          <w:tab w:val="left" w:pos="397"/>
        </w:tabs>
        <w:spacing w:before="0" w:line="276" w:lineRule="auto"/>
        <w:ind w:right="11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 xml:space="preserve">interpretazione delle clausole contrattuali, così come delle disposizioni </w:t>
      </w:r>
      <w:r w:rsidRPr="001C6B76">
        <w:rPr>
          <w:rFonts w:ascii="Arial Narrow" w:hAnsi="Arial Narrow" w:cstheme="minorHAnsi"/>
          <w:spacing w:val="-3"/>
        </w:rPr>
        <w:t xml:space="preserve">del </w:t>
      </w:r>
      <w:r w:rsidRPr="001C6B76">
        <w:rPr>
          <w:rFonts w:ascii="Arial Narrow" w:hAnsi="Arial Narrow" w:cstheme="minorHAnsi"/>
        </w:rPr>
        <w:t>presente Capitolato Speciale, è fatta tenendo</w:t>
      </w:r>
      <w:r w:rsidRPr="001C6B76">
        <w:rPr>
          <w:rFonts w:ascii="Arial Narrow" w:hAnsi="Arial Narrow" w:cstheme="minorHAnsi"/>
          <w:spacing w:val="-6"/>
        </w:rPr>
        <w:t xml:space="preserve"> </w:t>
      </w:r>
      <w:r w:rsidRPr="001C6B76">
        <w:rPr>
          <w:rFonts w:ascii="Arial Narrow" w:hAnsi="Arial Narrow" w:cstheme="minorHAnsi"/>
        </w:rPr>
        <w:t>conto</w:t>
      </w:r>
      <w:r w:rsidRPr="001C6B76">
        <w:rPr>
          <w:rFonts w:ascii="Arial Narrow" w:hAnsi="Arial Narrow" w:cstheme="minorHAnsi"/>
          <w:spacing w:val="-5"/>
        </w:rPr>
        <w:t xml:space="preserve"> </w:t>
      </w:r>
      <w:r w:rsidRPr="001C6B76">
        <w:rPr>
          <w:rFonts w:ascii="Arial Narrow" w:hAnsi="Arial Narrow" w:cstheme="minorHAnsi"/>
        </w:rPr>
        <w:t>delle</w:t>
      </w:r>
      <w:r w:rsidRPr="001C6B76">
        <w:rPr>
          <w:rFonts w:ascii="Arial Narrow" w:hAnsi="Arial Narrow" w:cstheme="minorHAnsi"/>
          <w:spacing w:val="-5"/>
        </w:rPr>
        <w:t xml:space="preserve"> </w:t>
      </w:r>
      <w:r w:rsidRPr="001C6B76">
        <w:rPr>
          <w:rFonts w:ascii="Arial Narrow" w:hAnsi="Arial Narrow" w:cstheme="minorHAnsi"/>
        </w:rPr>
        <w:t>finalità</w:t>
      </w:r>
      <w:r w:rsidRPr="001C6B76">
        <w:rPr>
          <w:rFonts w:ascii="Arial Narrow" w:hAnsi="Arial Narrow" w:cstheme="minorHAnsi"/>
          <w:spacing w:val="-5"/>
        </w:rPr>
        <w:t xml:space="preserve"> </w:t>
      </w:r>
      <w:r w:rsidRPr="001C6B76">
        <w:rPr>
          <w:rFonts w:ascii="Arial Narrow" w:hAnsi="Arial Narrow" w:cstheme="minorHAnsi"/>
        </w:rPr>
        <w:t>del</w:t>
      </w:r>
      <w:r w:rsidRPr="001C6B76">
        <w:rPr>
          <w:rFonts w:ascii="Arial Narrow" w:hAnsi="Arial Narrow" w:cstheme="minorHAnsi"/>
          <w:spacing w:val="-4"/>
        </w:rPr>
        <w:t xml:space="preserve"> </w:t>
      </w:r>
      <w:r w:rsidRPr="001C6B76">
        <w:rPr>
          <w:rFonts w:ascii="Arial Narrow" w:hAnsi="Arial Narrow" w:cstheme="minorHAnsi"/>
        </w:rPr>
        <w:t>contratto</w:t>
      </w:r>
      <w:r w:rsidRPr="001C6B76">
        <w:rPr>
          <w:rFonts w:ascii="Arial Narrow" w:hAnsi="Arial Narrow" w:cstheme="minorHAnsi"/>
          <w:spacing w:val="-5"/>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dei</w:t>
      </w:r>
      <w:r w:rsidRPr="001C6B76">
        <w:rPr>
          <w:rFonts w:ascii="Arial Narrow" w:hAnsi="Arial Narrow" w:cstheme="minorHAnsi"/>
          <w:spacing w:val="-7"/>
        </w:rPr>
        <w:t xml:space="preserve"> </w:t>
      </w:r>
      <w:r w:rsidRPr="001C6B76">
        <w:rPr>
          <w:rFonts w:ascii="Arial Narrow" w:hAnsi="Arial Narrow" w:cstheme="minorHAnsi"/>
        </w:rPr>
        <w:t>risultati</w:t>
      </w:r>
      <w:r w:rsidRPr="001C6B76">
        <w:rPr>
          <w:rFonts w:ascii="Arial Narrow" w:hAnsi="Arial Narrow" w:cstheme="minorHAnsi"/>
          <w:spacing w:val="-4"/>
        </w:rPr>
        <w:t xml:space="preserve"> </w:t>
      </w:r>
      <w:r w:rsidRPr="001C6B76">
        <w:rPr>
          <w:rFonts w:ascii="Arial Narrow" w:hAnsi="Arial Narrow" w:cstheme="minorHAnsi"/>
        </w:rPr>
        <w:t>ricercati</w:t>
      </w:r>
      <w:r w:rsidRPr="001C6B76">
        <w:rPr>
          <w:rFonts w:ascii="Arial Narrow" w:hAnsi="Arial Narrow" w:cstheme="minorHAnsi"/>
          <w:spacing w:val="-3"/>
        </w:rPr>
        <w:t xml:space="preserve"> </w:t>
      </w:r>
      <w:r w:rsidRPr="001C6B76">
        <w:rPr>
          <w:rFonts w:ascii="Arial Narrow" w:hAnsi="Arial Narrow" w:cstheme="minorHAnsi"/>
        </w:rPr>
        <w:t>con</w:t>
      </w:r>
      <w:r w:rsidRPr="001C6B76">
        <w:rPr>
          <w:rFonts w:ascii="Arial Narrow" w:hAnsi="Arial Narrow" w:cstheme="minorHAnsi"/>
          <w:spacing w:val="-9"/>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attuazione</w:t>
      </w:r>
      <w:r w:rsidRPr="001C6B76">
        <w:rPr>
          <w:rFonts w:ascii="Arial Narrow" w:hAnsi="Arial Narrow" w:cstheme="minorHAnsi"/>
          <w:spacing w:val="-5"/>
        </w:rPr>
        <w:t xml:space="preserve"> </w:t>
      </w:r>
      <w:r w:rsidRPr="001C6B76">
        <w:rPr>
          <w:rFonts w:ascii="Arial Narrow" w:hAnsi="Arial Narrow" w:cstheme="minorHAnsi"/>
        </w:rPr>
        <w:t>del</w:t>
      </w:r>
      <w:r w:rsidRPr="001C6B76">
        <w:rPr>
          <w:rFonts w:ascii="Arial Narrow" w:hAnsi="Arial Narrow" w:cstheme="minorHAnsi"/>
          <w:spacing w:val="-4"/>
        </w:rPr>
        <w:t xml:space="preserve"> </w:t>
      </w:r>
      <w:r w:rsidRPr="001C6B76">
        <w:rPr>
          <w:rFonts w:ascii="Arial Narrow" w:hAnsi="Arial Narrow" w:cstheme="minorHAnsi"/>
        </w:rPr>
        <w:t>progetto</w:t>
      </w:r>
      <w:r w:rsidRPr="001C6B76">
        <w:rPr>
          <w:rFonts w:ascii="Arial Narrow" w:hAnsi="Arial Narrow" w:cstheme="minorHAnsi"/>
          <w:spacing w:val="-5"/>
        </w:rPr>
        <w:t xml:space="preserve"> </w:t>
      </w:r>
      <w:r w:rsidRPr="001C6B76">
        <w:rPr>
          <w:rFonts w:ascii="Arial Narrow" w:hAnsi="Arial Narrow" w:cstheme="minorHAnsi"/>
        </w:rPr>
        <w:t>approvato;</w:t>
      </w:r>
      <w:r w:rsidRPr="001C6B76">
        <w:rPr>
          <w:rFonts w:ascii="Arial Narrow" w:hAnsi="Arial Narrow" w:cstheme="minorHAnsi"/>
          <w:spacing w:val="-6"/>
        </w:rPr>
        <w:t xml:space="preserve"> </w:t>
      </w:r>
      <w:r w:rsidRPr="001C6B76">
        <w:rPr>
          <w:rFonts w:ascii="Arial Narrow" w:hAnsi="Arial Narrow" w:cstheme="minorHAnsi"/>
        </w:rPr>
        <w:t>per</w:t>
      </w:r>
      <w:r w:rsidRPr="001C6B76">
        <w:rPr>
          <w:rFonts w:ascii="Arial Narrow" w:hAnsi="Arial Narrow" w:cstheme="minorHAnsi"/>
          <w:spacing w:val="-5"/>
        </w:rPr>
        <w:t xml:space="preserve"> </w:t>
      </w:r>
      <w:r w:rsidRPr="001C6B76">
        <w:rPr>
          <w:rFonts w:ascii="Arial Narrow" w:hAnsi="Arial Narrow" w:cstheme="minorHAnsi"/>
        </w:rPr>
        <w:t>ogni</w:t>
      </w:r>
      <w:r w:rsidRPr="001C6B76">
        <w:rPr>
          <w:rFonts w:ascii="Arial Narrow" w:hAnsi="Arial Narrow" w:cstheme="minorHAnsi"/>
          <w:spacing w:val="-4"/>
        </w:rPr>
        <w:t xml:space="preserve"> </w:t>
      </w:r>
      <w:r w:rsidRPr="001C6B76">
        <w:rPr>
          <w:rFonts w:ascii="Arial Narrow" w:hAnsi="Arial Narrow" w:cstheme="minorHAnsi"/>
        </w:rPr>
        <w:t>altra evenienza trovano applicazione gli articoli da 1362 a 1369 del codice</w:t>
      </w:r>
      <w:r w:rsidRPr="001C6B76">
        <w:rPr>
          <w:rFonts w:ascii="Arial Narrow" w:hAnsi="Arial Narrow" w:cstheme="minorHAnsi"/>
          <w:spacing w:val="-5"/>
        </w:rPr>
        <w:t xml:space="preserve"> </w:t>
      </w:r>
      <w:r w:rsidRPr="001C6B76">
        <w:rPr>
          <w:rFonts w:ascii="Arial Narrow" w:hAnsi="Arial Narrow" w:cstheme="minorHAnsi"/>
        </w:rPr>
        <w:t>civile.</w:t>
      </w:r>
    </w:p>
    <w:p w14:paraId="7C2CB932" w14:textId="050E550B" w:rsidR="00B32A77" w:rsidRPr="001C6B76" w:rsidRDefault="002E0D3D" w:rsidP="00F55D46">
      <w:pPr>
        <w:pStyle w:val="Paragrafoelenco"/>
        <w:numPr>
          <w:ilvl w:val="0"/>
          <w:numId w:val="74"/>
        </w:numPr>
        <w:tabs>
          <w:tab w:val="left" w:pos="397"/>
        </w:tabs>
        <w:spacing w:before="0" w:line="276" w:lineRule="auto"/>
        <w:ind w:right="133"/>
        <w:rPr>
          <w:rFonts w:ascii="Arial Narrow" w:hAnsi="Arial Narrow" w:cstheme="minorHAnsi"/>
        </w:rPr>
      </w:pPr>
      <w:r w:rsidRPr="001C6B76">
        <w:rPr>
          <w:rFonts w:ascii="Arial Narrow" w:hAnsi="Arial Narrow" w:cstheme="minorHAnsi"/>
        </w:rPr>
        <w:t>Ovunque</w:t>
      </w:r>
      <w:r w:rsidRPr="001C6B76">
        <w:rPr>
          <w:rFonts w:ascii="Arial Narrow" w:hAnsi="Arial Narrow" w:cstheme="minorHAnsi"/>
          <w:spacing w:val="-15"/>
        </w:rPr>
        <w:t xml:space="preserve"> </w:t>
      </w:r>
      <w:r w:rsidRPr="001C6B76">
        <w:rPr>
          <w:rFonts w:ascii="Arial Narrow" w:hAnsi="Arial Narrow" w:cstheme="minorHAnsi"/>
        </w:rPr>
        <w:t>nel</w:t>
      </w:r>
      <w:r w:rsidRPr="001C6B76">
        <w:rPr>
          <w:rFonts w:ascii="Arial Narrow" w:hAnsi="Arial Narrow" w:cstheme="minorHAnsi"/>
          <w:spacing w:val="-12"/>
        </w:rPr>
        <w:t xml:space="preserve"> </w:t>
      </w:r>
      <w:r w:rsidRPr="001C6B76">
        <w:rPr>
          <w:rFonts w:ascii="Arial Narrow" w:hAnsi="Arial Narrow" w:cstheme="minorHAnsi"/>
        </w:rPr>
        <w:t>presente</w:t>
      </w:r>
      <w:r w:rsidRPr="001C6B76">
        <w:rPr>
          <w:rFonts w:ascii="Arial Narrow" w:hAnsi="Arial Narrow" w:cstheme="minorHAnsi"/>
          <w:spacing w:val="-15"/>
        </w:rPr>
        <w:t xml:space="preserve"> </w:t>
      </w:r>
      <w:r w:rsidRPr="001C6B76">
        <w:rPr>
          <w:rFonts w:ascii="Arial Narrow" w:hAnsi="Arial Narrow" w:cstheme="minorHAnsi"/>
        </w:rPr>
        <w:t>Capitolato</w:t>
      </w:r>
      <w:r w:rsidRPr="001C6B76">
        <w:rPr>
          <w:rFonts w:ascii="Arial Narrow" w:hAnsi="Arial Narrow" w:cstheme="minorHAnsi"/>
          <w:spacing w:val="-14"/>
        </w:rPr>
        <w:t xml:space="preserve"> </w:t>
      </w:r>
      <w:r w:rsidRPr="001C6B76">
        <w:rPr>
          <w:rFonts w:ascii="Arial Narrow" w:hAnsi="Arial Narrow" w:cstheme="minorHAnsi"/>
        </w:rPr>
        <w:t>si</w:t>
      </w:r>
      <w:r w:rsidRPr="001C6B76">
        <w:rPr>
          <w:rFonts w:ascii="Arial Narrow" w:hAnsi="Arial Narrow" w:cstheme="minorHAnsi"/>
          <w:spacing w:val="-12"/>
        </w:rPr>
        <w:t xml:space="preserve"> </w:t>
      </w:r>
      <w:r w:rsidRPr="001C6B76">
        <w:rPr>
          <w:rFonts w:ascii="Arial Narrow" w:hAnsi="Arial Narrow" w:cstheme="minorHAnsi"/>
        </w:rPr>
        <w:t>preveda</w:t>
      </w:r>
      <w:r w:rsidRPr="001C6B76">
        <w:rPr>
          <w:rFonts w:ascii="Arial Narrow" w:hAnsi="Arial Narrow" w:cstheme="minorHAnsi"/>
          <w:spacing w:val="-15"/>
        </w:rPr>
        <w:t xml:space="preserve"> </w:t>
      </w:r>
      <w:r w:rsidRPr="001C6B76">
        <w:rPr>
          <w:rFonts w:ascii="Arial Narrow" w:hAnsi="Arial Narrow" w:cstheme="minorHAnsi"/>
        </w:rPr>
        <w:t>la</w:t>
      </w:r>
      <w:r w:rsidRPr="001C6B76">
        <w:rPr>
          <w:rFonts w:ascii="Arial Narrow" w:hAnsi="Arial Narrow" w:cstheme="minorHAnsi"/>
          <w:spacing w:val="-19"/>
        </w:rPr>
        <w:t xml:space="preserve"> </w:t>
      </w:r>
      <w:r w:rsidRPr="001C6B76">
        <w:rPr>
          <w:rFonts w:ascii="Arial Narrow" w:hAnsi="Arial Narrow" w:cstheme="minorHAnsi"/>
        </w:rPr>
        <w:t>presenza</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6"/>
        </w:rPr>
        <w:t xml:space="preserve"> </w:t>
      </w:r>
      <w:r w:rsidR="001104D5" w:rsidRPr="001C6B76">
        <w:rPr>
          <w:rFonts w:ascii="Arial Narrow" w:hAnsi="Arial Narrow" w:cstheme="minorHAnsi"/>
        </w:rPr>
        <w:t xml:space="preserve">raggruppamenti </w:t>
      </w:r>
      <w:r w:rsidRPr="001C6B76">
        <w:rPr>
          <w:rFonts w:ascii="Arial Narrow" w:hAnsi="Arial Narrow" w:cstheme="minorHAnsi"/>
        </w:rPr>
        <w:t>temporanei</w:t>
      </w:r>
      <w:r w:rsidRPr="001C6B76">
        <w:rPr>
          <w:rFonts w:ascii="Arial Narrow" w:hAnsi="Arial Narrow" w:cstheme="minorHAnsi"/>
          <w:spacing w:val="-13"/>
        </w:rPr>
        <w:t xml:space="preserve"> </w:t>
      </w:r>
      <w:r w:rsidRPr="001C6B76">
        <w:rPr>
          <w:rFonts w:ascii="Arial Narrow" w:hAnsi="Arial Narrow" w:cstheme="minorHAnsi"/>
        </w:rPr>
        <w:t>e</w:t>
      </w:r>
      <w:r w:rsidRPr="001C6B76">
        <w:rPr>
          <w:rFonts w:ascii="Arial Narrow" w:hAnsi="Arial Narrow" w:cstheme="minorHAnsi"/>
          <w:spacing w:val="-14"/>
        </w:rPr>
        <w:t xml:space="preserve"> </w:t>
      </w:r>
      <w:r w:rsidRPr="001C6B76">
        <w:rPr>
          <w:rFonts w:ascii="Arial Narrow" w:hAnsi="Arial Narrow" w:cstheme="minorHAnsi"/>
        </w:rPr>
        <w:t>consorzi</w:t>
      </w:r>
      <w:r w:rsidRPr="001C6B76">
        <w:rPr>
          <w:rFonts w:ascii="Arial Narrow" w:hAnsi="Arial Narrow" w:cstheme="minorHAnsi"/>
          <w:spacing w:val="-16"/>
        </w:rPr>
        <w:t xml:space="preserve"> </w:t>
      </w:r>
      <w:r w:rsidRPr="001C6B76">
        <w:rPr>
          <w:rFonts w:ascii="Arial Narrow" w:hAnsi="Arial Narrow" w:cstheme="minorHAnsi"/>
        </w:rPr>
        <w:t>ordinari,</w:t>
      </w:r>
      <w:r w:rsidRPr="001C6B76">
        <w:rPr>
          <w:rFonts w:ascii="Arial Narrow" w:hAnsi="Arial Narrow" w:cstheme="minorHAnsi"/>
          <w:spacing w:val="-19"/>
        </w:rPr>
        <w:t xml:space="preserve"> </w:t>
      </w:r>
      <w:r w:rsidRPr="001C6B76">
        <w:rPr>
          <w:rFonts w:ascii="Arial Narrow" w:hAnsi="Arial Narrow" w:cstheme="minorHAnsi"/>
        </w:rPr>
        <w:t>la</w:t>
      </w:r>
      <w:r w:rsidRPr="001C6B76">
        <w:rPr>
          <w:rFonts w:ascii="Arial Narrow" w:hAnsi="Arial Narrow" w:cstheme="minorHAnsi"/>
          <w:spacing w:val="-15"/>
        </w:rPr>
        <w:t xml:space="preserve"> </w:t>
      </w:r>
      <w:r w:rsidRPr="001C6B76">
        <w:rPr>
          <w:rFonts w:ascii="Arial Narrow" w:hAnsi="Arial Narrow" w:cstheme="minorHAnsi"/>
        </w:rPr>
        <w:t>relativa disciplina</w:t>
      </w:r>
      <w:r w:rsidRPr="001C6B76">
        <w:rPr>
          <w:rFonts w:ascii="Arial Narrow" w:hAnsi="Arial Narrow" w:cstheme="minorHAnsi"/>
          <w:spacing w:val="-10"/>
        </w:rPr>
        <w:t xml:space="preserve"> </w:t>
      </w:r>
      <w:r w:rsidRPr="001C6B76">
        <w:rPr>
          <w:rFonts w:ascii="Arial Narrow" w:hAnsi="Arial Narrow" w:cstheme="minorHAnsi"/>
        </w:rPr>
        <w:t>si</w:t>
      </w:r>
      <w:r w:rsidRPr="001C6B76">
        <w:rPr>
          <w:rFonts w:ascii="Arial Narrow" w:hAnsi="Arial Narrow" w:cstheme="minorHAnsi"/>
          <w:spacing w:val="-6"/>
        </w:rPr>
        <w:t xml:space="preserve"> </w:t>
      </w:r>
      <w:r w:rsidRPr="001C6B76">
        <w:rPr>
          <w:rFonts w:ascii="Arial Narrow" w:hAnsi="Arial Narrow" w:cstheme="minorHAnsi"/>
        </w:rPr>
        <w:t>applica</w:t>
      </w:r>
      <w:r w:rsidRPr="001C6B76">
        <w:rPr>
          <w:rFonts w:ascii="Arial Narrow" w:hAnsi="Arial Narrow" w:cstheme="minorHAnsi"/>
          <w:spacing w:val="-10"/>
        </w:rPr>
        <w:t xml:space="preserve"> </w:t>
      </w:r>
      <w:r w:rsidRPr="001C6B76">
        <w:rPr>
          <w:rFonts w:ascii="Arial Narrow" w:hAnsi="Arial Narrow" w:cstheme="minorHAnsi"/>
        </w:rPr>
        <w:t>anche</w:t>
      </w:r>
      <w:r w:rsidRPr="001C6B76">
        <w:rPr>
          <w:rFonts w:ascii="Arial Narrow" w:hAnsi="Arial Narrow" w:cstheme="minorHAnsi"/>
          <w:spacing w:val="-10"/>
        </w:rPr>
        <w:t xml:space="preserve"> </w:t>
      </w:r>
      <w:r w:rsidRPr="001C6B76">
        <w:rPr>
          <w:rFonts w:ascii="Arial Narrow" w:hAnsi="Arial Narrow" w:cstheme="minorHAnsi"/>
        </w:rPr>
        <w:t>agli</w:t>
      </w:r>
      <w:r w:rsidRPr="001C6B76">
        <w:rPr>
          <w:rFonts w:ascii="Arial Narrow" w:hAnsi="Arial Narrow" w:cstheme="minorHAnsi"/>
          <w:spacing w:val="-7"/>
        </w:rPr>
        <w:t xml:space="preserve"> </w:t>
      </w:r>
      <w:r w:rsidRPr="001C6B76">
        <w:rPr>
          <w:rFonts w:ascii="Arial Narrow" w:hAnsi="Arial Narrow" w:cstheme="minorHAnsi"/>
        </w:rPr>
        <w:t>appaltatori</w:t>
      </w:r>
      <w:r w:rsidRPr="001C6B76">
        <w:rPr>
          <w:rFonts w:ascii="Arial Narrow" w:hAnsi="Arial Narrow" w:cstheme="minorHAnsi"/>
          <w:spacing w:val="-8"/>
        </w:rPr>
        <w:t xml:space="preserve"> </w:t>
      </w:r>
      <w:r w:rsidRPr="001C6B76">
        <w:rPr>
          <w:rFonts w:ascii="Arial Narrow" w:hAnsi="Arial Narrow" w:cstheme="minorHAnsi"/>
        </w:rPr>
        <w:t>organizzati</w:t>
      </w:r>
      <w:r w:rsidRPr="001C6B76">
        <w:rPr>
          <w:rFonts w:ascii="Arial Narrow" w:hAnsi="Arial Narrow" w:cstheme="minorHAnsi"/>
          <w:spacing w:val="-12"/>
        </w:rPr>
        <w:t xml:space="preserve"> </w:t>
      </w: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aggregazioni</w:t>
      </w:r>
      <w:r w:rsidRPr="001C6B76">
        <w:rPr>
          <w:rFonts w:ascii="Arial Narrow" w:hAnsi="Arial Narrow" w:cstheme="minorHAnsi"/>
          <w:spacing w:val="-7"/>
        </w:rPr>
        <w:t xml:space="preserve"> </w:t>
      </w:r>
      <w:r w:rsidRPr="001C6B76">
        <w:rPr>
          <w:rFonts w:ascii="Arial Narrow" w:hAnsi="Arial Narrow" w:cstheme="minorHAnsi"/>
        </w:rPr>
        <w:t>tra</w:t>
      </w:r>
      <w:r w:rsidRPr="001C6B76">
        <w:rPr>
          <w:rFonts w:ascii="Arial Narrow" w:hAnsi="Arial Narrow" w:cstheme="minorHAnsi"/>
          <w:spacing w:val="-14"/>
        </w:rPr>
        <w:t xml:space="preserve"> </w:t>
      </w:r>
      <w:r w:rsidRPr="001C6B76">
        <w:rPr>
          <w:rFonts w:ascii="Arial Narrow" w:hAnsi="Arial Narrow" w:cstheme="minorHAnsi"/>
        </w:rPr>
        <w:t>imprese</w:t>
      </w:r>
      <w:r w:rsidRPr="001C6B76">
        <w:rPr>
          <w:rFonts w:ascii="Arial Narrow" w:hAnsi="Arial Narrow" w:cstheme="minorHAnsi"/>
          <w:spacing w:val="-10"/>
        </w:rPr>
        <w:t xml:space="preserve"> </w:t>
      </w:r>
      <w:r w:rsidRPr="001C6B76">
        <w:rPr>
          <w:rFonts w:ascii="Arial Narrow" w:hAnsi="Arial Narrow" w:cstheme="minorHAnsi"/>
        </w:rPr>
        <w:t>aderenti</w:t>
      </w:r>
      <w:r w:rsidRPr="001C6B76">
        <w:rPr>
          <w:rFonts w:ascii="Arial Narrow" w:hAnsi="Arial Narrow" w:cstheme="minorHAnsi"/>
          <w:spacing w:val="-7"/>
        </w:rPr>
        <w:t xml:space="preserve"> </w:t>
      </w:r>
      <w:r w:rsidRPr="001C6B76">
        <w:rPr>
          <w:rFonts w:ascii="Arial Narrow" w:hAnsi="Arial Narrow" w:cstheme="minorHAnsi"/>
        </w:rPr>
        <w:t>ad</w:t>
      </w:r>
      <w:r w:rsidRPr="001C6B76">
        <w:rPr>
          <w:rFonts w:ascii="Arial Narrow" w:hAnsi="Arial Narrow" w:cstheme="minorHAnsi"/>
          <w:spacing w:val="-14"/>
        </w:rPr>
        <w:t xml:space="preserve"> </w:t>
      </w:r>
      <w:r w:rsidRPr="001C6B76">
        <w:rPr>
          <w:rFonts w:ascii="Arial Narrow" w:hAnsi="Arial Narrow" w:cstheme="minorHAnsi"/>
        </w:rPr>
        <w:t>un</w:t>
      </w:r>
      <w:r w:rsidRPr="001C6B76">
        <w:rPr>
          <w:rFonts w:ascii="Arial Narrow" w:hAnsi="Arial Narrow" w:cstheme="minorHAnsi"/>
          <w:spacing w:val="-10"/>
        </w:rPr>
        <w:t xml:space="preserve"> </w:t>
      </w:r>
      <w:r w:rsidRPr="001C6B76">
        <w:rPr>
          <w:rFonts w:ascii="Arial Narrow" w:hAnsi="Arial Narrow" w:cstheme="minorHAnsi"/>
        </w:rPr>
        <w:t>contratto</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rete,</w:t>
      </w:r>
      <w:r w:rsidRPr="001C6B76">
        <w:rPr>
          <w:rFonts w:ascii="Arial Narrow" w:hAnsi="Arial Narrow" w:cstheme="minorHAnsi"/>
          <w:spacing w:val="-11"/>
        </w:rPr>
        <w:t xml:space="preserve"> </w:t>
      </w:r>
      <w:r w:rsidRPr="001C6B76">
        <w:rPr>
          <w:rFonts w:ascii="Arial Narrow" w:hAnsi="Arial Narrow" w:cstheme="minorHAnsi"/>
        </w:rPr>
        <w:t>nei limiti della compatibilità con tale forma</w:t>
      </w:r>
      <w:r w:rsidRPr="001C6B76">
        <w:rPr>
          <w:rFonts w:ascii="Arial Narrow" w:hAnsi="Arial Narrow" w:cstheme="minorHAnsi"/>
          <w:spacing w:val="-2"/>
        </w:rPr>
        <w:t xml:space="preserve"> </w:t>
      </w:r>
      <w:r w:rsidRPr="001C6B76">
        <w:rPr>
          <w:rFonts w:ascii="Arial Narrow" w:hAnsi="Arial Narrow" w:cstheme="minorHAnsi"/>
        </w:rPr>
        <w:t>organizzativa.</w:t>
      </w:r>
    </w:p>
    <w:p w14:paraId="11E12E69" w14:textId="77777777" w:rsidR="00C46713" w:rsidRPr="001C6B76" w:rsidRDefault="00C46713" w:rsidP="00C46713">
      <w:pPr>
        <w:pStyle w:val="Paragrafoelenco"/>
        <w:tabs>
          <w:tab w:val="left" w:pos="397"/>
        </w:tabs>
        <w:spacing w:before="0" w:line="276" w:lineRule="auto"/>
        <w:ind w:right="133" w:firstLine="0"/>
        <w:rPr>
          <w:rFonts w:ascii="Arial Narrow" w:hAnsi="Arial Narrow" w:cstheme="minorHAnsi"/>
        </w:rPr>
      </w:pPr>
    </w:p>
    <w:p w14:paraId="5AC9A547" w14:textId="77777777" w:rsidR="00B32A77" w:rsidRPr="001C6B76" w:rsidRDefault="002E0D3D" w:rsidP="00FC0BD2">
      <w:pPr>
        <w:pStyle w:val="Titolo2"/>
        <w:spacing w:before="0" w:line="276" w:lineRule="auto"/>
        <w:ind w:hanging="786"/>
        <w:rPr>
          <w:sz w:val="22"/>
          <w:szCs w:val="22"/>
        </w:rPr>
      </w:pPr>
      <w:bookmarkStart w:id="26" w:name="_Toc138236996"/>
      <w:bookmarkStart w:id="27" w:name="_Toc187167939"/>
      <w:bookmarkStart w:id="28" w:name="_Toc191977906"/>
      <w:r w:rsidRPr="001C6B76">
        <w:rPr>
          <w:sz w:val="22"/>
          <w:szCs w:val="22"/>
        </w:rPr>
        <w:t>Documenti contrattuali</w:t>
      </w:r>
      <w:bookmarkEnd w:id="26"/>
      <w:bookmarkEnd w:id="27"/>
      <w:bookmarkEnd w:id="28"/>
    </w:p>
    <w:p w14:paraId="04D68736" w14:textId="7FD85FB3" w:rsidR="00B32A77" w:rsidRPr="001C6B76" w:rsidRDefault="002E0D3D" w:rsidP="00F55D46">
      <w:pPr>
        <w:pStyle w:val="Paragrafoelenco"/>
        <w:numPr>
          <w:ilvl w:val="0"/>
          <w:numId w:val="48"/>
        </w:numPr>
        <w:tabs>
          <w:tab w:val="left" w:pos="397"/>
        </w:tabs>
        <w:spacing w:before="0" w:line="276" w:lineRule="auto"/>
        <w:ind w:hanging="285"/>
        <w:rPr>
          <w:rFonts w:ascii="Arial Narrow" w:hAnsi="Arial Narrow" w:cstheme="minorHAnsi"/>
        </w:rPr>
      </w:pPr>
      <w:r w:rsidRPr="001C6B76">
        <w:rPr>
          <w:rFonts w:ascii="Arial Narrow" w:hAnsi="Arial Narrow" w:cstheme="minorHAnsi"/>
        </w:rPr>
        <w:t>Fanno parte integrante e sostanziale del contratto d</w:t>
      </w:r>
      <w:r w:rsidR="00BC1D58" w:rsidRPr="001C6B76">
        <w:rPr>
          <w:rFonts w:ascii="Arial Narrow" w:hAnsi="Arial Narrow" w:cstheme="minorHAnsi"/>
        </w:rPr>
        <w:t>’</w:t>
      </w:r>
      <w:r w:rsidRPr="001C6B76">
        <w:rPr>
          <w:rFonts w:ascii="Arial Narrow" w:hAnsi="Arial Narrow" w:cstheme="minorHAnsi"/>
        </w:rPr>
        <w:t>appalto, ancorché non materialmente</w:t>
      </w:r>
      <w:r w:rsidRPr="001C6B76">
        <w:rPr>
          <w:rFonts w:ascii="Arial Narrow" w:hAnsi="Arial Narrow" w:cstheme="minorHAnsi"/>
          <w:spacing w:val="-17"/>
        </w:rPr>
        <w:t xml:space="preserve"> </w:t>
      </w:r>
      <w:r w:rsidRPr="001C6B76">
        <w:rPr>
          <w:rFonts w:ascii="Arial Narrow" w:hAnsi="Arial Narrow" w:cstheme="minorHAnsi"/>
        </w:rPr>
        <w:t>allegati:</w:t>
      </w:r>
    </w:p>
    <w:p w14:paraId="70F4B034" w14:textId="3847911D" w:rsidR="00B32A77" w:rsidRPr="001C6B76" w:rsidRDefault="002E0D3D" w:rsidP="00F55D46">
      <w:pPr>
        <w:pStyle w:val="Paragrafoelenco"/>
        <w:numPr>
          <w:ilvl w:val="1"/>
          <w:numId w:val="48"/>
        </w:numPr>
        <w:tabs>
          <w:tab w:val="left" w:pos="820"/>
          <w:tab w:val="left" w:pos="821"/>
        </w:tabs>
        <w:spacing w:before="0" w:line="276" w:lineRule="auto"/>
        <w:ind w:right="126"/>
        <w:rPr>
          <w:rFonts w:ascii="Arial Narrow" w:hAnsi="Arial Narrow" w:cstheme="minorHAnsi"/>
        </w:rPr>
      </w:pPr>
      <w:r w:rsidRPr="001C6B76">
        <w:rPr>
          <w:rFonts w:ascii="Arial Narrow" w:hAnsi="Arial Narrow" w:cstheme="minorHAnsi"/>
        </w:rPr>
        <w:t>il</w:t>
      </w:r>
      <w:r w:rsidRPr="001C6B76">
        <w:rPr>
          <w:rFonts w:ascii="Arial Narrow" w:hAnsi="Arial Narrow" w:cstheme="minorHAnsi"/>
          <w:spacing w:val="-7"/>
        </w:rPr>
        <w:t xml:space="preserve"> </w:t>
      </w:r>
      <w:r w:rsidRPr="001C6B76">
        <w:rPr>
          <w:rFonts w:ascii="Arial Narrow" w:hAnsi="Arial Narrow" w:cstheme="minorHAnsi"/>
        </w:rPr>
        <w:t>presente</w:t>
      </w:r>
      <w:r w:rsidRPr="001C6B76">
        <w:rPr>
          <w:rFonts w:ascii="Arial Narrow" w:hAnsi="Arial Narrow" w:cstheme="minorHAnsi"/>
          <w:spacing w:val="-7"/>
        </w:rPr>
        <w:t xml:space="preserve"> </w:t>
      </w:r>
      <w:r w:rsidRPr="001C6B76">
        <w:rPr>
          <w:rFonts w:ascii="Arial Narrow" w:hAnsi="Arial Narrow" w:cstheme="minorHAnsi"/>
        </w:rPr>
        <w:t>Capitolato</w:t>
      </w:r>
      <w:r w:rsidR="003C62BA" w:rsidRPr="001C6B76">
        <w:rPr>
          <w:rFonts w:ascii="Arial Narrow" w:hAnsi="Arial Narrow" w:cstheme="minorHAnsi"/>
        </w:rPr>
        <w:t xml:space="preserve"> Speciale</w:t>
      </w:r>
      <w:r w:rsidRPr="001C6B76">
        <w:rPr>
          <w:rFonts w:ascii="Arial Narrow" w:hAnsi="Arial Narrow" w:cstheme="minorHAnsi"/>
        </w:rPr>
        <w:t>;</w:t>
      </w:r>
    </w:p>
    <w:p w14:paraId="7618B745" w14:textId="173A4D0C" w:rsidR="00B32A77" w:rsidRPr="001C6B76" w:rsidRDefault="002E0D3D" w:rsidP="00F55D46">
      <w:pPr>
        <w:pStyle w:val="Paragrafoelenco"/>
        <w:numPr>
          <w:ilvl w:val="1"/>
          <w:numId w:val="48"/>
        </w:numPr>
        <w:tabs>
          <w:tab w:val="left" w:pos="820"/>
          <w:tab w:val="left" w:pos="821"/>
        </w:tabs>
        <w:spacing w:before="0" w:line="276" w:lineRule="auto"/>
        <w:ind w:right="134"/>
        <w:rPr>
          <w:rFonts w:ascii="Arial Narrow" w:hAnsi="Arial Narrow" w:cstheme="minorHAnsi"/>
        </w:rPr>
      </w:pPr>
      <w:r w:rsidRPr="001C6B76">
        <w:rPr>
          <w:rFonts w:ascii="Arial Narrow" w:hAnsi="Arial Narrow" w:cstheme="minorHAnsi"/>
        </w:rPr>
        <w:t>tutti gli elaborati</w:t>
      </w:r>
      <w:r w:rsidR="003C62BA" w:rsidRPr="001C6B76">
        <w:rPr>
          <w:rFonts w:ascii="Arial Narrow" w:hAnsi="Arial Narrow" w:cstheme="minorHAnsi"/>
        </w:rPr>
        <w:t xml:space="preserve"> progettuali, i relativi documenti allegati e le relazioni specialistiche, nessuno escluso</w:t>
      </w:r>
      <w:r w:rsidRPr="001C6B76">
        <w:rPr>
          <w:rFonts w:ascii="Arial Narrow" w:hAnsi="Arial Narrow" w:cstheme="minorHAnsi"/>
        </w:rPr>
        <w:t>;</w:t>
      </w:r>
    </w:p>
    <w:p w14:paraId="34E3C633" w14:textId="32975DC9" w:rsidR="00B32A77" w:rsidRPr="001C6B76" w:rsidRDefault="002E0D3D" w:rsidP="00F55D46">
      <w:pPr>
        <w:pStyle w:val="Paragrafoelenco"/>
        <w:numPr>
          <w:ilvl w:val="1"/>
          <w:numId w:val="48"/>
        </w:numPr>
        <w:tabs>
          <w:tab w:val="left" w:pos="821"/>
        </w:tabs>
        <w:spacing w:before="0" w:line="276" w:lineRule="auto"/>
        <w:ind w:hanging="425"/>
        <w:rPr>
          <w:rFonts w:ascii="Arial Narrow" w:hAnsi="Arial Narrow" w:cstheme="minorHAnsi"/>
        </w:rPr>
      </w:pPr>
      <w:r w:rsidRPr="001C6B76">
        <w:rPr>
          <w:rFonts w:ascii="Arial Narrow" w:hAnsi="Arial Narrow" w:cstheme="minorHAnsi"/>
        </w:rPr>
        <w:t>le polizze di garanzia</w:t>
      </w:r>
      <w:r w:rsidR="00CE08E9" w:rsidRPr="001C6B76">
        <w:rPr>
          <w:rFonts w:ascii="Arial Narrow" w:hAnsi="Arial Narrow" w:cstheme="minorHAnsi"/>
        </w:rPr>
        <w:t>;</w:t>
      </w:r>
    </w:p>
    <w:p w14:paraId="761024CC" w14:textId="21B03891" w:rsidR="00CE08E9" w:rsidRPr="001C6B76" w:rsidRDefault="00CE08E9" w:rsidP="00F55D46">
      <w:pPr>
        <w:pStyle w:val="Paragrafoelenco"/>
        <w:numPr>
          <w:ilvl w:val="1"/>
          <w:numId w:val="48"/>
        </w:numPr>
        <w:tabs>
          <w:tab w:val="left" w:pos="821"/>
        </w:tabs>
        <w:spacing w:before="0" w:line="276" w:lineRule="auto"/>
        <w:ind w:hanging="425"/>
        <w:rPr>
          <w:rFonts w:ascii="Arial Narrow" w:hAnsi="Arial Narrow" w:cstheme="minorHAnsi"/>
        </w:rPr>
      </w:pPr>
      <w:r w:rsidRPr="001C6B76">
        <w:rPr>
          <w:rFonts w:ascii="Arial Narrow" w:hAnsi="Arial Narrow" w:cstheme="minorHAnsi"/>
          <w:i/>
          <w:iCs/>
        </w:rPr>
        <w:t>(In caso di utilizzo dell</w:t>
      </w:r>
      <w:r w:rsidR="00BC1D58" w:rsidRPr="001C6B76">
        <w:rPr>
          <w:rFonts w:ascii="Arial Narrow" w:hAnsi="Arial Narrow" w:cstheme="minorHAnsi"/>
          <w:i/>
          <w:iCs/>
        </w:rPr>
        <w:t>’</w:t>
      </w:r>
      <w:r w:rsidRPr="001C6B76">
        <w:rPr>
          <w:rFonts w:ascii="Arial Narrow" w:hAnsi="Arial Narrow" w:cstheme="minorHAnsi"/>
          <w:i/>
          <w:iCs/>
        </w:rPr>
        <w:t>offerta economicamente più vantaggiosa)</w:t>
      </w:r>
      <w:r w:rsidRPr="001C6B76">
        <w:rPr>
          <w:rFonts w:ascii="Arial Narrow" w:hAnsi="Arial Narrow" w:cstheme="minorHAnsi"/>
        </w:rPr>
        <w:t xml:space="preserve"> L</w:t>
      </w:r>
      <w:r w:rsidR="00BC1D58" w:rsidRPr="001C6B76">
        <w:rPr>
          <w:rFonts w:ascii="Arial Narrow" w:hAnsi="Arial Narrow" w:cstheme="minorHAnsi"/>
        </w:rPr>
        <w:t>’</w:t>
      </w:r>
      <w:r w:rsidRPr="001C6B76">
        <w:rPr>
          <w:rFonts w:ascii="Arial Narrow" w:hAnsi="Arial Narrow" w:cstheme="minorHAnsi"/>
        </w:rPr>
        <w:t>offerta tecnica dell</w:t>
      </w:r>
      <w:r w:rsidR="00BC1D58" w:rsidRPr="001C6B76">
        <w:rPr>
          <w:rFonts w:ascii="Arial Narrow" w:hAnsi="Arial Narrow" w:cstheme="minorHAnsi"/>
        </w:rPr>
        <w:t>’</w:t>
      </w:r>
      <w:r w:rsidRPr="001C6B76">
        <w:rPr>
          <w:rFonts w:ascii="Arial Narrow" w:hAnsi="Arial Narrow" w:cstheme="minorHAnsi"/>
        </w:rPr>
        <w:t>appaltatore presentata in fase di gara</w:t>
      </w:r>
      <w:r w:rsidR="002132FF" w:rsidRPr="001C6B76">
        <w:rPr>
          <w:rFonts w:ascii="Arial Narrow" w:hAnsi="Arial Narrow" w:cstheme="minorHAnsi"/>
        </w:rPr>
        <w:t>;</w:t>
      </w:r>
    </w:p>
    <w:p w14:paraId="0076CD80" w14:textId="3F13EE8A" w:rsidR="002132FF" w:rsidRPr="001C6B76" w:rsidRDefault="002132FF" w:rsidP="00F55D46">
      <w:pPr>
        <w:pStyle w:val="Paragrafoelenco"/>
        <w:numPr>
          <w:ilvl w:val="1"/>
          <w:numId w:val="48"/>
        </w:numPr>
        <w:tabs>
          <w:tab w:val="left" w:pos="821"/>
        </w:tabs>
        <w:spacing w:before="0" w:line="276" w:lineRule="auto"/>
        <w:ind w:hanging="425"/>
        <w:rPr>
          <w:rFonts w:ascii="Arial Narrow" w:hAnsi="Arial Narrow" w:cstheme="minorHAnsi"/>
        </w:rPr>
      </w:pPr>
      <w:r w:rsidRPr="001C6B76">
        <w:rPr>
          <w:rFonts w:ascii="Arial Narrow" w:hAnsi="Arial Narrow" w:cstheme="minorHAnsi"/>
          <w:i/>
          <w:iCs/>
        </w:rPr>
        <w:t>[specificare altro].</w:t>
      </w:r>
    </w:p>
    <w:p w14:paraId="1A6F46CE" w14:textId="5F51EA80" w:rsidR="00B32A77" w:rsidRPr="001C6B76" w:rsidRDefault="002E0D3D" w:rsidP="00F55D46">
      <w:pPr>
        <w:pStyle w:val="Paragrafoelenco"/>
        <w:numPr>
          <w:ilvl w:val="0"/>
          <w:numId w:val="48"/>
        </w:numPr>
        <w:tabs>
          <w:tab w:val="left" w:pos="397"/>
        </w:tabs>
        <w:spacing w:before="0" w:line="276" w:lineRule="auto"/>
        <w:ind w:right="122"/>
        <w:rPr>
          <w:rFonts w:ascii="Arial Narrow" w:hAnsi="Arial Narrow" w:cstheme="minorHAnsi"/>
        </w:rPr>
      </w:pPr>
      <w:r w:rsidRPr="001C6B76">
        <w:rPr>
          <w:rFonts w:ascii="Arial Narrow" w:hAnsi="Arial Narrow" w:cstheme="minorHAnsi"/>
        </w:rPr>
        <w:t>I documenti sopra elencati possono anche non essere materialmente allegati, fatto salvo il Capitolato Speciale d</w:t>
      </w:r>
      <w:r w:rsidR="00BC1D58" w:rsidRPr="001C6B76">
        <w:rPr>
          <w:rFonts w:ascii="Arial Narrow" w:hAnsi="Arial Narrow" w:cstheme="minorHAnsi"/>
        </w:rPr>
        <w:t>’</w:t>
      </w:r>
      <w:r w:rsidRPr="001C6B76">
        <w:rPr>
          <w:rFonts w:ascii="Arial Narrow" w:hAnsi="Arial Narrow" w:cstheme="minorHAnsi"/>
        </w:rPr>
        <w:t>Appalto e</w:t>
      </w:r>
      <w:r w:rsidR="00431932" w:rsidRPr="001C6B76">
        <w:rPr>
          <w:rFonts w:ascii="Arial Narrow" w:hAnsi="Arial Narrow" w:cstheme="minorHAnsi"/>
        </w:rPr>
        <w:t>d il Computo metrico estimativo</w:t>
      </w:r>
      <w:r w:rsidRPr="001C6B76">
        <w:rPr>
          <w:rFonts w:ascii="Arial Narrow" w:hAnsi="Arial Narrow" w:cstheme="minorHAnsi"/>
        </w:rPr>
        <w:t xml:space="preserve">, purché conservati dalla Stazione Appaltante e controfirmati </w:t>
      </w:r>
      <w:r w:rsidRPr="001C6B76">
        <w:rPr>
          <w:rFonts w:ascii="Arial Narrow" w:hAnsi="Arial Narrow" w:cstheme="minorHAnsi"/>
          <w:spacing w:val="-3"/>
        </w:rPr>
        <w:t xml:space="preserve">dai </w:t>
      </w:r>
      <w:r w:rsidRPr="001C6B76">
        <w:rPr>
          <w:rFonts w:ascii="Arial Narrow" w:hAnsi="Arial Narrow" w:cstheme="minorHAnsi"/>
        </w:rPr>
        <w:t>contraenti. Eventuali</w:t>
      </w:r>
      <w:r w:rsidRPr="001C6B76">
        <w:rPr>
          <w:rFonts w:ascii="Arial Narrow" w:hAnsi="Arial Narrow" w:cstheme="minorHAnsi"/>
          <w:spacing w:val="-6"/>
        </w:rPr>
        <w:t xml:space="preserve"> </w:t>
      </w:r>
      <w:r w:rsidRPr="001C6B76">
        <w:rPr>
          <w:rFonts w:ascii="Arial Narrow" w:hAnsi="Arial Narrow" w:cstheme="minorHAnsi"/>
        </w:rPr>
        <w:t>altri</w:t>
      </w:r>
      <w:r w:rsidRPr="001C6B76">
        <w:rPr>
          <w:rFonts w:ascii="Arial Narrow" w:hAnsi="Arial Narrow" w:cstheme="minorHAnsi"/>
          <w:spacing w:val="-5"/>
        </w:rPr>
        <w:t xml:space="preserve"> </w:t>
      </w:r>
      <w:r w:rsidRPr="001C6B76">
        <w:rPr>
          <w:rFonts w:ascii="Arial Narrow" w:hAnsi="Arial Narrow" w:cstheme="minorHAnsi"/>
        </w:rPr>
        <w:t>disegni</w:t>
      </w:r>
      <w:r w:rsidRPr="001C6B76">
        <w:rPr>
          <w:rFonts w:ascii="Arial Narrow" w:hAnsi="Arial Narrow" w:cstheme="minorHAnsi"/>
          <w:spacing w:val="-5"/>
        </w:rPr>
        <w:t xml:space="preserve"> </w:t>
      </w:r>
      <w:r w:rsidRPr="001C6B76">
        <w:rPr>
          <w:rFonts w:ascii="Arial Narrow" w:hAnsi="Arial Narrow" w:cstheme="minorHAnsi"/>
        </w:rPr>
        <w:t>e</w:t>
      </w:r>
      <w:r w:rsidRPr="001C6B76">
        <w:rPr>
          <w:rFonts w:ascii="Arial Narrow" w:hAnsi="Arial Narrow" w:cstheme="minorHAnsi"/>
          <w:spacing w:val="-7"/>
        </w:rPr>
        <w:t xml:space="preserve"> </w:t>
      </w:r>
      <w:r w:rsidRPr="001C6B76">
        <w:rPr>
          <w:rFonts w:ascii="Arial Narrow" w:hAnsi="Arial Narrow" w:cstheme="minorHAnsi"/>
        </w:rPr>
        <w:t>particolari</w:t>
      </w:r>
      <w:r w:rsidRPr="001C6B76">
        <w:rPr>
          <w:rFonts w:ascii="Arial Narrow" w:hAnsi="Arial Narrow" w:cstheme="minorHAnsi"/>
          <w:spacing w:val="-5"/>
        </w:rPr>
        <w:t xml:space="preserve"> </w:t>
      </w:r>
      <w:r w:rsidRPr="001C6B76">
        <w:rPr>
          <w:rFonts w:ascii="Arial Narrow" w:hAnsi="Arial Narrow" w:cstheme="minorHAnsi"/>
        </w:rPr>
        <w:t>costruttivi</w:t>
      </w:r>
      <w:r w:rsidRPr="001C6B76">
        <w:rPr>
          <w:rFonts w:ascii="Arial Narrow" w:hAnsi="Arial Narrow" w:cstheme="minorHAnsi"/>
          <w:spacing w:val="-5"/>
        </w:rPr>
        <w:t xml:space="preserve"> </w:t>
      </w:r>
      <w:r w:rsidRPr="001C6B76">
        <w:rPr>
          <w:rFonts w:ascii="Arial Narrow" w:hAnsi="Arial Narrow" w:cstheme="minorHAnsi"/>
        </w:rPr>
        <w:t>delle</w:t>
      </w:r>
      <w:r w:rsidRPr="001C6B76">
        <w:rPr>
          <w:rFonts w:ascii="Arial Narrow" w:hAnsi="Arial Narrow" w:cstheme="minorHAnsi"/>
          <w:spacing w:val="-7"/>
        </w:rPr>
        <w:t xml:space="preserve"> </w:t>
      </w:r>
      <w:r w:rsidRPr="001C6B76">
        <w:rPr>
          <w:rFonts w:ascii="Arial Narrow" w:hAnsi="Arial Narrow" w:cstheme="minorHAnsi"/>
        </w:rPr>
        <w:t>opere</w:t>
      </w:r>
      <w:r w:rsidRPr="001C6B76">
        <w:rPr>
          <w:rFonts w:ascii="Arial Narrow" w:hAnsi="Arial Narrow" w:cstheme="minorHAnsi"/>
          <w:spacing w:val="-7"/>
        </w:rPr>
        <w:t xml:space="preserve"> </w:t>
      </w:r>
      <w:r w:rsidRPr="001C6B76">
        <w:rPr>
          <w:rFonts w:ascii="Arial Narrow" w:hAnsi="Arial Narrow" w:cstheme="minorHAnsi"/>
        </w:rPr>
        <w:t>da</w:t>
      </w:r>
      <w:r w:rsidRPr="001C6B76">
        <w:rPr>
          <w:rFonts w:ascii="Arial Narrow" w:hAnsi="Arial Narrow" w:cstheme="minorHAnsi"/>
          <w:spacing w:val="-7"/>
        </w:rPr>
        <w:t xml:space="preserve"> </w:t>
      </w:r>
      <w:r w:rsidRPr="001C6B76">
        <w:rPr>
          <w:rFonts w:ascii="Arial Narrow" w:hAnsi="Arial Narrow" w:cstheme="minorHAnsi"/>
        </w:rPr>
        <w:t>eseguire</w:t>
      </w:r>
      <w:r w:rsidRPr="001C6B76">
        <w:rPr>
          <w:rFonts w:ascii="Arial Narrow" w:hAnsi="Arial Narrow" w:cstheme="minorHAnsi"/>
          <w:spacing w:val="-7"/>
        </w:rPr>
        <w:t xml:space="preserve"> </w:t>
      </w:r>
      <w:r w:rsidRPr="001C6B76">
        <w:rPr>
          <w:rFonts w:ascii="Arial Narrow" w:hAnsi="Arial Narrow" w:cstheme="minorHAnsi"/>
        </w:rPr>
        <w:t>non</w:t>
      </w:r>
      <w:r w:rsidRPr="001C6B76">
        <w:rPr>
          <w:rFonts w:ascii="Arial Narrow" w:hAnsi="Arial Narrow" w:cstheme="minorHAnsi"/>
          <w:spacing w:val="-7"/>
        </w:rPr>
        <w:t xml:space="preserve"> </w:t>
      </w:r>
      <w:r w:rsidRPr="001C6B76">
        <w:rPr>
          <w:rFonts w:ascii="Arial Narrow" w:hAnsi="Arial Narrow" w:cstheme="minorHAnsi"/>
        </w:rPr>
        <w:t>formeranno</w:t>
      </w:r>
      <w:r w:rsidRPr="001C6B76">
        <w:rPr>
          <w:rFonts w:ascii="Arial Narrow" w:hAnsi="Arial Narrow" w:cstheme="minorHAnsi"/>
          <w:spacing w:val="-7"/>
        </w:rPr>
        <w:t xml:space="preserve"> </w:t>
      </w:r>
      <w:r w:rsidRPr="001C6B76">
        <w:rPr>
          <w:rFonts w:ascii="Arial Narrow" w:hAnsi="Arial Narrow" w:cstheme="minorHAnsi"/>
        </w:rPr>
        <w:t>parte</w:t>
      </w:r>
      <w:r w:rsidRPr="001C6B76">
        <w:rPr>
          <w:rFonts w:ascii="Arial Narrow" w:hAnsi="Arial Narrow" w:cstheme="minorHAnsi"/>
          <w:spacing w:val="-10"/>
        </w:rPr>
        <w:t xml:space="preserve"> </w:t>
      </w:r>
      <w:r w:rsidRPr="001C6B76">
        <w:rPr>
          <w:rFonts w:ascii="Arial Narrow" w:hAnsi="Arial Narrow" w:cstheme="minorHAnsi"/>
        </w:rPr>
        <w:t>integrante</w:t>
      </w:r>
      <w:r w:rsidRPr="001C6B76">
        <w:rPr>
          <w:rFonts w:ascii="Arial Narrow" w:hAnsi="Arial Narrow" w:cstheme="minorHAnsi"/>
          <w:spacing w:val="-7"/>
        </w:rPr>
        <w:t xml:space="preserve"> </w:t>
      </w:r>
      <w:r w:rsidRPr="001C6B76">
        <w:rPr>
          <w:rFonts w:ascii="Arial Narrow" w:hAnsi="Arial Narrow" w:cstheme="minorHAnsi"/>
        </w:rPr>
        <w:t>dei</w:t>
      </w:r>
      <w:r w:rsidRPr="001C6B76">
        <w:rPr>
          <w:rFonts w:ascii="Arial Narrow" w:hAnsi="Arial Narrow" w:cstheme="minorHAnsi"/>
          <w:spacing w:val="-6"/>
        </w:rPr>
        <w:t xml:space="preserve"> </w:t>
      </w:r>
      <w:r w:rsidRPr="001C6B76">
        <w:rPr>
          <w:rFonts w:ascii="Arial Narrow" w:hAnsi="Arial Narrow" w:cstheme="minorHAnsi"/>
        </w:rPr>
        <w:t>documenti di</w:t>
      </w:r>
      <w:r w:rsidRPr="001C6B76">
        <w:rPr>
          <w:rFonts w:ascii="Arial Narrow" w:hAnsi="Arial Narrow" w:cstheme="minorHAnsi"/>
          <w:spacing w:val="-8"/>
        </w:rPr>
        <w:t xml:space="preserve"> </w:t>
      </w:r>
      <w:r w:rsidRPr="001C6B76">
        <w:rPr>
          <w:rFonts w:ascii="Arial Narrow" w:hAnsi="Arial Narrow" w:cstheme="minorHAnsi"/>
        </w:rPr>
        <w:t>appalto.</w:t>
      </w:r>
      <w:r w:rsidRPr="001C6B76">
        <w:rPr>
          <w:rFonts w:ascii="Arial Narrow" w:hAnsi="Arial Narrow" w:cstheme="minorHAnsi"/>
          <w:spacing w:val="-9"/>
        </w:rPr>
        <w:t xml:space="preserve"> </w:t>
      </w:r>
      <w:r w:rsidRPr="001C6B76">
        <w:rPr>
          <w:rFonts w:ascii="Arial Narrow" w:hAnsi="Arial Narrow" w:cstheme="minorHAnsi"/>
        </w:rPr>
        <w:t>Alla</w:t>
      </w:r>
      <w:r w:rsidRPr="001C6B76">
        <w:rPr>
          <w:rFonts w:ascii="Arial Narrow" w:hAnsi="Arial Narrow" w:cstheme="minorHAnsi"/>
          <w:spacing w:val="-9"/>
        </w:rPr>
        <w:t xml:space="preserve"> </w:t>
      </w:r>
      <w:r w:rsidRPr="001C6B76">
        <w:rPr>
          <w:rFonts w:ascii="Arial Narrow" w:hAnsi="Arial Narrow" w:cstheme="minorHAnsi"/>
        </w:rPr>
        <w:t>Direzione</w:t>
      </w:r>
      <w:r w:rsidRPr="001C6B76">
        <w:rPr>
          <w:rFonts w:ascii="Arial Narrow" w:hAnsi="Arial Narrow" w:cstheme="minorHAnsi"/>
          <w:spacing w:val="-9"/>
        </w:rPr>
        <w:t xml:space="preserve"> </w:t>
      </w:r>
      <w:r w:rsidRPr="001C6B76">
        <w:rPr>
          <w:rFonts w:ascii="Arial Narrow" w:hAnsi="Arial Narrow" w:cstheme="minorHAnsi"/>
        </w:rPr>
        <w:t>dei</w:t>
      </w:r>
      <w:r w:rsidRPr="001C6B76">
        <w:rPr>
          <w:rFonts w:ascii="Arial Narrow" w:hAnsi="Arial Narrow" w:cstheme="minorHAnsi"/>
          <w:spacing w:val="-7"/>
        </w:rPr>
        <w:t xml:space="preserve"> </w:t>
      </w:r>
      <w:r w:rsidRPr="001C6B76">
        <w:rPr>
          <w:rFonts w:ascii="Arial Narrow" w:hAnsi="Arial Narrow" w:cstheme="minorHAnsi"/>
        </w:rPr>
        <w:t>Lavori</w:t>
      </w:r>
      <w:r w:rsidRPr="001C6B76">
        <w:rPr>
          <w:rFonts w:ascii="Arial Narrow" w:hAnsi="Arial Narrow" w:cstheme="minorHAnsi"/>
          <w:spacing w:val="-8"/>
        </w:rPr>
        <w:t xml:space="preserve"> </w:t>
      </w:r>
      <w:r w:rsidRPr="001C6B76">
        <w:rPr>
          <w:rFonts w:ascii="Arial Narrow" w:hAnsi="Arial Narrow" w:cstheme="minorHAnsi"/>
        </w:rPr>
        <w:t>è</w:t>
      </w:r>
      <w:r w:rsidRPr="001C6B76">
        <w:rPr>
          <w:rFonts w:ascii="Arial Narrow" w:hAnsi="Arial Narrow" w:cstheme="minorHAnsi"/>
          <w:spacing w:val="-9"/>
        </w:rPr>
        <w:t xml:space="preserve"> </w:t>
      </w:r>
      <w:r w:rsidRPr="001C6B76">
        <w:rPr>
          <w:rFonts w:ascii="Arial Narrow" w:hAnsi="Arial Narrow" w:cstheme="minorHAnsi"/>
        </w:rPr>
        <w:t>riservata</w:t>
      </w:r>
      <w:r w:rsidRPr="001C6B76">
        <w:rPr>
          <w:rFonts w:ascii="Arial Narrow" w:hAnsi="Arial Narrow" w:cstheme="minorHAnsi"/>
          <w:spacing w:val="-12"/>
        </w:rPr>
        <w:t xml:space="preserve"> </w:t>
      </w:r>
      <w:r w:rsidRPr="001C6B76">
        <w:rPr>
          <w:rFonts w:ascii="Arial Narrow" w:hAnsi="Arial Narrow" w:cstheme="minorHAnsi"/>
        </w:rPr>
        <w:t>la</w:t>
      </w:r>
      <w:r w:rsidRPr="001C6B76">
        <w:rPr>
          <w:rFonts w:ascii="Arial Narrow" w:hAnsi="Arial Narrow" w:cstheme="minorHAnsi"/>
          <w:spacing w:val="-9"/>
        </w:rPr>
        <w:t xml:space="preserve"> </w:t>
      </w:r>
      <w:r w:rsidRPr="001C6B76">
        <w:rPr>
          <w:rFonts w:ascii="Arial Narrow" w:hAnsi="Arial Narrow" w:cstheme="minorHAnsi"/>
        </w:rPr>
        <w:t>facoltà</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1"/>
        </w:rPr>
        <w:t xml:space="preserve"> </w:t>
      </w:r>
      <w:r w:rsidRPr="001C6B76">
        <w:rPr>
          <w:rFonts w:ascii="Arial Narrow" w:hAnsi="Arial Narrow" w:cstheme="minorHAnsi"/>
        </w:rPr>
        <w:t>consegnarli</w:t>
      </w:r>
      <w:r w:rsidRPr="001C6B76">
        <w:rPr>
          <w:rFonts w:ascii="Arial Narrow" w:hAnsi="Arial Narrow" w:cstheme="minorHAnsi"/>
          <w:spacing w:val="-7"/>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9"/>
        </w:rPr>
        <w:t xml:space="preserve"> </w:t>
      </w: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quell</w:t>
      </w:r>
      <w:r w:rsidR="00BC1D58" w:rsidRPr="001C6B76">
        <w:rPr>
          <w:rFonts w:ascii="Arial Narrow" w:hAnsi="Arial Narrow" w:cstheme="minorHAnsi"/>
        </w:rPr>
        <w:t>’</w:t>
      </w:r>
      <w:r w:rsidRPr="001C6B76">
        <w:rPr>
          <w:rFonts w:ascii="Arial Narrow" w:hAnsi="Arial Narrow" w:cstheme="minorHAnsi"/>
        </w:rPr>
        <w:t>ordine</w:t>
      </w:r>
      <w:r w:rsidRPr="001C6B76">
        <w:rPr>
          <w:rFonts w:ascii="Arial Narrow" w:hAnsi="Arial Narrow" w:cstheme="minorHAnsi"/>
          <w:spacing w:val="-9"/>
        </w:rPr>
        <w:t xml:space="preserve"> </w:t>
      </w:r>
      <w:r w:rsidRPr="001C6B76">
        <w:rPr>
          <w:rFonts w:ascii="Arial Narrow" w:hAnsi="Arial Narrow" w:cstheme="minorHAnsi"/>
        </w:rPr>
        <w:t>che</w:t>
      </w:r>
      <w:r w:rsidRPr="001C6B76">
        <w:rPr>
          <w:rFonts w:ascii="Arial Narrow" w:hAnsi="Arial Narrow" w:cstheme="minorHAnsi"/>
          <w:spacing w:val="-9"/>
        </w:rPr>
        <w:t xml:space="preserve"> </w:t>
      </w:r>
      <w:r w:rsidRPr="001C6B76">
        <w:rPr>
          <w:rFonts w:ascii="Arial Narrow" w:hAnsi="Arial Narrow" w:cstheme="minorHAnsi"/>
        </w:rPr>
        <w:t>crederà</w:t>
      </w:r>
      <w:r w:rsidRPr="001C6B76">
        <w:rPr>
          <w:rFonts w:ascii="Arial Narrow" w:hAnsi="Arial Narrow" w:cstheme="minorHAnsi"/>
          <w:spacing w:val="-9"/>
        </w:rPr>
        <w:t xml:space="preserve"> </w:t>
      </w:r>
      <w:r w:rsidRPr="001C6B76">
        <w:rPr>
          <w:rFonts w:ascii="Arial Narrow" w:hAnsi="Arial Narrow" w:cstheme="minorHAnsi"/>
        </w:rPr>
        <w:t>più opportuno, in qualsiasi tempo, durante il corso dei</w:t>
      </w:r>
      <w:r w:rsidRPr="001C6B76">
        <w:rPr>
          <w:rFonts w:ascii="Arial Narrow" w:hAnsi="Arial Narrow" w:cstheme="minorHAnsi"/>
          <w:spacing w:val="-8"/>
        </w:rPr>
        <w:t xml:space="preserve"> </w:t>
      </w:r>
      <w:r w:rsidRPr="001C6B76">
        <w:rPr>
          <w:rFonts w:ascii="Arial Narrow" w:hAnsi="Arial Narrow" w:cstheme="minorHAnsi"/>
        </w:rPr>
        <w:t>lavori.</w:t>
      </w:r>
    </w:p>
    <w:p w14:paraId="17E91D98" w14:textId="6B46FEE0" w:rsidR="00B32A77" w:rsidRPr="001C6B76" w:rsidRDefault="002E0D3D" w:rsidP="00F55D46">
      <w:pPr>
        <w:pStyle w:val="Paragrafoelenco"/>
        <w:numPr>
          <w:ilvl w:val="0"/>
          <w:numId w:val="48"/>
        </w:numPr>
        <w:tabs>
          <w:tab w:val="left" w:pos="397"/>
        </w:tabs>
        <w:spacing w:before="0" w:line="276" w:lineRule="auto"/>
        <w:ind w:right="122"/>
        <w:rPr>
          <w:rFonts w:ascii="Arial Narrow" w:hAnsi="Arial Narrow" w:cstheme="minorHAnsi"/>
        </w:rPr>
      </w:pPr>
      <w:r w:rsidRPr="001C6B76">
        <w:rPr>
          <w:rFonts w:ascii="Arial Narrow" w:hAnsi="Arial Narrow" w:cstheme="minorHAnsi"/>
        </w:rPr>
        <w:lastRenderedPageBreak/>
        <w:t>Qualora uno stesso atto contrattuale dovesse riportare delle disposizioni di carattere discordante, l</w:t>
      </w:r>
      <w:r w:rsidR="00BC1D58" w:rsidRPr="001C6B76">
        <w:rPr>
          <w:rFonts w:ascii="Arial Narrow" w:hAnsi="Arial Narrow" w:cstheme="minorHAnsi"/>
        </w:rPr>
        <w:t>’</w:t>
      </w:r>
      <w:r w:rsidRPr="001C6B76">
        <w:rPr>
          <w:rFonts w:ascii="Arial Narrow" w:hAnsi="Arial Narrow" w:cstheme="minorHAnsi"/>
        </w:rPr>
        <w:t>Appaltatore ne farà oggetto d</w:t>
      </w:r>
      <w:r w:rsidR="00BC1D58" w:rsidRPr="001C6B76">
        <w:rPr>
          <w:rFonts w:ascii="Arial Narrow" w:hAnsi="Arial Narrow" w:cstheme="minorHAnsi"/>
        </w:rPr>
        <w:t>’</w:t>
      </w:r>
      <w:r w:rsidRPr="001C6B76">
        <w:rPr>
          <w:rFonts w:ascii="Arial Narrow" w:hAnsi="Arial Narrow" w:cstheme="minorHAnsi"/>
        </w:rPr>
        <w:t>immediata segnalazione scritta alla Stazione Appaltante per i conseguenti provvedimenti di modifica. Se</w:t>
      </w:r>
      <w:r w:rsidRPr="001C6B76">
        <w:rPr>
          <w:rFonts w:ascii="Arial Narrow" w:hAnsi="Arial Narrow" w:cstheme="minorHAnsi"/>
          <w:spacing w:val="-14"/>
        </w:rPr>
        <w:t xml:space="preserve"> </w:t>
      </w:r>
      <w:r w:rsidRPr="001C6B76">
        <w:rPr>
          <w:rFonts w:ascii="Arial Narrow" w:hAnsi="Arial Narrow" w:cstheme="minorHAnsi"/>
        </w:rPr>
        <w:t>le</w:t>
      </w:r>
      <w:r w:rsidRPr="001C6B76">
        <w:rPr>
          <w:rFonts w:ascii="Arial Narrow" w:hAnsi="Arial Narrow" w:cstheme="minorHAnsi"/>
          <w:spacing w:val="-14"/>
        </w:rPr>
        <w:t xml:space="preserve"> </w:t>
      </w:r>
      <w:r w:rsidRPr="001C6B76">
        <w:rPr>
          <w:rFonts w:ascii="Arial Narrow" w:hAnsi="Arial Narrow" w:cstheme="minorHAnsi"/>
        </w:rPr>
        <w:t>discordanze</w:t>
      </w:r>
      <w:r w:rsidRPr="001C6B76">
        <w:rPr>
          <w:rFonts w:ascii="Arial Narrow" w:hAnsi="Arial Narrow" w:cstheme="minorHAnsi"/>
          <w:spacing w:val="-14"/>
        </w:rPr>
        <w:t xml:space="preserve"> </w:t>
      </w:r>
      <w:r w:rsidRPr="001C6B76">
        <w:rPr>
          <w:rFonts w:ascii="Arial Narrow" w:hAnsi="Arial Narrow" w:cstheme="minorHAnsi"/>
        </w:rPr>
        <w:t>dovessero</w:t>
      </w:r>
      <w:r w:rsidRPr="001C6B76">
        <w:rPr>
          <w:rFonts w:ascii="Arial Narrow" w:hAnsi="Arial Narrow" w:cstheme="minorHAnsi"/>
          <w:spacing w:val="-17"/>
        </w:rPr>
        <w:t xml:space="preserve"> </w:t>
      </w:r>
      <w:r w:rsidRPr="001C6B76">
        <w:rPr>
          <w:rFonts w:ascii="Arial Narrow" w:hAnsi="Arial Narrow" w:cstheme="minorHAnsi"/>
        </w:rPr>
        <w:t>riferirsi</w:t>
      </w:r>
      <w:r w:rsidRPr="001C6B76">
        <w:rPr>
          <w:rFonts w:ascii="Arial Narrow" w:hAnsi="Arial Narrow" w:cstheme="minorHAnsi"/>
          <w:spacing w:val="-16"/>
        </w:rPr>
        <w:t xml:space="preserve"> </w:t>
      </w:r>
      <w:r w:rsidRPr="001C6B76">
        <w:rPr>
          <w:rFonts w:ascii="Arial Narrow" w:hAnsi="Arial Narrow" w:cstheme="minorHAnsi"/>
        </w:rPr>
        <w:t>a</w:t>
      </w:r>
      <w:r w:rsidRPr="001C6B76">
        <w:rPr>
          <w:rFonts w:ascii="Arial Narrow" w:hAnsi="Arial Narrow" w:cstheme="minorHAnsi"/>
          <w:spacing w:val="-14"/>
        </w:rPr>
        <w:t xml:space="preserve"> </w:t>
      </w:r>
      <w:r w:rsidRPr="001C6B76">
        <w:rPr>
          <w:rFonts w:ascii="Arial Narrow" w:hAnsi="Arial Narrow" w:cstheme="minorHAnsi"/>
        </w:rPr>
        <w:t>caratteristiche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dimensionamento</w:t>
      </w:r>
      <w:r w:rsidRPr="001C6B76">
        <w:rPr>
          <w:rFonts w:ascii="Arial Narrow" w:hAnsi="Arial Narrow" w:cstheme="minorHAnsi"/>
          <w:spacing w:val="-14"/>
        </w:rPr>
        <w:t xml:space="preserve"> </w:t>
      </w:r>
      <w:r w:rsidRPr="001C6B76">
        <w:rPr>
          <w:rFonts w:ascii="Arial Narrow" w:hAnsi="Arial Narrow" w:cstheme="minorHAnsi"/>
        </w:rPr>
        <w:t>grafico,</w:t>
      </w:r>
      <w:r w:rsidRPr="001C6B76">
        <w:rPr>
          <w:rFonts w:ascii="Arial Narrow" w:hAnsi="Arial Narrow" w:cstheme="minorHAnsi"/>
          <w:spacing w:val="-14"/>
        </w:rPr>
        <w:t xml:space="preserve"> </w:t>
      </w:r>
      <w:r w:rsidRPr="001C6B76">
        <w:rPr>
          <w:rFonts w:ascii="Arial Narrow" w:hAnsi="Arial Narrow" w:cstheme="minorHAnsi"/>
        </w:rPr>
        <w:t>saranno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5"/>
        </w:rPr>
        <w:t xml:space="preserve"> </w:t>
      </w:r>
      <w:r w:rsidRPr="001C6B76">
        <w:rPr>
          <w:rFonts w:ascii="Arial Narrow" w:hAnsi="Arial Narrow" w:cstheme="minorHAnsi"/>
        </w:rPr>
        <w:t>norma</w:t>
      </w:r>
      <w:r w:rsidRPr="001C6B76">
        <w:rPr>
          <w:rFonts w:ascii="Arial Narrow" w:hAnsi="Arial Narrow" w:cstheme="minorHAnsi"/>
          <w:spacing w:val="-14"/>
        </w:rPr>
        <w:t xml:space="preserve"> </w:t>
      </w:r>
      <w:r w:rsidRPr="001C6B76">
        <w:rPr>
          <w:rFonts w:ascii="Arial Narrow" w:hAnsi="Arial Narrow" w:cstheme="minorHAnsi"/>
        </w:rPr>
        <w:t>ritenute</w:t>
      </w:r>
      <w:r w:rsidRPr="001C6B76">
        <w:rPr>
          <w:rFonts w:ascii="Arial Narrow" w:hAnsi="Arial Narrow" w:cstheme="minorHAnsi"/>
          <w:spacing w:val="-13"/>
        </w:rPr>
        <w:t xml:space="preserve"> </w:t>
      </w:r>
      <w:r w:rsidRPr="001C6B76">
        <w:rPr>
          <w:rFonts w:ascii="Arial Narrow" w:hAnsi="Arial Narrow" w:cstheme="minorHAnsi"/>
        </w:rPr>
        <w:t>valide</w:t>
      </w:r>
      <w:r w:rsidRPr="001C6B76">
        <w:rPr>
          <w:rFonts w:ascii="Arial Narrow" w:hAnsi="Arial Narrow" w:cstheme="minorHAnsi"/>
          <w:spacing w:val="-18"/>
        </w:rPr>
        <w:t xml:space="preserve"> </w:t>
      </w:r>
      <w:r w:rsidRPr="001C6B76">
        <w:rPr>
          <w:rFonts w:ascii="Arial Narrow" w:hAnsi="Arial Narrow" w:cstheme="minorHAnsi"/>
        </w:rPr>
        <w:t>le indicazioni riportate nel disegno con scala di riduzione minore. In ogni caso dovrà ritenersi nulla la disposizione che contrasta o che in minor misura collima con il contesto delle norme e disposizioni riportate nei rimanenti atti contrattuali.</w:t>
      </w:r>
    </w:p>
    <w:p w14:paraId="3F8ECA37" w14:textId="7C9ACB84" w:rsidR="00B32A77" w:rsidRPr="001C6B76" w:rsidRDefault="002E0D3D" w:rsidP="00F55D46">
      <w:pPr>
        <w:pStyle w:val="Paragrafoelenco"/>
        <w:numPr>
          <w:ilvl w:val="0"/>
          <w:numId w:val="48"/>
        </w:numPr>
        <w:tabs>
          <w:tab w:val="left" w:pos="397"/>
        </w:tabs>
        <w:spacing w:before="0" w:line="276" w:lineRule="auto"/>
        <w:ind w:right="122"/>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dovrà comunque rispettare i minimi inderogabili fissati dal presente Capitolato avendo gli stessi, per esplicita statuizione, carattere di prevalenza rispetto alle diverse o minori prescrizioni riportate negli altri atti contrattuali.</w:t>
      </w:r>
    </w:p>
    <w:p w14:paraId="597E9132" w14:textId="77777777" w:rsidR="00265FCE" w:rsidRPr="001C6B76" w:rsidRDefault="00265FCE" w:rsidP="00265FCE">
      <w:pPr>
        <w:pStyle w:val="Paragrafoelenco"/>
        <w:tabs>
          <w:tab w:val="left" w:pos="397"/>
        </w:tabs>
        <w:spacing w:before="0" w:line="276" w:lineRule="auto"/>
        <w:ind w:right="122" w:firstLine="0"/>
        <w:rPr>
          <w:rFonts w:ascii="Arial Narrow" w:hAnsi="Arial Narrow" w:cstheme="minorHAnsi"/>
        </w:rPr>
      </w:pPr>
    </w:p>
    <w:p w14:paraId="63F0703A" w14:textId="6CC80B7D" w:rsidR="00B32A77" w:rsidRPr="001C6B76" w:rsidRDefault="002E0D3D" w:rsidP="00FC0BD2">
      <w:pPr>
        <w:pStyle w:val="Titolo2"/>
        <w:spacing w:before="0" w:line="276" w:lineRule="auto"/>
        <w:ind w:hanging="786"/>
        <w:rPr>
          <w:sz w:val="22"/>
          <w:szCs w:val="22"/>
        </w:rPr>
      </w:pPr>
      <w:bookmarkStart w:id="29" w:name="_Toc138236997"/>
      <w:bookmarkStart w:id="30" w:name="_Toc187167940"/>
      <w:bookmarkStart w:id="31" w:name="_Toc191977907"/>
      <w:r w:rsidRPr="001C6B76">
        <w:rPr>
          <w:sz w:val="22"/>
          <w:szCs w:val="22"/>
        </w:rPr>
        <w:t>Disposizioni particolari riguardanti l</w:t>
      </w:r>
      <w:r w:rsidR="00BC1D58" w:rsidRPr="001C6B76">
        <w:rPr>
          <w:sz w:val="22"/>
          <w:szCs w:val="22"/>
        </w:rPr>
        <w:t>’</w:t>
      </w:r>
      <w:r w:rsidRPr="001C6B76">
        <w:rPr>
          <w:sz w:val="22"/>
          <w:szCs w:val="22"/>
        </w:rPr>
        <w:t>appalto</w:t>
      </w:r>
      <w:bookmarkEnd w:id="29"/>
      <w:bookmarkEnd w:id="30"/>
      <w:bookmarkEnd w:id="31"/>
    </w:p>
    <w:p w14:paraId="1A0E4F84" w14:textId="78861766" w:rsidR="00B32A77" w:rsidRPr="001C6B76" w:rsidRDefault="002E0D3D" w:rsidP="00F55D46">
      <w:pPr>
        <w:pStyle w:val="Paragrafoelenco"/>
        <w:numPr>
          <w:ilvl w:val="0"/>
          <w:numId w:val="47"/>
        </w:numPr>
        <w:tabs>
          <w:tab w:val="left" w:pos="397"/>
        </w:tabs>
        <w:spacing w:before="0" w:line="276" w:lineRule="auto"/>
        <w:rPr>
          <w:rFonts w:ascii="Arial Narrow" w:hAnsi="Arial Narrow" w:cstheme="minorHAnsi"/>
        </w:rPr>
      </w:pPr>
      <w:r w:rsidRPr="001C6B76">
        <w:rPr>
          <w:rFonts w:ascii="Arial Narrow" w:hAnsi="Arial Narrow" w:cstheme="minorHAnsi"/>
        </w:rPr>
        <w:t>La sottoscrizione del contratto da parte dell</w:t>
      </w:r>
      <w:r w:rsidR="00BC1D58" w:rsidRPr="001C6B76">
        <w:rPr>
          <w:rFonts w:ascii="Arial Narrow" w:hAnsi="Arial Narrow" w:cstheme="minorHAnsi"/>
        </w:rPr>
        <w:t>’</w:t>
      </w:r>
      <w:r w:rsidRPr="001C6B76">
        <w:rPr>
          <w:rFonts w:ascii="Arial Narrow" w:hAnsi="Arial Narrow" w:cstheme="minorHAnsi"/>
        </w:rPr>
        <w:t>Appaltatore equivale a dichiarazione di perfetta conoscenza e incondizionata</w:t>
      </w:r>
      <w:r w:rsidRPr="001C6B76">
        <w:rPr>
          <w:rFonts w:ascii="Arial Narrow" w:hAnsi="Arial Narrow" w:cstheme="minorHAnsi"/>
          <w:spacing w:val="-10"/>
        </w:rPr>
        <w:t xml:space="preserve"> </w:t>
      </w:r>
      <w:r w:rsidRPr="001C6B76">
        <w:rPr>
          <w:rFonts w:ascii="Arial Narrow" w:hAnsi="Arial Narrow" w:cstheme="minorHAnsi"/>
        </w:rPr>
        <w:t>accettazione</w:t>
      </w:r>
      <w:r w:rsidRPr="001C6B76">
        <w:rPr>
          <w:rFonts w:ascii="Arial Narrow" w:hAnsi="Arial Narrow" w:cstheme="minorHAnsi"/>
          <w:spacing w:val="-6"/>
        </w:rPr>
        <w:t xml:space="preserve"> </w:t>
      </w:r>
      <w:r w:rsidRPr="001C6B76">
        <w:rPr>
          <w:rFonts w:ascii="Arial Narrow" w:hAnsi="Arial Narrow" w:cstheme="minorHAnsi"/>
        </w:rPr>
        <w:t>anche</w:t>
      </w:r>
      <w:r w:rsidRPr="001C6B76">
        <w:rPr>
          <w:rFonts w:ascii="Arial Narrow" w:hAnsi="Arial Narrow" w:cstheme="minorHAnsi"/>
          <w:spacing w:val="-6"/>
        </w:rPr>
        <w:t xml:space="preserve"> </w:t>
      </w:r>
      <w:r w:rsidRPr="001C6B76">
        <w:rPr>
          <w:rFonts w:ascii="Arial Narrow" w:hAnsi="Arial Narrow" w:cstheme="minorHAnsi"/>
        </w:rPr>
        <w:t>dei</w:t>
      </w:r>
      <w:r w:rsidRPr="001C6B76">
        <w:rPr>
          <w:rFonts w:ascii="Arial Narrow" w:hAnsi="Arial Narrow" w:cstheme="minorHAnsi"/>
          <w:spacing w:val="-5"/>
        </w:rPr>
        <w:t xml:space="preserve"> </w:t>
      </w:r>
      <w:r w:rsidRPr="001C6B76">
        <w:rPr>
          <w:rFonts w:ascii="Arial Narrow" w:hAnsi="Arial Narrow" w:cstheme="minorHAnsi"/>
        </w:rPr>
        <w:t>suoi</w:t>
      </w:r>
      <w:r w:rsidRPr="001C6B76">
        <w:rPr>
          <w:rFonts w:ascii="Arial Narrow" w:hAnsi="Arial Narrow" w:cstheme="minorHAnsi"/>
          <w:spacing w:val="-4"/>
        </w:rPr>
        <w:t xml:space="preserve"> </w:t>
      </w:r>
      <w:r w:rsidRPr="001C6B76">
        <w:rPr>
          <w:rFonts w:ascii="Arial Narrow" w:hAnsi="Arial Narrow" w:cstheme="minorHAnsi"/>
        </w:rPr>
        <w:t>allegati,</w:t>
      </w:r>
      <w:r w:rsidRPr="001C6B76">
        <w:rPr>
          <w:rFonts w:ascii="Arial Narrow" w:hAnsi="Arial Narrow" w:cstheme="minorHAnsi"/>
          <w:spacing w:val="-7"/>
        </w:rPr>
        <w:t xml:space="preserve"> </w:t>
      </w:r>
      <w:r w:rsidRPr="001C6B76">
        <w:rPr>
          <w:rFonts w:ascii="Arial Narrow" w:hAnsi="Arial Narrow" w:cstheme="minorHAnsi"/>
        </w:rPr>
        <w:t>della</w:t>
      </w:r>
      <w:r w:rsidRPr="001C6B76">
        <w:rPr>
          <w:rFonts w:ascii="Arial Narrow" w:hAnsi="Arial Narrow" w:cstheme="minorHAnsi"/>
          <w:spacing w:val="-10"/>
        </w:rPr>
        <w:t xml:space="preserve"> </w:t>
      </w:r>
      <w:r w:rsidRPr="001C6B76">
        <w:rPr>
          <w:rFonts w:ascii="Arial Narrow" w:hAnsi="Arial Narrow" w:cstheme="minorHAnsi"/>
        </w:rPr>
        <w:t>legge,</w:t>
      </w:r>
      <w:r w:rsidRPr="001C6B76">
        <w:rPr>
          <w:rFonts w:ascii="Arial Narrow" w:hAnsi="Arial Narrow" w:cstheme="minorHAnsi"/>
          <w:spacing w:val="-7"/>
        </w:rPr>
        <w:t xml:space="preserve"> </w:t>
      </w:r>
      <w:r w:rsidRPr="001C6B76">
        <w:rPr>
          <w:rFonts w:ascii="Arial Narrow" w:hAnsi="Arial Narrow" w:cstheme="minorHAnsi"/>
          <w:spacing w:val="-3"/>
        </w:rPr>
        <w:t>dei</w:t>
      </w:r>
      <w:r w:rsidRPr="001C6B76">
        <w:rPr>
          <w:rFonts w:ascii="Arial Narrow" w:hAnsi="Arial Narrow" w:cstheme="minorHAnsi"/>
          <w:spacing w:val="-4"/>
        </w:rPr>
        <w:t xml:space="preserve"> </w:t>
      </w:r>
      <w:r w:rsidRPr="001C6B76">
        <w:rPr>
          <w:rFonts w:ascii="Arial Narrow" w:hAnsi="Arial Narrow" w:cstheme="minorHAnsi"/>
        </w:rPr>
        <w:t>regolamenti</w:t>
      </w:r>
      <w:r w:rsidRPr="001C6B76">
        <w:rPr>
          <w:rFonts w:ascii="Arial Narrow" w:hAnsi="Arial Narrow" w:cstheme="minorHAnsi"/>
          <w:spacing w:val="-3"/>
        </w:rPr>
        <w:t xml:space="preserve"> </w:t>
      </w:r>
      <w:r w:rsidRPr="001C6B76">
        <w:rPr>
          <w:rFonts w:ascii="Arial Narrow" w:hAnsi="Arial Narrow" w:cstheme="minorHAnsi"/>
        </w:rPr>
        <w:t>e</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tutte</w:t>
      </w:r>
      <w:r w:rsidRPr="001C6B76">
        <w:rPr>
          <w:rFonts w:ascii="Arial Narrow" w:hAnsi="Arial Narrow" w:cstheme="minorHAnsi"/>
          <w:spacing w:val="-10"/>
        </w:rPr>
        <w:t xml:space="preserve"> </w:t>
      </w:r>
      <w:r w:rsidRPr="001C6B76">
        <w:rPr>
          <w:rFonts w:ascii="Arial Narrow" w:hAnsi="Arial Narrow" w:cstheme="minorHAnsi"/>
        </w:rPr>
        <w:t>le</w:t>
      </w:r>
      <w:r w:rsidRPr="001C6B76">
        <w:rPr>
          <w:rFonts w:ascii="Arial Narrow" w:hAnsi="Arial Narrow" w:cstheme="minorHAnsi"/>
          <w:spacing w:val="-10"/>
        </w:rPr>
        <w:t xml:space="preserve"> </w:t>
      </w:r>
      <w:r w:rsidRPr="001C6B76">
        <w:rPr>
          <w:rFonts w:ascii="Arial Narrow" w:hAnsi="Arial Narrow" w:cstheme="minorHAnsi"/>
        </w:rPr>
        <w:t>norme</w:t>
      </w:r>
      <w:r w:rsidRPr="001C6B76">
        <w:rPr>
          <w:rFonts w:ascii="Arial Narrow" w:hAnsi="Arial Narrow" w:cstheme="minorHAnsi"/>
          <w:spacing w:val="-6"/>
        </w:rPr>
        <w:t xml:space="preserve"> </w:t>
      </w:r>
      <w:r w:rsidRPr="001C6B76">
        <w:rPr>
          <w:rFonts w:ascii="Arial Narrow" w:hAnsi="Arial Narrow" w:cstheme="minorHAnsi"/>
        </w:rPr>
        <w:t>vigenti</w:t>
      </w:r>
      <w:r w:rsidRPr="001C6B76">
        <w:rPr>
          <w:rFonts w:ascii="Arial Narrow" w:hAnsi="Arial Narrow" w:cstheme="minorHAnsi"/>
          <w:spacing w:val="-8"/>
        </w:rPr>
        <w:t xml:space="preserve"> </w:t>
      </w:r>
      <w:r w:rsidRPr="001C6B76">
        <w:rPr>
          <w:rFonts w:ascii="Arial Narrow" w:hAnsi="Arial Narrow" w:cstheme="minorHAnsi"/>
        </w:rPr>
        <w:t>in</w:t>
      </w:r>
      <w:r w:rsidRPr="001C6B76">
        <w:rPr>
          <w:rFonts w:ascii="Arial Narrow" w:hAnsi="Arial Narrow" w:cstheme="minorHAnsi"/>
          <w:spacing w:val="-6"/>
        </w:rPr>
        <w:t xml:space="preserve"> </w:t>
      </w:r>
      <w:r w:rsidRPr="001C6B76">
        <w:rPr>
          <w:rFonts w:ascii="Arial Narrow" w:hAnsi="Arial Narrow" w:cstheme="minorHAnsi"/>
        </w:rPr>
        <w:t>materia di</w:t>
      </w:r>
      <w:r w:rsidRPr="001C6B76">
        <w:rPr>
          <w:rFonts w:ascii="Arial Narrow" w:hAnsi="Arial Narrow" w:cstheme="minorHAnsi"/>
          <w:spacing w:val="-11"/>
        </w:rPr>
        <w:t xml:space="preserve"> </w:t>
      </w:r>
      <w:r w:rsidRPr="001C6B76">
        <w:rPr>
          <w:rFonts w:ascii="Arial Narrow" w:hAnsi="Arial Narrow" w:cstheme="minorHAnsi"/>
        </w:rPr>
        <w:t>lavori</w:t>
      </w:r>
      <w:r w:rsidRPr="001C6B76">
        <w:rPr>
          <w:rFonts w:ascii="Arial Narrow" w:hAnsi="Arial Narrow" w:cstheme="minorHAnsi"/>
          <w:spacing w:val="-11"/>
        </w:rPr>
        <w:t xml:space="preserve"> </w:t>
      </w:r>
      <w:r w:rsidRPr="001C6B76">
        <w:rPr>
          <w:rFonts w:ascii="Arial Narrow" w:hAnsi="Arial Narrow" w:cstheme="minorHAnsi"/>
        </w:rPr>
        <w:t>pubblici,</w:t>
      </w:r>
      <w:r w:rsidRPr="001C6B76">
        <w:rPr>
          <w:rFonts w:ascii="Arial Narrow" w:hAnsi="Arial Narrow" w:cstheme="minorHAnsi"/>
          <w:spacing w:val="-10"/>
        </w:rPr>
        <w:t xml:space="preserve"> </w:t>
      </w:r>
      <w:r w:rsidRPr="001C6B76">
        <w:rPr>
          <w:rFonts w:ascii="Arial Narrow" w:hAnsi="Arial Narrow" w:cstheme="minorHAnsi"/>
        </w:rPr>
        <w:t>nonché</w:t>
      </w:r>
      <w:r w:rsidRPr="001C6B76">
        <w:rPr>
          <w:rFonts w:ascii="Arial Narrow" w:hAnsi="Arial Narrow" w:cstheme="minorHAnsi"/>
          <w:spacing w:val="-9"/>
        </w:rPr>
        <w:t xml:space="preserve"> </w:t>
      </w:r>
      <w:r w:rsidRPr="001C6B76">
        <w:rPr>
          <w:rFonts w:ascii="Arial Narrow" w:hAnsi="Arial Narrow" w:cstheme="minorHAnsi"/>
        </w:rPr>
        <w:t>alla</w:t>
      </w:r>
      <w:r w:rsidRPr="001C6B76">
        <w:rPr>
          <w:rFonts w:ascii="Arial Narrow" w:hAnsi="Arial Narrow" w:cstheme="minorHAnsi"/>
          <w:spacing w:val="-9"/>
        </w:rPr>
        <w:t xml:space="preserve"> </w:t>
      </w:r>
      <w:r w:rsidRPr="001C6B76">
        <w:rPr>
          <w:rFonts w:ascii="Arial Narrow" w:hAnsi="Arial Narrow" w:cstheme="minorHAnsi"/>
        </w:rPr>
        <w:t>completa</w:t>
      </w:r>
      <w:r w:rsidRPr="001C6B76">
        <w:rPr>
          <w:rFonts w:ascii="Arial Narrow" w:hAnsi="Arial Narrow" w:cstheme="minorHAnsi"/>
          <w:spacing w:val="-9"/>
        </w:rPr>
        <w:t xml:space="preserve"> </w:t>
      </w:r>
      <w:r w:rsidRPr="001C6B76">
        <w:rPr>
          <w:rFonts w:ascii="Arial Narrow" w:hAnsi="Arial Narrow" w:cstheme="minorHAnsi"/>
        </w:rPr>
        <w:t>accettazione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tutte</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norme</w:t>
      </w:r>
      <w:r w:rsidRPr="001C6B76">
        <w:rPr>
          <w:rFonts w:ascii="Arial Narrow" w:hAnsi="Arial Narrow" w:cstheme="minorHAnsi"/>
          <w:spacing w:val="-9"/>
        </w:rPr>
        <w:t xml:space="preserve"> </w:t>
      </w:r>
      <w:r w:rsidRPr="001C6B76">
        <w:rPr>
          <w:rFonts w:ascii="Arial Narrow" w:hAnsi="Arial Narrow" w:cstheme="minorHAnsi"/>
        </w:rPr>
        <w:t>che</w:t>
      </w:r>
      <w:r w:rsidRPr="001C6B76">
        <w:rPr>
          <w:rFonts w:ascii="Arial Narrow" w:hAnsi="Arial Narrow" w:cstheme="minorHAnsi"/>
          <w:spacing w:val="-8"/>
        </w:rPr>
        <w:t xml:space="preserve"> </w:t>
      </w:r>
      <w:r w:rsidRPr="001C6B76">
        <w:rPr>
          <w:rFonts w:ascii="Arial Narrow" w:hAnsi="Arial Narrow" w:cstheme="minorHAnsi"/>
        </w:rPr>
        <w:t>regolano</w:t>
      </w:r>
      <w:r w:rsidRPr="001C6B76">
        <w:rPr>
          <w:rFonts w:ascii="Arial Narrow" w:hAnsi="Arial Narrow" w:cstheme="minorHAnsi"/>
          <w:spacing w:val="-9"/>
        </w:rPr>
        <w:t xml:space="preserve"> </w:t>
      </w:r>
      <w:r w:rsidRPr="001C6B76">
        <w:rPr>
          <w:rFonts w:ascii="Arial Narrow" w:hAnsi="Arial Narrow" w:cstheme="minorHAnsi"/>
        </w:rPr>
        <w:t>il</w:t>
      </w:r>
      <w:r w:rsidRPr="001C6B76">
        <w:rPr>
          <w:rFonts w:ascii="Arial Narrow" w:hAnsi="Arial Narrow" w:cstheme="minorHAnsi"/>
          <w:spacing w:val="-7"/>
        </w:rPr>
        <w:t xml:space="preserve"> </w:t>
      </w:r>
      <w:r w:rsidRPr="001C6B76">
        <w:rPr>
          <w:rFonts w:ascii="Arial Narrow" w:hAnsi="Arial Narrow" w:cstheme="minorHAnsi"/>
        </w:rPr>
        <w:t>presente</w:t>
      </w:r>
      <w:r w:rsidRPr="001C6B76">
        <w:rPr>
          <w:rFonts w:ascii="Arial Narrow" w:hAnsi="Arial Narrow" w:cstheme="minorHAnsi"/>
          <w:spacing w:val="-9"/>
        </w:rPr>
        <w:t xml:space="preserve"> </w:t>
      </w:r>
      <w:r w:rsidRPr="001C6B76">
        <w:rPr>
          <w:rFonts w:ascii="Arial Narrow" w:hAnsi="Arial Narrow" w:cstheme="minorHAnsi"/>
        </w:rPr>
        <w:t>appalto,</w:t>
      </w:r>
      <w:r w:rsidRPr="001C6B76">
        <w:rPr>
          <w:rFonts w:ascii="Arial Narrow" w:hAnsi="Arial Narrow" w:cstheme="minorHAnsi"/>
          <w:spacing w:val="-10"/>
        </w:rPr>
        <w:t xml:space="preserve"> </w:t>
      </w:r>
      <w:r w:rsidRPr="001C6B76">
        <w:rPr>
          <w:rFonts w:ascii="Arial Narrow" w:hAnsi="Arial Narrow" w:cstheme="minorHAnsi"/>
        </w:rPr>
        <w:t>e</w:t>
      </w:r>
      <w:r w:rsidRPr="001C6B76">
        <w:rPr>
          <w:rFonts w:ascii="Arial Narrow" w:hAnsi="Arial Narrow" w:cstheme="minorHAnsi"/>
          <w:spacing w:val="-9"/>
        </w:rPr>
        <w:t xml:space="preserve"> </w:t>
      </w:r>
      <w:r w:rsidRPr="001C6B76">
        <w:rPr>
          <w:rFonts w:ascii="Arial Narrow" w:hAnsi="Arial Narrow" w:cstheme="minorHAnsi"/>
        </w:rPr>
        <w:t>del</w:t>
      </w:r>
      <w:r w:rsidRPr="001C6B76">
        <w:rPr>
          <w:rFonts w:ascii="Arial Narrow" w:hAnsi="Arial Narrow" w:cstheme="minorHAnsi"/>
          <w:spacing w:val="-7"/>
        </w:rPr>
        <w:t xml:space="preserve"> </w:t>
      </w:r>
      <w:r w:rsidRPr="001C6B76">
        <w:rPr>
          <w:rFonts w:ascii="Arial Narrow" w:hAnsi="Arial Narrow" w:cstheme="minorHAnsi"/>
        </w:rPr>
        <w:t>progetto per quanto attiene alla sua perfetta</w:t>
      </w:r>
      <w:r w:rsidRPr="001C6B76">
        <w:rPr>
          <w:rFonts w:ascii="Arial Narrow" w:hAnsi="Arial Narrow" w:cstheme="minorHAnsi"/>
          <w:spacing w:val="-2"/>
        </w:rPr>
        <w:t xml:space="preserve"> </w:t>
      </w:r>
      <w:r w:rsidRPr="001C6B76">
        <w:rPr>
          <w:rFonts w:ascii="Arial Narrow" w:hAnsi="Arial Narrow" w:cstheme="minorHAnsi"/>
        </w:rPr>
        <w:t>esecuzione.</w:t>
      </w:r>
    </w:p>
    <w:p w14:paraId="320D4AC1" w14:textId="5D6D8471" w:rsidR="00B32A77" w:rsidRPr="001C6B76" w:rsidRDefault="00220911" w:rsidP="00F55D46">
      <w:pPr>
        <w:pStyle w:val="Paragrafoelenco"/>
        <w:numPr>
          <w:ilvl w:val="0"/>
          <w:numId w:val="47"/>
        </w:numPr>
        <w:tabs>
          <w:tab w:val="left" w:pos="397"/>
        </w:tabs>
        <w:spacing w:before="0" w:line="276" w:lineRule="auto"/>
        <w:ind w:right="122"/>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00432565" w:rsidRPr="001C6B76">
        <w:rPr>
          <w:rFonts w:ascii="Arial Narrow" w:hAnsi="Arial Narrow" w:cstheme="minorHAnsi"/>
        </w:rPr>
        <w:t>appaltatore dà atto, senza riserva alcuna, della piena conoscenza e disponibilità degli atti progettuali e della documentazione, della disponibilità dei siti, dello stato dei luoghi, delle condizioni pattuite in sede di offerta e ogni altra circostanza che interessi i lavori, che, come da apposito verbale sottoscritto col R.U.P., consentono l</w:t>
      </w:r>
      <w:r w:rsidR="00BC1D58" w:rsidRPr="001C6B76">
        <w:rPr>
          <w:rFonts w:ascii="Arial Narrow" w:hAnsi="Arial Narrow" w:cstheme="minorHAnsi"/>
        </w:rPr>
        <w:t>’</w:t>
      </w:r>
      <w:r w:rsidR="00432565" w:rsidRPr="001C6B76">
        <w:rPr>
          <w:rFonts w:ascii="Arial Narrow" w:hAnsi="Arial Narrow" w:cstheme="minorHAnsi"/>
        </w:rPr>
        <w:t>immediata redazione della progettazione definitiva ed esecutiva e la successiva immediata esecuzione dei lavori.</w:t>
      </w:r>
    </w:p>
    <w:p w14:paraId="4D7ECA00" w14:textId="77777777" w:rsidR="00265FCE" w:rsidRPr="001C6B76" w:rsidRDefault="00265FCE" w:rsidP="00265FCE">
      <w:pPr>
        <w:pStyle w:val="Paragrafoelenco"/>
        <w:tabs>
          <w:tab w:val="left" w:pos="397"/>
        </w:tabs>
        <w:spacing w:before="0" w:line="276" w:lineRule="auto"/>
        <w:ind w:right="122" w:firstLine="0"/>
        <w:rPr>
          <w:rFonts w:ascii="Arial Narrow" w:hAnsi="Arial Narrow" w:cstheme="minorHAnsi"/>
        </w:rPr>
      </w:pPr>
    </w:p>
    <w:p w14:paraId="42F992BF" w14:textId="470E6C92" w:rsidR="00B32A77" w:rsidRPr="001C6B76" w:rsidRDefault="00E472F1" w:rsidP="00FC0BD2">
      <w:pPr>
        <w:pStyle w:val="Titolo2"/>
        <w:spacing w:before="0" w:line="276" w:lineRule="auto"/>
        <w:ind w:hanging="786"/>
        <w:rPr>
          <w:sz w:val="22"/>
          <w:szCs w:val="22"/>
        </w:rPr>
      </w:pPr>
      <w:bookmarkStart w:id="32" w:name="_Toc138236998"/>
      <w:bookmarkStart w:id="33" w:name="_Toc187167941"/>
      <w:bookmarkStart w:id="34" w:name="_Toc191977908"/>
      <w:r w:rsidRPr="001C6B76">
        <w:rPr>
          <w:sz w:val="22"/>
          <w:szCs w:val="22"/>
        </w:rPr>
        <w:t xml:space="preserve">Liquidazione giudiziale </w:t>
      </w:r>
      <w:r w:rsidR="002E0D3D" w:rsidRPr="001C6B76">
        <w:rPr>
          <w:sz w:val="22"/>
          <w:szCs w:val="22"/>
        </w:rPr>
        <w:t>dell</w:t>
      </w:r>
      <w:r w:rsidR="00BC1D58" w:rsidRPr="001C6B76">
        <w:rPr>
          <w:sz w:val="22"/>
          <w:szCs w:val="22"/>
        </w:rPr>
        <w:t>’</w:t>
      </w:r>
      <w:r w:rsidR="002E0D3D" w:rsidRPr="001C6B76">
        <w:rPr>
          <w:sz w:val="22"/>
          <w:szCs w:val="22"/>
        </w:rPr>
        <w:t>Appaltatore</w:t>
      </w:r>
      <w:bookmarkEnd w:id="32"/>
      <w:bookmarkEnd w:id="33"/>
      <w:bookmarkEnd w:id="34"/>
    </w:p>
    <w:p w14:paraId="7B7F91E9" w14:textId="03FAFFE8" w:rsidR="00B32A77" w:rsidRPr="001C6B76" w:rsidRDefault="002E0D3D" w:rsidP="00F55D46">
      <w:pPr>
        <w:pStyle w:val="Paragrafoelenco"/>
        <w:numPr>
          <w:ilvl w:val="0"/>
          <w:numId w:val="46"/>
        </w:numPr>
        <w:tabs>
          <w:tab w:val="left" w:pos="397"/>
        </w:tabs>
        <w:spacing w:before="0" w:line="276" w:lineRule="auto"/>
        <w:ind w:right="121"/>
        <w:rPr>
          <w:rFonts w:ascii="Arial Narrow" w:hAnsi="Arial Narrow" w:cstheme="minorHAnsi"/>
        </w:rPr>
      </w:pPr>
      <w:r w:rsidRPr="001C6B76">
        <w:rPr>
          <w:rFonts w:ascii="Arial Narrow" w:hAnsi="Arial Narrow" w:cstheme="minorHAnsi"/>
        </w:rPr>
        <w:t xml:space="preserve">Nel caso di </w:t>
      </w:r>
      <w:r w:rsidR="00E472F1" w:rsidRPr="001C6B76">
        <w:rPr>
          <w:rFonts w:ascii="Arial Narrow" w:hAnsi="Arial Narrow" w:cstheme="minorHAnsi"/>
        </w:rPr>
        <w:t>liquidazione giudiziale</w:t>
      </w:r>
      <w:r w:rsidRPr="001C6B76">
        <w:rPr>
          <w:rFonts w:ascii="Arial Narrow" w:hAnsi="Arial Narrow" w:cstheme="minorHAnsi"/>
        </w:rPr>
        <w:t xml:space="preserve"> dell</w:t>
      </w:r>
      <w:r w:rsidR="00BC1D58" w:rsidRPr="001C6B76">
        <w:rPr>
          <w:rFonts w:ascii="Arial Narrow" w:hAnsi="Arial Narrow" w:cstheme="minorHAnsi"/>
        </w:rPr>
        <w:t>’</w:t>
      </w:r>
      <w:r w:rsidRPr="001C6B76">
        <w:rPr>
          <w:rFonts w:ascii="Arial Narrow" w:hAnsi="Arial Narrow" w:cstheme="minorHAnsi"/>
        </w:rPr>
        <w:t>esecutore la Stazione Appaltante si avvarrà, senza pregiudizio per ogni altro diritto e azione a tutela dei propri interessi, della procedura di risoluzione prevista dall</w:t>
      </w:r>
      <w:r w:rsidR="00BC1D58" w:rsidRPr="001C6B76">
        <w:rPr>
          <w:rFonts w:ascii="Arial Narrow" w:hAnsi="Arial Narrow" w:cstheme="minorHAnsi"/>
        </w:rPr>
        <w:t>’</w:t>
      </w:r>
      <w:r w:rsidRPr="001C6B76">
        <w:rPr>
          <w:rFonts w:ascii="Arial Narrow" w:hAnsi="Arial Narrow" w:cstheme="minorHAnsi"/>
        </w:rPr>
        <w:t>art</w:t>
      </w:r>
      <w:r w:rsidR="0034318E" w:rsidRPr="001C6B76">
        <w:rPr>
          <w:rFonts w:ascii="Arial Narrow" w:hAnsi="Arial Narrow" w:cstheme="minorHAnsi"/>
        </w:rPr>
        <w:t>icolo</w:t>
      </w:r>
      <w:r w:rsidRPr="001C6B76">
        <w:rPr>
          <w:rFonts w:ascii="Arial Narrow" w:hAnsi="Arial Narrow" w:cstheme="minorHAnsi"/>
        </w:rPr>
        <w:t xml:space="preserve"> </w:t>
      </w:r>
      <w:r w:rsidR="00293065" w:rsidRPr="001C6B76">
        <w:rPr>
          <w:rFonts w:ascii="Arial Narrow" w:hAnsi="Arial Narrow" w:cstheme="minorHAnsi"/>
        </w:rPr>
        <w:t xml:space="preserve">122 del </w:t>
      </w:r>
      <w:r w:rsidR="000A5863" w:rsidRPr="001C6B76">
        <w:rPr>
          <w:rFonts w:ascii="Arial Narrow" w:hAnsi="Arial Narrow"/>
        </w:rPr>
        <w:t>Codice dei contratti</w:t>
      </w:r>
      <w:r w:rsidRPr="001C6B76">
        <w:rPr>
          <w:rFonts w:ascii="Arial Narrow" w:hAnsi="Arial Narrow" w:cstheme="minorHAnsi"/>
        </w:rPr>
        <w:t>. In questo caso tuttavia la semplice costatazione del</w:t>
      </w:r>
      <w:r w:rsidR="00CD1D41" w:rsidRPr="001C6B76">
        <w:rPr>
          <w:rFonts w:ascii="Arial Narrow" w:hAnsi="Arial Narrow" w:cstheme="minorHAnsi"/>
        </w:rPr>
        <w:t>la liquidazione giudiziale</w:t>
      </w:r>
      <w:r w:rsidRPr="001C6B76">
        <w:rPr>
          <w:rFonts w:ascii="Arial Narrow" w:hAnsi="Arial Narrow" w:cstheme="minorHAnsi"/>
        </w:rPr>
        <w:t xml:space="preserve"> costituisce motivo sufficiente per procedere alla risoluzione senza la necessità di ulteriori motivazioni.</w:t>
      </w:r>
    </w:p>
    <w:p w14:paraId="680D8064" w14:textId="66236F59" w:rsidR="00B32A77" w:rsidRPr="001C6B76" w:rsidRDefault="002E0D3D" w:rsidP="00F55D46">
      <w:pPr>
        <w:pStyle w:val="Paragrafoelenco"/>
        <w:numPr>
          <w:ilvl w:val="0"/>
          <w:numId w:val="46"/>
        </w:numPr>
        <w:tabs>
          <w:tab w:val="left" w:pos="397"/>
        </w:tabs>
        <w:spacing w:before="0" w:line="276" w:lineRule="auto"/>
        <w:ind w:right="128"/>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appalto, dopo la risoluzione di cui sopra, verrà immediatamente affidato ad altra ditta con i procedimenti previsti dall</w:t>
      </w:r>
      <w:r w:rsidR="00BC1D58" w:rsidRPr="001C6B76">
        <w:rPr>
          <w:rFonts w:ascii="Arial Narrow" w:hAnsi="Arial Narrow" w:cstheme="minorHAnsi"/>
        </w:rPr>
        <w:t>’</w:t>
      </w:r>
      <w:r w:rsidRPr="001C6B76">
        <w:rPr>
          <w:rFonts w:ascii="Arial Narrow" w:hAnsi="Arial Narrow" w:cstheme="minorHAnsi"/>
        </w:rPr>
        <w:t>art</w:t>
      </w:r>
      <w:r w:rsidR="0034318E" w:rsidRPr="001C6B76">
        <w:rPr>
          <w:rFonts w:ascii="Arial Narrow" w:hAnsi="Arial Narrow" w:cstheme="minorHAnsi"/>
        </w:rPr>
        <w:t>icolo</w:t>
      </w:r>
      <w:r w:rsidRPr="001C6B76">
        <w:rPr>
          <w:rFonts w:ascii="Arial Narrow" w:hAnsi="Arial Narrow" w:cstheme="minorHAnsi"/>
        </w:rPr>
        <w:t xml:space="preserve"> </w:t>
      </w:r>
      <w:r w:rsidR="00293065" w:rsidRPr="001C6B76">
        <w:rPr>
          <w:rFonts w:ascii="Arial Narrow" w:hAnsi="Arial Narrow" w:cstheme="minorHAnsi"/>
        </w:rPr>
        <w:t xml:space="preserve">124 del medesimo </w:t>
      </w:r>
      <w:r w:rsidR="000A5863" w:rsidRPr="001C6B76">
        <w:rPr>
          <w:rFonts w:ascii="Arial Narrow" w:hAnsi="Arial Narrow"/>
        </w:rPr>
        <w:t>Codice dei contratti</w:t>
      </w:r>
      <w:r w:rsidRPr="001C6B76">
        <w:rPr>
          <w:rFonts w:ascii="Arial Narrow" w:hAnsi="Arial Narrow" w:cstheme="minorHAnsi"/>
        </w:rPr>
        <w:t>.</w:t>
      </w:r>
    </w:p>
    <w:p w14:paraId="69037A21" w14:textId="0A78A43C" w:rsidR="00B32A77" w:rsidRPr="001C6B76" w:rsidRDefault="002E0D3D" w:rsidP="00F55D46">
      <w:pPr>
        <w:pStyle w:val="Paragrafoelenco"/>
        <w:numPr>
          <w:ilvl w:val="0"/>
          <w:numId w:val="46"/>
        </w:numPr>
        <w:tabs>
          <w:tab w:val="left" w:pos="397"/>
        </w:tabs>
        <w:spacing w:before="0" w:line="276" w:lineRule="auto"/>
        <w:ind w:right="132"/>
        <w:rPr>
          <w:rFonts w:ascii="Arial Narrow" w:hAnsi="Arial Narrow" w:cstheme="minorHAnsi"/>
        </w:rPr>
      </w:pPr>
      <w:r w:rsidRPr="001C6B76">
        <w:rPr>
          <w:rFonts w:ascii="Arial Narrow" w:hAnsi="Arial Narrow" w:cstheme="minorHAnsi"/>
        </w:rPr>
        <w:t>Qualora l</w:t>
      </w:r>
      <w:r w:rsidR="00BC1D58" w:rsidRPr="001C6B76">
        <w:rPr>
          <w:rFonts w:ascii="Arial Narrow" w:hAnsi="Arial Narrow" w:cstheme="minorHAnsi"/>
        </w:rPr>
        <w:t>’</w:t>
      </w:r>
      <w:r w:rsidRPr="001C6B76">
        <w:rPr>
          <w:rFonts w:ascii="Arial Narrow" w:hAnsi="Arial Narrow" w:cstheme="minorHAnsi"/>
        </w:rPr>
        <w:t>esecutore sia un</w:t>
      </w:r>
      <w:r w:rsidR="00BC1D58" w:rsidRPr="001C6B76">
        <w:rPr>
          <w:rFonts w:ascii="Arial Narrow" w:hAnsi="Arial Narrow" w:cstheme="minorHAnsi"/>
        </w:rPr>
        <w:t>’</w:t>
      </w:r>
      <w:r w:rsidRPr="001C6B76">
        <w:rPr>
          <w:rFonts w:ascii="Arial Narrow" w:hAnsi="Arial Narrow" w:cstheme="minorHAnsi"/>
        </w:rPr>
        <w:t>associazione temporanea (ATI), in caso di fallimento dell</w:t>
      </w:r>
      <w:r w:rsidR="00BC1D58" w:rsidRPr="001C6B76">
        <w:rPr>
          <w:rFonts w:ascii="Arial Narrow" w:hAnsi="Arial Narrow" w:cstheme="minorHAnsi"/>
        </w:rPr>
        <w:t>’</w:t>
      </w:r>
      <w:r w:rsidRPr="001C6B76">
        <w:rPr>
          <w:rFonts w:ascii="Arial Narrow" w:hAnsi="Arial Narrow" w:cstheme="minorHAnsi"/>
        </w:rPr>
        <w:t>Impresa mandataria o di una impresa mandante</w:t>
      </w:r>
      <w:r w:rsidR="00A428B9" w:rsidRPr="001C6B76">
        <w:rPr>
          <w:rFonts w:ascii="Arial Narrow" w:hAnsi="Arial Narrow" w:cstheme="minorHAnsi"/>
        </w:rPr>
        <w:t>,</w:t>
      </w:r>
      <w:r w:rsidRPr="001C6B76">
        <w:rPr>
          <w:rFonts w:ascii="Arial Narrow" w:hAnsi="Arial Narrow" w:cstheme="minorHAnsi"/>
        </w:rPr>
        <w:t xml:space="preserve"> </w:t>
      </w:r>
      <w:r w:rsidR="00A428B9" w:rsidRPr="001C6B76">
        <w:rPr>
          <w:rFonts w:ascii="Arial Narrow" w:hAnsi="Arial Narrow" w:cstheme="minorHAnsi"/>
        </w:rPr>
        <w:t>è ammesso il recesso dell</w:t>
      </w:r>
      <w:r w:rsidR="00BC1D58" w:rsidRPr="001C6B76">
        <w:rPr>
          <w:rFonts w:ascii="Arial Narrow" w:hAnsi="Arial Narrow" w:cstheme="minorHAnsi"/>
        </w:rPr>
        <w:t>’</w:t>
      </w:r>
      <w:r w:rsidR="00A428B9" w:rsidRPr="001C6B76">
        <w:rPr>
          <w:rFonts w:ascii="Arial Narrow" w:hAnsi="Arial Narrow" w:cstheme="minorHAnsi"/>
        </w:rPr>
        <w:t xml:space="preserve">impresa o delle imprese </w:t>
      </w:r>
      <w:r w:rsidR="001104D5" w:rsidRPr="001C6B76">
        <w:rPr>
          <w:rFonts w:ascii="Arial Narrow" w:hAnsi="Arial Narrow" w:cstheme="minorHAnsi"/>
        </w:rPr>
        <w:t>raggruppate</w:t>
      </w:r>
      <w:r w:rsidR="00A428B9" w:rsidRPr="001C6B76">
        <w:rPr>
          <w:rFonts w:ascii="Arial Narrow" w:hAnsi="Arial Narrow" w:cstheme="minorHAnsi"/>
        </w:rPr>
        <w:t xml:space="preserve">, sempre che le imprese rimanenti abbiano i requisiti di qualificazione adeguati ai lavori ancora da eseguire. Il recesso è ammesso anche se il </w:t>
      </w:r>
      <w:r w:rsidR="001104D5" w:rsidRPr="001C6B76">
        <w:rPr>
          <w:rFonts w:ascii="Arial Narrow" w:hAnsi="Arial Narrow" w:cstheme="minorHAnsi"/>
        </w:rPr>
        <w:t xml:space="preserve">raggruppamento </w:t>
      </w:r>
      <w:r w:rsidR="00A428B9" w:rsidRPr="001C6B76">
        <w:rPr>
          <w:rFonts w:ascii="Arial Narrow" w:hAnsi="Arial Narrow" w:cstheme="minorHAnsi"/>
        </w:rPr>
        <w:t>si riduce a un unico soggetto ai sensi dell</w:t>
      </w:r>
      <w:r w:rsidR="00BC1D58" w:rsidRPr="001C6B76">
        <w:rPr>
          <w:rFonts w:ascii="Arial Narrow" w:hAnsi="Arial Narrow" w:cstheme="minorHAnsi"/>
        </w:rPr>
        <w:t>’</w:t>
      </w:r>
      <w:r w:rsidR="00A428B9" w:rsidRPr="001C6B76">
        <w:rPr>
          <w:rFonts w:ascii="Arial Narrow" w:hAnsi="Arial Narrow" w:cstheme="minorHAnsi"/>
        </w:rPr>
        <w:t>art</w:t>
      </w:r>
      <w:r w:rsidR="0034318E" w:rsidRPr="001C6B76">
        <w:rPr>
          <w:rFonts w:ascii="Arial Narrow" w:hAnsi="Arial Narrow" w:cstheme="minorHAnsi"/>
        </w:rPr>
        <w:t>icolo</w:t>
      </w:r>
      <w:r w:rsidR="00A428B9" w:rsidRPr="001C6B76">
        <w:rPr>
          <w:rFonts w:ascii="Arial Narrow" w:hAnsi="Arial Narrow" w:cstheme="minorHAnsi"/>
        </w:rPr>
        <w:t xml:space="preserve"> 68</w:t>
      </w:r>
      <w:r w:rsidR="000A5863" w:rsidRPr="001C6B76">
        <w:rPr>
          <w:rFonts w:ascii="Arial Narrow" w:hAnsi="Arial Narrow" w:cstheme="minorHAnsi"/>
        </w:rPr>
        <w:t>,</w:t>
      </w:r>
      <w:r w:rsidR="00A428B9" w:rsidRPr="001C6B76">
        <w:rPr>
          <w:rFonts w:ascii="Arial Narrow" w:hAnsi="Arial Narrow" w:cstheme="minorHAnsi"/>
        </w:rPr>
        <w:t xml:space="preserve"> comma 17</w:t>
      </w:r>
      <w:r w:rsidR="000A5863" w:rsidRPr="001C6B76">
        <w:rPr>
          <w:rFonts w:ascii="Arial Narrow" w:hAnsi="Arial Narrow" w:cstheme="minorHAnsi"/>
        </w:rPr>
        <w:t>,</w:t>
      </w:r>
      <w:r w:rsidR="00A428B9" w:rsidRPr="001C6B76">
        <w:rPr>
          <w:rFonts w:ascii="Arial Narrow" w:hAnsi="Arial Narrow" w:cstheme="minorHAnsi"/>
        </w:rPr>
        <w:t xml:space="preserve"> del </w:t>
      </w:r>
      <w:r w:rsidR="000A5863" w:rsidRPr="001C6B76">
        <w:rPr>
          <w:rFonts w:ascii="Arial Narrow" w:hAnsi="Arial Narrow"/>
        </w:rPr>
        <w:t>Codice dei contratti</w:t>
      </w:r>
      <w:r w:rsidRPr="001C6B76">
        <w:rPr>
          <w:rFonts w:ascii="Arial Narrow" w:hAnsi="Arial Narrow" w:cstheme="minorHAnsi"/>
        </w:rPr>
        <w:t>.</w:t>
      </w:r>
    </w:p>
    <w:p w14:paraId="593F7A69" w14:textId="77777777" w:rsidR="00265FCE" w:rsidRPr="001C6B76" w:rsidRDefault="00265FCE" w:rsidP="00265FCE">
      <w:pPr>
        <w:pStyle w:val="Paragrafoelenco"/>
        <w:tabs>
          <w:tab w:val="left" w:pos="397"/>
        </w:tabs>
        <w:spacing w:before="0" w:line="276" w:lineRule="auto"/>
        <w:ind w:right="132" w:firstLine="0"/>
        <w:rPr>
          <w:rFonts w:ascii="Arial Narrow" w:hAnsi="Arial Narrow" w:cstheme="minorHAnsi"/>
        </w:rPr>
      </w:pPr>
    </w:p>
    <w:p w14:paraId="45714337" w14:textId="66D2B879" w:rsidR="00B32A77" w:rsidRPr="001C6B76" w:rsidRDefault="002E0D3D" w:rsidP="00FC0BD2">
      <w:pPr>
        <w:pStyle w:val="Titolo2"/>
        <w:spacing w:before="0" w:line="276" w:lineRule="auto"/>
        <w:ind w:hanging="786"/>
        <w:rPr>
          <w:sz w:val="22"/>
          <w:szCs w:val="22"/>
        </w:rPr>
      </w:pPr>
      <w:bookmarkStart w:id="35" w:name="_Toc138236999"/>
      <w:bookmarkStart w:id="36" w:name="_Toc187167942"/>
      <w:bookmarkStart w:id="37" w:name="_Toc191977909"/>
      <w:r w:rsidRPr="001C6B76">
        <w:rPr>
          <w:sz w:val="22"/>
          <w:szCs w:val="22"/>
        </w:rPr>
        <w:t>Rappresentante dell</w:t>
      </w:r>
      <w:r w:rsidR="00BC1D58" w:rsidRPr="001C6B76">
        <w:rPr>
          <w:sz w:val="22"/>
          <w:szCs w:val="22"/>
        </w:rPr>
        <w:t>’</w:t>
      </w:r>
      <w:r w:rsidRPr="001C6B76">
        <w:rPr>
          <w:sz w:val="22"/>
          <w:szCs w:val="22"/>
        </w:rPr>
        <w:t>Appaltatore e domicilio; direttore di cantiere</w:t>
      </w:r>
      <w:bookmarkEnd w:id="35"/>
      <w:bookmarkEnd w:id="36"/>
      <w:bookmarkEnd w:id="37"/>
    </w:p>
    <w:p w14:paraId="252C7F28" w14:textId="3A7A2FFC" w:rsidR="00B32A77" w:rsidRPr="001C6B76" w:rsidRDefault="002E0D3D" w:rsidP="00F55D46">
      <w:pPr>
        <w:pStyle w:val="Paragrafoelenco"/>
        <w:numPr>
          <w:ilvl w:val="0"/>
          <w:numId w:val="57"/>
        </w:numPr>
        <w:tabs>
          <w:tab w:val="left" w:pos="397"/>
        </w:tabs>
        <w:spacing w:before="0" w:line="276" w:lineRule="auto"/>
        <w:ind w:right="121"/>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5"/>
        </w:rPr>
        <w:t xml:space="preserve"> </w:t>
      </w:r>
      <w:r w:rsidRPr="001C6B76">
        <w:rPr>
          <w:rFonts w:ascii="Arial Narrow" w:hAnsi="Arial Narrow" w:cstheme="minorHAnsi"/>
        </w:rPr>
        <w:t>elegge</w:t>
      </w:r>
      <w:r w:rsidRPr="001C6B76">
        <w:rPr>
          <w:rFonts w:ascii="Arial Narrow" w:hAnsi="Arial Narrow" w:cstheme="minorHAnsi"/>
          <w:spacing w:val="-5"/>
        </w:rPr>
        <w:t xml:space="preserve"> </w:t>
      </w:r>
      <w:r w:rsidRPr="001C6B76">
        <w:rPr>
          <w:rFonts w:ascii="Arial Narrow" w:hAnsi="Arial Narrow" w:cstheme="minorHAnsi"/>
        </w:rPr>
        <w:t>domicilio</w:t>
      </w:r>
      <w:r w:rsidRPr="001C6B76">
        <w:rPr>
          <w:rFonts w:ascii="Arial Narrow" w:hAnsi="Arial Narrow" w:cstheme="minorHAnsi"/>
          <w:spacing w:val="-5"/>
        </w:rPr>
        <w:t xml:space="preserve"> </w:t>
      </w:r>
      <w:r w:rsidR="00431932" w:rsidRPr="001C6B76">
        <w:rPr>
          <w:rFonts w:ascii="Arial Narrow" w:hAnsi="Arial Narrow" w:cstheme="minorHAnsi"/>
          <w:spacing w:val="-5"/>
        </w:rPr>
        <w:t>presso l</w:t>
      </w:r>
      <w:r w:rsidR="00BC1D58" w:rsidRPr="001C6B76">
        <w:rPr>
          <w:rFonts w:ascii="Arial Narrow" w:hAnsi="Arial Narrow" w:cstheme="minorHAnsi"/>
          <w:spacing w:val="-5"/>
        </w:rPr>
        <w:t>’</w:t>
      </w:r>
      <w:r w:rsidR="00431932" w:rsidRPr="001C6B76">
        <w:rPr>
          <w:rFonts w:ascii="Arial Narrow" w:hAnsi="Arial Narrow" w:cstheme="minorHAnsi"/>
          <w:spacing w:val="-5"/>
        </w:rPr>
        <w:t>indirizzo di posta elettronica certificata e l</w:t>
      </w:r>
      <w:r w:rsidR="00BC1D58" w:rsidRPr="001C6B76">
        <w:rPr>
          <w:rFonts w:ascii="Arial Narrow" w:hAnsi="Arial Narrow" w:cstheme="minorHAnsi"/>
          <w:spacing w:val="-5"/>
        </w:rPr>
        <w:t>’</w:t>
      </w:r>
      <w:r w:rsidR="00431932" w:rsidRPr="001C6B76">
        <w:rPr>
          <w:rFonts w:ascii="Arial Narrow" w:hAnsi="Arial Narrow" w:cstheme="minorHAnsi"/>
          <w:spacing w:val="-5"/>
        </w:rPr>
        <w:t>indirizzo indicati in sede di partecipazione alla gara.</w:t>
      </w:r>
      <w:r w:rsidRPr="001C6B76">
        <w:rPr>
          <w:rFonts w:ascii="Arial Narrow" w:hAnsi="Arial Narrow" w:cstheme="minorHAnsi"/>
          <w:spacing w:val="-7"/>
        </w:rPr>
        <w:t xml:space="preserve"> </w:t>
      </w:r>
      <w:r w:rsidR="00431932" w:rsidRPr="001C6B76">
        <w:rPr>
          <w:rFonts w:ascii="Arial Narrow" w:hAnsi="Arial Narrow" w:cstheme="minorHAnsi"/>
        </w:rPr>
        <w:t>A</w:t>
      </w:r>
      <w:r w:rsidRPr="001C6B76">
        <w:rPr>
          <w:rFonts w:ascii="Arial Narrow" w:hAnsi="Arial Narrow" w:cstheme="minorHAnsi"/>
          <w:spacing w:val="-5"/>
        </w:rPr>
        <w:t xml:space="preserve"> </w:t>
      </w:r>
      <w:r w:rsidRPr="001C6B76">
        <w:rPr>
          <w:rFonts w:ascii="Arial Narrow" w:hAnsi="Arial Narrow" w:cstheme="minorHAnsi"/>
        </w:rPr>
        <w:t>tale domicilio</w:t>
      </w:r>
      <w:r w:rsidRPr="001C6B76">
        <w:rPr>
          <w:rFonts w:ascii="Arial Narrow" w:hAnsi="Arial Narrow" w:cstheme="minorHAnsi"/>
          <w:spacing w:val="-6"/>
        </w:rPr>
        <w:t xml:space="preserve"> </w:t>
      </w:r>
      <w:r w:rsidRPr="001C6B76">
        <w:rPr>
          <w:rFonts w:ascii="Arial Narrow" w:hAnsi="Arial Narrow" w:cstheme="minorHAnsi"/>
        </w:rPr>
        <w:t>si</w:t>
      </w:r>
      <w:r w:rsidRPr="001C6B76">
        <w:rPr>
          <w:rFonts w:ascii="Arial Narrow" w:hAnsi="Arial Narrow" w:cstheme="minorHAnsi"/>
          <w:spacing w:val="-7"/>
        </w:rPr>
        <w:t xml:space="preserve"> </w:t>
      </w:r>
      <w:r w:rsidRPr="001C6B76">
        <w:rPr>
          <w:rFonts w:ascii="Arial Narrow" w:hAnsi="Arial Narrow" w:cstheme="minorHAnsi"/>
        </w:rPr>
        <w:t>intendono</w:t>
      </w:r>
      <w:r w:rsidRPr="001C6B76">
        <w:rPr>
          <w:rFonts w:ascii="Arial Narrow" w:hAnsi="Arial Narrow" w:cstheme="minorHAnsi"/>
          <w:spacing w:val="-6"/>
        </w:rPr>
        <w:t xml:space="preserve"> </w:t>
      </w:r>
      <w:r w:rsidRPr="001C6B76">
        <w:rPr>
          <w:rFonts w:ascii="Arial Narrow" w:hAnsi="Arial Narrow" w:cstheme="minorHAnsi"/>
        </w:rPr>
        <w:t>ritualmente</w:t>
      </w:r>
      <w:r w:rsidRPr="001C6B76">
        <w:rPr>
          <w:rFonts w:ascii="Arial Narrow" w:hAnsi="Arial Narrow" w:cstheme="minorHAnsi"/>
          <w:spacing w:val="-6"/>
        </w:rPr>
        <w:t xml:space="preserve"> </w:t>
      </w:r>
      <w:r w:rsidRPr="001C6B76">
        <w:rPr>
          <w:rFonts w:ascii="Arial Narrow" w:hAnsi="Arial Narrow" w:cstheme="minorHAnsi"/>
        </w:rPr>
        <w:t>effettuate</w:t>
      </w:r>
      <w:r w:rsidRPr="001C6B76">
        <w:rPr>
          <w:rFonts w:ascii="Arial Narrow" w:hAnsi="Arial Narrow" w:cstheme="minorHAnsi"/>
          <w:spacing w:val="-5"/>
        </w:rPr>
        <w:t xml:space="preserve"> </w:t>
      </w:r>
      <w:r w:rsidRPr="001C6B76">
        <w:rPr>
          <w:rFonts w:ascii="Arial Narrow" w:hAnsi="Arial Narrow" w:cstheme="minorHAnsi"/>
        </w:rPr>
        <w:t>tutte</w:t>
      </w:r>
      <w:r w:rsidRPr="001C6B76">
        <w:rPr>
          <w:rFonts w:ascii="Arial Narrow" w:hAnsi="Arial Narrow" w:cstheme="minorHAnsi"/>
          <w:spacing w:val="-6"/>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intimazioni,</w:t>
      </w:r>
      <w:r w:rsidRPr="001C6B76">
        <w:rPr>
          <w:rFonts w:ascii="Arial Narrow" w:hAnsi="Arial Narrow" w:cstheme="minorHAnsi"/>
          <w:spacing w:val="-6"/>
        </w:rPr>
        <w:t xml:space="preserve"> </w:t>
      </w:r>
      <w:r w:rsidRPr="001C6B76">
        <w:rPr>
          <w:rFonts w:ascii="Arial Narrow" w:hAnsi="Arial Narrow" w:cstheme="minorHAnsi"/>
        </w:rPr>
        <w:t>le</w:t>
      </w:r>
      <w:r w:rsidRPr="001C6B76">
        <w:rPr>
          <w:rFonts w:ascii="Arial Narrow" w:hAnsi="Arial Narrow" w:cstheme="minorHAnsi"/>
          <w:spacing w:val="-7"/>
        </w:rPr>
        <w:t xml:space="preserve"> </w:t>
      </w:r>
      <w:r w:rsidRPr="001C6B76">
        <w:rPr>
          <w:rFonts w:ascii="Arial Narrow" w:hAnsi="Arial Narrow" w:cstheme="minorHAnsi"/>
        </w:rPr>
        <w:t>assegnazioni</w:t>
      </w:r>
      <w:r w:rsidRPr="001C6B76">
        <w:rPr>
          <w:rFonts w:ascii="Arial Narrow" w:hAnsi="Arial Narrow" w:cstheme="minorHAnsi"/>
          <w:spacing w:val="-4"/>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termini</w:t>
      </w:r>
      <w:r w:rsidRPr="001C6B76">
        <w:rPr>
          <w:rFonts w:ascii="Arial Narrow" w:hAnsi="Arial Narrow" w:cstheme="minorHAnsi"/>
          <w:spacing w:val="-4"/>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ogni</w:t>
      </w:r>
      <w:r w:rsidRPr="001C6B76">
        <w:rPr>
          <w:rFonts w:ascii="Arial Narrow" w:hAnsi="Arial Narrow" w:cstheme="minorHAnsi"/>
          <w:spacing w:val="-4"/>
        </w:rPr>
        <w:t xml:space="preserve"> </w:t>
      </w:r>
      <w:r w:rsidRPr="001C6B76">
        <w:rPr>
          <w:rFonts w:ascii="Arial Narrow" w:hAnsi="Arial Narrow" w:cstheme="minorHAnsi"/>
        </w:rPr>
        <w:t>altra</w:t>
      </w:r>
      <w:r w:rsidRPr="001C6B76">
        <w:rPr>
          <w:rFonts w:ascii="Arial Narrow" w:hAnsi="Arial Narrow" w:cstheme="minorHAnsi"/>
          <w:spacing w:val="-6"/>
        </w:rPr>
        <w:t xml:space="preserve"> </w:t>
      </w:r>
      <w:r w:rsidRPr="001C6B76">
        <w:rPr>
          <w:rFonts w:ascii="Arial Narrow" w:hAnsi="Arial Narrow" w:cstheme="minorHAnsi"/>
        </w:rPr>
        <w:t>notificazione</w:t>
      </w:r>
      <w:r w:rsidRPr="001C6B76">
        <w:rPr>
          <w:rFonts w:ascii="Arial Narrow" w:hAnsi="Arial Narrow" w:cstheme="minorHAnsi"/>
          <w:spacing w:val="-5"/>
        </w:rPr>
        <w:t xml:space="preserve"> </w:t>
      </w:r>
      <w:r w:rsidRPr="001C6B76">
        <w:rPr>
          <w:rFonts w:ascii="Arial Narrow" w:hAnsi="Arial Narrow" w:cstheme="minorHAnsi"/>
        </w:rPr>
        <w:t xml:space="preserve">o comunicazione dipendente </w:t>
      </w:r>
      <w:r w:rsidRPr="001C6B76">
        <w:rPr>
          <w:rFonts w:ascii="Arial Narrow" w:hAnsi="Arial Narrow" w:cstheme="minorHAnsi"/>
          <w:spacing w:val="-3"/>
        </w:rPr>
        <w:t>dal</w:t>
      </w:r>
      <w:r w:rsidRPr="001C6B76">
        <w:rPr>
          <w:rFonts w:ascii="Arial Narrow" w:hAnsi="Arial Narrow" w:cstheme="minorHAnsi"/>
          <w:spacing w:val="-1"/>
        </w:rPr>
        <w:t xml:space="preserve"> </w:t>
      </w:r>
      <w:r w:rsidRPr="001C6B76">
        <w:rPr>
          <w:rFonts w:ascii="Arial Narrow" w:hAnsi="Arial Narrow" w:cstheme="minorHAnsi"/>
        </w:rPr>
        <w:t>contratto.</w:t>
      </w:r>
    </w:p>
    <w:p w14:paraId="2953C19C" w14:textId="6D2904D5" w:rsidR="00CE08E9" w:rsidRPr="001C6B76" w:rsidRDefault="00CE08E9" w:rsidP="00F55D46">
      <w:pPr>
        <w:pStyle w:val="Paragrafoelenco"/>
        <w:numPr>
          <w:ilvl w:val="0"/>
          <w:numId w:val="57"/>
        </w:numPr>
        <w:tabs>
          <w:tab w:val="left" w:pos="397"/>
        </w:tabs>
        <w:spacing w:before="0" w:line="276" w:lineRule="auto"/>
        <w:ind w:right="121"/>
        <w:rPr>
          <w:rFonts w:ascii="Arial Narrow" w:hAnsi="Arial Narrow" w:cstheme="minorHAnsi"/>
        </w:rPr>
      </w:pPr>
      <w:r w:rsidRPr="001C6B76">
        <w:rPr>
          <w:rFonts w:ascii="Arial Narrow" w:hAnsi="Arial Narrow"/>
        </w:rPr>
        <w:t>L</w:t>
      </w:r>
      <w:r w:rsidR="00BC1D58" w:rsidRPr="001C6B76">
        <w:rPr>
          <w:rFonts w:ascii="Arial Narrow" w:hAnsi="Arial Narrow"/>
        </w:rPr>
        <w:t>’A</w:t>
      </w:r>
      <w:r w:rsidRPr="001C6B76">
        <w:rPr>
          <w:rFonts w:ascii="Arial Narrow" w:hAnsi="Arial Narrow"/>
        </w:rPr>
        <w:t>ppaltatore</w:t>
      </w:r>
      <w:r w:rsidRPr="001C6B76">
        <w:rPr>
          <w:rFonts w:ascii="Arial Narrow" w:hAnsi="Arial Narrow"/>
          <w:spacing w:val="-2"/>
        </w:rPr>
        <w:t xml:space="preserve"> </w:t>
      </w:r>
      <w:r w:rsidRPr="001C6B76">
        <w:rPr>
          <w:rFonts w:ascii="Arial Narrow" w:hAnsi="Arial Narrow"/>
        </w:rPr>
        <w:t>deve</w:t>
      </w:r>
      <w:r w:rsidRPr="001C6B76">
        <w:rPr>
          <w:rFonts w:ascii="Arial Narrow" w:hAnsi="Arial Narrow"/>
          <w:spacing w:val="-1"/>
        </w:rPr>
        <w:t xml:space="preserve"> </w:t>
      </w:r>
      <w:r w:rsidRPr="001C6B76">
        <w:rPr>
          <w:rFonts w:ascii="Arial Narrow" w:hAnsi="Arial Narrow"/>
        </w:rPr>
        <w:t>altresì</w:t>
      </w:r>
      <w:r w:rsidRPr="001C6B76">
        <w:rPr>
          <w:rFonts w:ascii="Arial Narrow" w:hAnsi="Arial Narrow"/>
          <w:spacing w:val="-2"/>
        </w:rPr>
        <w:t xml:space="preserve"> </w:t>
      </w:r>
      <w:r w:rsidRPr="001C6B76">
        <w:rPr>
          <w:rFonts w:ascii="Arial Narrow" w:hAnsi="Arial Narrow"/>
        </w:rPr>
        <w:t>comunicare, le</w:t>
      </w:r>
      <w:r w:rsidRPr="001C6B76">
        <w:rPr>
          <w:rFonts w:ascii="Arial Narrow" w:hAnsi="Arial Narrow"/>
          <w:spacing w:val="-1"/>
        </w:rPr>
        <w:t xml:space="preserve"> </w:t>
      </w:r>
      <w:r w:rsidRPr="001C6B76">
        <w:rPr>
          <w:rFonts w:ascii="Arial Narrow" w:hAnsi="Arial Narrow"/>
        </w:rPr>
        <w:t>generalità</w:t>
      </w:r>
      <w:r w:rsidRPr="001C6B76">
        <w:rPr>
          <w:rFonts w:ascii="Arial Narrow" w:hAnsi="Arial Narrow"/>
          <w:spacing w:val="-2"/>
        </w:rPr>
        <w:t xml:space="preserve"> </w:t>
      </w:r>
      <w:r w:rsidRPr="001C6B76">
        <w:rPr>
          <w:rFonts w:ascii="Arial Narrow" w:hAnsi="Arial Narrow"/>
        </w:rPr>
        <w:t>delle persone</w:t>
      </w:r>
      <w:r w:rsidRPr="001C6B76">
        <w:rPr>
          <w:rFonts w:ascii="Arial Narrow" w:hAnsi="Arial Narrow"/>
          <w:spacing w:val="-1"/>
        </w:rPr>
        <w:t xml:space="preserve"> </w:t>
      </w:r>
      <w:r w:rsidRPr="001C6B76">
        <w:rPr>
          <w:rFonts w:ascii="Arial Narrow" w:hAnsi="Arial Narrow"/>
        </w:rPr>
        <w:t>autorizzate</w:t>
      </w:r>
      <w:r w:rsidRPr="001C6B76">
        <w:rPr>
          <w:rFonts w:ascii="Arial Narrow" w:hAnsi="Arial Narrow"/>
          <w:spacing w:val="-4"/>
        </w:rPr>
        <w:t xml:space="preserve"> </w:t>
      </w:r>
      <w:r w:rsidRPr="001C6B76">
        <w:rPr>
          <w:rFonts w:ascii="Arial Narrow" w:hAnsi="Arial Narrow"/>
        </w:rPr>
        <w:t>a</w:t>
      </w:r>
      <w:r w:rsidRPr="001C6B76">
        <w:rPr>
          <w:rFonts w:ascii="Arial Narrow" w:hAnsi="Arial Narrow"/>
          <w:spacing w:val="-1"/>
        </w:rPr>
        <w:t xml:space="preserve"> </w:t>
      </w:r>
      <w:r w:rsidRPr="001C6B76">
        <w:rPr>
          <w:rFonts w:ascii="Arial Narrow" w:hAnsi="Arial Narrow"/>
        </w:rPr>
        <w:t>riscuotere.</w:t>
      </w:r>
    </w:p>
    <w:p w14:paraId="042CC5ED" w14:textId="7C8FB40E" w:rsidR="00B32A77" w:rsidRPr="001C6B76" w:rsidRDefault="002E0D3D" w:rsidP="00F55D46">
      <w:pPr>
        <w:pStyle w:val="Paragrafoelenco"/>
        <w:numPr>
          <w:ilvl w:val="0"/>
          <w:numId w:val="57"/>
        </w:numPr>
        <w:tabs>
          <w:tab w:val="left" w:pos="397"/>
        </w:tabs>
        <w:spacing w:before="0" w:line="276" w:lineRule="auto"/>
        <w:ind w:right="117"/>
        <w:rPr>
          <w:rFonts w:ascii="Arial Narrow" w:hAnsi="Arial Narrow" w:cstheme="minorHAnsi"/>
        </w:rPr>
      </w:pPr>
      <w:r w:rsidRPr="001C6B76">
        <w:rPr>
          <w:rFonts w:ascii="Arial Narrow" w:hAnsi="Arial Narrow" w:cstheme="minorHAnsi"/>
        </w:rPr>
        <w:t>Qualora l</w:t>
      </w:r>
      <w:r w:rsidR="00BC1D58" w:rsidRPr="001C6B76">
        <w:rPr>
          <w:rFonts w:ascii="Arial Narrow" w:hAnsi="Arial Narrow" w:cstheme="minorHAnsi"/>
        </w:rPr>
        <w:t>’</w:t>
      </w:r>
      <w:r w:rsidRPr="001C6B76">
        <w:rPr>
          <w:rFonts w:ascii="Arial Narrow" w:hAnsi="Arial Narrow" w:cstheme="minorHAnsi"/>
        </w:rPr>
        <w:t>Appaltatore non conduca direttamente i lavori, deve depositare presso la Stazione Appaltante, il mandato conferito con atto pubblico a persona idonea, sostituibile su richiesta motivata della Stazione Appaltante. La direzione del cantiere è assunta dal direttore tecnico dell</w:t>
      </w:r>
      <w:r w:rsidR="00BC1D58" w:rsidRPr="001C6B76">
        <w:rPr>
          <w:rFonts w:ascii="Arial Narrow" w:hAnsi="Arial Narrow" w:cstheme="minorHAnsi"/>
        </w:rPr>
        <w:t>’</w:t>
      </w:r>
      <w:r w:rsidRPr="001C6B76">
        <w:rPr>
          <w:rFonts w:ascii="Arial Narrow" w:hAnsi="Arial Narrow" w:cstheme="minorHAnsi"/>
        </w:rPr>
        <w:t xml:space="preserve">impresa o da altro tecnico, avente comprovata esperienza in rapporto </w:t>
      </w:r>
      <w:r w:rsidRPr="001C6B76">
        <w:rPr>
          <w:rFonts w:ascii="Arial Narrow" w:hAnsi="Arial Narrow" w:cstheme="minorHAnsi"/>
          <w:spacing w:val="2"/>
        </w:rPr>
        <w:t xml:space="preserve">alle </w:t>
      </w:r>
      <w:r w:rsidRPr="001C6B76">
        <w:rPr>
          <w:rFonts w:ascii="Arial Narrow" w:hAnsi="Arial Narrow" w:cstheme="minorHAnsi"/>
        </w:rPr>
        <w:t>caratteristiche delle opere da eseguire.</w:t>
      </w:r>
      <w:r w:rsidRPr="001C6B76">
        <w:rPr>
          <w:rFonts w:ascii="Arial Narrow" w:hAnsi="Arial Narrow" w:cstheme="minorHAnsi"/>
          <w:spacing w:val="-15"/>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assunzione</w:t>
      </w:r>
      <w:r w:rsidRPr="001C6B76">
        <w:rPr>
          <w:rFonts w:ascii="Arial Narrow" w:hAnsi="Arial Narrow" w:cstheme="minorHAnsi"/>
          <w:spacing w:val="-13"/>
        </w:rPr>
        <w:t xml:space="preserve"> </w:t>
      </w:r>
      <w:r w:rsidRPr="001C6B76">
        <w:rPr>
          <w:rFonts w:ascii="Arial Narrow" w:hAnsi="Arial Narrow" w:cstheme="minorHAnsi"/>
        </w:rPr>
        <w:t>della</w:t>
      </w:r>
      <w:r w:rsidRPr="001C6B76">
        <w:rPr>
          <w:rFonts w:ascii="Arial Narrow" w:hAnsi="Arial Narrow" w:cstheme="minorHAnsi"/>
          <w:spacing w:val="-10"/>
        </w:rPr>
        <w:t xml:space="preserve"> </w:t>
      </w:r>
      <w:r w:rsidRPr="001C6B76">
        <w:rPr>
          <w:rFonts w:ascii="Arial Narrow" w:hAnsi="Arial Narrow" w:cstheme="minorHAnsi"/>
        </w:rPr>
        <w:t>direzione</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cantiere</w:t>
      </w:r>
      <w:r w:rsidRPr="001C6B76">
        <w:rPr>
          <w:rFonts w:ascii="Arial Narrow" w:hAnsi="Arial Narrow" w:cstheme="minorHAnsi"/>
          <w:spacing w:val="-10"/>
        </w:rPr>
        <w:t xml:space="preserve"> </w:t>
      </w:r>
      <w:r w:rsidRPr="001C6B76">
        <w:rPr>
          <w:rFonts w:ascii="Arial Narrow" w:hAnsi="Arial Narrow" w:cstheme="minorHAnsi"/>
        </w:rPr>
        <w:t>da</w:t>
      </w:r>
      <w:r w:rsidRPr="001C6B76">
        <w:rPr>
          <w:rFonts w:ascii="Arial Narrow" w:hAnsi="Arial Narrow" w:cstheme="minorHAnsi"/>
          <w:spacing w:val="-13"/>
        </w:rPr>
        <w:t xml:space="preserve"> </w:t>
      </w:r>
      <w:r w:rsidRPr="001C6B76">
        <w:rPr>
          <w:rFonts w:ascii="Arial Narrow" w:hAnsi="Arial Narrow" w:cstheme="minorHAnsi"/>
        </w:rPr>
        <w:t>parte</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11"/>
        </w:rPr>
        <w:t xml:space="preserve"> </w:t>
      </w:r>
      <w:r w:rsidRPr="001C6B76">
        <w:rPr>
          <w:rFonts w:ascii="Arial Narrow" w:hAnsi="Arial Narrow" w:cstheme="minorHAnsi"/>
        </w:rPr>
        <w:t>direttore</w:t>
      </w:r>
      <w:r w:rsidRPr="001C6B76">
        <w:rPr>
          <w:rFonts w:ascii="Arial Narrow" w:hAnsi="Arial Narrow" w:cstheme="minorHAnsi"/>
          <w:spacing w:val="-13"/>
        </w:rPr>
        <w:t xml:space="preserve"> </w:t>
      </w:r>
      <w:r w:rsidRPr="001C6B76">
        <w:rPr>
          <w:rFonts w:ascii="Arial Narrow" w:hAnsi="Arial Narrow" w:cstheme="minorHAnsi"/>
        </w:rPr>
        <w:t>tecnico</w:t>
      </w:r>
      <w:r w:rsidRPr="001C6B76">
        <w:rPr>
          <w:rFonts w:ascii="Arial Narrow" w:hAnsi="Arial Narrow" w:cstheme="minorHAnsi"/>
          <w:spacing w:val="-14"/>
        </w:rPr>
        <w:t xml:space="preserve"> </w:t>
      </w:r>
      <w:r w:rsidRPr="001C6B76">
        <w:rPr>
          <w:rFonts w:ascii="Arial Narrow" w:hAnsi="Arial Narrow" w:cstheme="minorHAnsi"/>
        </w:rPr>
        <w:t>avviene</w:t>
      </w:r>
      <w:r w:rsidRPr="001C6B76">
        <w:rPr>
          <w:rFonts w:ascii="Arial Narrow" w:hAnsi="Arial Narrow" w:cstheme="minorHAnsi"/>
          <w:spacing w:val="-9"/>
        </w:rPr>
        <w:t xml:space="preserve"> </w:t>
      </w:r>
      <w:r w:rsidRPr="001C6B76">
        <w:rPr>
          <w:rFonts w:ascii="Arial Narrow" w:hAnsi="Arial Narrow" w:cstheme="minorHAnsi"/>
        </w:rPr>
        <w:t>mediante</w:t>
      </w:r>
      <w:r w:rsidRPr="001C6B76">
        <w:rPr>
          <w:rFonts w:ascii="Arial Narrow" w:hAnsi="Arial Narrow" w:cstheme="minorHAnsi"/>
          <w:spacing w:val="-10"/>
        </w:rPr>
        <w:t xml:space="preserve"> </w:t>
      </w:r>
      <w:r w:rsidRPr="001C6B76">
        <w:rPr>
          <w:rFonts w:ascii="Arial Narrow" w:hAnsi="Arial Narrow" w:cstheme="minorHAnsi"/>
        </w:rPr>
        <w:t>delega</w:t>
      </w:r>
      <w:r w:rsidRPr="001C6B76">
        <w:rPr>
          <w:rFonts w:ascii="Arial Narrow" w:hAnsi="Arial Narrow" w:cstheme="minorHAnsi"/>
          <w:spacing w:val="-10"/>
        </w:rPr>
        <w:t xml:space="preserve"> </w:t>
      </w:r>
      <w:r w:rsidRPr="001C6B76">
        <w:rPr>
          <w:rFonts w:ascii="Arial Narrow" w:hAnsi="Arial Narrow" w:cstheme="minorHAnsi"/>
        </w:rPr>
        <w:t>conferita</w:t>
      </w:r>
      <w:r w:rsidRPr="001C6B76">
        <w:rPr>
          <w:rFonts w:ascii="Arial Narrow" w:hAnsi="Arial Narrow" w:cstheme="minorHAnsi"/>
          <w:spacing w:val="-13"/>
        </w:rPr>
        <w:t xml:space="preserve"> </w:t>
      </w:r>
      <w:r w:rsidRPr="001C6B76">
        <w:rPr>
          <w:rFonts w:ascii="Arial Narrow" w:hAnsi="Arial Narrow" w:cstheme="minorHAnsi"/>
        </w:rPr>
        <w:t>da tutte</w:t>
      </w:r>
      <w:r w:rsidRPr="001C6B76">
        <w:rPr>
          <w:rFonts w:ascii="Arial Narrow" w:hAnsi="Arial Narrow" w:cstheme="minorHAnsi"/>
          <w:spacing w:val="-10"/>
        </w:rPr>
        <w:t xml:space="preserve"> </w:t>
      </w:r>
      <w:r w:rsidRPr="001C6B76">
        <w:rPr>
          <w:rFonts w:ascii="Arial Narrow" w:hAnsi="Arial Narrow" w:cstheme="minorHAnsi"/>
        </w:rPr>
        <w:t>le</w:t>
      </w:r>
      <w:r w:rsidRPr="001C6B76">
        <w:rPr>
          <w:rFonts w:ascii="Arial Narrow" w:hAnsi="Arial Narrow" w:cstheme="minorHAnsi"/>
          <w:spacing w:val="-10"/>
        </w:rPr>
        <w:t xml:space="preserve"> </w:t>
      </w:r>
      <w:r w:rsidRPr="001C6B76">
        <w:rPr>
          <w:rFonts w:ascii="Arial Narrow" w:hAnsi="Arial Narrow" w:cstheme="minorHAnsi"/>
        </w:rPr>
        <w:t>imprese</w:t>
      </w:r>
      <w:r w:rsidRPr="001C6B76">
        <w:rPr>
          <w:rFonts w:ascii="Arial Narrow" w:hAnsi="Arial Narrow" w:cstheme="minorHAnsi"/>
          <w:spacing w:val="-10"/>
        </w:rPr>
        <w:t xml:space="preserve"> </w:t>
      </w:r>
      <w:r w:rsidRPr="001C6B76">
        <w:rPr>
          <w:rFonts w:ascii="Arial Narrow" w:hAnsi="Arial Narrow" w:cstheme="minorHAnsi"/>
        </w:rPr>
        <w:t>operanti</w:t>
      </w:r>
      <w:r w:rsidRPr="001C6B76">
        <w:rPr>
          <w:rFonts w:ascii="Arial Narrow" w:hAnsi="Arial Narrow" w:cstheme="minorHAnsi"/>
          <w:spacing w:val="-7"/>
        </w:rPr>
        <w:t xml:space="preserve"> </w:t>
      </w:r>
      <w:r w:rsidRPr="001C6B76">
        <w:rPr>
          <w:rFonts w:ascii="Arial Narrow" w:hAnsi="Arial Narrow" w:cstheme="minorHAnsi"/>
        </w:rPr>
        <w:t>nel</w:t>
      </w:r>
      <w:r w:rsidRPr="001C6B76">
        <w:rPr>
          <w:rFonts w:ascii="Arial Narrow" w:hAnsi="Arial Narrow" w:cstheme="minorHAnsi"/>
          <w:spacing w:val="-8"/>
        </w:rPr>
        <w:t xml:space="preserve"> </w:t>
      </w:r>
      <w:r w:rsidRPr="001C6B76">
        <w:rPr>
          <w:rFonts w:ascii="Arial Narrow" w:hAnsi="Arial Narrow" w:cstheme="minorHAnsi"/>
        </w:rPr>
        <w:t>cantiere,</w:t>
      </w:r>
      <w:r w:rsidRPr="001C6B76">
        <w:rPr>
          <w:rFonts w:ascii="Arial Narrow" w:hAnsi="Arial Narrow" w:cstheme="minorHAnsi"/>
          <w:spacing w:val="-11"/>
        </w:rPr>
        <w:t xml:space="preserve"> </w:t>
      </w:r>
      <w:r w:rsidRPr="001C6B76">
        <w:rPr>
          <w:rFonts w:ascii="Arial Narrow" w:hAnsi="Arial Narrow" w:cstheme="minorHAnsi"/>
        </w:rPr>
        <w:t>con</w:t>
      </w:r>
      <w:r w:rsidRPr="001C6B76">
        <w:rPr>
          <w:rFonts w:ascii="Arial Narrow" w:hAnsi="Arial Narrow" w:cstheme="minorHAnsi"/>
          <w:spacing w:val="-13"/>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indicazione</w:t>
      </w:r>
      <w:r w:rsidRPr="001C6B76">
        <w:rPr>
          <w:rFonts w:ascii="Arial Narrow" w:hAnsi="Arial Narrow" w:cstheme="minorHAnsi"/>
          <w:spacing w:val="-9"/>
        </w:rPr>
        <w:t xml:space="preserve"> </w:t>
      </w:r>
      <w:r w:rsidRPr="001C6B76">
        <w:rPr>
          <w:rFonts w:ascii="Arial Narrow" w:hAnsi="Arial Narrow" w:cstheme="minorHAnsi"/>
        </w:rPr>
        <w:t>specifica</w:t>
      </w:r>
      <w:r w:rsidRPr="001C6B76">
        <w:rPr>
          <w:rFonts w:ascii="Arial Narrow" w:hAnsi="Arial Narrow" w:cstheme="minorHAnsi"/>
          <w:spacing w:val="-10"/>
        </w:rPr>
        <w:t xml:space="preserve"> </w:t>
      </w:r>
      <w:r w:rsidRPr="001C6B76">
        <w:rPr>
          <w:rFonts w:ascii="Arial Narrow" w:hAnsi="Arial Narrow" w:cstheme="minorHAnsi"/>
        </w:rPr>
        <w:t>delle</w:t>
      </w:r>
      <w:r w:rsidRPr="001C6B76">
        <w:rPr>
          <w:rFonts w:ascii="Arial Narrow" w:hAnsi="Arial Narrow" w:cstheme="minorHAnsi"/>
          <w:spacing w:val="-9"/>
        </w:rPr>
        <w:t xml:space="preserve"> </w:t>
      </w:r>
      <w:r w:rsidRPr="001C6B76">
        <w:rPr>
          <w:rFonts w:ascii="Arial Narrow" w:hAnsi="Arial Narrow" w:cstheme="minorHAnsi"/>
        </w:rPr>
        <w:t>attribuzioni</w:t>
      </w:r>
      <w:r w:rsidRPr="001C6B76">
        <w:rPr>
          <w:rFonts w:ascii="Arial Narrow" w:hAnsi="Arial Narrow" w:cstheme="minorHAnsi"/>
          <w:spacing w:val="-8"/>
        </w:rPr>
        <w:t xml:space="preserve"> </w:t>
      </w:r>
      <w:r w:rsidRPr="001C6B76">
        <w:rPr>
          <w:rFonts w:ascii="Arial Narrow" w:hAnsi="Arial Narrow" w:cstheme="minorHAnsi"/>
        </w:rPr>
        <w:t>da</w:t>
      </w:r>
      <w:r w:rsidRPr="001C6B76">
        <w:rPr>
          <w:rFonts w:ascii="Arial Narrow" w:hAnsi="Arial Narrow" w:cstheme="minorHAnsi"/>
          <w:spacing w:val="-9"/>
        </w:rPr>
        <w:t xml:space="preserve"> </w:t>
      </w:r>
      <w:r w:rsidRPr="001C6B76">
        <w:rPr>
          <w:rFonts w:ascii="Arial Narrow" w:hAnsi="Arial Narrow" w:cstheme="minorHAnsi"/>
        </w:rPr>
        <w:t>esercitare</w:t>
      </w:r>
      <w:r w:rsidRPr="001C6B76">
        <w:rPr>
          <w:rFonts w:ascii="Arial Narrow" w:hAnsi="Arial Narrow" w:cstheme="minorHAnsi"/>
          <w:spacing w:val="-10"/>
        </w:rPr>
        <w:t xml:space="preserve"> </w:t>
      </w:r>
      <w:r w:rsidRPr="001C6B76">
        <w:rPr>
          <w:rFonts w:ascii="Arial Narrow" w:hAnsi="Arial Narrow" w:cstheme="minorHAnsi"/>
        </w:rPr>
        <w:t>dal</w:t>
      </w:r>
      <w:r w:rsidRPr="001C6B76">
        <w:rPr>
          <w:rFonts w:ascii="Arial Narrow" w:hAnsi="Arial Narrow" w:cstheme="minorHAnsi"/>
          <w:spacing w:val="6"/>
        </w:rPr>
        <w:t xml:space="preserve"> </w:t>
      </w:r>
      <w:r w:rsidRPr="001C6B76">
        <w:rPr>
          <w:rFonts w:ascii="Arial Narrow" w:hAnsi="Arial Narrow" w:cstheme="minorHAnsi"/>
        </w:rPr>
        <w:t>delegato</w:t>
      </w:r>
      <w:r w:rsidRPr="001C6B76">
        <w:rPr>
          <w:rFonts w:ascii="Arial Narrow" w:hAnsi="Arial Narrow" w:cstheme="minorHAnsi"/>
          <w:spacing w:val="-10"/>
        </w:rPr>
        <w:t xml:space="preserve"> </w:t>
      </w:r>
      <w:r w:rsidRPr="001C6B76">
        <w:rPr>
          <w:rFonts w:ascii="Arial Narrow" w:hAnsi="Arial Narrow" w:cstheme="minorHAnsi"/>
        </w:rPr>
        <w:t>anche</w:t>
      </w:r>
      <w:r w:rsidRPr="001C6B76">
        <w:rPr>
          <w:rFonts w:ascii="Arial Narrow" w:hAnsi="Arial Narrow" w:cstheme="minorHAnsi"/>
          <w:spacing w:val="-13"/>
        </w:rPr>
        <w:t xml:space="preserve"> </w:t>
      </w:r>
      <w:r w:rsidRPr="001C6B76">
        <w:rPr>
          <w:rFonts w:ascii="Arial Narrow" w:hAnsi="Arial Narrow" w:cstheme="minorHAnsi"/>
        </w:rPr>
        <w:t>in rapporto a quelle degli altri soggetti operanti nel</w:t>
      </w:r>
      <w:r w:rsidRPr="001C6B76">
        <w:rPr>
          <w:rFonts w:ascii="Arial Narrow" w:hAnsi="Arial Narrow" w:cstheme="minorHAnsi"/>
          <w:spacing w:val="10"/>
        </w:rPr>
        <w:t xml:space="preserve"> </w:t>
      </w:r>
      <w:r w:rsidRPr="001C6B76">
        <w:rPr>
          <w:rFonts w:ascii="Arial Narrow" w:hAnsi="Arial Narrow" w:cstheme="minorHAnsi"/>
        </w:rPr>
        <w:t>cantiere.</w:t>
      </w:r>
    </w:p>
    <w:p w14:paraId="44B1C1E8" w14:textId="6B00B3DF" w:rsidR="00B32A77" w:rsidRPr="001C6B76" w:rsidRDefault="002E0D3D" w:rsidP="00F55D46">
      <w:pPr>
        <w:pStyle w:val="Paragrafoelenco"/>
        <w:numPr>
          <w:ilvl w:val="0"/>
          <w:numId w:val="57"/>
        </w:numPr>
        <w:tabs>
          <w:tab w:val="left" w:pos="397"/>
        </w:tabs>
        <w:spacing w:before="0" w:line="276" w:lineRule="auto"/>
        <w:ind w:right="123"/>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tramite il direttore di cantiere assicura l</w:t>
      </w:r>
      <w:r w:rsidR="00BC1D58" w:rsidRPr="001C6B76">
        <w:rPr>
          <w:rFonts w:ascii="Arial Narrow" w:hAnsi="Arial Narrow" w:cstheme="minorHAnsi"/>
        </w:rPr>
        <w:t>’</w:t>
      </w:r>
      <w:r w:rsidRPr="001C6B76">
        <w:rPr>
          <w:rFonts w:ascii="Arial Narrow" w:hAnsi="Arial Narrow" w:cstheme="minorHAnsi"/>
        </w:rPr>
        <w:t xml:space="preserve">organizzazione, la gestione tecnica e la conduzione del cantiere. Il direttore dei lavori </w:t>
      </w:r>
      <w:r w:rsidR="000C75FB" w:rsidRPr="001C6B76">
        <w:rPr>
          <w:rFonts w:ascii="Arial Narrow" w:hAnsi="Arial Narrow" w:cstheme="minorHAnsi"/>
        </w:rPr>
        <w:t>può richiedere</w:t>
      </w:r>
      <w:r w:rsidRPr="001C6B76">
        <w:rPr>
          <w:rFonts w:ascii="Arial Narrow" w:hAnsi="Arial Narrow" w:cstheme="minorHAnsi"/>
        </w:rPr>
        <w:t xml:space="preserve"> </w:t>
      </w:r>
      <w:r w:rsidRPr="001C6B76">
        <w:rPr>
          <w:rFonts w:ascii="Arial Narrow" w:hAnsi="Arial Narrow" w:cstheme="minorHAnsi"/>
          <w:spacing w:val="4"/>
        </w:rPr>
        <w:t xml:space="preserve">il </w:t>
      </w:r>
      <w:r w:rsidRPr="001C6B76">
        <w:rPr>
          <w:rFonts w:ascii="Arial Narrow" w:hAnsi="Arial Narrow" w:cstheme="minorHAnsi"/>
        </w:rPr>
        <w:t xml:space="preserve">cambiamento del direttore di cantiere e </w:t>
      </w:r>
      <w:r w:rsidRPr="001C6B76">
        <w:rPr>
          <w:rFonts w:ascii="Arial Narrow" w:hAnsi="Arial Narrow" w:cstheme="minorHAnsi"/>
          <w:spacing w:val="-3"/>
        </w:rPr>
        <w:t xml:space="preserve">del </w:t>
      </w:r>
      <w:r w:rsidRPr="001C6B76">
        <w:rPr>
          <w:rFonts w:ascii="Arial Narrow" w:hAnsi="Arial Narrow" w:cstheme="minorHAnsi"/>
        </w:rPr>
        <w:t>personale dell</w:t>
      </w:r>
      <w:r w:rsidR="00BC1D58" w:rsidRPr="001C6B76">
        <w:rPr>
          <w:rFonts w:ascii="Arial Narrow" w:hAnsi="Arial Narrow" w:cstheme="minorHAnsi"/>
        </w:rPr>
        <w:t>’</w:t>
      </w:r>
      <w:r w:rsidRPr="001C6B76">
        <w:rPr>
          <w:rFonts w:ascii="Arial Narrow" w:hAnsi="Arial Narrow" w:cstheme="minorHAnsi"/>
        </w:rPr>
        <w:t>Appaltatore per disciplina, incapacità o grave negligenza. L</w:t>
      </w:r>
      <w:r w:rsidR="00BC1D58" w:rsidRPr="001C6B76">
        <w:rPr>
          <w:rFonts w:ascii="Arial Narrow" w:hAnsi="Arial Narrow" w:cstheme="minorHAnsi"/>
        </w:rPr>
        <w:t>’</w:t>
      </w:r>
      <w:r w:rsidRPr="001C6B76">
        <w:rPr>
          <w:rFonts w:ascii="Arial Narrow" w:hAnsi="Arial Narrow" w:cstheme="minorHAnsi"/>
        </w:rPr>
        <w:t>Appaltatore è in tutti i casi responsabile dei danni causati</w:t>
      </w:r>
      <w:r w:rsidRPr="001C6B76">
        <w:rPr>
          <w:rFonts w:ascii="Arial Narrow" w:hAnsi="Arial Narrow" w:cstheme="minorHAnsi"/>
          <w:spacing w:val="-5"/>
        </w:rPr>
        <w:t xml:space="preserve"> </w:t>
      </w:r>
      <w:r w:rsidRPr="001C6B76">
        <w:rPr>
          <w:rFonts w:ascii="Arial Narrow" w:hAnsi="Arial Narrow" w:cstheme="minorHAnsi"/>
        </w:rPr>
        <w:t>dall</w:t>
      </w:r>
      <w:r w:rsidR="00BC1D58" w:rsidRPr="001C6B76">
        <w:rPr>
          <w:rFonts w:ascii="Arial Narrow" w:hAnsi="Arial Narrow" w:cstheme="minorHAnsi"/>
        </w:rPr>
        <w:t>’</w:t>
      </w:r>
      <w:r w:rsidRPr="001C6B76">
        <w:rPr>
          <w:rFonts w:ascii="Arial Narrow" w:hAnsi="Arial Narrow" w:cstheme="minorHAnsi"/>
        </w:rPr>
        <w:t>imperizia</w:t>
      </w:r>
      <w:r w:rsidRPr="001C6B76">
        <w:rPr>
          <w:rFonts w:ascii="Arial Narrow" w:hAnsi="Arial Narrow" w:cstheme="minorHAnsi"/>
          <w:spacing w:val="-7"/>
        </w:rPr>
        <w:t xml:space="preserve"> </w:t>
      </w:r>
      <w:r w:rsidRPr="001C6B76">
        <w:rPr>
          <w:rFonts w:ascii="Arial Narrow" w:hAnsi="Arial Narrow" w:cstheme="minorHAnsi"/>
        </w:rPr>
        <w:t>o</w:t>
      </w:r>
      <w:r w:rsidRPr="001C6B76">
        <w:rPr>
          <w:rFonts w:ascii="Arial Narrow" w:hAnsi="Arial Narrow" w:cstheme="minorHAnsi"/>
          <w:spacing w:val="-10"/>
        </w:rPr>
        <w:t xml:space="preserve"> </w:t>
      </w:r>
      <w:r w:rsidRPr="001C6B76">
        <w:rPr>
          <w:rFonts w:ascii="Arial Narrow" w:hAnsi="Arial Narrow" w:cstheme="minorHAnsi"/>
        </w:rPr>
        <w:t>dalla</w:t>
      </w:r>
      <w:r w:rsidRPr="001C6B76">
        <w:rPr>
          <w:rFonts w:ascii="Arial Narrow" w:hAnsi="Arial Narrow" w:cstheme="minorHAnsi"/>
          <w:spacing w:val="-6"/>
        </w:rPr>
        <w:t xml:space="preserve"> </w:t>
      </w:r>
      <w:r w:rsidRPr="001C6B76">
        <w:rPr>
          <w:rFonts w:ascii="Arial Narrow" w:hAnsi="Arial Narrow" w:cstheme="minorHAnsi"/>
        </w:rPr>
        <w:t>negligenza</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detti</w:t>
      </w:r>
      <w:r w:rsidRPr="001C6B76">
        <w:rPr>
          <w:rFonts w:ascii="Arial Narrow" w:hAnsi="Arial Narrow" w:cstheme="minorHAnsi"/>
          <w:spacing w:val="-4"/>
        </w:rPr>
        <w:t xml:space="preserve"> </w:t>
      </w:r>
      <w:r w:rsidRPr="001C6B76">
        <w:rPr>
          <w:rFonts w:ascii="Arial Narrow" w:hAnsi="Arial Narrow" w:cstheme="minorHAnsi"/>
        </w:rPr>
        <w:t>soggetti,</w:t>
      </w:r>
      <w:r w:rsidRPr="001C6B76">
        <w:rPr>
          <w:rFonts w:ascii="Arial Narrow" w:hAnsi="Arial Narrow" w:cstheme="minorHAnsi"/>
          <w:spacing w:val="-11"/>
        </w:rPr>
        <w:t xml:space="preserve"> </w:t>
      </w:r>
      <w:r w:rsidRPr="001C6B76">
        <w:rPr>
          <w:rFonts w:ascii="Arial Narrow" w:hAnsi="Arial Narrow" w:cstheme="minorHAnsi"/>
        </w:rPr>
        <w:t>nonché</w:t>
      </w:r>
      <w:r w:rsidRPr="001C6B76">
        <w:rPr>
          <w:rFonts w:ascii="Arial Narrow" w:hAnsi="Arial Narrow" w:cstheme="minorHAnsi"/>
          <w:spacing w:val="-6"/>
        </w:rPr>
        <w:t xml:space="preserve"> </w:t>
      </w:r>
      <w:r w:rsidRPr="001C6B76">
        <w:rPr>
          <w:rFonts w:ascii="Arial Narrow" w:hAnsi="Arial Narrow" w:cstheme="minorHAnsi"/>
        </w:rPr>
        <w:t>della</w:t>
      </w:r>
      <w:r w:rsidRPr="001C6B76">
        <w:rPr>
          <w:rFonts w:ascii="Arial Narrow" w:hAnsi="Arial Narrow" w:cstheme="minorHAnsi"/>
          <w:spacing w:val="-10"/>
        </w:rPr>
        <w:t xml:space="preserve"> </w:t>
      </w:r>
      <w:r w:rsidRPr="001C6B76">
        <w:rPr>
          <w:rFonts w:ascii="Arial Narrow" w:hAnsi="Arial Narrow" w:cstheme="minorHAnsi"/>
        </w:rPr>
        <w:t>malafede</w:t>
      </w:r>
      <w:r w:rsidRPr="001C6B76">
        <w:rPr>
          <w:rFonts w:ascii="Arial Narrow" w:hAnsi="Arial Narrow" w:cstheme="minorHAnsi"/>
          <w:spacing w:val="-10"/>
        </w:rPr>
        <w:t xml:space="preserve"> </w:t>
      </w:r>
      <w:r w:rsidRPr="001C6B76">
        <w:rPr>
          <w:rFonts w:ascii="Arial Narrow" w:hAnsi="Arial Narrow" w:cstheme="minorHAnsi"/>
        </w:rPr>
        <w:t>o</w:t>
      </w:r>
      <w:r w:rsidRPr="001C6B76">
        <w:rPr>
          <w:rFonts w:ascii="Arial Narrow" w:hAnsi="Arial Narrow" w:cstheme="minorHAnsi"/>
          <w:spacing w:val="-6"/>
        </w:rPr>
        <w:t xml:space="preserve"> </w:t>
      </w:r>
      <w:r w:rsidRPr="001C6B76">
        <w:rPr>
          <w:rFonts w:ascii="Arial Narrow" w:hAnsi="Arial Narrow" w:cstheme="minorHAnsi"/>
        </w:rPr>
        <w:t>della</w:t>
      </w:r>
      <w:r w:rsidRPr="001C6B76">
        <w:rPr>
          <w:rFonts w:ascii="Arial Narrow" w:hAnsi="Arial Narrow" w:cstheme="minorHAnsi"/>
          <w:spacing w:val="-10"/>
        </w:rPr>
        <w:t xml:space="preserve"> </w:t>
      </w:r>
      <w:r w:rsidRPr="001C6B76">
        <w:rPr>
          <w:rFonts w:ascii="Arial Narrow" w:hAnsi="Arial Narrow" w:cstheme="minorHAnsi"/>
        </w:rPr>
        <w:t>frode</w:t>
      </w:r>
      <w:r w:rsidRPr="001C6B76">
        <w:rPr>
          <w:rFonts w:ascii="Arial Narrow" w:hAnsi="Arial Narrow" w:cstheme="minorHAnsi"/>
          <w:spacing w:val="-10"/>
        </w:rPr>
        <w:t xml:space="preserve"> </w:t>
      </w:r>
      <w:r w:rsidRPr="001C6B76">
        <w:rPr>
          <w:rFonts w:ascii="Arial Narrow" w:hAnsi="Arial Narrow" w:cstheme="minorHAnsi"/>
        </w:rPr>
        <w:t>nella</w:t>
      </w:r>
      <w:r w:rsidRPr="001C6B76">
        <w:rPr>
          <w:rFonts w:ascii="Arial Narrow" w:hAnsi="Arial Narrow" w:cstheme="minorHAnsi"/>
          <w:spacing w:val="-6"/>
        </w:rPr>
        <w:t xml:space="preserve"> </w:t>
      </w:r>
      <w:r w:rsidRPr="001C6B76">
        <w:rPr>
          <w:rFonts w:ascii="Arial Narrow" w:hAnsi="Arial Narrow" w:cstheme="minorHAnsi"/>
        </w:rPr>
        <w:t>somministrazione o nell</w:t>
      </w:r>
      <w:r w:rsidR="00BC1D58" w:rsidRPr="001C6B76">
        <w:rPr>
          <w:rFonts w:ascii="Arial Narrow" w:hAnsi="Arial Narrow" w:cstheme="minorHAnsi"/>
        </w:rPr>
        <w:t>’</w:t>
      </w:r>
      <w:r w:rsidRPr="001C6B76">
        <w:rPr>
          <w:rFonts w:ascii="Arial Narrow" w:hAnsi="Arial Narrow" w:cstheme="minorHAnsi"/>
        </w:rPr>
        <w:t>impiego dei</w:t>
      </w:r>
      <w:r w:rsidRPr="001C6B76">
        <w:rPr>
          <w:rFonts w:ascii="Arial Narrow" w:hAnsi="Arial Narrow" w:cstheme="minorHAnsi"/>
          <w:spacing w:val="2"/>
        </w:rPr>
        <w:t xml:space="preserve"> </w:t>
      </w:r>
      <w:r w:rsidRPr="001C6B76">
        <w:rPr>
          <w:rFonts w:ascii="Arial Narrow" w:hAnsi="Arial Narrow" w:cstheme="minorHAnsi"/>
        </w:rPr>
        <w:t>materiali.</w:t>
      </w:r>
    </w:p>
    <w:p w14:paraId="7268AC95" w14:textId="70D8788F" w:rsidR="00B32A77" w:rsidRPr="001C6B76" w:rsidRDefault="002E0D3D" w:rsidP="00F55D46">
      <w:pPr>
        <w:pStyle w:val="Paragrafoelenco"/>
        <w:numPr>
          <w:ilvl w:val="0"/>
          <w:numId w:val="57"/>
        </w:numPr>
        <w:tabs>
          <w:tab w:val="left" w:pos="397"/>
        </w:tabs>
        <w:spacing w:before="0" w:line="276" w:lineRule="auto"/>
        <w:ind w:right="118"/>
        <w:rPr>
          <w:rFonts w:ascii="Arial Narrow" w:hAnsi="Arial Narrow" w:cstheme="minorHAnsi"/>
        </w:rPr>
      </w:pPr>
      <w:r w:rsidRPr="001C6B76">
        <w:rPr>
          <w:rFonts w:ascii="Arial Narrow" w:hAnsi="Arial Narrow" w:cstheme="minorHAnsi"/>
        </w:rPr>
        <w:lastRenderedPageBreak/>
        <w:t>Ogni variazione del domicilio deve essere tempestivamente notificata Stazione Appaltante; ogni variazione del</w:t>
      </w:r>
      <w:r w:rsidR="00CE08E9" w:rsidRPr="001C6B76">
        <w:rPr>
          <w:rFonts w:ascii="Arial Narrow" w:hAnsi="Arial Narrow" w:cstheme="minorHAnsi"/>
        </w:rPr>
        <w:t>le</w:t>
      </w:r>
      <w:r w:rsidRPr="001C6B76">
        <w:rPr>
          <w:rFonts w:ascii="Arial Narrow" w:hAnsi="Arial Narrow" w:cstheme="minorHAnsi"/>
        </w:rPr>
        <w:t xml:space="preserve"> person</w:t>
      </w:r>
      <w:r w:rsidR="00CE08E9" w:rsidRPr="001C6B76">
        <w:rPr>
          <w:rFonts w:ascii="Arial Narrow" w:hAnsi="Arial Narrow" w:cstheme="minorHAnsi"/>
        </w:rPr>
        <w:t>e indicate dall</w:t>
      </w:r>
      <w:r w:rsidR="00BC1D58" w:rsidRPr="001C6B76">
        <w:rPr>
          <w:rFonts w:ascii="Arial Narrow" w:hAnsi="Arial Narrow" w:cstheme="minorHAnsi"/>
        </w:rPr>
        <w:t>’</w:t>
      </w:r>
      <w:r w:rsidR="00CE08E9" w:rsidRPr="001C6B76">
        <w:rPr>
          <w:rFonts w:ascii="Arial Narrow" w:hAnsi="Arial Narrow" w:cstheme="minorHAnsi"/>
        </w:rPr>
        <w:t>appaltatore deve</w:t>
      </w:r>
      <w:r w:rsidRPr="001C6B76">
        <w:rPr>
          <w:rFonts w:ascii="Arial Narrow" w:hAnsi="Arial Narrow" w:cstheme="minorHAnsi"/>
        </w:rPr>
        <w:t xml:space="preserve"> essere accompagnata dal deposito presso la Stazione Appaltante del nuovo atto di</w:t>
      </w:r>
      <w:r w:rsidRPr="001C6B76">
        <w:rPr>
          <w:rFonts w:ascii="Arial Narrow" w:hAnsi="Arial Narrow" w:cstheme="minorHAnsi"/>
          <w:spacing w:val="-4"/>
        </w:rPr>
        <w:t xml:space="preserve"> </w:t>
      </w:r>
      <w:r w:rsidRPr="001C6B76">
        <w:rPr>
          <w:rFonts w:ascii="Arial Narrow" w:hAnsi="Arial Narrow" w:cstheme="minorHAnsi"/>
        </w:rPr>
        <w:t>mandato.</w:t>
      </w:r>
    </w:p>
    <w:p w14:paraId="132153DF" w14:textId="5B4C7091" w:rsidR="00B32A77" w:rsidRPr="001C6B76" w:rsidRDefault="002E0D3D" w:rsidP="003546AF">
      <w:pPr>
        <w:pStyle w:val="Paragrafoelenco"/>
        <w:tabs>
          <w:tab w:val="left" w:pos="397"/>
        </w:tabs>
        <w:spacing w:before="0" w:line="276" w:lineRule="auto"/>
        <w:ind w:firstLine="0"/>
        <w:rPr>
          <w:rFonts w:ascii="Arial Narrow" w:hAnsi="Arial Narrow" w:cstheme="minorHAnsi"/>
        </w:rPr>
      </w:pPr>
      <w:r w:rsidRPr="001C6B76">
        <w:rPr>
          <w:rFonts w:ascii="Arial Narrow" w:hAnsi="Arial Narrow" w:cstheme="minorHAnsi"/>
        </w:rPr>
        <w:t>Ai</w:t>
      </w:r>
      <w:r w:rsidRPr="001C6B76">
        <w:rPr>
          <w:rFonts w:ascii="Arial Narrow" w:hAnsi="Arial Narrow" w:cstheme="minorHAnsi"/>
          <w:spacing w:val="-9"/>
        </w:rPr>
        <w:t xml:space="preserve"> </w:t>
      </w:r>
      <w:r w:rsidRPr="001C6B76">
        <w:rPr>
          <w:rFonts w:ascii="Arial Narrow" w:hAnsi="Arial Narrow" w:cstheme="minorHAnsi"/>
        </w:rPr>
        <w:t>sensi</w:t>
      </w:r>
      <w:r w:rsidRPr="001C6B76">
        <w:rPr>
          <w:rFonts w:ascii="Arial Narrow" w:hAnsi="Arial Narrow" w:cstheme="minorHAnsi"/>
          <w:spacing w:val="-12"/>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w:t>
      </w:r>
      <w:r w:rsidR="0034318E" w:rsidRPr="001C6B76">
        <w:rPr>
          <w:rFonts w:ascii="Arial Narrow" w:hAnsi="Arial Narrow" w:cstheme="minorHAnsi"/>
        </w:rPr>
        <w:t>icolo</w:t>
      </w:r>
      <w:r w:rsidRPr="001C6B76">
        <w:rPr>
          <w:rFonts w:ascii="Arial Narrow" w:hAnsi="Arial Narrow" w:cstheme="minorHAnsi"/>
          <w:spacing w:val="-14"/>
        </w:rPr>
        <w:t xml:space="preserve"> </w:t>
      </w:r>
      <w:r w:rsidR="00293065" w:rsidRPr="001C6B76">
        <w:rPr>
          <w:rFonts w:ascii="Arial Narrow" w:hAnsi="Arial Narrow" w:cstheme="minorHAnsi"/>
        </w:rPr>
        <w:t>29,</w:t>
      </w:r>
      <w:r w:rsidR="00293065" w:rsidRPr="001C6B76">
        <w:rPr>
          <w:rFonts w:ascii="Arial Narrow" w:hAnsi="Arial Narrow" w:cstheme="minorHAnsi"/>
          <w:spacing w:val="-15"/>
        </w:rPr>
        <w:t xml:space="preserve"> </w:t>
      </w:r>
      <w:r w:rsidR="00293065" w:rsidRPr="001C6B76">
        <w:rPr>
          <w:rFonts w:ascii="Arial Narrow" w:hAnsi="Arial Narrow" w:cstheme="minorHAnsi"/>
        </w:rPr>
        <w:t>comma</w:t>
      </w:r>
      <w:r w:rsidR="00293065" w:rsidRPr="001C6B76">
        <w:rPr>
          <w:rFonts w:ascii="Arial Narrow" w:hAnsi="Arial Narrow" w:cstheme="minorHAnsi"/>
          <w:spacing w:val="-10"/>
        </w:rPr>
        <w:t xml:space="preserve"> </w:t>
      </w:r>
      <w:r w:rsidR="00293065" w:rsidRPr="001C6B76">
        <w:rPr>
          <w:rFonts w:ascii="Arial Narrow" w:hAnsi="Arial Narrow" w:cstheme="minorHAnsi"/>
        </w:rPr>
        <w:t>1,</w:t>
      </w:r>
      <w:r w:rsidR="00293065" w:rsidRPr="001C6B76">
        <w:rPr>
          <w:rFonts w:ascii="Arial Narrow" w:hAnsi="Arial Narrow" w:cstheme="minorHAnsi"/>
          <w:spacing w:val="-11"/>
        </w:rPr>
        <w:t xml:space="preserve"> </w:t>
      </w:r>
      <w:r w:rsidR="00293065" w:rsidRPr="001C6B76">
        <w:rPr>
          <w:rFonts w:ascii="Arial Narrow" w:hAnsi="Arial Narrow" w:cstheme="minorHAnsi"/>
        </w:rPr>
        <w:t>del</w:t>
      </w:r>
      <w:r w:rsidR="00293065" w:rsidRPr="001C6B76">
        <w:rPr>
          <w:rFonts w:ascii="Arial Narrow" w:hAnsi="Arial Narrow" w:cstheme="minorHAnsi"/>
          <w:spacing w:val="-12"/>
        </w:rPr>
        <w:t xml:space="preserve"> </w:t>
      </w:r>
      <w:r w:rsidR="00573317" w:rsidRPr="001C6B76">
        <w:rPr>
          <w:rFonts w:ascii="Arial Narrow" w:hAnsi="Arial Narrow"/>
        </w:rPr>
        <w:t>Codice dei contratti</w:t>
      </w:r>
      <w:r w:rsidRPr="001C6B76">
        <w:rPr>
          <w:rFonts w:ascii="Arial Narrow" w:hAnsi="Arial Narrow" w:cstheme="minorHAnsi"/>
        </w:rPr>
        <w:t>,</w:t>
      </w:r>
      <w:r w:rsidRPr="001C6B76">
        <w:rPr>
          <w:rFonts w:ascii="Arial Narrow" w:hAnsi="Arial Narrow" w:cstheme="minorHAnsi"/>
          <w:spacing w:val="-15"/>
        </w:rPr>
        <w:t xml:space="preserve"> </w:t>
      </w:r>
      <w:r w:rsidRPr="001C6B76">
        <w:rPr>
          <w:rFonts w:ascii="Arial Narrow" w:hAnsi="Arial Narrow" w:cstheme="minorHAnsi"/>
        </w:rPr>
        <w:t>le</w:t>
      </w:r>
      <w:r w:rsidRPr="001C6B76">
        <w:rPr>
          <w:rFonts w:ascii="Arial Narrow" w:hAnsi="Arial Narrow" w:cstheme="minorHAnsi"/>
          <w:spacing w:val="-14"/>
        </w:rPr>
        <w:t xml:space="preserve"> </w:t>
      </w:r>
      <w:r w:rsidRPr="001C6B76">
        <w:rPr>
          <w:rFonts w:ascii="Arial Narrow" w:hAnsi="Arial Narrow" w:cstheme="minorHAnsi"/>
        </w:rPr>
        <w:t>parti</w:t>
      </w:r>
      <w:r w:rsidRPr="001C6B76">
        <w:rPr>
          <w:rFonts w:ascii="Arial Narrow" w:hAnsi="Arial Narrow" w:cstheme="minorHAnsi"/>
          <w:spacing w:val="-8"/>
        </w:rPr>
        <w:t xml:space="preserve"> </w:t>
      </w:r>
      <w:r w:rsidRPr="001C6B76">
        <w:rPr>
          <w:rFonts w:ascii="Arial Narrow" w:hAnsi="Arial Narrow" w:cstheme="minorHAnsi"/>
        </w:rPr>
        <w:t>danno</w:t>
      </w:r>
      <w:r w:rsidRPr="001C6B76">
        <w:rPr>
          <w:rFonts w:ascii="Arial Narrow" w:hAnsi="Arial Narrow" w:cstheme="minorHAnsi"/>
          <w:spacing w:val="-14"/>
        </w:rPr>
        <w:t xml:space="preserve"> </w:t>
      </w:r>
      <w:r w:rsidRPr="001C6B76">
        <w:rPr>
          <w:rFonts w:ascii="Arial Narrow" w:hAnsi="Arial Narrow" w:cstheme="minorHAnsi"/>
        </w:rPr>
        <w:t>atto</w:t>
      </w:r>
      <w:r w:rsidRPr="001C6B76">
        <w:rPr>
          <w:rFonts w:ascii="Arial Narrow" w:hAnsi="Arial Narrow" w:cstheme="minorHAnsi"/>
          <w:spacing w:val="-10"/>
        </w:rPr>
        <w:t xml:space="preserve"> </w:t>
      </w:r>
      <w:r w:rsidRPr="001C6B76">
        <w:rPr>
          <w:rFonts w:ascii="Arial Narrow" w:hAnsi="Arial Narrow" w:cstheme="minorHAnsi"/>
        </w:rPr>
        <w:t>che</w:t>
      </w:r>
      <w:r w:rsidRPr="001C6B76">
        <w:rPr>
          <w:rFonts w:ascii="Arial Narrow" w:hAnsi="Arial Narrow" w:cstheme="minorHAnsi"/>
          <w:spacing w:val="-14"/>
        </w:rPr>
        <w:t xml:space="preserve"> </w:t>
      </w:r>
      <w:r w:rsidRPr="001C6B76">
        <w:rPr>
          <w:rFonts w:ascii="Arial Narrow" w:hAnsi="Arial Narrow" w:cstheme="minorHAnsi"/>
        </w:rPr>
        <w:t>le</w:t>
      </w:r>
      <w:r w:rsidRPr="001C6B76">
        <w:rPr>
          <w:rFonts w:ascii="Arial Narrow" w:hAnsi="Arial Narrow" w:cstheme="minorHAnsi"/>
          <w:spacing w:val="-14"/>
        </w:rPr>
        <w:t xml:space="preserve"> </w:t>
      </w:r>
      <w:r w:rsidRPr="001C6B76">
        <w:rPr>
          <w:rFonts w:ascii="Arial Narrow" w:hAnsi="Arial Narrow" w:cstheme="minorHAnsi"/>
        </w:rPr>
        <w:t>comunicazioni</w:t>
      </w:r>
      <w:r w:rsidRPr="001C6B76">
        <w:rPr>
          <w:rFonts w:ascii="Arial Narrow" w:hAnsi="Arial Narrow" w:cstheme="minorHAnsi"/>
          <w:spacing w:val="-12"/>
        </w:rPr>
        <w:t xml:space="preserve"> </w:t>
      </w:r>
      <w:r w:rsidRPr="001C6B76">
        <w:rPr>
          <w:rFonts w:ascii="Arial Narrow" w:hAnsi="Arial Narrow" w:cstheme="minorHAnsi"/>
        </w:rPr>
        <w:t>formali</w:t>
      </w:r>
      <w:r w:rsidRPr="001C6B76">
        <w:rPr>
          <w:rFonts w:ascii="Arial Narrow" w:hAnsi="Arial Narrow" w:cstheme="minorHAnsi"/>
          <w:spacing w:val="-12"/>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tutti</w:t>
      </w:r>
      <w:r w:rsidRPr="001C6B76">
        <w:rPr>
          <w:rFonts w:ascii="Arial Narrow" w:hAnsi="Arial Narrow" w:cstheme="minorHAnsi"/>
          <w:spacing w:val="-9"/>
        </w:rPr>
        <w:t xml:space="preserve"> </w:t>
      </w:r>
      <w:r w:rsidRPr="001C6B76">
        <w:rPr>
          <w:rFonts w:ascii="Arial Narrow" w:hAnsi="Arial Narrow" w:cstheme="minorHAnsi"/>
        </w:rPr>
        <w:t>gli</w:t>
      </w:r>
      <w:r w:rsidRPr="001C6B76">
        <w:rPr>
          <w:rFonts w:ascii="Arial Narrow" w:hAnsi="Arial Narrow" w:cstheme="minorHAnsi"/>
          <w:spacing w:val="-12"/>
        </w:rPr>
        <w:t xml:space="preserve"> </w:t>
      </w:r>
      <w:r w:rsidRPr="001C6B76">
        <w:rPr>
          <w:rFonts w:ascii="Arial Narrow" w:hAnsi="Arial Narrow" w:cstheme="minorHAnsi"/>
        </w:rPr>
        <w:t>scambi di</w:t>
      </w:r>
      <w:r w:rsidRPr="001C6B76">
        <w:rPr>
          <w:rFonts w:ascii="Arial Narrow" w:hAnsi="Arial Narrow" w:cstheme="minorHAnsi"/>
          <w:spacing w:val="-12"/>
        </w:rPr>
        <w:t xml:space="preserve"> </w:t>
      </w:r>
      <w:r w:rsidRPr="001C6B76">
        <w:rPr>
          <w:rFonts w:ascii="Arial Narrow" w:hAnsi="Arial Narrow" w:cstheme="minorHAnsi"/>
        </w:rPr>
        <w:t>informazioni</w:t>
      </w:r>
      <w:r w:rsidRPr="001C6B76">
        <w:rPr>
          <w:rFonts w:ascii="Arial Narrow" w:hAnsi="Arial Narrow" w:cstheme="minorHAnsi"/>
          <w:spacing w:val="-9"/>
        </w:rPr>
        <w:t xml:space="preserve"> </w:t>
      </w:r>
      <w:r w:rsidRPr="001C6B76">
        <w:rPr>
          <w:rFonts w:ascii="Arial Narrow" w:hAnsi="Arial Narrow" w:cstheme="minorHAnsi"/>
        </w:rPr>
        <w:t>tra</w:t>
      </w:r>
      <w:r w:rsidRPr="001C6B76">
        <w:rPr>
          <w:rFonts w:ascii="Arial Narrow" w:hAnsi="Arial Narrow" w:cstheme="minorHAnsi"/>
          <w:spacing w:val="-11"/>
        </w:rPr>
        <w:t xml:space="preserve"> </w:t>
      </w:r>
      <w:r w:rsidRPr="001C6B76">
        <w:rPr>
          <w:rFonts w:ascii="Arial Narrow" w:hAnsi="Arial Narrow" w:cstheme="minorHAnsi"/>
        </w:rPr>
        <w:t>Stazione</w:t>
      </w:r>
      <w:r w:rsidRPr="001C6B76">
        <w:rPr>
          <w:rFonts w:ascii="Arial Narrow" w:hAnsi="Arial Narrow" w:cstheme="minorHAnsi"/>
          <w:spacing w:val="-11"/>
        </w:rPr>
        <w:t xml:space="preserve"> </w:t>
      </w:r>
      <w:r w:rsidRPr="001C6B76">
        <w:rPr>
          <w:rFonts w:ascii="Arial Narrow" w:hAnsi="Arial Narrow" w:cstheme="minorHAnsi"/>
        </w:rPr>
        <w:t>Appaltante</w:t>
      </w:r>
      <w:r w:rsidRPr="001C6B76">
        <w:rPr>
          <w:rFonts w:ascii="Arial Narrow" w:hAnsi="Arial Narrow" w:cstheme="minorHAnsi"/>
          <w:spacing w:val="-15"/>
        </w:rPr>
        <w:t xml:space="preserve"> </w:t>
      </w:r>
      <w:r w:rsidRPr="001C6B76">
        <w:rPr>
          <w:rFonts w:ascii="Arial Narrow" w:hAnsi="Arial Narrow" w:cstheme="minorHAnsi"/>
        </w:rPr>
        <w:t>ed</w:t>
      </w:r>
      <w:r w:rsidRPr="001C6B76">
        <w:rPr>
          <w:rFonts w:ascii="Arial Narrow" w:hAnsi="Arial Narrow" w:cstheme="minorHAnsi"/>
          <w:spacing w:val="-11"/>
        </w:rPr>
        <w:t xml:space="preserve"> </w:t>
      </w:r>
      <w:r w:rsidRPr="001C6B76">
        <w:rPr>
          <w:rFonts w:ascii="Arial Narrow" w:hAnsi="Arial Narrow" w:cstheme="minorHAnsi"/>
        </w:rPr>
        <w:t>Appaltatore</w:t>
      </w:r>
      <w:r w:rsidRPr="001C6B76">
        <w:rPr>
          <w:rFonts w:ascii="Arial Narrow" w:hAnsi="Arial Narrow" w:cstheme="minorHAnsi"/>
          <w:spacing w:val="-14"/>
        </w:rPr>
        <w:t xml:space="preserve"> </w:t>
      </w:r>
      <w:r w:rsidRPr="001C6B76">
        <w:rPr>
          <w:rFonts w:ascii="Arial Narrow" w:hAnsi="Arial Narrow" w:cstheme="minorHAnsi"/>
        </w:rPr>
        <w:t>avverranno</w:t>
      </w:r>
      <w:r w:rsidR="00E95E8C" w:rsidRPr="001C6B76">
        <w:rPr>
          <w:rFonts w:ascii="Arial Narrow" w:hAnsi="Arial Narrow" w:cstheme="minorHAnsi"/>
        </w:rPr>
        <w:t xml:space="preserve"> in conformità con quanto disposto dal codice dell’amministrazione digitale di cui al decreto legislativo 7 marzo 2005, n. 82, tramite le piattaforme dell’ecosistema nazionale di cui all’articolo 22 del Codice e, per quanto non previsto dalle predette piattaforme, mediante l’utilizzo del domicilio digitale</w:t>
      </w:r>
      <w:r w:rsidRPr="001C6B76">
        <w:rPr>
          <w:rFonts w:ascii="Arial Narrow" w:hAnsi="Arial Narrow" w:cstheme="minorHAnsi"/>
          <w:spacing w:val="-11"/>
        </w:rPr>
        <w:t xml:space="preserve"> </w:t>
      </w:r>
    </w:p>
    <w:p w14:paraId="009B566D" w14:textId="58DD60FB" w:rsidR="00B32A77" w:rsidRPr="001C6B76" w:rsidRDefault="002E0D3D" w:rsidP="00F55D46">
      <w:pPr>
        <w:pStyle w:val="Paragrafoelenco"/>
        <w:numPr>
          <w:ilvl w:val="0"/>
          <w:numId w:val="57"/>
        </w:numPr>
        <w:tabs>
          <w:tab w:val="left" w:pos="397"/>
        </w:tabs>
        <w:spacing w:before="0" w:line="276" w:lineRule="auto"/>
        <w:ind w:right="126"/>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esecutore</w:t>
      </w:r>
      <w:r w:rsidRPr="001C6B76">
        <w:rPr>
          <w:rFonts w:ascii="Arial Narrow" w:hAnsi="Arial Narrow" w:cstheme="minorHAnsi"/>
          <w:spacing w:val="-11"/>
        </w:rPr>
        <w:t xml:space="preserve"> </w:t>
      </w:r>
      <w:r w:rsidRPr="001C6B76">
        <w:rPr>
          <w:rFonts w:ascii="Arial Narrow" w:hAnsi="Arial Narrow" w:cstheme="minorHAnsi"/>
        </w:rPr>
        <w:t>si</w:t>
      </w:r>
      <w:r w:rsidRPr="001C6B76">
        <w:rPr>
          <w:rFonts w:ascii="Arial Narrow" w:hAnsi="Arial Narrow" w:cstheme="minorHAnsi"/>
          <w:spacing w:val="-11"/>
        </w:rPr>
        <w:t xml:space="preserve"> </w:t>
      </w:r>
      <w:r w:rsidRPr="001C6B76">
        <w:rPr>
          <w:rFonts w:ascii="Arial Narrow" w:hAnsi="Arial Narrow" w:cstheme="minorHAnsi"/>
        </w:rPr>
        <w:t>impegna</w:t>
      </w:r>
      <w:r w:rsidRPr="001C6B76">
        <w:rPr>
          <w:rFonts w:ascii="Arial Narrow" w:hAnsi="Arial Narrow" w:cstheme="minorHAnsi"/>
          <w:spacing w:val="-10"/>
        </w:rPr>
        <w:t xml:space="preserve"> </w:t>
      </w:r>
      <w:r w:rsidRPr="001C6B76">
        <w:rPr>
          <w:rFonts w:ascii="Arial Narrow" w:hAnsi="Arial Narrow" w:cstheme="minorHAnsi"/>
        </w:rPr>
        <w:t>a</w:t>
      </w:r>
      <w:r w:rsidRPr="001C6B76">
        <w:rPr>
          <w:rFonts w:ascii="Arial Narrow" w:hAnsi="Arial Narrow" w:cstheme="minorHAnsi"/>
          <w:spacing w:val="-10"/>
        </w:rPr>
        <w:t xml:space="preserve"> </w:t>
      </w:r>
      <w:r w:rsidRPr="001C6B76">
        <w:rPr>
          <w:rFonts w:ascii="Arial Narrow" w:hAnsi="Arial Narrow" w:cstheme="minorHAnsi"/>
        </w:rPr>
        <w:t>comunicare,</w:t>
      </w:r>
      <w:r w:rsidRPr="001C6B76">
        <w:rPr>
          <w:rFonts w:ascii="Arial Narrow" w:hAnsi="Arial Narrow" w:cstheme="minorHAnsi"/>
          <w:spacing w:val="-11"/>
        </w:rPr>
        <w:t xml:space="preserve"> </w:t>
      </w:r>
      <w:r w:rsidRPr="001C6B76">
        <w:rPr>
          <w:rFonts w:ascii="Arial Narrow" w:hAnsi="Arial Narrow" w:cstheme="minorHAnsi"/>
        </w:rPr>
        <w:t>ai</w:t>
      </w:r>
      <w:r w:rsidRPr="001C6B76">
        <w:rPr>
          <w:rFonts w:ascii="Arial Narrow" w:hAnsi="Arial Narrow" w:cstheme="minorHAnsi"/>
          <w:spacing w:val="-9"/>
        </w:rPr>
        <w:t xml:space="preserve"> </w:t>
      </w:r>
      <w:r w:rsidRPr="001C6B76">
        <w:rPr>
          <w:rFonts w:ascii="Arial Narrow" w:hAnsi="Arial Narrow" w:cstheme="minorHAnsi"/>
        </w:rPr>
        <w:t>sensi</w:t>
      </w:r>
      <w:r w:rsidRPr="001C6B76">
        <w:rPr>
          <w:rFonts w:ascii="Arial Narrow" w:hAnsi="Arial Narrow" w:cstheme="minorHAnsi"/>
          <w:spacing w:val="-12"/>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w:t>
      </w:r>
      <w:r w:rsidR="0034318E" w:rsidRPr="001C6B76">
        <w:rPr>
          <w:rFonts w:ascii="Arial Narrow" w:hAnsi="Arial Narrow" w:cstheme="minorHAnsi"/>
        </w:rPr>
        <w:t>icolo</w:t>
      </w:r>
      <w:r w:rsidRPr="001C6B76">
        <w:rPr>
          <w:rFonts w:ascii="Arial Narrow" w:hAnsi="Arial Narrow" w:cstheme="minorHAnsi"/>
        </w:rPr>
        <w:t xml:space="preserve"> 3, comma 7, della </w:t>
      </w:r>
      <w:r w:rsidR="00573317" w:rsidRPr="001C6B76">
        <w:rPr>
          <w:rFonts w:ascii="Arial Narrow" w:hAnsi="Arial Narrow" w:cstheme="minorHAnsi"/>
        </w:rPr>
        <w:t>l</w:t>
      </w:r>
      <w:r w:rsidRPr="001C6B76">
        <w:rPr>
          <w:rFonts w:ascii="Arial Narrow" w:hAnsi="Arial Narrow" w:cstheme="minorHAnsi"/>
        </w:rPr>
        <w:t>egge n. 136/2010 e s.m.i., da riportare eventualmente nel contratto</w:t>
      </w:r>
      <w:r w:rsidRPr="001C6B76">
        <w:rPr>
          <w:rFonts w:ascii="Arial Narrow" w:hAnsi="Arial Narrow" w:cstheme="minorHAnsi"/>
          <w:spacing w:val="2"/>
        </w:rPr>
        <w:t xml:space="preserve"> </w:t>
      </w:r>
      <w:r w:rsidRPr="001C6B76">
        <w:rPr>
          <w:rFonts w:ascii="Arial Narrow" w:hAnsi="Arial Narrow" w:cstheme="minorHAnsi"/>
        </w:rPr>
        <w:t>d</w:t>
      </w:r>
      <w:r w:rsidR="00BC1D58" w:rsidRPr="001C6B76">
        <w:rPr>
          <w:rFonts w:ascii="Arial Narrow" w:hAnsi="Arial Narrow" w:cstheme="minorHAnsi"/>
        </w:rPr>
        <w:t>’</w:t>
      </w:r>
      <w:r w:rsidRPr="001C6B76">
        <w:rPr>
          <w:rFonts w:ascii="Arial Narrow" w:hAnsi="Arial Narrow" w:cstheme="minorHAnsi"/>
        </w:rPr>
        <w:t>appalto:</w:t>
      </w:r>
    </w:p>
    <w:p w14:paraId="624F40DA" w14:textId="77777777" w:rsidR="00B32A77" w:rsidRPr="001C6B76" w:rsidRDefault="002E0D3D" w:rsidP="00F55D46">
      <w:pPr>
        <w:pStyle w:val="Paragrafoelenco"/>
        <w:numPr>
          <w:ilvl w:val="0"/>
          <w:numId w:val="45"/>
        </w:numPr>
        <w:tabs>
          <w:tab w:val="left" w:pos="1245"/>
        </w:tabs>
        <w:spacing w:before="0" w:line="276" w:lineRule="auto"/>
        <w:ind w:right="135"/>
        <w:rPr>
          <w:rFonts w:ascii="Arial Narrow" w:hAnsi="Arial Narrow" w:cstheme="minorHAnsi"/>
        </w:rPr>
      </w:pPr>
      <w:r w:rsidRPr="001C6B76">
        <w:rPr>
          <w:rFonts w:ascii="Arial Narrow" w:hAnsi="Arial Narrow" w:cstheme="minorHAnsi"/>
        </w:rPr>
        <w:t>le</w:t>
      </w:r>
      <w:r w:rsidRPr="001C6B76">
        <w:rPr>
          <w:rFonts w:ascii="Arial Narrow" w:hAnsi="Arial Narrow" w:cstheme="minorHAnsi"/>
          <w:spacing w:val="-5"/>
        </w:rPr>
        <w:t xml:space="preserve"> </w:t>
      </w:r>
      <w:r w:rsidRPr="001C6B76">
        <w:rPr>
          <w:rFonts w:ascii="Arial Narrow" w:hAnsi="Arial Narrow" w:cstheme="minorHAnsi"/>
        </w:rPr>
        <w:t>modalità</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1"/>
        </w:rPr>
        <w:t xml:space="preserve"> </w:t>
      </w:r>
      <w:r w:rsidRPr="001C6B76">
        <w:rPr>
          <w:rFonts w:ascii="Arial Narrow" w:hAnsi="Arial Narrow" w:cstheme="minorHAnsi"/>
        </w:rPr>
        <w:t>riscossione</w:t>
      </w:r>
      <w:r w:rsidRPr="001C6B76">
        <w:rPr>
          <w:rFonts w:ascii="Arial Narrow" w:hAnsi="Arial Narrow" w:cstheme="minorHAnsi"/>
          <w:spacing w:val="-5"/>
        </w:rPr>
        <w:t xml:space="preserve"> </w:t>
      </w:r>
      <w:r w:rsidRPr="001C6B76">
        <w:rPr>
          <w:rFonts w:ascii="Arial Narrow" w:hAnsi="Arial Narrow" w:cstheme="minorHAnsi"/>
        </w:rPr>
        <w:t>delle</w:t>
      </w:r>
      <w:r w:rsidRPr="001C6B76">
        <w:rPr>
          <w:rFonts w:ascii="Arial Narrow" w:hAnsi="Arial Narrow" w:cstheme="minorHAnsi"/>
          <w:spacing w:val="-4"/>
        </w:rPr>
        <w:t xml:space="preserve"> </w:t>
      </w:r>
      <w:r w:rsidRPr="001C6B76">
        <w:rPr>
          <w:rFonts w:ascii="Arial Narrow" w:hAnsi="Arial Narrow" w:cstheme="minorHAnsi"/>
        </w:rPr>
        <w:t>somme</w:t>
      </w:r>
      <w:r w:rsidRPr="001C6B76">
        <w:rPr>
          <w:rFonts w:ascii="Arial Narrow" w:hAnsi="Arial Narrow" w:cstheme="minorHAnsi"/>
          <w:spacing w:val="-5"/>
        </w:rPr>
        <w:t xml:space="preserve"> </w:t>
      </w:r>
      <w:r w:rsidRPr="001C6B76">
        <w:rPr>
          <w:rFonts w:ascii="Arial Narrow" w:hAnsi="Arial Narrow" w:cstheme="minorHAnsi"/>
        </w:rPr>
        <w:t>dovute</w:t>
      </w:r>
      <w:r w:rsidRPr="001C6B76">
        <w:rPr>
          <w:rFonts w:ascii="Arial Narrow" w:hAnsi="Arial Narrow" w:cstheme="minorHAnsi"/>
          <w:spacing w:val="-9"/>
        </w:rPr>
        <w:t xml:space="preserve"> </w:t>
      </w:r>
      <w:r w:rsidRPr="001C6B76">
        <w:rPr>
          <w:rFonts w:ascii="Arial Narrow" w:hAnsi="Arial Narrow" w:cstheme="minorHAnsi"/>
        </w:rPr>
        <w:t>secondo</w:t>
      </w:r>
      <w:r w:rsidRPr="001C6B76">
        <w:rPr>
          <w:rFonts w:ascii="Arial Narrow" w:hAnsi="Arial Narrow" w:cstheme="minorHAnsi"/>
          <w:spacing w:val="-8"/>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norme</w:t>
      </w:r>
      <w:r w:rsidRPr="001C6B76">
        <w:rPr>
          <w:rFonts w:ascii="Arial Narrow" w:hAnsi="Arial Narrow" w:cstheme="minorHAnsi"/>
          <w:spacing w:val="-5"/>
        </w:rPr>
        <w:t xml:space="preserve"> </w:t>
      </w:r>
      <w:r w:rsidRPr="001C6B76">
        <w:rPr>
          <w:rFonts w:ascii="Arial Narrow" w:hAnsi="Arial Narrow" w:cstheme="minorHAnsi"/>
        </w:rPr>
        <w:t>che</w:t>
      </w:r>
      <w:r w:rsidRPr="001C6B76">
        <w:rPr>
          <w:rFonts w:ascii="Arial Narrow" w:hAnsi="Arial Narrow" w:cstheme="minorHAnsi"/>
          <w:spacing w:val="-5"/>
        </w:rPr>
        <w:t xml:space="preserve"> </w:t>
      </w:r>
      <w:r w:rsidRPr="001C6B76">
        <w:rPr>
          <w:rFonts w:ascii="Arial Narrow" w:hAnsi="Arial Narrow" w:cstheme="minorHAnsi"/>
        </w:rPr>
        <w:t>regolano</w:t>
      </w:r>
      <w:r w:rsidRPr="001C6B76">
        <w:rPr>
          <w:rFonts w:ascii="Arial Narrow" w:hAnsi="Arial Narrow" w:cstheme="minorHAnsi"/>
          <w:spacing w:val="-8"/>
        </w:rPr>
        <w:t xml:space="preserve"> </w:t>
      </w:r>
      <w:r w:rsidRPr="001C6B76">
        <w:rPr>
          <w:rFonts w:ascii="Arial Narrow" w:hAnsi="Arial Narrow" w:cstheme="minorHAnsi"/>
        </w:rPr>
        <w:t>la</w:t>
      </w:r>
      <w:r w:rsidRPr="001C6B76">
        <w:rPr>
          <w:rFonts w:ascii="Arial Narrow" w:hAnsi="Arial Narrow" w:cstheme="minorHAnsi"/>
          <w:spacing w:val="-5"/>
        </w:rPr>
        <w:t xml:space="preserve"> </w:t>
      </w:r>
      <w:r w:rsidRPr="001C6B76">
        <w:rPr>
          <w:rFonts w:ascii="Arial Narrow" w:hAnsi="Arial Narrow" w:cstheme="minorHAnsi"/>
        </w:rPr>
        <w:t>contabilità</w:t>
      </w:r>
      <w:r w:rsidRPr="001C6B76">
        <w:rPr>
          <w:rFonts w:ascii="Arial Narrow" w:hAnsi="Arial Narrow" w:cstheme="minorHAnsi"/>
          <w:spacing w:val="-13"/>
        </w:rPr>
        <w:t xml:space="preserve"> </w:t>
      </w:r>
      <w:r w:rsidRPr="001C6B76">
        <w:rPr>
          <w:rFonts w:ascii="Arial Narrow" w:hAnsi="Arial Narrow" w:cstheme="minorHAnsi"/>
        </w:rPr>
        <w:t>della</w:t>
      </w:r>
      <w:r w:rsidRPr="001C6B76">
        <w:rPr>
          <w:rFonts w:ascii="Arial Narrow" w:hAnsi="Arial Narrow" w:cstheme="minorHAnsi"/>
          <w:spacing w:val="-8"/>
        </w:rPr>
        <w:t xml:space="preserve"> </w:t>
      </w:r>
      <w:r w:rsidRPr="001C6B76">
        <w:rPr>
          <w:rFonts w:ascii="Arial Narrow" w:hAnsi="Arial Narrow" w:cstheme="minorHAnsi"/>
        </w:rPr>
        <w:t>Stazione Appaltante;</w:t>
      </w:r>
    </w:p>
    <w:p w14:paraId="1577E050" w14:textId="4A7975C1" w:rsidR="00B32A77" w:rsidRPr="001C6B76" w:rsidRDefault="002E0D3D" w:rsidP="00F55D46">
      <w:pPr>
        <w:pStyle w:val="Paragrafoelenco"/>
        <w:numPr>
          <w:ilvl w:val="0"/>
          <w:numId w:val="45"/>
        </w:numPr>
        <w:tabs>
          <w:tab w:val="left" w:pos="1245"/>
        </w:tabs>
        <w:spacing w:before="0" w:line="276" w:lineRule="auto"/>
        <w:ind w:right="131"/>
        <w:rPr>
          <w:rFonts w:ascii="Arial Narrow" w:hAnsi="Arial Narrow" w:cstheme="minorHAnsi"/>
        </w:rPr>
      </w:pPr>
      <w:r w:rsidRPr="001C6B76">
        <w:rPr>
          <w:rFonts w:ascii="Arial Narrow" w:hAnsi="Arial Narrow" w:cstheme="minorHAnsi"/>
        </w:rPr>
        <w:t>I dati identificativi del Conto Corrente bancario o postale dedicato con gli estremi necessari per il bonifico bancario relativi al pagamento. Tali dati ai sen</w:t>
      </w:r>
      <w:r w:rsidR="005D18DB" w:rsidRPr="001C6B76">
        <w:rPr>
          <w:rFonts w:ascii="Arial Narrow" w:hAnsi="Arial Narrow" w:cstheme="minorHAnsi"/>
        </w:rPr>
        <w:t>si dell</w:t>
      </w:r>
      <w:r w:rsidR="00BC1D58" w:rsidRPr="001C6B76">
        <w:rPr>
          <w:rFonts w:ascii="Arial Narrow" w:hAnsi="Arial Narrow" w:cstheme="minorHAnsi"/>
        </w:rPr>
        <w:t>’</w:t>
      </w:r>
      <w:r w:rsidR="005D18DB" w:rsidRPr="001C6B76">
        <w:rPr>
          <w:rFonts w:ascii="Arial Narrow" w:hAnsi="Arial Narrow" w:cstheme="minorHAnsi"/>
        </w:rPr>
        <w:t>art</w:t>
      </w:r>
      <w:r w:rsidR="0034318E" w:rsidRPr="001C6B76">
        <w:rPr>
          <w:rFonts w:ascii="Arial Narrow" w:hAnsi="Arial Narrow" w:cstheme="minorHAnsi"/>
        </w:rPr>
        <w:t>icolo</w:t>
      </w:r>
      <w:r w:rsidR="005D18DB" w:rsidRPr="001C6B76">
        <w:rPr>
          <w:rFonts w:ascii="Arial Narrow" w:hAnsi="Arial Narrow" w:cstheme="minorHAnsi"/>
        </w:rPr>
        <w:t xml:space="preserve"> 3, comma 7, della l</w:t>
      </w:r>
      <w:r w:rsidRPr="001C6B76">
        <w:rPr>
          <w:rFonts w:ascii="Arial Narrow" w:hAnsi="Arial Narrow" w:cstheme="minorHAnsi"/>
        </w:rPr>
        <w:t>egge n. 136/2010 e s.m.i. devono essere tali da garantire la tracciabilità dei</w:t>
      </w:r>
      <w:r w:rsidRPr="001C6B76">
        <w:rPr>
          <w:rFonts w:ascii="Arial Narrow" w:hAnsi="Arial Narrow" w:cstheme="minorHAnsi"/>
          <w:spacing w:val="-8"/>
        </w:rPr>
        <w:t xml:space="preserve"> </w:t>
      </w:r>
      <w:r w:rsidRPr="001C6B76">
        <w:rPr>
          <w:rFonts w:ascii="Arial Narrow" w:hAnsi="Arial Narrow" w:cstheme="minorHAnsi"/>
        </w:rPr>
        <w:t>pagamenti.</w:t>
      </w:r>
    </w:p>
    <w:p w14:paraId="32E51855" w14:textId="77777777" w:rsidR="00B32A77" w:rsidRPr="001C6B76" w:rsidRDefault="002E0D3D" w:rsidP="00F55D46">
      <w:pPr>
        <w:pStyle w:val="Paragrafoelenco"/>
        <w:numPr>
          <w:ilvl w:val="0"/>
          <w:numId w:val="45"/>
        </w:numPr>
        <w:tabs>
          <w:tab w:val="left" w:pos="1245"/>
        </w:tabs>
        <w:spacing w:before="0" w:line="276" w:lineRule="auto"/>
        <w:ind w:right="134"/>
        <w:rPr>
          <w:rFonts w:ascii="Arial Narrow" w:hAnsi="Arial Narrow" w:cstheme="minorHAnsi"/>
        </w:rPr>
      </w:pPr>
      <w:r w:rsidRPr="001C6B76">
        <w:rPr>
          <w:rFonts w:ascii="Arial Narrow" w:hAnsi="Arial Narrow" w:cstheme="minorHAnsi"/>
        </w:rPr>
        <w:t>le generalità delle persone titolari del Conto Corrente e di quelle legittimate ad operare ed a riscuotere le somme ricevute in conto o a saldo anche per effetto di eventuali cessioni di credito preventivamente riconosciute dalla Stazione</w:t>
      </w:r>
      <w:r w:rsidRPr="001C6B76">
        <w:rPr>
          <w:rFonts w:ascii="Arial Narrow" w:hAnsi="Arial Narrow" w:cstheme="minorHAnsi"/>
          <w:spacing w:val="-4"/>
        </w:rPr>
        <w:t xml:space="preserve"> </w:t>
      </w:r>
      <w:r w:rsidRPr="001C6B76">
        <w:rPr>
          <w:rFonts w:ascii="Arial Narrow" w:hAnsi="Arial Narrow" w:cstheme="minorHAnsi"/>
        </w:rPr>
        <w:t>Appaltante.</w:t>
      </w:r>
    </w:p>
    <w:p w14:paraId="19E3425B" w14:textId="207C7524" w:rsidR="00B32A77" w:rsidRPr="001C6B76" w:rsidRDefault="002E0D3D" w:rsidP="00F55D46">
      <w:pPr>
        <w:pStyle w:val="Paragrafoelenco"/>
        <w:numPr>
          <w:ilvl w:val="0"/>
          <w:numId w:val="57"/>
        </w:numPr>
        <w:tabs>
          <w:tab w:val="left" w:pos="397"/>
        </w:tabs>
        <w:spacing w:before="0" w:line="276" w:lineRule="auto"/>
        <w:ind w:right="131"/>
        <w:rPr>
          <w:rFonts w:ascii="Arial Narrow" w:hAnsi="Arial Narrow" w:cstheme="minorHAnsi"/>
        </w:rPr>
      </w:pPr>
      <w:r w:rsidRPr="001C6B76">
        <w:rPr>
          <w:rFonts w:ascii="Arial Narrow" w:hAnsi="Arial Narrow" w:cstheme="minorHAnsi"/>
        </w:rPr>
        <w:t>La cessazione o la decadenza dall</w:t>
      </w:r>
      <w:r w:rsidR="00BC1D58" w:rsidRPr="001C6B76">
        <w:rPr>
          <w:rFonts w:ascii="Arial Narrow" w:hAnsi="Arial Narrow" w:cstheme="minorHAnsi"/>
        </w:rPr>
        <w:t>’</w:t>
      </w:r>
      <w:r w:rsidRPr="001C6B76">
        <w:rPr>
          <w:rFonts w:ascii="Arial Narrow" w:hAnsi="Arial Narrow" w:cstheme="minorHAnsi"/>
        </w:rPr>
        <w:t>incarico delle persone autorizzate a riscuotere e quietanzare deve essere tempestivamente notificata alla Stazione Appaltante. In difetto della notifica nessuna responsabilità può attribuirsi alla Stazione Appaltante per pagamenti a persone non autorizzate dall</w:t>
      </w:r>
      <w:r w:rsidR="00BC1D58" w:rsidRPr="001C6B76">
        <w:rPr>
          <w:rFonts w:ascii="Arial Narrow" w:hAnsi="Arial Narrow" w:cstheme="minorHAnsi"/>
        </w:rPr>
        <w:t>’</w:t>
      </w:r>
      <w:r w:rsidRPr="001C6B76">
        <w:rPr>
          <w:rFonts w:ascii="Arial Narrow" w:hAnsi="Arial Narrow" w:cstheme="minorHAnsi"/>
        </w:rPr>
        <w:t>esecutore a</w:t>
      </w:r>
      <w:r w:rsidRPr="001C6B76">
        <w:rPr>
          <w:rFonts w:ascii="Arial Narrow" w:hAnsi="Arial Narrow" w:cstheme="minorHAnsi"/>
          <w:spacing w:val="-13"/>
        </w:rPr>
        <w:t xml:space="preserve"> </w:t>
      </w:r>
      <w:r w:rsidRPr="001C6B76">
        <w:rPr>
          <w:rFonts w:ascii="Arial Narrow" w:hAnsi="Arial Narrow" w:cstheme="minorHAnsi"/>
        </w:rPr>
        <w:t>riscuotere.</w:t>
      </w:r>
    </w:p>
    <w:p w14:paraId="3E756FDB" w14:textId="72C8CFF4" w:rsidR="00B67339" w:rsidRPr="001C6B76" w:rsidRDefault="002E0D3D" w:rsidP="00F55D46">
      <w:pPr>
        <w:pStyle w:val="Paragrafoelenco"/>
        <w:numPr>
          <w:ilvl w:val="0"/>
          <w:numId w:val="57"/>
        </w:numPr>
        <w:tabs>
          <w:tab w:val="left" w:pos="397"/>
        </w:tabs>
        <w:spacing w:before="0" w:line="276" w:lineRule="auto"/>
        <w:ind w:right="124"/>
        <w:rPr>
          <w:rFonts w:ascii="Arial Narrow" w:hAnsi="Arial Narrow" w:cstheme="minorHAnsi"/>
        </w:rPr>
      </w:pPr>
      <w:r w:rsidRPr="001C6B76">
        <w:rPr>
          <w:rFonts w:ascii="Arial Narrow" w:hAnsi="Arial Narrow" w:cstheme="minorHAnsi"/>
        </w:rPr>
        <w:t>In tal caso</w:t>
      </w:r>
      <w:r w:rsidR="005D18DB" w:rsidRPr="001C6B76">
        <w:rPr>
          <w:rFonts w:ascii="Arial Narrow" w:hAnsi="Arial Narrow" w:cstheme="minorHAnsi"/>
        </w:rPr>
        <w:t>,</w:t>
      </w:r>
      <w:r w:rsidRPr="001C6B76">
        <w:rPr>
          <w:rFonts w:ascii="Arial Narrow" w:hAnsi="Arial Narrow" w:cstheme="minorHAnsi"/>
        </w:rPr>
        <w:t xml:space="preserve"> sono comunque fatti salvi gli ulteriori effetti scaturenti </w:t>
      </w:r>
      <w:r w:rsidRPr="001C6B76">
        <w:rPr>
          <w:rFonts w:ascii="Arial Narrow" w:hAnsi="Arial Narrow" w:cstheme="minorHAnsi"/>
          <w:spacing w:val="-3"/>
        </w:rPr>
        <w:t xml:space="preserve">dal </w:t>
      </w:r>
      <w:r w:rsidRPr="001C6B76">
        <w:rPr>
          <w:rFonts w:ascii="Arial Narrow" w:hAnsi="Arial Narrow" w:cstheme="minorHAnsi"/>
        </w:rPr>
        <w:t>mancato rispetto delle normative sulla tracciabilità dei pagamenti (</w:t>
      </w:r>
      <w:r w:rsidR="005D18DB" w:rsidRPr="001C6B76">
        <w:rPr>
          <w:rFonts w:ascii="Arial Narrow" w:hAnsi="Arial Narrow" w:cstheme="minorHAnsi"/>
        </w:rPr>
        <w:t>legge n.</w:t>
      </w:r>
      <w:r w:rsidRPr="001C6B76">
        <w:rPr>
          <w:rFonts w:ascii="Arial Narrow" w:hAnsi="Arial Narrow" w:cstheme="minorHAnsi"/>
        </w:rPr>
        <w:t xml:space="preserve"> 136/2010 e</w:t>
      </w:r>
      <w:r w:rsidRPr="001C6B76">
        <w:rPr>
          <w:rFonts w:ascii="Arial Narrow" w:hAnsi="Arial Narrow" w:cstheme="minorHAnsi"/>
          <w:spacing w:val="-2"/>
        </w:rPr>
        <w:t xml:space="preserve"> </w:t>
      </w:r>
      <w:r w:rsidRPr="001C6B76">
        <w:rPr>
          <w:rFonts w:ascii="Arial Narrow" w:hAnsi="Arial Narrow" w:cstheme="minorHAnsi"/>
        </w:rPr>
        <w:t>s.m.i.)</w:t>
      </w:r>
      <w:r w:rsidR="005D18DB" w:rsidRPr="001C6B76">
        <w:rPr>
          <w:rFonts w:ascii="Arial Narrow" w:hAnsi="Arial Narrow" w:cstheme="minorHAnsi"/>
        </w:rPr>
        <w:t>.</w:t>
      </w:r>
    </w:p>
    <w:p w14:paraId="1CDEAD4B" w14:textId="77777777" w:rsidR="00C46713" w:rsidRPr="001C6B76" w:rsidRDefault="00C46713" w:rsidP="00C46713">
      <w:pPr>
        <w:pStyle w:val="Paragrafoelenco"/>
        <w:tabs>
          <w:tab w:val="left" w:pos="397"/>
        </w:tabs>
        <w:spacing w:before="0" w:line="276" w:lineRule="auto"/>
        <w:ind w:right="124" w:firstLine="0"/>
        <w:rPr>
          <w:rFonts w:ascii="Arial Narrow" w:hAnsi="Arial Narrow" w:cstheme="minorHAnsi"/>
        </w:rPr>
      </w:pPr>
    </w:p>
    <w:p w14:paraId="343392D3" w14:textId="4916303B" w:rsidR="001E394B" w:rsidRPr="001C6B76" w:rsidRDefault="001E394B" w:rsidP="00FC0BD2">
      <w:pPr>
        <w:pStyle w:val="Titolo2"/>
        <w:spacing w:before="0" w:line="276" w:lineRule="auto"/>
        <w:ind w:hanging="786"/>
        <w:rPr>
          <w:sz w:val="22"/>
          <w:szCs w:val="22"/>
        </w:rPr>
      </w:pPr>
      <w:bookmarkStart w:id="38" w:name="_Toc187167943"/>
      <w:bookmarkStart w:id="39" w:name="_Toc191977910"/>
      <w:r w:rsidRPr="001C6B76">
        <w:rPr>
          <w:sz w:val="22"/>
          <w:szCs w:val="22"/>
        </w:rPr>
        <w:t>Direzione tecnica</w:t>
      </w:r>
      <w:bookmarkEnd w:id="38"/>
      <w:bookmarkEnd w:id="39"/>
    </w:p>
    <w:p w14:paraId="7B6BB7A8" w14:textId="7D85946F" w:rsidR="001E394B" w:rsidRPr="001C6B76" w:rsidRDefault="001E394B" w:rsidP="00F55D46">
      <w:pPr>
        <w:pStyle w:val="Paragrafoelenco"/>
        <w:numPr>
          <w:ilvl w:val="0"/>
          <w:numId w:val="44"/>
        </w:numPr>
        <w:tabs>
          <w:tab w:val="left" w:pos="397"/>
        </w:tabs>
        <w:spacing w:before="0" w:line="276" w:lineRule="auto"/>
        <w:ind w:right="124"/>
        <w:rPr>
          <w:rFonts w:ascii="Arial Narrow" w:hAnsi="Arial Narrow" w:cstheme="minorHAnsi"/>
        </w:rPr>
      </w:pPr>
      <w:r w:rsidRPr="001C6B76">
        <w:rPr>
          <w:rFonts w:ascii="Arial Narrow" w:hAnsi="Arial Narrow" w:cstheme="minorHAnsi"/>
        </w:rPr>
        <w:t xml:space="preserve"> </w:t>
      </w:r>
      <w:r w:rsidRPr="001C6B76">
        <w:rPr>
          <w:rFonts w:ascii="Arial Narrow" w:hAnsi="Arial Narrow"/>
        </w:rPr>
        <w:t>La direzione tecnica, ai sensi dell</w:t>
      </w:r>
      <w:r w:rsidR="00BC1D58" w:rsidRPr="001C6B76">
        <w:rPr>
          <w:rFonts w:ascii="Arial Narrow" w:hAnsi="Arial Narrow"/>
        </w:rPr>
        <w:t>’</w:t>
      </w:r>
      <w:r w:rsidRPr="001C6B76">
        <w:rPr>
          <w:rFonts w:ascii="Arial Narrow" w:hAnsi="Arial Narrow"/>
        </w:rPr>
        <w:t>articolo 25 dell</w:t>
      </w:r>
      <w:r w:rsidR="00BC1D58" w:rsidRPr="001C6B76">
        <w:rPr>
          <w:rFonts w:ascii="Arial Narrow" w:hAnsi="Arial Narrow"/>
        </w:rPr>
        <w:t>’</w:t>
      </w:r>
      <w:r w:rsidRPr="001C6B76">
        <w:rPr>
          <w:rFonts w:ascii="Arial Narrow" w:hAnsi="Arial Narrow"/>
        </w:rPr>
        <w:t xml:space="preserve">allegato II.12 al </w:t>
      </w:r>
      <w:r w:rsidR="005D18DB" w:rsidRPr="001C6B76">
        <w:rPr>
          <w:rFonts w:ascii="Arial Narrow" w:hAnsi="Arial Narrow"/>
        </w:rPr>
        <w:t>Codice dei contratti</w:t>
      </w:r>
      <w:r w:rsidRPr="001C6B76">
        <w:rPr>
          <w:rFonts w:ascii="Arial Narrow" w:hAnsi="Arial Narrow"/>
        </w:rPr>
        <w:t>,</w:t>
      </w:r>
      <w:r w:rsidRPr="001C6B76">
        <w:rPr>
          <w:rFonts w:ascii="Arial Narrow" w:eastAsiaTheme="minorHAnsi" w:hAnsi="Arial Narrow" w:cs="Times New Roman"/>
          <w:lang w:eastAsia="en-US" w:bidi="ar-SA"/>
        </w:rPr>
        <w:t xml:space="preserve"> è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organo cui competono gli adempimenti di carattere tecnico organizzativo necessari per la realizzazione dei lavori. La direzione tecnica può essere assunta da un singolo soggetto, eventualmente coincidente con il legale rappresentante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operatore economico, o da più soggetti.</w:t>
      </w:r>
    </w:p>
    <w:p w14:paraId="31A028B8" w14:textId="750D243B" w:rsidR="001E394B" w:rsidRPr="001C6B76" w:rsidRDefault="001E394B" w:rsidP="00F55D46">
      <w:pPr>
        <w:pStyle w:val="Paragrafoelenco"/>
        <w:numPr>
          <w:ilvl w:val="0"/>
          <w:numId w:val="44"/>
        </w:numPr>
        <w:tabs>
          <w:tab w:val="left" w:pos="397"/>
        </w:tabs>
        <w:spacing w:before="0" w:line="276" w:lineRule="auto"/>
        <w:ind w:right="124"/>
        <w:rPr>
          <w:rFonts w:ascii="Arial Narrow" w:hAnsi="Arial Narrow" w:cstheme="minorHAnsi"/>
        </w:rPr>
      </w:pPr>
      <w:r w:rsidRPr="001C6B76">
        <w:rPr>
          <w:rFonts w:ascii="Arial Narrow" w:eastAsiaTheme="minorHAnsi" w:hAnsi="Arial Narrow" w:cs="Times New Roman"/>
          <w:lang w:eastAsia="en-US" w:bidi="ar-SA"/>
        </w:rPr>
        <w:t>I soggetti ai quali viene affidato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incarico di direttore tecnico sono dotati, per la qualificazione in categorie con classifica di importo pari o superiore alla IV, di laurea in ingegneria, in architettura, o altra equipollente, o di laurea breve o di diploma universitario in ingegneria o in architettura o equipollente, di diploma di perito industriale edile o di geometra; per le classifiche inferiori è ammesso anche il possesso di titolo di studio tecnico equivalente al diploma di geometra e di perito industriale edile, ovvero il possesso del requisito professionale identificato nella esperienza acquisita nel settore delle costruzioni quale direttore del cantiere per un periodo non inferiore a cinque anni da comprovare con idonei certificati di esecuzione dei lavori attestanti tale condizione.</w:t>
      </w:r>
    </w:p>
    <w:p w14:paraId="10663B2D" w14:textId="21BE0DFF" w:rsidR="008F4791" w:rsidRPr="001C6B76" w:rsidRDefault="001E394B" w:rsidP="00F55D46">
      <w:pPr>
        <w:pStyle w:val="Paragrafoelenco"/>
        <w:numPr>
          <w:ilvl w:val="0"/>
          <w:numId w:val="44"/>
        </w:numPr>
        <w:tabs>
          <w:tab w:val="left" w:pos="397"/>
        </w:tabs>
        <w:spacing w:before="0" w:line="276" w:lineRule="auto"/>
        <w:ind w:right="124"/>
        <w:rPr>
          <w:rFonts w:ascii="Arial Narrow" w:hAnsi="Arial Narrow" w:cstheme="minorHAnsi"/>
        </w:rPr>
      </w:pPr>
      <w:r w:rsidRPr="001C6B76">
        <w:rPr>
          <w:rFonts w:ascii="Arial Narrow" w:eastAsiaTheme="minorHAnsi" w:hAnsi="Arial Narrow" w:cs="Times New Roman"/>
          <w:lang w:eastAsia="en-US" w:bidi="ar-SA"/>
        </w:rPr>
        <w:t>I soggetti designati nell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incarico di direttore tecnico non possono rivestire analogo incarico per conto di altri operatori economici qualificati; tali soggetti producono una dichiarazione di unicità di incarico. Il direttore tecnico, qualora sia persona diversa dal titolare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impresa, dal legale rappresentante, dall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amministratore e dal socio, deve essere dipendente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impresa stessa o in possesso di contratto d</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opera professionale regolarmente registrato.</w:t>
      </w:r>
    </w:p>
    <w:p w14:paraId="3030460B" w14:textId="213F2E73" w:rsidR="008F4791" w:rsidRPr="001C6B76" w:rsidRDefault="008F4791" w:rsidP="00F55D46">
      <w:pPr>
        <w:pStyle w:val="Paragrafoelenco"/>
        <w:numPr>
          <w:ilvl w:val="0"/>
          <w:numId w:val="44"/>
        </w:numPr>
        <w:tabs>
          <w:tab w:val="left" w:pos="397"/>
        </w:tabs>
        <w:spacing w:before="0" w:line="276" w:lineRule="auto"/>
        <w:ind w:right="124"/>
        <w:rPr>
          <w:rFonts w:ascii="Arial Narrow" w:hAnsi="Arial Narrow" w:cstheme="minorHAnsi"/>
        </w:rPr>
      </w:pPr>
      <w:r w:rsidRPr="001C6B76">
        <w:rPr>
          <w:rFonts w:ascii="Arial Narrow" w:eastAsiaTheme="minorHAnsi" w:hAnsi="Arial Narrow" w:cs="Times New Roman"/>
          <w:lang w:eastAsia="en-US" w:bidi="ar-SA"/>
        </w:rPr>
        <w:t>In ogni caso di variazione della direzione tecnica,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impresa provvede a darne comunicazione alla SOA che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ha qualificata e all</w:t>
      </w:r>
      <w:r w:rsidR="00BC1D58" w:rsidRPr="001C6B76">
        <w:rPr>
          <w:rFonts w:ascii="Arial Narrow" w:eastAsiaTheme="minorHAnsi" w:hAnsi="Arial Narrow" w:cs="Times New Roman"/>
          <w:lang w:eastAsia="en-US" w:bidi="ar-SA"/>
        </w:rPr>
        <w:t>’Autorità Nazionale Anticorruzione (</w:t>
      </w:r>
      <w:r w:rsidRPr="001C6B76">
        <w:rPr>
          <w:rFonts w:ascii="Arial Narrow" w:eastAsiaTheme="minorHAnsi" w:hAnsi="Arial Narrow" w:cs="Times New Roman"/>
          <w:lang w:eastAsia="en-US" w:bidi="ar-SA"/>
        </w:rPr>
        <w:t>ANAC</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 entro trenta giorni dalla data della avvenuta variazione.</w:t>
      </w:r>
    </w:p>
    <w:p w14:paraId="39D938B6" w14:textId="7A3CF3D9" w:rsidR="001E394B" w:rsidRPr="001C6B76" w:rsidRDefault="00B034F9" w:rsidP="00FC0BD2">
      <w:pPr>
        <w:pStyle w:val="Paragrafoelenco"/>
        <w:tabs>
          <w:tab w:val="left" w:pos="397"/>
        </w:tabs>
        <w:spacing w:before="0" w:line="276" w:lineRule="auto"/>
        <w:ind w:right="124" w:firstLine="0"/>
        <w:rPr>
          <w:rFonts w:ascii="Arial Narrow" w:hAnsi="Arial Narrow" w:cstheme="minorHAnsi"/>
          <w:b/>
          <w:bCs/>
          <w:u w:val="single"/>
        </w:rPr>
      </w:pPr>
      <w:r w:rsidRPr="001C6B76">
        <w:rPr>
          <w:rFonts w:ascii="Arial Narrow" w:hAnsi="Arial Narrow" w:cstheme="minorHAnsi"/>
          <w:b/>
          <w:bCs/>
          <w:i/>
          <w:iCs/>
          <w:u w:val="single"/>
        </w:rPr>
        <w:t>[</w:t>
      </w:r>
      <w:r w:rsidR="008F4791" w:rsidRPr="001C6B76">
        <w:rPr>
          <w:rFonts w:ascii="Arial Narrow" w:hAnsi="Arial Narrow" w:cstheme="minorHAnsi"/>
          <w:b/>
          <w:bCs/>
          <w:i/>
          <w:iCs/>
          <w:u w:val="single"/>
        </w:rPr>
        <w:t>n.b. in caso di appalto di beni culturali</w:t>
      </w:r>
      <w:r w:rsidR="001E394B" w:rsidRPr="001C6B76">
        <w:rPr>
          <w:rFonts w:ascii="Arial Narrow" w:hAnsi="Arial Narrow" w:cstheme="minorHAnsi"/>
          <w:b/>
          <w:bCs/>
          <w:i/>
          <w:iCs/>
          <w:u w:val="single"/>
        </w:rPr>
        <w:t xml:space="preserve"> i requisiti del Direttore tecnico </w:t>
      </w:r>
      <w:r w:rsidR="008F4791" w:rsidRPr="001C6B76">
        <w:rPr>
          <w:rFonts w:ascii="Arial Narrow" w:hAnsi="Arial Narrow" w:cstheme="minorHAnsi"/>
          <w:b/>
          <w:bCs/>
          <w:i/>
          <w:iCs/>
          <w:u w:val="single"/>
        </w:rPr>
        <w:t xml:space="preserve">sono definiti </w:t>
      </w:r>
      <w:r w:rsidR="001E394B" w:rsidRPr="001C6B76">
        <w:rPr>
          <w:rFonts w:ascii="Arial Narrow" w:hAnsi="Arial Narrow" w:cstheme="minorHAnsi"/>
          <w:b/>
          <w:bCs/>
          <w:i/>
          <w:iCs/>
          <w:u w:val="single"/>
        </w:rPr>
        <w:t>ai sensi dell</w:t>
      </w:r>
      <w:r w:rsidR="00BC1D58" w:rsidRPr="001C6B76">
        <w:rPr>
          <w:rFonts w:ascii="Arial Narrow" w:hAnsi="Arial Narrow" w:cstheme="minorHAnsi"/>
          <w:b/>
          <w:bCs/>
          <w:i/>
          <w:iCs/>
          <w:u w:val="single"/>
        </w:rPr>
        <w:t>’</w:t>
      </w:r>
      <w:r w:rsidR="001E394B" w:rsidRPr="001C6B76">
        <w:rPr>
          <w:rFonts w:ascii="Arial Narrow" w:hAnsi="Arial Narrow" w:cstheme="minorHAnsi"/>
          <w:b/>
          <w:bCs/>
          <w:i/>
          <w:iCs/>
          <w:u w:val="single"/>
        </w:rPr>
        <w:t>art. 11 dell</w:t>
      </w:r>
      <w:r w:rsidR="00BC1D58" w:rsidRPr="001C6B76">
        <w:rPr>
          <w:rFonts w:ascii="Arial Narrow" w:hAnsi="Arial Narrow" w:cstheme="minorHAnsi"/>
          <w:b/>
          <w:bCs/>
          <w:i/>
          <w:iCs/>
          <w:u w:val="single"/>
        </w:rPr>
        <w:t>’</w:t>
      </w:r>
      <w:r w:rsidR="001E394B" w:rsidRPr="001C6B76">
        <w:rPr>
          <w:rFonts w:ascii="Arial Narrow" w:hAnsi="Arial Narrow" w:cstheme="minorHAnsi"/>
          <w:b/>
          <w:bCs/>
          <w:i/>
          <w:iCs/>
          <w:u w:val="single"/>
        </w:rPr>
        <w:t xml:space="preserve">Allegato II.18 al </w:t>
      </w:r>
      <w:r w:rsidR="003854BA" w:rsidRPr="001C6B76">
        <w:rPr>
          <w:rFonts w:ascii="Arial Narrow" w:hAnsi="Arial Narrow" w:cstheme="minorHAnsi"/>
          <w:b/>
          <w:bCs/>
          <w:i/>
          <w:iCs/>
          <w:u w:val="single"/>
        </w:rPr>
        <w:t>Codice dei contratti</w:t>
      </w:r>
      <w:r w:rsidRPr="001C6B76">
        <w:rPr>
          <w:rFonts w:ascii="Arial Narrow" w:hAnsi="Arial Narrow" w:cstheme="minorHAnsi"/>
          <w:b/>
          <w:bCs/>
          <w:u w:val="single"/>
        </w:rPr>
        <w:t>]</w:t>
      </w:r>
    </w:p>
    <w:p w14:paraId="35798061" w14:textId="77777777" w:rsidR="00C46713" w:rsidRPr="001C6B76" w:rsidRDefault="00C46713" w:rsidP="00FC0BD2">
      <w:pPr>
        <w:pStyle w:val="Paragrafoelenco"/>
        <w:tabs>
          <w:tab w:val="left" w:pos="397"/>
        </w:tabs>
        <w:spacing w:before="0" w:line="276" w:lineRule="auto"/>
        <w:ind w:right="124" w:firstLine="0"/>
        <w:rPr>
          <w:rFonts w:ascii="Arial Narrow" w:hAnsi="Arial Narrow" w:cstheme="minorHAnsi"/>
          <w:b/>
          <w:bCs/>
          <w:u w:val="single"/>
        </w:rPr>
      </w:pPr>
    </w:p>
    <w:p w14:paraId="11C5F631" w14:textId="77777777" w:rsidR="00B32A77" w:rsidRPr="001C6B76" w:rsidRDefault="002E0D3D" w:rsidP="00FC0BD2">
      <w:pPr>
        <w:pStyle w:val="Titolo2"/>
        <w:spacing w:before="0" w:line="276" w:lineRule="auto"/>
        <w:ind w:hanging="786"/>
        <w:rPr>
          <w:sz w:val="22"/>
          <w:szCs w:val="22"/>
        </w:rPr>
      </w:pPr>
      <w:bookmarkStart w:id="40" w:name="_Toc138237001"/>
      <w:bookmarkStart w:id="41" w:name="_Toc187167944"/>
      <w:bookmarkStart w:id="42" w:name="_Toc191977911"/>
      <w:r w:rsidRPr="001C6B76">
        <w:rPr>
          <w:sz w:val="22"/>
          <w:szCs w:val="22"/>
        </w:rPr>
        <w:t>Norme generali su materiali, componenti, sistemi ed esecuzione</w:t>
      </w:r>
      <w:bookmarkEnd w:id="40"/>
      <w:bookmarkEnd w:id="41"/>
      <w:bookmarkEnd w:id="42"/>
    </w:p>
    <w:p w14:paraId="36247B32" w14:textId="238B969E" w:rsidR="00CE08E9" w:rsidRPr="001C6B76" w:rsidRDefault="002E0D3D"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rPr>
        <w:t>Nell</w:t>
      </w:r>
      <w:r w:rsidR="00BC1D58" w:rsidRPr="001C6B76">
        <w:rPr>
          <w:rFonts w:ascii="Arial Narrow" w:hAnsi="Arial Narrow" w:cstheme="minorHAnsi"/>
        </w:rPr>
        <w:t>’</w:t>
      </w:r>
      <w:r w:rsidRPr="001C6B76">
        <w:rPr>
          <w:rFonts w:ascii="Arial Narrow" w:hAnsi="Arial Narrow" w:cstheme="minorHAnsi"/>
        </w:rPr>
        <w:t>esecuzione</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tutte</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14"/>
        </w:rPr>
        <w:t xml:space="preserve"> </w:t>
      </w:r>
      <w:r w:rsidRPr="001C6B76">
        <w:rPr>
          <w:rFonts w:ascii="Arial Narrow" w:hAnsi="Arial Narrow" w:cstheme="minorHAnsi"/>
        </w:rPr>
        <w:t>lavorazioni,</w:t>
      </w:r>
      <w:r w:rsidRPr="001C6B76">
        <w:rPr>
          <w:rFonts w:ascii="Arial Narrow" w:hAnsi="Arial Narrow" w:cstheme="minorHAnsi"/>
          <w:spacing w:val="-14"/>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opere,</w:t>
      </w:r>
      <w:r w:rsidRPr="001C6B76">
        <w:rPr>
          <w:rFonts w:ascii="Arial Narrow" w:hAnsi="Arial Narrow" w:cstheme="minorHAnsi"/>
          <w:spacing w:val="-11"/>
        </w:rPr>
        <w:t xml:space="preserve"> </w:t>
      </w:r>
      <w:r w:rsidRPr="001C6B76">
        <w:rPr>
          <w:rFonts w:ascii="Arial Narrow" w:hAnsi="Arial Narrow" w:cstheme="minorHAnsi"/>
        </w:rPr>
        <w:t>le</w:t>
      </w:r>
      <w:r w:rsidRPr="001C6B76">
        <w:rPr>
          <w:rFonts w:ascii="Arial Narrow" w:hAnsi="Arial Narrow" w:cstheme="minorHAnsi"/>
          <w:spacing w:val="-13"/>
        </w:rPr>
        <w:t xml:space="preserve"> </w:t>
      </w:r>
      <w:r w:rsidRPr="001C6B76">
        <w:rPr>
          <w:rFonts w:ascii="Arial Narrow" w:hAnsi="Arial Narrow" w:cstheme="minorHAnsi"/>
        </w:rPr>
        <w:t>forniture,</w:t>
      </w:r>
      <w:r w:rsidRPr="001C6B76">
        <w:rPr>
          <w:rFonts w:ascii="Arial Narrow" w:hAnsi="Arial Narrow" w:cstheme="minorHAnsi"/>
          <w:spacing w:val="-14"/>
        </w:rPr>
        <w:t xml:space="preserve"> </w:t>
      </w:r>
      <w:r w:rsidRPr="001C6B76">
        <w:rPr>
          <w:rFonts w:ascii="Arial Narrow" w:hAnsi="Arial Narrow" w:cstheme="minorHAnsi"/>
        </w:rPr>
        <w:t>i</w:t>
      </w:r>
      <w:r w:rsidRPr="001C6B76">
        <w:rPr>
          <w:rFonts w:ascii="Arial Narrow" w:hAnsi="Arial Narrow" w:cstheme="minorHAnsi"/>
          <w:spacing w:val="-7"/>
        </w:rPr>
        <w:t xml:space="preserve"> </w:t>
      </w:r>
      <w:r w:rsidRPr="001C6B76">
        <w:rPr>
          <w:rFonts w:ascii="Arial Narrow" w:hAnsi="Arial Narrow" w:cstheme="minorHAnsi"/>
        </w:rPr>
        <w:t>componenti,</w:t>
      </w:r>
      <w:r w:rsidRPr="001C6B76">
        <w:rPr>
          <w:rFonts w:ascii="Arial Narrow" w:hAnsi="Arial Narrow" w:cstheme="minorHAnsi"/>
          <w:spacing w:val="-10"/>
        </w:rPr>
        <w:t xml:space="preserve"> </w:t>
      </w:r>
      <w:r w:rsidRPr="001C6B76">
        <w:rPr>
          <w:rFonts w:ascii="Arial Narrow" w:hAnsi="Arial Narrow" w:cstheme="minorHAnsi"/>
        </w:rPr>
        <w:t>anche</w:t>
      </w:r>
      <w:r w:rsidRPr="001C6B76">
        <w:rPr>
          <w:rFonts w:ascii="Arial Narrow" w:hAnsi="Arial Narrow" w:cstheme="minorHAnsi"/>
          <w:spacing w:val="-10"/>
        </w:rPr>
        <w:t xml:space="preserve"> </w:t>
      </w:r>
      <w:r w:rsidRPr="001C6B76">
        <w:rPr>
          <w:rFonts w:ascii="Arial Narrow" w:hAnsi="Arial Narrow" w:cstheme="minorHAnsi"/>
        </w:rPr>
        <w:t>relativamente</w:t>
      </w:r>
      <w:r w:rsidRPr="001C6B76">
        <w:rPr>
          <w:rFonts w:ascii="Arial Narrow" w:hAnsi="Arial Narrow" w:cstheme="minorHAnsi"/>
          <w:spacing w:val="-9"/>
        </w:rPr>
        <w:t xml:space="preserve"> </w:t>
      </w:r>
      <w:r w:rsidRPr="001C6B76">
        <w:rPr>
          <w:rFonts w:ascii="Arial Narrow" w:hAnsi="Arial Narrow" w:cstheme="minorHAnsi"/>
        </w:rPr>
        <w:t>a</w:t>
      </w:r>
      <w:r w:rsidRPr="001C6B76">
        <w:rPr>
          <w:rFonts w:ascii="Arial Narrow" w:hAnsi="Arial Narrow" w:cstheme="minorHAnsi"/>
          <w:spacing w:val="-9"/>
        </w:rPr>
        <w:t xml:space="preserve"> </w:t>
      </w:r>
      <w:r w:rsidRPr="001C6B76">
        <w:rPr>
          <w:rFonts w:ascii="Arial Narrow" w:hAnsi="Arial Narrow" w:cstheme="minorHAnsi"/>
        </w:rPr>
        <w:t>sistemi</w:t>
      </w:r>
      <w:r w:rsidRPr="001C6B76">
        <w:rPr>
          <w:rFonts w:ascii="Arial Narrow" w:hAnsi="Arial Narrow" w:cstheme="minorHAnsi"/>
          <w:spacing w:val="-8"/>
        </w:rPr>
        <w:t xml:space="preserve"> </w:t>
      </w:r>
      <w:r w:rsidRPr="001C6B76">
        <w:rPr>
          <w:rFonts w:ascii="Arial Narrow" w:hAnsi="Arial Narrow" w:cstheme="minorHAnsi"/>
        </w:rPr>
        <w:t>e</w:t>
      </w:r>
      <w:r w:rsidRPr="001C6B76">
        <w:rPr>
          <w:rFonts w:ascii="Arial Narrow" w:hAnsi="Arial Narrow" w:cstheme="minorHAnsi"/>
          <w:spacing w:val="-9"/>
        </w:rPr>
        <w:t xml:space="preserve"> </w:t>
      </w:r>
      <w:r w:rsidRPr="001C6B76">
        <w:rPr>
          <w:rFonts w:ascii="Arial Narrow" w:hAnsi="Arial Narrow" w:cstheme="minorHAnsi"/>
        </w:rPr>
        <w:t>subsistemi di impianti tecnologici oggetto dell</w:t>
      </w:r>
      <w:r w:rsidR="00BC1D58" w:rsidRPr="001C6B76">
        <w:rPr>
          <w:rFonts w:ascii="Arial Narrow" w:hAnsi="Arial Narrow" w:cstheme="minorHAnsi"/>
        </w:rPr>
        <w:t>’</w:t>
      </w:r>
      <w:r w:rsidRPr="001C6B76">
        <w:rPr>
          <w:rFonts w:ascii="Arial Narrow" w:hAnsi="Arial Narrow" w:cstheme="minorHAnsi"/>
        </w:rPr>
        <w:t xml:space="preserve">appalto, devono essere rispettate tutte le prescrizioni di legge, regolamento in materia di qualità, provenienza e accettazione dei materiali e componenti nonché, per quanto concerne la </w:t>
      </w:r>
      <w:r w:rsidRPr="001C6B76">
        <w:rPr>
          <w:rFonts w:ascii="Arial Narrow" w:hAnsi="Arial Narrow" w:cstheme="minorHAnsi"/>
        </w:rPr>
        <w:lastRenderedPageBreak/>
        <w:t>descrizione, i requisiti di prestazione e le modalità di esecuzione di ogni categoria di lavoro, tutte le indicazioni contenute o richiamate contrattualmente nel presente Capitolato Speciale, negli elaborati grafici del progetto esecutivo e nella descrizione delle singole voci allegata allo stesso Capitolato.</w:t>
      </w:r>
    </w:p>
    <w:p w14:paraId="2854C327" w14:textId="4AC50324" w:rsidR="00DE6AC0" w:rsidRPr="001C6B76" w:rsidRDefault="002E0D3D" w:rsidP="00F55D46">
      <w:pPr>
        <w:pStyle w:val="Paragrafoelenco"/>
        <w:numPr>
          <w:ilvl w:val="0"/>
          <w:numId w:val="65"/>
        </w:numPr>
        <w:tabs>
          <w:tab w:val="left" w:pos="397"/>
        </w:tabs>
        <w:spacing w:before="0" w:line="276" w:lineRule="auto"/>
        <w:ind w:right="124"/>
        <w:rPr>
          <w:rFonts w:ascii="Tahoma" w:eastAsia="Times New Roman" w:hAnsi="Tahoma" w:cs="Tahoma"/>
          <w:color w:val="000000"/>
          <w:sz w:val="27"/>
          <w:szCs w:val="27"/>
          <w:lang w:bidi="ar-SA"/>
        </w:rPr>
      </w:pPr>
      <w:r w:rsidRPr="001C6B76">
        <w:rPr>
          <w:rFonts w:ascii="Arial Narrow" w:hAnsi="Arial Narrow" w:cstheme="minorHAnsi"/>
        </w:rPr>
        <w:t>Per</w:t>
      </w:r>
      <w:r w:rsidRPr="001C6B76">
        <w:rPr>
          <w:rFonts w:ascii="Arial Narrow" w:hAnsi="Arial Narrow" w:cstheme="minorHAnsi"/>
          <w:spacing w:val="-10"/>
        </w:rPr>
        <w:t xml:space="preserve"> </w:t>
      </w:r>
      <w:r w:rsidRPr="001C6B76">
        <w:rPr>
          <w:rFonts w:ascii="Arial Narrow" w:hAnsi="Arial Narrow" w:cstheme="minorHAnsi"/>
        </w:rPr>
        <w:t>quanto</w:t>
      </w:r>
      <w:r w:rsidRPr="001C6B76">
        <w:rPr>
          <w:rFonts w:ascii="Arial Narrow" w:hAnsi="Arial Narrow" w:cstheme="minorHAnsi"/>
          <w:spacing w:val="-9"/>
        </w:rPr>
        <w:t xml:space="preserve"> </w:t>
      </w:r>
      <w:r w:rsidRPr="001C6B76">
        <w:rPr>
          <w:rFonts w:ascii="Arial Narrow" w:hAnsi="Arial Narrow" w:cstheme="minorHAnsi"/>
        </w:rPr>
        <w:t>riguarda</w:t>
      </w:r>
      <w:r w:rsidRPr="001C6B76">
        <w:rPr>
          <w:rFonts w:ascii="Arial Narrow" w:hAnsi="Arial Narrow" w:cstheme="minorHAnsi"/>
          <w:spacing w:val="-17"/>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accettazione,</w:t>
      </w:r>
      <w:r w:rsidRPr="001C6B76">
        <w:rPr>
          <w:rFonts w:ascii="Arial Narrow" w:hAnsi="Arial Narrow" w:cstheme="minorHAnsi"/>
          <w:spacing w:val="-14"/>
        </w:rPr>
        <w:t xml:space="preserve"> </w:t>
      </w:r>
      <w:r w:rsidRPr="001C6B76">
        <w:rPr>
          <w:rFonts w:ascii="Arial Narrow" w:hAnsi="Arial Narrow" w:cstheme="minorHAnsi"/>
        </w:rPr>
        <w:t>la</w:t>
      </w:r>
      <w:r w:rsidRPr="001C6B76">
        <w:rPr>
          <w:rFonts w:ascii="Arial Narrow" w:hAnsi="Arial Narrow" w:cstheme="minorHAnsi"/>
          <w:spacing w:val="-10"/>
        </w:rPr>
        <w:t xml:space="preserve"> </w:t>
      </w:r>
      <w:r w:rsidRPr="001C6B76">
        <w:rPr>
          <w:rFonts w:ascii="Arial Narrow" w:hAnsi="Arial Narrow" w:cstheme="minorHAnsi"/>
        </w:rPr>
        <w:t>qualità</w:t>
      </w:r>
      <w:r w:rsidRPr="001C6B76">
        <w:rPr>
          <w:rFonts w:ascii="Arial Narrow" w:hAnsi="Arial Narrow" w:cstheme="minorHAnsi"/>
          <w:spacing w:val="-10"/>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impiego</w:t>
      </w:r>
      <w:r w:rsidRPr="001C6B76">
        <w:rPr>
          <w:rFonts w:ascii="Arial Narrow" w:hAnsi="Arial Narrow" w:cstheme="minorHAnsi"/>
          <w:spacing w:val="-9"/>
        </w:rPr>
        <w:t xml:space="preserve"> </w:t>
      </w:r>
      <w:r w:rsidRPr="001C6B76">
        <w:rPr>
          <w:rFonts w:ascii="Arial Narrow" w:hAnsi="Arial Narrow" w:cstheme="minorHAnsi"/>
        </w:rPr>
        <w:t>dei</w:t>
      </w:r>
      <w:r w:rsidRPr="001C6B76">
        <w:rPr>
          <w:rFonts w:ascii="Arial Narrow" w:hAnsi="Arial Narrow" w:cstheme="minorHAnsi"/>
          <w:spacing w:val="-7"/>
        </w:rPr>
        <w:t xml:space="preserve"> </w:t>
      </w:r>
      <w:r w:rsidRPr="001C6B76">
        <w:rPr>
          <w:rFonts w:ascii="Arial Narrow" w:hAnsi="Arial Narrow" w:cstheme="minorHAnsi"/>
        </w:rPr>
        <w:t>materiali,</w:t>
      </w:r>
      <w:r w:rsidRPr="001C6B76">
        <w:rPr>
          <w:rFonts w:ascii="Arial Narrow" w:hAnsi="Arial Narrow" w:cstheme="minorHAnsi"/>
          <w:spacing w:val="-18"/>
        </w:rPr>
        <w:t xml:space="preserve"> </w:t>
      </w:r>
      <w:r w:rsidRPr="001C6B76">
        <w:rPr>
          <w:rFonts w:ascii="Arial Narrow" w:hAnsi="Arial Narrow" w:cstheme="minorHAnsi"/>
        </w:rPr>
        <w:t>la</w:t>
      </w:r>
      <w:r w:rsidRPr="001C6B76">
        <w:rPr>
          <w:rFonts w:ascii="Arial Narrow" w:hAnsi="Arial Narrow" w:cstheme="minorHAnsi"/>
          <w:spacing w:val="-13"/>
        </w:rPr>
        <w:t xml:space="preserve"> </w:t>
      </w:r>
      <w:r w:rsidRPr="001C6B76">
        <w:rPr>
          <w:rFonts w:ascii="Arial Narrow" w:hAnsi="Arial Narrow" w:cstheme="minorHAnsi"/>
        </w:rPr>
        <w:t>loro</w:t>
      </w:r>
      <w:r w:rsidRPr="001C6B76">
        <w:rPr>
          <w:rFonts w:ascii="Arial Narrow" w:hAnsi="Arial Narrow" w:cstheme="minorHAnsi"/>
          <w:spacing w:val="-10"/>
        </w:rPr>
        <w:t xml:space="preserve"> </w:t>
      </w:r>
      <w:r w:rsidRPr="001C6B76">
        <w:rPr>
          <w:rFonts w:ascii="Arial Narrow" w:hAnsi="Arial Narrow" w:cstheme="minorHAnsi"/>
        </w:rPr>
        <w:t>provvista,</w:t>
      </w:r>
      <w:r w:rsidRPr="001C6B76">
        <w:rPr>
          <w:rFonts w:ascii="Arial Narrow" w:hAnsi="Arial Narrow" w:cstheme="minorHAnsi"/>
          <w:spacing w:val="-14"/>
        </w:rPr>
        <w:t xml:space="preserve"> </w:t>
      </w:r>
      <w:r w:rsidRPr="001C6B76">
        <w:rPr>
          <w:rFonts w:ascii="Arial Narrow" w:hAnsi="Arial Narrow" w:cstheme="minorHAnsi"/>
        </w:rPr>
        <w:t>il</w:t>
      </w:r>
      <w:r w:rsidRPr="001C6B76">
        <w:rPr>
          <w:rFonts w:ascii="Arial Narrow" w:hAnsi="Arial Narrow" w:cstheme="minorHAnsi"/>
          <w:spacing w:val="-11"/>
        </w:rPr>
        <w:t xml:space="preserve"> </w:t>
      </w:r>
      <w:r w:rsidRPr="001C6B76">
        <w:rPr>
          <w:rFonts w:ascii="Arial Narrow" w:hAnsi="Arial Narrow" w:cstheme="minorHAnsi"/>
        </w:rPr>
        <w:t>luogo</w:t>
      </w:r>
      <w:r w:rsidRPr="001C6B76">
        <w:rPr>
          <w:rFonts w:ascii="Arial Narrow" w:hAnsi="Arial Narrow" w:cstheme="minorHAnsi"/>
          <w:spacing w:val="-9"/>
        </w:rPr>
        <w:t xml:space="preserve"> </w:t>
      </w:r>
      <w:r w:rsidRPr="001C6B76">
        <w:rPr>
          <w:rFonts w:ascii="Arial Narrow" w:hAnsi="Arial Narrow" w:cstheme="minorHAnsi"/>
        </w:rPr>
        <w:t>della</w:t>
      </w:r>
      <w:r w:rsidRPr="001C6B76">
        <w:rPr>
          <w:rFonts w:ascii="Arial Narrow" w:hAnsi="Arial Narrow" w:cstheme="minorHAnsi"/>
          <w:spacing w:val="-13"/>
        </w:rPr>
        <w:t xml:space="preserve"> </w:t>
      </w:r>
      <w:r w:rsidRPr="001C6B76">
        <w:rPr>
          <w:rFonts w:ascii="Arial Narrow" w:hAnsi="Arial Narrow" w:cstheme="minorHAnsi"/>
        </w:rPr>
        <w:t>loro</w:t>
      </w:r>
      <w:r w:rsidRPr="001C6B76">
        <w:rPr>
          <w:rFonts w:ascii="Arial Narrow" w:hAnsi="Arial Narrow" w:cstheme="minorHAnsi"/>
          <w:spacing w:val="-9"/>
        </w:rPr>
        <w:t xml:space="preserve"> </w:t>
      </w:r>
      <w:r w:rsidRPr="001C6B76">
        <w:rPr>
          <w:rFonts w:ascii="Arial Narrow" w:hAnsi="Arial Narrow" w:cstheme="minorHAnsi"/>
        </w:rPr>
        <w:t>provenienza e l</w:t>
      </w:r>
      <w:r w:rsidR="00BC1D58" w:rsidRPr="001C6B76">
        <w:rPr>
          <w:rFonts w:ascii="Arial Narrow" w:hAnsi="Arial Narrow" w:cstheme="minorHAnsi"/>
        </w:rPr>
        <w:t>’</w:t>
      </w:r>
      <w:r w:rsidRPr="001C6B76">
        <w:rPr>
          <w:rFonts w:ascii="Arial Narrow" w:hAnsi="Arial Narrow" w:cstheme="minorHAnsi"/>
        </w:rPr>
        <w:t>eventuale sostituzione di quest</w:t>
      </w:r>
      <w:r w:rsidR="00BC1D58" w:rsidRPr="001C6B76">
        <w:rPr>
          <w:rFonts w:ascii="Arial Narrow" w:hAnsi="Arial Narrow" w:cstheme="minorHAnsi"/>
        </w:rPr>
        <w:t>’</w:t>
      </w:r>
      <w:r w:rsidRPr="001C6B76">
        <w:rPr>
          <w:rFonts w:ascii="Arial Narrow" w:hAnsi="Arial Narrow" w:cstheme="minorHAnsi"/>
        </w:rPr>
        <w:t xml:space="preserve">ultimo si applicano rispettivamente </w:t>
      </w:r>
      <w:r w:rsidR="003854BA" w:rsidRPr="001C6B76">
        <w:rPr>
          <w:rFonts w:ascii="Arial Narrow" w:hAnsi="Arial Narrow" w:cstheme="minorHAnsi"/>
          <w:spacing w:val="2"/>
        </w:rPr>
        <w:t>l</w:t>
      </w:r>
      <w:r w:rsidR="00BC1D58" w:rsidRPr="001C6B76">
        <w:rPr>
          <w:rFonts w:ascii="Arial Narrow" w:hAnsi="Arial Narrow" w:cstheme="minorHAnsi"/>
          <w:spacing w:val="2"/>
        </w:rPr>
        <w:t>’</w:t>
      </w:r>
      <w:r w:rsidR="003854BA" w:rsidRPr="001C6B76">
        <w:rPr>
          <w:rFonts w:ascii="Arial Narrow" w:hAnsi="Arial Narrow" w:cstheme="minorHAnsi"/>
          <w:spacing w:val="2"/>
        </w:rPr>
        <w:t>articolo</w:t>
      </w:r>
      <w:r w:rsidRPr="001C6B76">
        <w:rPr>
          <w:rFonts w:ascii="Arial Narrow" w:hAnsi="Arial Narrow" w:cstheme="minorHAnsi"/>
          <w:spacing w:val="2"/>
        </w:rPr>
        <w:t xml:space="preserve"> </w:t>
      </w:r>
      <w:r w:rsidR="00293065" w:rsidRPr="001C6B76">
        <w:rPr>
          <w:rFonts w:ascii="Arial Narrow" w:hAnsi="Arial Narrow" w:cstheme="minorHAnsi"/>
        </w:rPr>
        <w:t>114 e l</w:t>
      </w:r>
      <w:r w:rsidR="00BC1D58" w:rsidRPr="001C6B76">
        <w:rPr>
          <w:rFonts w:ascii="Arial Narrow" w:hAnsi="Arial Narrow" w:cstheme="minorHAnsi"/>
        </w:rPr>
        <w:t>’</w:t>
      </w:r>
      <w:r w:rsidR="00B57D94" w:rsidRPr="001C6B76">
        <w:rPr>
          <w:rFonts w:ascii="Arial Narrow" w:hAnsi="Arial Narrow" w:cstheme="minorHAnsi"/>
        </w:rPr>
        <w:t>A</w:t>
      </w:r>
      <w:r w:rsidR="00293065" w:rsidRPr="001C6B76">
        <w:rPr>
          <w:rFonts w:ascii="Arial Narrow" w:hAnsi="Arial Narrow" w:cstheme="minorHAnsi"/>
        </w:rPr>
        <w:t xml:space="preserve">llegato II.14 </w:t>
      </w:r>
      <w:r w:rsidR="00B57D94" w:rsidRPr="001C6B76">
        <w:rPr>
          <w:rFonts w:ascii="Arial Narrow" w:hAnsi="Arial Narrow" w:cstheme="minorHAnsi"/>
        </w:rPr>
        <w:t>al</w:t>
      </w:r>
      <w:r w:rsidR="00293065" w:rsidRPr="001C6B76">
        <w:rPr>
          <w:rFonts w:ascii="Arial Narrow" w:hAnsi="Arial Narrow" w:cstheme="minorHAnsi"/>
        </w:rPr>
        <w:t xml:space="preserve"> </w:t>
      </w:r>
      <w:r w:rsidR="003854BA" w:rsidRPr="001C6B76">
        <w:rPr>
          <w:rFonts w:ascii="Arial Narrow" w:hAnsi="Arial Narrow"/>
        </w:rPr>
        <w:t>Codice dei contratti</w:t>
      </w:r>
      <w:r w:rsidRPr="001C6B76">
        <w:rPr>
          <w:rFonts w:ascii="Arial Narrow" w:hAnsi="Arial Narrow" w:cstheme="minorHAnsi"/>
        </w:rPr>
        <w:t>.</w:t>
      </w:r>
      <w:r w:rsidR="00DE6AC0" w:rsidRPr="001C6B76">
        <w:rPr>
          <w:rFonts w:ascii="Arial Narrow" w:hAnsi="Arial Narrow" w:cstheme="minorHAnsi"/>
        </w:rPr>
        <w:t xml:space="preserve"> </w:t>
      </w:r>
    </w:p>
    <w:p w14:paraId="56CF6916" w14:textId="078DAE4C" w:rsidR="00DE6AC0" w:rsidRPr="001C6B76" w:rsidRDefault="00DE6AC0"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rPr>
        <w:t>[</w:t>
      </w:r>
      <w:r w:rsidRPr="001C6B76">
        <w:rPr>
          <w:rFonts w:ascii="Arial Narrow" w:hAnsi="Arial Narrow" w:cstheme="minorHAnsi"/>
          <w:i/>
        </w:rPr>
        <w:t>Se non diversamente previsto e motivato dalla stazione appaltante</w:t>
      </w:r>
      <w:r w:rsidRPr="001C6B76">
        <w:rPr>
          <w:rFonts w:ascii="Arial Narrow" w:hAnsi="Arial Narrow" w:cstheme="minorHAnsi"/>
        </w:rPr>
        <w:t>] L'Appaltatore è libero di scegliere il luogo ove prelevare i materiali necessari alla realizzazione del lavoro, purché essi abbiano le caratteristiche prescritte dai documenti tecnici allegati al contratto. Le eventuali modifiche di tale scelta non comportano diritto al riconoscimento di maggiori oneri, né all'incremento dei prezzi pattuiti.</w:t>
      </w:r>
    </w:p>
    <w:p w14:paraId="51897ECB" w14:textId="22D20717" w:rsidR="00DE6AC0" w:rsidRPr="001C6B76" w:rsidRDefault="00DE6AC0" w:rsidP="00DE6AC0">
      <w:pPr>
        <w:tabs>
          <w:tab w:val="left" w:pos="397"/>
        </w:tabs>
        <w:spacing w:before="0" w:line="276" w:lineRule="auto"/>
        <w:ind w:left="396" w:right="124" w:firstLine="0"/>
        <w:rPr>
          <w:rFonts w:ascii="Arial Narrow" w:hAnsi="Arial Narrow" w:cstheme="minorHAnsi"/>
        </w:rPr>
      </w:pPr>
      <w:r w:rsidRPr="001C6B76">
        <w:rPr>
          <w:rFonts w:ascii="Arial Narrow" w:hAnsi="Arial Narrow" w:cstheme="minorHAnsi"/>
        </w:rPr>
        <w:t>[In alternativa, qualora gli atti contrattuali prevedano il luogo di provenienza dei materiali], il direttore dei lavori può prescrivere un diverso luogo di provenienza dei materiali, ove ricorrano ragioni di necessità o convenienza. e il cambiamento importa una differenza in più o in meno del quinto del prezzo contrattuale del materiale, si fa luogo alla determinazione del nuovo prezzo.</w:t>
      </w:r>
    </w:p>
    <w:p w14:paraId="35381B80" w14:textId="77777777" w:rsidR="00DE6AC0" w:rsidRPr="001C6B76" w:rsidRDefault="00DE6AC0" w:rsidP="00DE6AC0">
      <w:pPr>
        <w:tabs>
          <w:tab w:val="left" w:pos="397"/>
        </w:tabs>
        <w:spacing w:before="0" w:line="276" w:lineRule="auto"/>
        <w:ind w:right="124"/>
        <w:rPr>
          <w:rFonts w:ascii="Arial Narrow" w:hAnsi="Arial Narrow" w:cstheme="minorHAnsi"/>
        </w:rPr>
      </w:pPr>
      <w:r w:rsidRPr="001C6B76">
        <w:rPr>
          <w:rFonts w:ascii="Arial Narrow" w:hAnsi="Arial Narrow" w:cstheme="minorHAnsi"/>
        </w:rPr>
        <w:tab/>
        <w:t xml:space="preserve">Qualora i luoghi di provenienza dei materiali siano indicati negli atti contrattuali, l'appaltatore non può cambiarli senza l'autorizzazione scritta del direttore dei lavori, che riporti l'espressa approvazione del R.U.P.. </w:t>
      </w:r>
    </w:p>
    <w:p w14:paraId="6DFF5A7D" w14:textId="1E8D7E6F" w:rsidR="00DE6AC0" w:rsidRPr="001C6B76" w:rsidRDefault="00DE6AC0"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rPr>
        <w:t>Nel prezzo dei materiali sono compresi tutti gli oneri derivanti all'Appaltatore dalla loro fornitura a piè d'opera, compresa ogni spesa per eventuali aperture di cave, estrazioni, trasporto da qualsiasi distanza e con qualsiasi mezzo, occupazioni temporanee e ripristino dei luoghi.</w:t>
      </w:r>
    </w:p>
    <w:p w14:paraId="783F6405" w14:textId="2F01EBA6" w:rsidR="00DE6AC0" w:rsidRPr="001C6B76" w:rsidRDefault="00DE6AC0"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rPr>
        <w:t>A richiesta della stazione appaltante l'appaltatore deve dimostrare di avere adempiuto alle prescrizioni della legge sulle espropriazioni per causa di pubblica utilità, ove contrattualmente siano state poste a suo carico, e di aver pagato le indennità per le occupazioni temporanee o per i danni arrecati.</w:t>
      </w:r>
    </w:p>
    <w:p w14:paraId="16B6F1CC" w14:textId="23EF1E96" w:rsidR="00C46713" w:rsidRPr="001C6B76" w:rsidRDefault="00DE6AC0"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rPr>
        <w:t>A</w:t>
      </w:r>
      <w:r w:rsidR="00C46713" w:rsidRPr="001C6B76">
        <w:rPr>
          <w:rFonts w:ascii="Arial Narrow" w:hAnsi="Arial Narrow" w:cstheme="minorHAnsi"/>
        </w:rPr>
        <w:t xml:space="preserve">i sensi dell’articolo 4 dell’Allegato citato, il direttore dei lavori rifiuta in qualunque tempo i materiali e i componenti deperiti dopo l’introduzione in cantiere o che per qualsiasi causa non risultano conformi alla normativa tecnica, nazionale o dell’Unione europea, alle caratteristiche tecniche indicate nei documenti allegati al contratto, con obbligo per l’esecutore di rimuoverli dal cantiere e sostituirli con altri a sue spese; in tal caso il rifiuto è trascritto sul giornale dei lavori o, comunque, nel primo atto contabile utile. Ove l’esecutore non effettui la rimozione nel termine prescritto dal direttore dei lavori, la stazione appaltante può provvedervi direttamente a spese dell’esecutore, a carico del quale resta anche qualsiasi onere o danno che possa derivargli per effetto della rimozione eseguita d’ufficio. </w:t>
      </w:r>
    </w:p>
    <w:p w14:paraId="5F32F4BB" w14:textId="47259D51" w:rsidR="00CE08E9" w:rsidRPr="001C6B76" w:rsidRDefault="00C46713"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rPr>
        <w:t>I materiali e i componenti sono messi in opera solo dopo l’accettazione del direttore dei lavori. L’accettazione definitiva dei materiali e dei componenti si ha solo dopo la loro posa in opera. Anche dopo l’accettazione e la posa in opera dei materiali e dei componenti da parte dell’esecutore, restano fermi i diritti e i poteri della stazione appaltante in sede di collaudo. Non rileva l’impiego da parte dell’esecutore e per sua iniziativa di materiali o componenti di caratteristiche superiori a quelle prescritte nei documenti contrattuali, o dell’esecuzione di una lavorazione più accurata. Quando si utilizzano i metodi e gli strumenti di cui all'articolo 43 del Codice dei contratti e all’allegato I.9 al Codice, il direttore dei lavori può avvalersi di strumenti informatici di registrazione dei controlli effettuati che riuniti siano interoperabili con i modelli informativi.</w:t>
      </w:r>
    </w:p>
    <w:p w14:paraId="02A5373E" w14:textId="0910F902" w:rsidR="00C46713" w:rsidRPr="001C6B76" w:rsidRDefault="00C46713"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rPr>
        <w:t>I materiali e i manufatti portati in contabilità rimangono a rischio e pericolo dell’esecutore e sono rifiutati dal direttore dei lavori nel caso in cui quest’ultimo ne accerti l’esecuzione senza la necessaria diligenza o con materiali diversi da quelli prescritti contrattualmente o che, dopo la loro accettazione e messa in opera, abbiano rivelato difetti o inadeguatezze. Il rifiuto è trascritto sul giornale dei lavori o, comunque, nel primo atto contabile utile, entro quindici giorni dalla scoperta della non conformità alla normativa tecnica, nazionale o dell’Unione europea, al progetto o al contratto del materiale utilizzato o del manufatto eseguito.</w:t>
      </w:r>
    </w:p>
    <w:p w14:paraId="4D16DAE8" w14:textId="160ADFE7" w:rsidR="00C46713" w:rsidRPr="001C6B76" w:rsidRDefault="00C46713"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rPr>
        <w:t>I materiali previsti dal progetto sono campionati e sottoposti all’approvazione del direttore dei lavori, completi delle schede tecniche di riferimento e di tutte le certificazioni in grado di giustificarne le prestazioni, con congruo anticipo rispetto alla messa in opera.</w:t>
      </w:r>
    </w:p>
    <w:p w14:paraId="00D8C8EE" w14:textId="796E1D97" w:rsidR="00C46713" w:rsidRPr="001C6B76" w:rsidRDefault="00C46713"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rPr>
        <w:t>Il direttore dei lavori verifica altresì il rispetto delle norme in tema di sostenibilità ambientale, tra cui le modalità poste in atto dall’esecutore in merito al riuso di materiali di scavo e al riciclo entro lo stesso confine di cantiere.</w:t>
      </w:r>
    </w:p>
    <w:p w14:paraId="25146251" w14:textId="24ECC7D1" w:rsidR="00CE08E9" w:rsidRPr="001C6B76" w:rsidRDefault="00CE08E9"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rPr>
        <w:lastRenderedPageBreak/>
        <w:t>L</w:t>
      </w:r>
      <w:r w:rsidR="00BC1D58" w:rsidRPr="001C6B76">
        <w:rPr>
          <w:rFonts w:ascii="Arial Narrow" w:hAnsi="Arial Narrow"/>
        </w:rPr>
        <w:t>’</w:t>
      </w:r>
      <w:r w:rsidRPr="001C6B76">
        <w:rPr>
          <w:rFonts w:ascii="Arial Narrow" w:hAnsi="Arial Narrow"/>
        </w:rPr>
        <w:t>appaltatore che nel proprio interesse o di propria iniziativa abbia impiegato materiali o componenti di caratteristiche superiori a quelle prescritte nei documenti contrattuali, o eseguito una lavorazione più accurata, non ha diritto ad aumento dei prezzi e la contabilità è redatta come se i materiali avessero le caratteristiche stabilite.</w:t>
      </w:r>
    </w:p>
    <w:p w14:paraId="2C109E23" w14:textId="35A2C9FC" w:rsidR="00CE08E9" w:rsidRPr="001C6B76" w:rsidRDefault="00CE08E9"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rPr>
        <w:t>Nel caso sia stato autorizzato per ragioni di necessità o convenienza da parte del direttore dei lavori</w:t>
      </w:r>
      <w:r w:rsidRPr="001C6B76">
        <w:rPr>
          <w:rFonts w:ascii="Arial Narrow" w:hAnsi="Arial Narrow"/>
          <w:spacing w:val="1"/>
        </w:rPr>
        <w:t xml:space="preserve"> </w:t>
      </w:r>
      <w:r w:rsidRPr="001C6B76">
        <w:rPr>
          <w:rFonts w:ascii="Arial Narrow" w:hAnsi="Arial Narrow"/>
        </w:rPr>
        <w:t>l</w:t>
      </w:r>
      <w:r w:rsidR="00BC1D58" w:rsidRPr="001C6B76">
        <w:rPr>
          <w:rFonts w:ascii="Arial Narrow" w:hAnsi="Arial Narrow"/>
        </w:rPr>
        <w:t>’</w:t>
      </w:r>
      <w:r w:rsidRPr="001C6B76">
        <w:rPr>
          <w:rFonts w:ascii="Arial Narrow" w:hAnsi="Arial Narrow"/>
        </w:rPr>
        <w:t>impiego di materiali o componenti aventi qualche carenza nelle dimensioni, nella consistenza o nella</w:t>
      </w:r>
      <w:r w:rsidRPr="001C6B76">
        <w:rPr>
          <w:rFonts w:ascii="Arial Narrow" w:hAnsi="Arial Narrow"/>
          <w:spacing w:val="1"/>
        </w:rPr>
        <w:t xml:space="preserve"> </w:t>
      </w:r>
      <w:r w:rsidRPr="001C6B76">
        <w:rPr>
          <w:rFonts w:ascii="Arial Narrow" w:hAnsi="Arial Narrow"/>
        </w:rPr>
        <w:t>qualità,</w:t>
      </w:r>
      <w:r w:rsidRPr="001C6B76">
        <w:rPr>
          <w:rFonts w:ascii="Arial Narrow" w:hAnsi="Arial Narrow"/>
          <w:spacing w:val="1"/>
        </w:rPr>
        <w:t xml:space="preserve"> </w:t>
      </w:r>
      <w:r w:rsidRPr="001C6B76">
        <w:rPr>
          <w:rFonts w:ascii="Arial Narrow" w:hAnsi="Arial Narrow"/>
        </w:rPr>
        <w:t>ovvero</w:t>
      </w:r>
      <w:r w:rsidRPr="001C6B76">
        <w:rPr>
          <w:rFonts w:ascii="Arial Narrow" w:hAnsi="Arial Narrow"/>
          <w:spacing w:val="1"/>
        </w:rPr>
        <w:t xml:space="preserve"> </w:t>
      </w:r>
      <w:r w:rsidRPr="001C6B76">
        <w:rPr>
          <w:rFonts w:ascii="Arial Narrow" w:hAnsi="Arial Narrow"/>
        </w:rPr>
        <w:t>sia</w:t>
      </w:r>
      <w:r w:rsidRPr="001C6B76">
        <w:rPr>
          <w:rFonts w:ascii="Arial Narrow" w:hAnsi="Arial Narrow"/>
          <w:spacing w:val="1"/>
        </w:rPr>
        <w:t xml:space="preserve"> </w:t>
      </w:r>
      <w:r w:rsidRPr="001C6B76">
        <w:rPr>
          <w:rFonts w:ascii="Arial Narrow" w:hAnsi="Arial Narrow"/>
        </w:rPr>
        <w:t>stata</w:t>
      </w:r>
      <w:r w:rsidRPr="001C6B76">
        <w:rPr>
          <w:rFonts w:ascii="Arial Narrow" w:hAnsi="Arial Narrow"/>
          <w:spacing w:val="1"/>
        </w:rPr>
        <w:t xml:space="preserve"> </w:t>
      </w:r>
      <w:r w:rsidRPr="001C6B76">
        <w:rPr>
          <w:rFonts w:ascii="Arial Narrow" w:hAnsi="Arial Narrow"/>
        </w:rPr>
        <w:t>autorizzata</w:t>
      </w:r>
      <w:r w:rsidRPr="001C6B76">
        <w:rPr>
          <w:rFonts w:ascii="Arial Narrow" w:hAnsi="Arial Narrow"/>
          <w:spacing w:val="1"/>
        </w:rPr>
        <w:t xml:space="preserve"> </w:t>
      </w:r>
      <w:r w:rsidRPr="001C6B76">
        <w:rPr>
          <w:rFonts w:ascii="Arial Narrow" w:hAnsi="Arial Narrow"/>
        </w:rPr>
        <w:t>una</w:t>
      </w:r>
      <w:r w:rsidRPr="001C6B76">
        <w:rPr>
          <w:rFonts w:ascii="Arial Narrow" w:hAnsi="Arial Narrow"/>
          <w:spacing w:val="1"/>
        </w:rPr>
        <w:t xml:space="preserve"> </w:t>
      </w:r>
      <w:r w:rsidRPr="001C6B76">
        <w:rPr>
          <w:rFonts w:ascii="Arial Narrow" w:hAnsi="Arial Narrow"/>
        </w:rPr>
        <w:t>lavorazione</w:t>
      </w:r>
      <w:r w:rsidRPr="001C6B76">
        <w:rPr>
          <w:rFonts w:ascii="Arial Narrow" w:hAnsi="Arial Narrow"/>
          <w:spacing w:val="1"/>
        </w:rPr>
        <w:t xml:space="preserve"> </w:t>
      </w:r>
      <w:r w:rsidRPr="001C6B76">
        <w:rPr>
          <w:rFonts w:ascii="Arial Narrow" w:hAnsi="Arial Narrow"/>
        </w:rPr>
        <w:t>di</w:t>
      </w:r>
      <w:r w:rsidRPr="001C6B76">
        <w:rPr>
          <w:rFonts w:ascii="Arial Narrow" w:hAnsi="Arial Narrow"/>
          <w:spacing w:val="1"/>
        </w:rPr>
        <w:t xml:space="preserve"> </w:t>
      </w:r>
      <w:r w:rsidRPr="001C6B76">
        <w:rPr>
          <w:rFonts w:ascii="Arial Narrow" w:hAnsi="Arial Narrow"/>
        </w:rPr>
        <w:t>minor</w:t>
      </w:r>
      <w:r w:rsidRPr="001C6B76">
        <w:rPr>
          <w:rFonts w:ascii="Arial Narrow" w:hAnsi="Arial Narrow"/>
          <w:spacing w:val="1"/>
        </w:rPr>
        <w:t xml:space="preserve"> </w:t>
      </w:r>
      <w:r w:rsidRPr="001C6B76">
        <w:rPr>
          <w:rFonts w:ascii="Arial Narrow" w:hAnsi="Arial Narrow"/>
        </w:rPr>
        <w:t>pregio,</w:t>
      </w:r>
      <w:r w:rsidRPr="001C6B76">
        <w:rPr>
          <w:rFonts w:ascii="Arial Narrow" w:hAnsi="Arial Narrow"/>
          <w:spacing w:val="1"/>
        </w:rPr>
        <w:t xml:space="preserve"> </w:t>
      </w:r>
      <w:r w:rsidRPr="001C6B76">
        <w:rPr>
          <w:rFonts w:ascii="Arial Narrow" w:hAnsi="Arial Narrow"/>
        </w:rPr>
        <w:t>viene</w:t>
      </w:r>
      <w:r w:rsidRPr="001C6B76">
        <w:rPr>
          <w:rFonts w:ascii="Arial Narrow" w:hAnsi="Arial Narrow"/>
          <w:spacing w:val="1"/>
        </w:rPr>
        <w:t xml:space="preserve"> </w:t>
      </w:r>
      <w:r w:rsidRPr="001C6B76">
        <w:rPr>
          <w:rFonts w:ascii="Arial Narrow" w:hAnsi="Arial Narrow"/>
        </w:rPr>
        <w:t>applicata</w:t>
      </w:r>
      <w:r w:rsidRPr="001C6B76">
        <w:rPr>
          <w:rFonts w:ascii="Arial Narrow" w:hAnsi="Arial Narrow"/>
          <w:spacing w:val="1"/>
        </w:rPr>
        <w:t xml:space="preserve"> </w:t>
      </w:r>
      <w:r w:rsidRPr="001C6B76">
        <w:rPr>
          <w:rFonts w:ascii="Arial Narrow" w:hAnsi="Arial Narrow"/>
        </w:rPr>
        <w:t>una</w:t>
      </w:r>
      <w:r w:rsidRPr="001C6B76">
        <w:rPr>
          <w:rFonts w:ascii="Arial Narrow" w:hAnsi="Arial Narrow"/>
          <w:spacing w:val="1"/>
        </w:rPr>
        <w:t xml:space="preserve"> </w:t>
      </w:r>
      <w:r w:rsidRPr="001C6B76">
        <w:rPr>
          <w:rFonts w:ascii="Arial Narrow" w:hAnsi="Arial Narrow"/>
        </w:rPr>
        <w:t>adeguata</w:t>
      </w:r>
      <w:r w:rsidRPr="001C6B76">
        <w:rPr>
          <w:rFonts w:ascii="Arial Narrow" w:hAnsi="Arial Narrow"/>
          <w:spacing w:val="1"/>
        </w:rPr>
        <w:t xml:space="preserve"> </w:t>
      </w:r>
      <w:r w:rsidRPr="001C6B76">
        <w:rPr>
          <w:rFonts w:ascii="Arial Narrow" w:hAnsi="Arial Narrow"/>
        </w:rPr>
        <w:t>riduzione del prezzo in sede di contabilizzazione, sempre che l</w:t>
      </w:r>
      <w:r w:rsidR="00BC1D58" w:rsidRPr="001C6B76">
        <w:rPr>
          <w:rFonts w:ascii="Arial Narrow" w:hAnsi="Arial Narrow"/>
        </w:rPr>
        <w:t>’</w:t>
      </w:r>
      <w:r w:rsidRPr="001C6B76">
        <w:rPr>
          <w:rFonts w:ascii="Arial Narrow" w:hAnsi="Arial Narrow"/>
        </w:rPr>
        <w:t>opera sia accettabile senza pregiudizio e</w:t>
      </w:r>
      <w:r w:rsidRPr="001C6B76">
        <w:rPr>
          <w:rFonts w:ascii="Arial Narrow" w:hAnsi="Arial Narrow"/>
          <w:spacing w:val="1"/>
        </w:rPr>
        <w:t xml:space="preserve"> </w:t>
      </w:r>
      <w:r w:rsidRPr="001C6B76">
        <w:rPr>
          <w:rFonts w:ascii="Arial Narrow" w:hAnsi="Arial Narrow"/>
        </w:rPr>
        <w:t>salve</w:t>
      </w:r>
      <w:r w:rsidRPr="001C6B76">
        <w:rPr>
          <w:rFonts w:ascii="Arial Narrow" w:hAnsi="Arial Narrow"/>
          <w:spacing w:val="-1"/>
        </w:rPr>
        <w:t xml:space="preserve"> </w:t>
      </w:r>
      <w:r w:rsidRPr="001C6B76">
        <w:rPr>
          <w:rFonts w:ascii="Arial Narrow" w:hAnsi="Arial Narrow"/>
        </w:rPr>
        <w:t>le</w:t>
      </w:r>
      <w:r w:rsidRPr="001C6B76">
        <w:rPr>
          <w:rFonts w:ascii="Arial Narrow" w:hAnsi="Arial Narrow"/>
          <w:spacing w:val="1"/>
        </w:rPr>
        <w:t xml:space="preserve"> </w:t>
      </w:r>
      <w:r w:rsidRPr="001C6B76">
        <w:rPr>
          <w:rFonts w:ascii="Arial Narrow" w:hAnsi="Arial Narrow"/>
        </w:rPr>
        <w:t>determinazioni definitive</w:t>
      </w:r>
      <w:r w:rsidRPr="001C6B76">
        <w:rPr>
          <w:rFonts w:ascii="Arial Narrow" w:hAnsi="Arial Narrow"/>
          <w:spacing w:val="1"/>
        </w:rPr>
        <w:t xml:space="preserve"> </w:t>
      </w:r>
      <w:r w:rsidRPr="001C6B76">
        <w:rPr>
          <w:rFonts w:ascii="Arial Narrow" w:hAnsi="Arial Narrow"/>
        </w:rPr>
        <w:t>dell</w:t>
      </w:r>
      <w:r w:rsidR="00BC1D58" w:rsidRPr="001C6B76">
        <w:rPr>
          <w:rFonts w:ascii="Arial Narrow" w:hAnsi="Arial Narrow"/>
        </w:rPr>
        <w:t>’</w:t>
      </w:r>
      <w:r w:rsidRPr="001C6B76">
        <w:rPr>
          <w:rFonts w:ascii="Arial Narrow" w:hAnsi="Arial Narrow"/>
        </w:rPr>
        <w:t>organo</w:t>
      </w:r>
      <w:r w:rsidRPr="001C6B76">
        <w:rPr>
          <w:rFonts w:ascii="Arial Narrow" w:hAnsi="Arial Narrow"/>
          <w:spacing w:val="-2"/>
        </w:rPr>
        <w:t xml:space="preserve"> </w:t>
      </w:r>
      <w:r w:rsidRPr="001C6B76">
        <w:rPr>
          <w:rFonts w:ascii="Arial Narrow" w:hAnsi="Arial Narrow"/>
        </w:rPr>
        <w:t>di</w:t>
      </w:r>
      <w:r w:rsidRPr="001C6B76">
        <w:rPr>
          <w:rFonts w:ascii="Arial Narrow" w:hAnsi="Arial Narrow"/>
          <w:spacing w:val="-1"/>
        </w:rPr>
        <w:t xml:space="preserve"> </w:t>
      </w:r>
      <w:r w:rsidRPr="001C6B76">
        <w:rPr>
          <w:rFonts w:ascii="Arial Narrow" w:hAnsi="Arial Narrow"/>
        </w:rPr>
        <w:t>collaudo.</w:t>
      </w:r>
    </w:p>
    <w:p w14:paraId="21C5CF36" w14:textId="7979E303" w:rsidR="00CE08E9" w:rsidRPr="001C6B76" w:rsidRDefault="00CE08E9"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rPr>
        <w:t>Gli accertamenti di laboratorio e le verifiche tecniche obbligatorie, ovvero specificamente previsti dal</w:t>
      </w:r>
      <w:r w:rsidR="00C46713" w:rsidRPr="001C6B76">
        <w:rPr>
          <w:rFonts w:ascii="Arial Narrow" w:hAnsi="Arial Narrow"/>
        </w:rPr>
        <w:t xml:space="preserve"> presente</w:t>
      </w:r>
      <w:r w:rsidRPr="001C6B76">
        <w:rPr>
          <w:rFonts w:ascii="Arial Narrow" w:hAnsi="Arial Narrow"/>
        </w:rPr>
        <w:t xml:space="preserve"> capitolato speciale d</w:t>
      </w:r>
      <w:r w:rsidR="00BC1D58" w:rsidRPr="001C6B76">
        <w:rPr>
          <w:rFonts w:ascii="Arial Narrow" w:hAnsi="Arial Narrow"/>
        </w:rPr>
        <w:t>’</w:t>
      </w:r>
      <w:r w:rsidRPr="001C6B76">
        <w:rPr>
          <w:rFonts w:ascii="Arial Narrow" w:hAnsi="Arial Narrow"/>
        </w:rPr>
        <w:t>appalto, sono disposti dalla direzione dei lavori o dall</w:t>
      </w:r>
      <w:r w:rsidR="00BC1D58" w:rsidRPr="001C6B76">
        <w:rPr>
          <w:rFonts w:ascii="Arial Narrow" w:hAnsi="Arial Narrow"/>
        </w:rPr>
        <w:t>’</w:t>
      </w:r>
      <w:r w:rsidRPr="001C6B76">
        <w:rPr>
          <w:rFonts w:ascii="Arial Narrow" w:hAnsi="Arial Narrow"/>
        </w:rPr>
        <w:t>organo di collaudo, imputando la spesa a carico dell</w:t>
      </w:r>
      <w:r w:rsidR="00BC1D58" w:rsidRPr="001C6B76">
        <w:rPr>
          <w:rFonts w:ascii="Arial Narrow" w:hAnsi="Arial Narrow"/>
        </w:rPr>
        <w:t>’</w:t>
      </w:r>
      <w:r w:rsidRPr="001C6B76">
        <w:rPr>
          <w:rFonts w:ascii="Arial Narrow" w:hAnsi="Arial Narrow"/>
        </w:rPr>
        <w:t>impresa appaltatrice. Per le stesse prove la direzione dei lavori provvede al prelievo del relativo campione ed alla redazione di apposito verbale di prelievo; la certificazione effettuata dal laboratorio prove materiali riporta espresso riferimento a tale verbale.</w:t>
      </w:r>
    </w:p>
    <w:p w14:paraId="359EAEE8" w14:textId="32728683" w:rsidR="00CE08E9" w:rsidRPr="001C6B76" w:rsidRDefault="00CE08E9"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rPr>
        <w:t>La direzione dei lavori o l</w:t>
      </w:r>
      <w:r w:rsidR="00BC1D58" w:rsidRPr="001C6B76">
        <w:rPr>
          <w:rFonts w:ascii="Arial Narrow" w:hAnsi="Arial Narrow"/>
        </w:rPr>
        <w:t>’</w:t>
      </w:r>
      <w:r w:rsidRPr="001C6B76">
        <w:rPr>
          <w:rFonts w:ascii="Arial Narrow" w:hAnsi="Arial Narrow"/>
        </w:rPr>
        <w:t xml:space="preserve">organo di collaudo possono disporre ulteriori prove ed analisi ancorché non prescritte dal </w:t>
      </w:r>
      <w:r w:rsidR="005B6B80" w:rsidRPr="001C6B76">
        <w:rPr>
          <w:rFonts w:ascii="Arial Narrow" w:hAnsi="Arial Narrow"/>
        </w:rPr>
        <w:t xml:space="preserve">presente </w:t>
      </w:r>
      <w:r w:rsidRPr="001C6B76">
        <w:rPr>
          <w:rFonts w:ascii="Arial Narrow" w:hAnsi="Arial Narrow"/>
        </w:rPr>
        <w:t>capitolato speciale d</w:t>
      </w:r>
      <w:r w:rsidR="00BC1D58" w:rsidRPr="001C6B76">
        <w:rPr>
          <w:rFonts w:ascii="Arial Narrow" w:hAnsi="Arial Narrow"/>
        </w:rPr>
        <w:t>’</w:t>
      </w:r>
      <w:r w:rsidRPr="001C6B76">
        <w:rPr>
          <w:rFonts w:ascii="Arial Narrow" w:hAnsi="Arial Narrow"/>
        </w:rPr>
        <w:t>appalto ma ritenute necessarie per stabilire l</w:t>
      </w:r>
      <w:r w:rsidR="00BC1D58" w:rsidRPr="001C6B76">
        <w:rPr>
          <w:rFonts w:ascii="Arial Narrow" w:hAnsi="Arial Narrow"/>
        </w:rPr>
        <w:t>’</w:t>
      </w:r>
      <w:r w:rsidRPr="001C6B76">
        <w:rPr>
          <w:rFonts w:ascii="Arial Narrow" w:hAnsi="Arial Narrow"/>
        </w:rPr>
        <w:t>idoneità dei materiali o dei componenti. Le relative spese sono poste a carico dell</w:t>
      </w:r>
      <w:r w:rsidR="00BC1D58" w:rsidRPr="001C6B76">
        <w:rPr>
          <w:rFonts w:ascii="Arial Narrow" w:hAnsi="Arial Narrow"/>
        </w:rPr>
        <w:t>’</w:t>
      </w:r>
      <w:r w:rsidRPr="001C6B76">
        <w:rPr>
          <w:rFonts w:ascii="Arial Narrow" w:hAnsi="Arial Narrow"/>
        </w:rPr>
        <w:t>Appaltatore.</w:t>
      </w:r>
      <w:r w:rsidR="005B6B80" w:rsidRPr="001C6B76">
        <w:rPr>
          <w:rFonts w:ascii="Arial Narrow" w:hAnsi="Arial Narrow"/>
        </w:rPr>
        <w:t xml:space="preserve"> </w:t>
      </w:r>
    </w:p>
    <w:p w14:paraId="4F67A2D8" w14:textId="71A66D6C" w:rsidR="00CE08E9" w:rsidRPr="001C6B76" w:rsidRDefault="00CE08E9"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rPr>
        <w:t>La stazione appaltante può richiedere all</w:t>
      </w:r>
      <w:r w:rsidR="00BC1D58" w:rsidRPr="001C6B76">
        <w:rPr>
          <w:rFonts w:ascii="Arial Narrow" w:hAnsi="Arial Narrow"/>
        </w:rPr>
        <w:t>’</w:t>
      </w:r>
      <w:r w:rsidRPr="001C6B76">
        <w:rPr>
          <w:rFonts w:ascii="Arial Narrow" w:hAnsi="Arial Narrow"/>
        </w:rPr>
        <w:t>appaltatore, con spese a carico di quest</w:t>
      </w:r>
      <w:r w:rsidR="00BC1D58" w:rsidRPr="001C6B76">
        <w:rPr>
          <w:rFonts w:ascii="Arial Narrow" w:hAnsi="Arial Narrow"/>
        </w:rPr>
        <w:t>’</w:t>
      </w:r>
      <w:r w:rsidRPr="001C6B76">
        <w:rPr>
          <w:rFonts w:ascii="Arial Narrow" w:hAnsi="Arial Narrow"/>
        </w:rPr>
        <w:t>ultimo, in qualsiasi momento, di eseguire o far eseguire sui materiali e sui componenti impiegati o da impiegarsi, sui manufatti, le verifiche necessarie al riscontro delle caratteristiche qualitative e quantitative previste nelle prescrizioni contrattuali e nel presente capitolato. Le verifiche riguarderanno i materiali e i componenti sia nel loro complesso sia nelle singole parti che li costituiscono.</w:t>
      </w:r>
    </w:p>
    <w:p w14:paraId="558A25D3" w14:textId="33922E6F" w:rsidR="00CE08E9" w:rsidRPr="001C6B76" w:rsidRDefault="00CE08E9"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rPr>
        <w:t>Il prelievo dei campioni destinati alle verifiche, di cui ai precedenti commi, vengono effettuati in contraddittorio dai soggetti designati rispettivamente dalla Direzione lavori e dall</w:t>
      </w:r>
      <w:r w:rsidR="00BC1D58" w:rsidRPr="001C6B76">
        <w:rPr>
          <w:rFonts w:ascii="Arial Narrow" w:hAnsi="Arial Narrow"/>
        </w:rPr>
        <w:t>’</w:t>
      </w:r>
      <w:r w:rsidRPr="001C6B76">
        <w:rPr>
          <w:rFonts w:ascii="Arial Narrow" w:hAnsi="Arial Narrow"/>
        </w:rPr>
        <w:t>appaltatore. Delle operazioni viene redatto verbale in duplice copia di cui una destinata al direttore dei lavori.</w:t>
      </w:r>
      <w:r w:rsidR="001F2EA5" w:rsidRPr="001C6B76">
        <w:rPr>
          <w:rFonts w:ascii="Arial Narrow" w:hAnsi="Arial Narrow"/>
        </w:rPr>
        <w:t xml:space="preserve"> </w:t>
      </w:r>
      <w:r w:rsidRPr="001C6B76">
        <w:rPr>
          <w:rFonts w:ascii="Arial Narrow" w:hAnsi="Arial Narrow"/>
        </w:rPr>
        <w:t>Nell</w:t>
      </w:r>
      <w:r w:rsidR="00BC1D58" w:rsidRPr="001C6B76">
        <w:rPr>
          <w:rFonts w:ascii="Arial Narrow" w:hAnsi="Arial Narrow"/>
        </w:rPr>
        <w:t>’</w:t>
      </w:r>
      <w:r w:rsidRPr="001C6B76">
        <w:rPr>
          <w:rFonts w:ascii="Arial Narrow" w:hAnsi="Arial Narrow"/>
        </w:rPr>
        <w:t>esecuzione di tutte le lavorazioni, le opere, le forniture, i componenti, anche relativamente a sistemi e subsistemi di impianti tecnologici oggetto dell</w:t>
      </w:r>
      <w:r w:rsidR="00BC1D58" w:rsidRPr="001C6B76">
        <w:rPr>
          <w:rFonts w:ascii="Arial Narrow" w:hAnsi="Arial Narrow"/>
        </w:rPr>
        <w:t>’</w:t>
      </w:r>
      <w:r w:rsidRPr="001C6B76">
        <w:rPr>
          <w:rFonts w:ascii="Arial Narrow" w:hAnsi="Arial Narrow"/>
        </w:rPr>
        <w:t>appalto, devono essere rispettate tutte le prescrizioni di legge e di regolamento in materia di qualità, provenienza e accettazione dei materiali e componenti nonché, per quanto concerne la descrizione, i requisiti di prestazione e le modalità di esecuzione di ogni categoria di lavoro, tutte le indicazioni contenute o richiamate contrattualmente nel capitolato speciale di appalto, negli elaborati grafici del progetto esecutivo e nella descrizione delle singole voci allegata allo stesso capitolato.</w:t>
      </w:r>
    </w:p>
    <w:p w14:paraId="0617F002" w14:textId="6CD1284C" w:rsidR="00CE08E9" w:rsidRPr="001C6B76" w:rsidRDefault="003D5B57"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i/>
          <w:iCs/>
        </w:rPr>
        <w:t>[I</w:t>
      </w:r>
      <w:r w:rsidR="00B57D94" w:rsidRPr="001C6B76">
        <w:rPr>
          <w:rFonts w:ascii="Arial Narrow" w:hAnsi="Arial Narrow" w:cstheme="minorHAnsi"/>
          <w:i/>
          <w:iCs/>
        </w:rPr>
        <w:t xml:space="preserve">n caso di applicazione dei Criteri ambientali </w:t>
      </w:r>
      <w:r w:rsidR="00A95C91" w:rsidRPr="001C6B76">
        <w:rPr>
          <w:rFonts w:ascii="Arial Narrow" w:hAnsi="Arial Narrow" w:cstheme="minorHAnsi"/>
          <w:i/>
          <w:iCs/>
        </w:rPr>
        <w:t xml:space="preserve">minimi] </w:t>
      </w:r>
      <w:r w:rsidR="00A95C91" w:rsidRPr="001C6B76">
        <w:rPr>
          <w:rFonts w:ascii="Arial Narrow" w:hAnsi="Arial Narrow" w:cstheme="minorHAnsi"/>
        </w:rPr>
        <w:t>L’Appaltatore</w:t>
      </w:r>
      <w:r w:rsidR="002E0D3D" w:rsidRPr="001C6B76">
        <w:rPr>
          <w:rFonts w:ascii="Arial Narrow" w:hAnsi="Arial Narrow" w:cstheme="minorHAnsi"/>
        </w:rPr>
        <w:t xml:space="preserve">, sia per sé che per i propri fornitori, deve garantire che i materiali da costruzione utilizzati siano conformi ai Criteri Ambientali Minimi (CAM) di cui al </w:t>
      </w:r>
      <w:r w:rsidRPr="001C6B76">
        <w:rPr>
          <w:rFonts w:ascii="Arial Narrow" w:hAnsi="Arial Narrow" w:cstheme="minorHAnsi"/>
        </w:rPr>
        <w:t>d.M.</w:t>
      </w:r>
      <w:r w:rsidR="002E0D3D" w:rsidRPr="001C6B76">
        <w:rPr>
          <w:rFonts w:ascii="Arial Narrow" w:hAnsi="Arial Narrow" w:cstheme="minorHAnsi"/>
        </w:rPr>
        <w:t xml:space="preserve"> </w:t>
      </w:r>
      <w:r w:rsidRPr="001C6B76">
        <w:rPr>
          <w:rFonts w:ascii="Arial Narrow" w:hAnsi="Arial Narrow" w:cstheme="minorHAnsi"/>
        </w:rPr>
        <w:t>[</w:t>
      </w:r>
      <w:r w:rsidRPr="001C6B76">
        <w:rPr>
          <w:rFonts w:ascii="Arial Narrow" w:hAnsi="Arial Narrow" w:cstheme="minorHAnsi"/>
          <w:i/>
        </w:rPr>
        <w:t>specificare</w:t>
      </w:r>
      <w:r w:rsidRPr="001C6B76">
        <w:rPr>
          <w:rFonts w:ascii="Arial Narrow" w:hAnsi="Arial Narrow" w:cstheme="minorHAnsi"/>
        </w:rPr>
        <w:t>].</w:t>
      </w:r>
    </w:p>
    <w:p w14:paraId="6DF2669B" w14:textId="774E0CC4" w:rsidR="00B32A77" w:rsidRPr="001C6B76" w:rsidRDefault="003D5B57" w:rsidP="00F55D46">
      <w:pPr>
        <w:pStyle w:val="Paragrafoelenco"/>
        <w:numPr>
          <w:ilvl w:val="0"/>
          <w:numId w:val="65"/>
        </w:numPr>
        <w:tabs>
          <w:tab w:val="left" w:pos="397"/>
        </w:tabs>
        <w:spacing w:before="0" w:line="276" w:lineRule="auto"/>
        <w:ind w:right="124"/>
        <w:rPr>
          <w:rFonts w:ascii="Arial Narrow" w:hAnsi="Arial Narrow" w:cstheme="minorHAnsi"/>
        </w:rPr>
      </w:pPr>
      <w:r w:rsidRPr="001C6B76">
        <w:rPr>
          <w:rFonts w:ascii="Arial Narrow" w:hAnsi="Arial Narrow" w:cstheme="minorHAnsi"/>
          <w:i/>
          <w:iCs/>
        </w:rPr>
        <w:t>[</w:t>
      </w:r>
      <w:r w:rsidR="00B57D94" w:rsidRPr="001C6B76">
        <w:rPr>
          <w:rFonts w:ascii="Arial Narrow" w:hAnsi="Arial Narrow" w:cstheme="minorHAnsi"/>
          <w:i/>
          <w:iCs/>
        </w:rPr>
        <w:t>da inserire in base allo specifico appalto</w:t>
      </w:r>
      <w:r w:rsidRPr="001C6B76">
        <w:rPr>
          <w:rFonts w:ascii="Arial Narrow" w:hAnsi="Arial Narrow" w:cstheme="minorHAnsi"/>
          <w:i/>
          <w:iCs/>
        </w:rPr>
        <w:t>]</w:t>
      </w:r>
      <w:r w:rsidR="00B57D94" w:rsidRPr="001C6B76">
        <w:rPr>
          <w:rFonts w:ascii="Arial Narrow" w:hAnsi="Arial Narrow" w:cstheme="minorHAnsi"/>
        </w:rPr>
        <w:t xml:space="preserve"> </w:t>
      </w:r>
      <w:r w:rsidR="002E0D3D" w:rsidRPr="001C6B76">
        <w:rPr>
          <w:rFonts w:ascii="Arial Narrow" w:hAnsi="Arial Narrow" w:cstheme="minorHAnsi"/>
        </w:rPr>
        <w:t>L</w:t>
      </w:r>
      <w:r w:rsidR="00BC1D58" w:rsidRPr="001C6B76">
        <w:rPr>
          <w:rFonts w:ascii="Arial Narrow" w:hAnsi="Arial Narrow" w:cstheme="minorHAnsi"/>
        </w:rPr>
        <w:t>’</w:t>
      </w:r>
      <w:r w:rsidR="002E0D3D" w:rsidRPr="001C6B76">
        <w:rPr>
          <w:rFonts w:ascii="Arial Narrow" w:hAnsi="Arial Narrow" w:cstheme="minorHAnsi"/>
        </w:rPr>
        <w:t>Appaltatore, sia per sé che per i propri eventuali subappaltatori, deve garantire che l</w:t>
      </w:r>
      <w:r w:rsidR="00BC1D58" w:rsidRPr="001C6B76">
        <w:rPr>
          <w:rFonts w:ascii="Arial Narrow" w:hAnsi="Arial Narrow" w:cstheme="minorHAnsi"/>
        </w:rPr>
        <w:t>’</w:t>
      </w:r>
      <w:r w:rsidR="002E0D3D" w:rsidRPr="001C6B76">
        <w:rPr>
          <w:rFonts w:ascii="Arial Narrow" w:hAnsi="Arial Narrow" w:cstheme="minorHAnsi"/>
        </w:rPr>
        <w:t>esecuzione delle opere sia conforme alle "Norme tecniche per le costruzioni" approvate con il D.M. infrastrutture 17 gennaio 2018 (in Gazzetta Ufficiale n 42 del 20 febbraio 2018)</w:t>
      </w:r>
      <w:r w:rsidRPr="001C6B76">
        <w:rPr>
          <w:rFonts w:ascii="Arial Narrow" w:hAnsi="Arial Narrow" w:cstheme="minorHAnsi"/>
        </w:rPr>
        <w:t>.</w:t>
      </w:r>
    </w:p>
    <w:p w14:paraId="0C74B656" w14:textId="031660B6" w:rsidR="00CE08E9" w:rsidRPr="001C6B76" w:rsidRDefault="003D5B57" w:rsidP="00F55D46">
      <w:pPr>
        <w:pStyle w:val="Paragrafoelenco"/>
        <w:numPr>
          <w:ilvl w:val="0"/>
          <w:numId w:val="65"/>
        </w:numPr>
        <w:tabs>
          <w:tab w:val="left" w:pos="397"/>
        </w:tabs>
        <w:spacing w:before="0" w:line="276" w:lineRule="auto"/>
        <w:ind w:right="124"/>
        <w:rPr>
          <w:rFonts w:ascii="Arial Narrow" w:hAnsi="Arial Narrow" w:cstheme="minorHAnsi"/>
          <w:iCs/>
        </w:rPr>
      </w:pPr>
      <w:r w:rsidRPr="001C6B76">
        <w:rPr>
          <w:rFonts w:ascii="Arial Narrow" w:hAnsi="Arial Narrow" w:cstheme="minorHAnsi"/>
          <w:i/>
          <w:iCs/>
        </w:rPr>
        <w:t>[</w:t>
      </w:r>
      <w:r w:rsidR="00CE08E9" w:rsidRPr="001C6B76">
        <w:rPr>
          <w:rFonts w:ascii="Arial Narrow" w:hAnsi="Arial Narrow" w:cstheme="minorHAnsi"/>
          <w:i/>
          <w:iCs/>
        </w:rPr>
        <w:t>da inserire in base allo specifico appalto</w:t>
      </w:r>
      <w:r w:rsidRPr="001C6B76">
        <w:rPr>
          <w:rFonts w:ascii="Arial Narrow" w:hAnsi="Arial Narrow" w:cstheme="minorHAnsi"/>
          <w:i/>
          <w:iCs/>
        </w:rPr>
        <w:t>]</w:t>
      </w:r>
      <w:r w:rsidR="00CE08E9" w:rsidRPr="001C6B76">
        <w:rPr>
          <w:rFonts w:ascii="Arial Narrow" w:hAnsi="Arial Narrow" w:cstheme="minorHAnsi"/>
          <w:i/>
          <w:iCs/>
        </w:rPr>
        <w:t xml:space="preserve"> </w:t>
      </w:r>
      <w:r w:rsidR="00CE08E9" w:rsidRPr="001C6B76">
        <w:rPr>
          <w:rFonts w:ascii="Arial Narrow" w:hAnsi="Arial Narrow" w:cstheme="minorHAnsi"/>
          <w:iCs/>
        </w:rPr>
        <w:t>L</w:t>
      </w:r>
      <w:r w:rsidR="00BC1D58" w:rsidRPr="001C6B76">
        <w:rPr>
          <w:rFonts w:ascii="Arial Narrow" w:hAnsi="Arial Narrow" w:cstheme="minorHAnsi"/>
          <w:iCs/>
        </w:rPr>
        <w:t>’</w:t>
      </w:r>
      <w:r w:rsidR="00CE08E9" w:rsidRPr="001C6B76">
        <w:rPr>
          <w:rFonts w:ascii="Arial Narrow" w:hAnsi="Arial Narrow" w:cstheme="minorHAnsi"/>
          <w:iCs/>
        </w:rPr>
        <w:t xml:space="preserve">appaltatore, sia per sé che per i propri fornitori, deve garantire che i materiali da costruzione utilizzati siano conformi al </w:t>
      </w:r>
      <w:r w:rsidRPr="001C6B76">
        <w:rPr>
          <w:rFonts w:ascii="Arial Narrow" w:hAnsi="Arial Narrow" w:cstheme="minorHAnsi"/>
          <w:iCs/>
        </w:rPr>
        <w:t>d.l</w:t>
      </w:r>
      <w:r w:rsidR="00CE08E9" w:rsidRPr="001C6B76">
        <w:rPr>
          <w:rFonts w:ascii="Arial Narrow" w:hAnsi="Arial Narrow" w:cstheme="minorHAnsi"/>
          <w:iCs/>
        </w:rPr>
        <w:t xml:space="preserve">gs. 16 </w:t>
      </w:r>
      <w:r w:rsidR="00F3050C" w:rsidRPr="001C6B76">
        <w:rPr>
          <w:rFonts w:ascii="Arial Narrow" w:hAnsi="Arial Narrow" w:cstheme="minorHAnsi"/>
          <w:iCs/>
        </w:rPr>
        <w:t xml:space="preserve">giugno </w:t>
      </w:r>
      <w:r w:rsidR="00CE08E9" w:rsidRPr="001C6B76">
        <w:rPr>
          <w:rFonts w:ascii="Arial Narrow" w:hAnsi="Arial Narrow" w:cstheme="minorHAnsi"/>
          <w:iCs/>
        </w:rPr>
        <w:t>2017 n. 106.</w:t>
      </w:r>
    </w:p>
    <w:p w14:paraId="1C0E8623" w14:textId="77777777" w:rsidR="00CE08E9" w:rsidRPr="001C6B76" w:rsidRDefault="00CE08E9" w:rsidP="00FC0BD2">
      <w:pPr>
        <w:tabs>
          <w:tab w:val="left" w:pos="397"/>
        </w:tabs>
        <w:spacing w:before="0" w:line="276" w:lineRule="auto"/>
        <w:ind w:right="124"/>
        <w:rPr>
          <w:rFonts w:ascii="Arial Narrow" w:hAnsi="Arial Narrow" w:cstheme="minorHAnsi"/>
        </w:rPr>
      </w:pPr>
    </w:p>
    <w:p w14:paraId="5EB9A22E" w14:textId="77777777" w:rsidR="00CE08E9" w:rsidRPr="001C6B76" w:rsidRDefault="00CE08E9" w:rsidP="00FC0BD2">
      <w:pPr>
        <w:tabs>
          <w:tab w:val="left" w:pos="397"/>
        </w:tabs>
        <w:spacing w:before="0" w:line="276" w:lineRule="auto"/>
        <w:ind w:right="120"/>
        <w:rPr>
          <w:rFonts w:ascii="Arial Narrow" w:hAnsi="Arial Narrow" w:cstheme="minorHAnsi"/>
        </w:rPr>
      </w:pPr>
    </w:p>
    <w:p w14:paraId="6F2DCEEC" w14:textId="01899107" w:rsidR="00CE08E9" w:rsidRPr="001C6B76" w:rsidRDefault="00CE08E9" w:rsidP="00FC0BD2">
      <w:pPr>
        <w:tabs>
          <w:tab w:val="left" w:pos="397"/>
        </w:tabs>
        <w:spacing w:before="0" w:line="276" w:lineRule="auto"/>
        <w:ind w:right="120"/>
        <w:rPr>
          <w:rFonts w:ascii="Arial Narrow" w:hAnsi="Arial Narrow" w:cstheme="minorHAnsi"/>
        </w:rPr>
        <w:sectPr w:rsidR="00CE08E9" w:rsidRPr="001C6B76" w:rsidSect="008E13C6">
          <w:pgSz w:w="11910" w:h="16840"/>
          <w:pgMar w:top="1417" w:right="1134" w:bottom="1134" w:left="1134" w:header="321" w:footer="480" w:gutter="0"/>
          <w:cols w:space="720"/>
        </w:sectPr>
      </w:pPr>
    </w:p>
    <w:p w14:paraId="749812CC" w14:textId="73E41195" w:rsidR="00B32A77" w:rsidRPr="001C6B76" w:rsidRDefault="00A77E4B" w:rsidP="00FC0BD2">
      <w:pPr>
        <w:pStyle w:val="Titolo1"/>
        <w:spacing w:before="0" w:line="276" w:lineRule="auto"/>
        <w:ind w:left="0"/>
        <w:jc w:val="center"/>
        <w:rPr>
          <w:rFonts w:ascii="Arial Narrow" w:hAnsi="Arial Narrow" w:cstheme="minorHAnsi"/>
          <w:i w:val="0"/>
          <w:sz w:val="22"/>
          <w:szCs w:val="22"/>
        </w:rPr>
      </w:pPr>
      <w:bookmarkStart w:id="43" w:name="_Toc138237003"/>
      <w:bookmarkStart w:id="44" w:name="_Toc187167945"/>
      <w:bookmarkStart w:id="45" w:name="_Toc191977912"/>
      <w:r w:rsidRPr="001C6B76">
        <w:rPr>
          <w:rFonts w:ascii="Arial Narrow" w:hAnsi="Arial Narrow" w:cstheme="minorHAnsi"/>
          <w:i w:val="0"/>
          <w:sz w:val="22"/>
          <w:szCs w:val="22"/>
        </w:rPr>
        <w:lastRenderedPageBreak/>
        <w:t>PARTE 3 - TERMINI PER L</w:t>
      </w:r>
      <w:r w:rsidR="00BC1D58" w:rsidRPr="001C6B76">
        <w:rPr>
          <w:rFonts w:ascii="Arial Narrow" w:hAnsi="Arial Narrow" w:cstheme="minorHAnsi"/>
          <w:i w:val="0"/>
          <w:sz w:val="22"/>
          <w:szCs w:val="22"/>
        </w:rPr>
        <w:t>’</w:t>
      </w:r>
      <w:r w:rsidRPr="001C6B76">
        <w:rPr>
          <w:rFonts w:ascii="Arial Narrow" w:hAnsi="Arial Narrow" w:cstheme="minorHAnsi"/>
          <w:i w:val="0"/>
          <w:sz w:val="22"/>
          <w:szCs w:val="22"/>
        </w:rPr>
        <w:t>ESECUZIONE</w:t>
      </w:r>
      <w:bookmarkEnd w:id="43"/>
      <w:bookmarkEnd w:id="44"/>
      <w:bookmarkEnd w:id="45"/>
    </w:p>
    <w:p w14:paraId="0F836696" w14:textId="77777777" w:rsidR="00265FCE" w:rsidRPr="001C6B76" w:rsidRDefault="00265FCE" w:rsidP="00265FCE">
      <w:pPr>
        <w:rPr>
          <w:rFonts w:ascii="Arial Narrow" w:hAnsi="Arial Narrow" w:cstheme="minorHAnsi"/>
          <w:i/>
        </w:rPr>
      </w:pPr>
    </w:p>
    <w:p w14:paraId="0E26D39D" w14:textId="77777777" w:rsidR="00B32A77" w:rsidRPr="001C6B76" w:rsidRDefault="002E0D3D" w:rsidP="00FC0BD2">
      <w:pPr>
        <w:pStyle w:val="Titolo2"/>
        <w:spacing w:before="0" w:line="276" w:lineRule="auto"/>
        <w:ind w:hanging="786"/>
        <w:rPr>
          <w:sz w:val="22"/>
          <w:szCs w:val="22"/>
        </w:rPr>
      </w:pPr>
      <w:bookmarkStart w:id="46" w:name="_Toc138237009"/>
      <w:bookmarkStart w:id="47" w:name="_Toc187167946"/>
      <w:bookmarkStart w:id="48" w:name="_Toc191977913"/>
      <w:r w:rsidRPr="001C6B76">
        <w:rPr>
          <w:sz w:val="22"/>
          <w:szCs w:val="22"/>
        </w:rPr>
        <w:t>Consegna e inizio lavori</w:t>
      </w:r>
      <w:bookmarkEnd w:id="46"/>
      <w:bookmarkEnd w:id="47"/>
      <w:bookmarkEnd w:id="48"/>
    </w:p>
    <w:p w14:paraId="49A98705" w14:textId="25C591FE" w:rsidR="006E5CCC" w:rsidRPr="001C6B76" w:rsidRDefault="006E5CCC" w:rsidP="00F55D46">
      <w:pPr>
        <w:pStyle w:val="Paragrafoelenco"/>
        <w:numPr>
          <w:ilvl w:val="0"/>
          <w:numId w:val="62"/>
        </w:numPr>
        <w:tabs>
          <w:tab w:val="left" w:pos="397"/>
        </w:tabs>
        <w:spacing w:before="0" w:line="276" w:lineRule="auto"/>
        <w:ind w:left="426" w:right="134"/>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w:t>
      </w:r>
      <w:r w:rsidR="0034318E" w:rsidRPr="001C6B76">
        <w:rPr>
          <w:rFonts w:ascii="Arial Narrow" w:hAnsi="Arial Narrow" w:cstheme="minorHAnsi"/>
        </w:rPr>
        <w:t>icolo</w:t>
      </w:r>
      <w:r w:rsidRPr="001C6B76">
        <w:rPr>
          <w:rFonts w:ascii="Arial Narrow" w:hAnsi="Arial Narrow" w:cstheme="minorHAnsi"/>
        </w:rPr>
        <w:t xml:space="preserve"> 3 dell</w:t>
      </w:r>
      <w:r w:rsidR="00BC1D58" w:rsidRPr="001C6B76">
        <w:rPr>
          <w:rFonts w:ascii="Arial Narrow" w:hAnsi="Arial Narrow" w:cstheme="minorHAnsi"/>
        </w:rPr>
        <w:t>’</w:t>
      </w:r>
      <w:r w:rsidRPr="001C6B76">
        <w:rPr>
          <w:rFonts w:ascii="Arial Narrow" w:hAnsi="Arial Narrow" w:cstheme="minorHAnsi"/>
        </w:rPr>
        <w:t xml:space="preserve">Allegato II.14 al </w:t>
      </w:r>
      <w:r w:rsidR="00AD19B9" w:rsidRPr="001C6B76">
        <w:rPr>
          <w:rFonts w:ascii="Arial Narrow" w:hAnsi="Arial Narrow" w:cstheme="minorHAnsi"/>
        </w:rPr>
        <w:t>Codice dei contratti</w:t>
      </w:r>
      <w:r w:rsidRPr="001C6B76">
        <w:rPr>
          <w:rFonts w:ascii="Arial Narrow" w:hAnsi="Arial Narrow" w:cstheme="minorHAnsi"/>
        </w:rPr>
        <w:t>, i</w:t>
      </w:r>
      <w:r w:rsidR="00B57D94" w:rsidRPr="001C6B76">
        <w:rPr>
          <w:rFonts w:ascii="Arial Narrow" w:hAnsi="Arial Narrow" w:cstheme="minorHAnsi"/>
        </w:rPr>
        <w:t xml:space="preserve">l </w:t>
      </w:r>
      <w:r w:rsidR="00BC1D58" w:rsidRPr="001C6B76">
        <w:rPr>
          <w:rFonts w:ascii="Arial Narrow" w:hAnsi="Arial Narrow" w:cstheme="minorHAnsi"/>
        </w:rPr>
        <w:t>d</w:t>
      </w:r>
      <w:r w:rsidR="00B57D94" w:rsidRPr="001C6B76">
        <w:rPr>
          <w:rFonts w:ascii="Arial Narrow" w:hAnsi="Arial Narrow" w:cstheme="minorHAnsi"/>
        </w:rPr>
        <w:t xml:space="preserve">irettore dei lavori, previa disposizione del </w:t>
      </w:r>
      <w:r w:rsidR="00AE0F6B" w:rsidRPr="001C6B76">
        <w:rPr>
          <w:rFonts w:ascii="Arial Narrow" w:hAnsi="Arial Narrow" w:cstheme="minorHAnsi"/>
        </w:rPr>
        <w:t>R.U.P.</w:t>
      </w:r>
      <w:r w:rsidR="00B57D94" w:rsidRPr="001C6B76">
        <w:rPr>
          <w:rFonts w:ascii="Arial Narrow" w:hAnsi="Arial Narrow" w:cstheme="minorHAnsi"/>
        </w:rPr>
        <w:t>, provvede alla consegna dei lavori entro il termine di quarantacinque giorni dalla data di stipula del contratto.</w:t>
      </w:r>
    </w:p>
    <w:p w14:paraId="217EBF34" w14:textId="50DB9132" w:rsidR="006E5CCC" w:rsidRPr="001C6B76" w:rsidRDefault="006E5CCC" w:rsidP="00F55D46">
      <w:pPr>
        <w:pStyle w:val="Paragrafoelenco"/>
        <w:numPr>
          <w:ilvl w:val="0"/>
          <w:numId w:val="62"/>
        </w:numPr>
        <w:tabs>
          <w:tab w:val="left" w:pos="397"/>
        </w:tabs>
        <w:spacing w:before="0" w:line="276" w:lineRule="auto"/>
        <w:ind w:left="426" w:right="134"/>
        <w:rPr>
          <w:rFonts w:ascii="Arial Narrow" w:hAnsi="Arial Narrow" w:cstheme="minorHAnsi"/>
        </w:rPr>
      </w:pPr>
      <w:r w:rsidRPr="001C6B76">
        <w:rPr>
          <w:rFonts w:ascii="Arial Narrow" w:eastAsiaTheme="minorHAnsi" w:hAnsi="Arial Narrow" w:cs="Times New Roman"/>
          <w:lang w:eastAsia="en-US" w:bidi="ar-SA"/>
        </w:rPr>
        <w:t>Il direttore dei lavori comunica con un congruo preavviso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esecutore il giorno e il luogo in cui deve presentarsi, munito del personale idoneo, nonché delle attrezzature e dei materiali necessari per eseguire, ove occorra, il tracciamento dei lavori secondo i piani, profili e disegni di progetto.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esito delle operazioni di consegna dei lavori, il direttore dei lavori e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esecutore sottoscrivono il relativo verbale e da tale data decorre utilmente il termine per il compimento dei lavori. Il direttore dei lavori trasmette il verbale di consegna sottoscritto dalle parti al </w:t>
      </w:r>
      <w:r w:rsidR="00A95C91" w:rsidRPr="001C6B76">
        <w:rPr>
          <w:rFonts w:ascii="Arial Narrow" w:eastAsiaTheme="minorHAnsi" w:hAnsi="Arial Narrow" w:cs="Times New Roman"/>
          <w:lang w:eastAsia="en-US" w:bidi="ar-SA"/>
        </w:rPr>
        <w:t>R.U.P.</w:t>
      </w:r>
      <w:r w:rsidR="00A95C91">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 Sono a carico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esecutore gli oneri per le spese relative alla consegna, alla verifica e al completamento del tracciamento che fosse stato già eseguito a cura della stazione appaltante.</w:t>
      </w:r>
    </w:p>
    <w:p w14:paraId="7CEB499A" w14:textId="2EC45DE3" w:rsidR="00D148E4" w:rsidRPr="001C6B76" w:rsidRDefault="002E0D3D" w:rsidP="00F55D46">
      <w:pPr>
        <w:pStyle w:val="Paragrafoelenco"/>
        <w:numPr>
          <w:ilvl w:val="0"/>
          <w:numId w:val="62"/>
        </w:numPr>
        <w:tabs>
          <w:tab w:val="left" w:pos="397"/>
        </w:tabs>
        <w:spacing w:before="0" w:line="276" w:lineRule="auto"/>
        <w:ind w:left="426" w:right="134"/>
        <w:rPr>
          <w:rFonts w:ascii="Arial Narrow" w:hAnsi="Arial Narrow" w:cstheme="minorHAnsi"/>
          <w:u w:val="single"/>
        </w:rPr>
      </w:pPr>
      <w:r w:rsidRPr="001C6B76">
        <w:rPr>
          <w:rFonts w:ascii="Arial Narrow" w:hAnsi="Arial Narrow" w:cstheme="minorHAnsi"/>
        </w:rPr>
        <w:t>Se</w:t>
      </w:r>
      <w:r w:rsidRPr="001C6B76">
        <w:rPr>
          <w:rFonts w:ascii="Arial Narrow" w:hAnsi="Arial Narrow" w:cstheme="minorHAnsi"/>
          <w:spacing w:val="-14"/>
        </w:rPr>
        <w:t xml:space="preserve"> </w:t>
      </w:r>
      <w:r w:rsidRPr="001C6B76">
        <w:rPr>
          <w:rFonts w:ascii="Arial Narrow" w:hAnsi="Arial Narrow" w:cstheme="minorHAnsi"/>
        </w:rPr>
        <w:t>nel</w:t>
      </w:r>
      <w:r w:rsidRPr="001C6B76">
        <w:rPr>
          <w:rFonts w:ascii="Arial Narrow" w:hAnsi="Arial Narrow" w:cstheme="minorHAnsi"/>
          <w:spacing w:val="-11"/>
        </w:rPr>
        <w:t xml:space="preserve"> </w:t>
      </w:r>
      <w:r w:rsidRPr="001C6B76">
        <w:rPr>
          <w:rFonts w:ascii="Arial Narrow" w:hAnsi="Arial Narrow" w:cstheme="minorHAnsi"/>
        </w:rPr>
        <w:t>giorno</w:t>
      </w:r>
      <w:r w:rsidRPr="001C6B76">
        <w:rPr>
          <w:rFonts w:ascii="Arial Narrow" w:hAnsi="Arial Narrow" w:cstheme="minorHAnsi"/>
          <w:spacing w:val="-14"/>
        </w:rPr>
        <w:t xml:space="preserve"> </w:t>
      </w:r>
      <w:r w:rsidRPr="001C6B76">
        <w:rPr>
          <w:rFonts w:ascii="Arial Narrow" w:hAnsi="Arial Narrow" w:cstheme="minorHAnsi"/>
        </w:rPr>
        <w:t>fissato</w:t>
      </w:r>
      <w:r w:rsidRPr="001C6B76">
        <w:rPr>
          <w:rFonts w:ascii="Arial Narrow" w:hAnsi="Arial Narrow" w:cstheme="minorHAnsi"/>
          <w:spacing w:val="-13"/>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comunicato</w:t>
      </w:r>
      <w:r w:rsidRPr="001C6B76">
        <w:rPr>
          <w:rFonts w:ascii="Arial Narrow" w:hAnsi="Arial Narrow" w:cstheme="minorHAnsi"/>
          <w:spacing w:val="-17"/>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3"/>
        </w:rPr>
        <w:t xml:space="preserve"> </w:t>
      </w:r>
      <w:r w:rsidRPr="001C6B76">
        <w:rPr>
          <w:rFonts w:ascii="Arial Narrow" w:hAnsi="Arial Narrow" w:cstheme="minorHAnsi"/>
        </w:rPr>
        <w:t>non</w:t>
      </w:r>
      <w:r w:rsidRPr="001C6B76">
        <w:rPr>
          <w:rFonts w:ascii="Arial Narrow" w:hAnsi="Arial Narrow" w:cstheme="minorHAnsi"/>
          <w:spacing w:val="-13"/>
        </w:rPr>
        <w:t xml:space="preserve"> </w:t>
      </w:r>
      <w:r w:rsidRPr="001C6B76">
        <w:rPr>
          <w:rFonts w:ascii="Arial Narrow" w:hAnsi="Arial Narrow" w:cstheme="minorHAnsi"/>
        </w:rPr>
        <w:t>si</w:t>
      </w:r>
      <w:r w:rsidRPr="001C6B76">
        <w:rPr>
          <w:rFonts w:ascii="Arial Narrow" w:hAnsi="Arial Narrow" w:cstheme="minorHAnsi"/>
          <w:spacing w:val="-11"/>
        </w:rPr>
        <w:t xml:space="preserve"> </w:t>
      </w:r>
      <w:r w:rsidRPr="001C6B76">
        <w:rPr>
          <w:rFonts w:ascii="Arial Narrow" w:hAnsi="Arial Narrow" w:cstheme="minorHAnsi"/>
        </w:rPr>
        <w:t>presenta</w:t>
      </w:r>
      <w:r w:rsidRPr="001C6B76">
        <w:rPr>
          <w:rFonts w:ascii="Arial Narrow" w:hAnsi="Arial Narrow" w:cstheme="minorHAnsi"/>
          <w:spacing w:val="-14"/>
        </w:rPr>
        <w:t xml:space="preserve"> </w:t>
      </w:r>
      <w:r w:rsidRPr="001C6B76">
        <w:rPr>
          <w:rFonts w:ascii="Arial Narrow" w:hAnsi="Arial Narrow" w:cstheme="minorHAnsi"/>
        </w:rPr>
        <w:t>a</w:t>
      </w:r>
      <w:r w:rsidRPr="001C6B76">
        <w:rPr>
          <w:rFonts w:ascii="Arial Narrow" w:hAnsi="Arial Narrow" w:cstheme="minorHAnsi"/>
          <w:spacing w:val="-13"/>
        </w:rPr>
        <w:t xml:space="preserve"> </w:t>
      </w:r>
      <w:r w:rsidRPr="001C6B76">
        <w:rPr>
          <w:rFonts w:ascii="Arial Narrow" w:hAnsi="Arial Narrow" w:cstheme="minorHAnsi"/>
        </w:rPr>
        <w:t>ricevere</w:t>
      </w:r>
      <w:r w:rsidRPr="001C6B76">
        <w:rPr>
          <w:rFonts w:ascii="Arial Narrow" w:hAnsi="Arial Narrow" w:cstheme="minorHAnsi"/>
          <w:spacing w:val="-13"/>
        </w:rPr>
        <w:t xml:space="preserve"> </w:t>
      </w:r>
      <w:r w:rsidRPr="001C6B76">
        <w:rPr>
          <w:rFonts w:ascii="Arial Narrow" w:hAnsi="Arial Narrow" w:cstheme="minorHAnsi"/>
        </w:rPr>
        <w:t>la</w:t>
      </w:r>
      <w:r w:rsidRPr="001C6B76">
        <w:rPr>
          <w:rFonts w:ascii="Arial Narrow" w:hAnsi="Arial Narrow" w:cstheme="minorHAnsi"/>
          <w:spacing w:val="-14"/>
        </w:rPr>
        <w:t xml:space="preserve"> </w:t>
      </w:r>
      <w:r w:rsidRPr="001C6B76">
        <w:rPr>
          <w:rFonts w:ascii="Arial Narrow" w:hAnsi="Arial Narrow" w:cstheme="minorHAnsi"/>
        </w:rPr>
        <w:t>consegna</w:t>
      </w:r>
      <w:r w:rsidRPr="001C6B76">
        <w:rPr>
          <w:rFonts w:ascii="Arial Narrow" w:hAnsi="Arial Narrow" w:cstheme="minorHAnsi"/>
          <w:spacing w:val="-14"/>
        </w:rPr>
        <w:t xml:space="preserve"> </w:t>
      </w:r>
      <w:r w:rsidRPr="001C6B76">
        <w:rPr>
          <w:rFonts w:ascii="Arial Narrow" w:hAnsi="Arial Narrow" w:cstheme="minorHAnsi"/>
        </w:rPr>
        <w:t>dei</w:t>
      </w:r>
      <w:r w:rsidRPr="001C6B76">
        <w:rPr>
          <w:rFonts w:ascii="Arial Narrow" w:hAnsi="Arial Narrow" w:cstheme="minorHAnsi"/>
          <w:spacing w:val="-15"/>
        </w:rPr>
        <w:t xml:space="preserve"> </w:t>
      </w:r>
      <w:r w:rsidRPr="001C6B76">
        <w:rPr>
          <w:rFonts w:ascii="Arial Narrow" w:hAnsi="Arial Narrow" w:cstheme="minorHAnsi"/>
        </w:rPr>
        <w:t>lavori</w:t>
      </w:r>
      <w:r w:rsidR="006E5CCC" w:rsidRPr="001C6B76">
        <w:rPr>
          <w:rFonts w:ascii="Arial Narrow" w:hAnsi="Arial Narrow" w:cstheme="minorHAnsi"/>
        </w:rPr>
        <w:t xml:space="preserve"> senza giustificato motivo, la stazione appaltante ha facoltà di risolvere il contratto nonché, al verificarsi dei presupposti di legge, incamerare le cauzione, fermo restando il risarcimento del danno (ivi compreso</w:t>
      </w:r>
      <w:r w:rsidR="006E5CCC" w:rsidRPr="001C6B76">
        <w:rPr>
          <w:rFonts w:ascii="Arial Narrow" w:hAnsi="Arial Narrow" w:cstheme="minorHAnsi"/>
          <w:spacing w:val="-10"/>
        </w:rPr>
        <w:t xml:space="preserve"> </w:t>
      </w:r>
      <w:r w:rsidR="006E5CCC" w:rsidRPr="001C6B76">
        <w:rPr>
          <w:rFonts w:ascii="Arial Narrow" w:hAnsi="Arial Narrow" w:cstheme="minorHAnsi"/>
        </w:rPr>
        <w:t>l</w:t>
      </w:r>
      <w:r w:rsidR="00BC1D58" w:rsidRPr="001C6B76">
        <w:rPr>
          <w:rFonts w:ascii="Arial Narrow" w:hAnsi="Arial Narrow" w:cstheme="minorHAnsi"/>
        </w:rPr>
        <w:t>’</w:t>
      </w:r>
      <w:r w:rsidR="006E5CCC" w:rsidRPr="001C6B76">
        <w:rPr>
          <w:rFonts w:ascii="Arial Narrow" w:hAnsi="Arial Narrow" w:cstheme="minorHAnsi"/>
        </w:rPr>
        <w:t>eventuale</w:t>
      </w:r>
      <w:r w:rsidR="006E5CCC" w:rsidRPr="001C6B76">
        <w:rPr>
          <w:rFonts w:ascii="Arial Narrow" w:hAnsi="Arial Narrow" w:cstheme="minorHAnsi"/>
          <w:spacing w:val="-10"/>
        </w:rPr>
        <w:t xml:space="preserve"> </w:t>
      </w:r>
      <w:r w:rsidR="006E5CCC" w:rsidRPr="001C6B76">
        <w:rPr>
          <w:rFonts w:ascii="Arial Narrow" w:hAnsi="Arial Narrow" w:cstheme="minorHAnsi"/>
        </w:rPr>
        <w:t>maggior</w:t>
      </w:r>
      <w:r w:rsidR="006E5CCC" w:rsidRPr="001C6B76">
        <w:rPr>
          <w:rFonts w:ascii="Arial Narrow" w:hAnsi="Arial Narrow" w:cstheme="minorHAnsi"/>
          <w:spacing w:val="-14"/>
        </w:rPr>
        <w:t xml:space="preserve"> </w:t>
      </w:r>
      <w:r w:rsidR="006E5CCC" w:rsidRPr="001C6B76">
        <w:rPr>
          <w:rFonts w:ascii="Arial Narrow" w:hAnsi="Arial Narrow" w:cstheme="minorHAnsi"/>
        </w:rPr>
        <w:t>prezzo</w:t>
      </w:r>
      <w:r w:rsidR="006E5CCC" w:rsidRPr="001C6B76">
        <w:rPr>
          <w:rFonts w:ascii="Arial Narrow" w:hAnsi="Arial Narrow" w:cstheme="minorHAnsi"/>
          <w:spacing w:val="-13"/>
        </w:rPr>
        <w:t xml:space="preserve"> </w:t>
      </w:r>
      <w:r w:rsidR="006E5CCC" w:rsidRPr="001C6B76">
        <w:rPr>
          <w:rFonts w:ascii="Arial Narrow" w:hAnsi="Arial Narrow" w:cstheme="minorHAnsi"/>
        </w:rPr>
        <w:t>di</w:t>
      </w:r>
      <w:r w:rsidR="006E5CCC" w:rsidRPr="001C6B76">
        <w:rPr>
          <w:rFonts w:ascii="Arial Narrow" w:hAnsi="Arial Narrow" w:cstheme="minorHAnsi"/>
          <w:spacing w:val="-8"/>
        </w:rPr>
        <w:t xml:space="preserve"> </w:t>
      </w:r>
      <w:r w:rsidR="006E5CCC" w:rsidRPr="001C6B76">
        <w:rPr>
          <w:rFonts w:ascii="Arial Narrow" w:hAnsi="Arial Narrow" w:cstheme="minorHAnsi"/>
        </w:rPr>
        <w:t>una</w:t>
      </w:r>
      <w:r w:rsidR="006E5CCC" w:rsidRPr="001C6B76">
        <w:rPr>
          <w:rFonts w:ascii="Arial Narrow" w:hAnsi="Arial Narrow" w:cstheme="minorHAnsi"/>
          <w:spacing w:val="-13"/>
        </w:rPr>
        <w:t xml:space="preserve"> </w:t>
      </w:r>
      <w:r w:rsidR="006E5CCC" w:rsidRPr="001C6B76">
        <w:rPr>
          <w:rFonts w:ascii="Arial Narrow" w:hAnsi="Arial Narrow" w:cstheme="minorHAnsi"/>
        </w:rPr>
        <w:t>nuova</w:t>
      </w:r>
      <w:r w:rsidR="006E5CCC" w:rsidRPr="001C6B76">
        <w:rPr>
          <w:rFonts w:ascii="Arial Narrow" w:hAnsi="Arial Narrow" w:cstheme="minorHAnsi"/>
          <w:spacing w:val="-10"/>
        </w:rPr>
        <w:t xml:space="preserve"> </w:t>
      </w:r>
      <w:r w:rsidR="006E5CCC" w:rsidRPr="001C6B76">
        <w:rPr>
          <w:rFonts w:ascii="Arial Narrow" w:hAnsi="Arial Narrow" w:cstheme="minorHAnsi"/>
        </w:rPr>
        <w:t>aggiudicazione)</w:t>
      </w:r>
      <w:r w:rsidR="006E5CCC" w:rsidRPr="001C6B76">
        <w:rPr>
          <w:rFonts w:ascii="Arial Narrow" w:hAnsi="Arial Narrow" w:cstheme="minorHAnsi"/>
          <w:spacing w:val="-9"/>
        </w:rPr>
        <w:t xml:space="preserve"> </w:t>
      </w:r>
      <w:r w:rsidR="006E5CCC" w:rsidRPr="001C6B76">
        <w:rPr>
          <w:rFonts w:ascii="Arial Narrow" w:hAnsi="Arial Narrow" w:cstheme="minorHAnsi"/>
        </w:rPr>
        <w:t>se</w:t>
      </w:r>
      <w:r w:rsidR="006E5CCC" w:rsidRPr="001C6B76">
        <w:rPr>
          <w:rFonts w:ascii="Arial Narrow" w:hAnsi="Arial Narrow" w:cstheme="minorHAnsi"/>
          <w:spacing w:val="-10"/>
        </w:rPr>
        <w:t xml:space="preserve"> </w:t>
      </w:r>
      <w:r w:rsidR="006E5CCC" w:rsidRPr="001C6B76">
        <w:rPr>
          <w:rFonts w:ascii="Arial Narrow" w:hAnsi="Arial Narrow" w:cstheme="minorHAnsi"/>
        </w:rPr>
        <w:t>eccedente</w:t>
      </w:r>
      <w:r w:rsidR="006E5CCC" w:rsidRPr="001C6B76">
        <w:rPr>
          <w:rFonts w:ascii="Arial Narrow" w:hAnsi="Arial Narrow" w:cstheme="minorHAnsi"/>
          <w:spacing w:val="-17"/>
        </w:rPr>
        <w:t xml:space="preserve"> </w:t>
      </w:r>
      <w:r w:rsidR="006E5CCC" w:rsidRPr="001C6B76">
        <w:rPr>
          <w:rFonts w:ascii="Arial Narrow" w:hAnsi="Arial Narrow" w:cstheme="minorHAnsi"/>
        </w:rPr>
        <w:t>il</w:t>
      </w:r>
      <w:r w:rsidR="006E5CCC" w:rsidRPr="001C6B76">
        <w:rPr>
          <w:rFonts w:ascii="Arial Narrow" w:hAnsi="Arial Narrow" w:cstheme="minorHAnsi"/>
          <w:spacing w:val="-10"/>
        </w:rPr>
        <w:t xml:space="preserve"> </w:t>
      </w:r>
      <w:r w:rsidR="006E5CCC" w:rsidRPr="001C6B76">
        <w:rPr>
          <w:rFonts w:ascii="Arial Narrow" w:hAnsi="Arial Narrow" w:cstheme="minorHAnsi"/>
        </w:rPr>
        <w:t>valore</w:t>
      </w:r>
      <w:r w:rsidR="006E5CCC" w:rsidRPr="001C6B76">
        <w:rPr>
          <w:rFonts w:ascii="Arial Narrow" w:hAnsi="Arial Narrow" w:cstheme="minorHAnsi"/>
          <w:spacing w:val="-14"/>
        </w:rPr>
        <w:t xml:space="preserve"> </w:t>
      </w:r>
      <w:r w:rsidR="006E5CCC" w:rsidRPr="001C6B76">
        <w:rPr>
          <w:rFonts w:ascii="Arial Narrow" w:hAnsi="Arial Narrow" w:cstheme="minorHAnsi"/>
        </w:rPr>
        <w:t>della</w:t>
      </w:r>
      <w:r w:rsidR="006E5CCC" w:rsidRPr="001C6B76">
        <w:rPr>
          <w:rFonts w:ascii="Arial Narrow" w:hAnsi="Arial Narrow" w:cstheme="minorHAnsi"/>
          <w:spacing w:val="-9"/>
        </w:rPr>
        <w:t xml:space="preserve"> </w:t>
      </w:r>
      <w:r w:rsidR="006E5CCC" w:rsidRPr="001C6B76">
        <w:rPr>
          <w:rFonts w:ascii="Arial Narrow" w:hAnsi="Arial Narrow" w:cstheme="minorHAnsi"/>
        </w:rPr>
        <w:t>cauzione,</w:t>
      </w:r>
      <w:r w:rsidR="006E5CCC" w:rsidRPr="001C6B76">
        <w:rPr>
          <w:rFonts w:ascii="Arial Narrow" w:hAnsi="Arial Narrow" w:cstheme="minorHAnsi"/>
          <w:spacing w:val="-14"/>
        </w:rPr>
        <w:t xml:space="preserve"> </w:t>
      </w:r>
      <w:r w:rsidR="006E5CCC" w:rsidRPr="001C6B76">
        <w:rPr>
          <w:rFonts w:ascii="Arial Narrow" w:hAnsi="Arial Narrow" w:cstheme="minorHAnsi"/>
        </w:rPr>
        <w:t>senza</w:t>
      </w:r>
      <w:r w:rsidR="006E5CCC" w:rsidRPr="001C6B76">
        <w:rPr>
          <w:rFonts w:ascii="Arial Narrow" w:hAnsi="Arial Narrow" w:cstheme="minorHAnsi"/>
          <w:spacing w:val="-10"/>
        </w:rPr>
        <w:t xml:space="preserve"> </w:t>
      </w:r>
      <w:r w:rsidR="006E5CCC" w:rsidRPr="001C6B76">
        <w:rPr>
          <w:rFonts w:ascii="Arial Narrow" w:hAnsi="Arial Narrow" w:cstheme="minorHAnsi"/>
        </w:rPr>
        <w:t>che ciò possa costituire motivo di pretese o eccezioni di sorta da parte dell</w:t>
      </w:r>
      <w:r w:rsidR="00BC1D58" w:rsidRPr="001C6B76">
        <w:rPr>
          <w:rFonts w:ascii="Arial Narrow" w:hAnsi="Arial Narrow" w:cstheme="minorHAnsi"/>
        </w:rPr>
        <w:t>’</w:t>
      </w:r>
      <w:r w:rsidR="006E5CCC" w:rsidRPr="001C6B76">
        <w:rPr>
          <w:rFonts w:ascii="Arial Narrow" w:hAnsi="Arial Narrow" w:cstheme="minorHAnsi"/>
        </w:rPr>
        <w:t xml:space="preserve">Appaltatore. </w:t>
      </w:r>
    </w:p>
    <w:p w14:paraId="7A51F2F0" w14:textId="2A83E227" w:rsidR="00D148E4" w:rsidRPr="001C6B76" w:rsidRDefault="00AD19B9" w:rsidP="00F55D46">
      <w:pPr>
        <w:pStyle w:val="Paragrafoelenco"/>
        <w:numPr>
          <w:ilvl w:val="0"/>
          <w:numId w:val="62"/>
        </w:numPr>
        <w:tabs>
          <w:tab w:val="left" w:pos="397"/>
        </w:tabs>
        <w:spacing w:before="0" w:line="276" w:lineRule="auto"/>
        <w:ind w:left="426" w:right="134"/>
        <w:rPr>
          <w:rFonts w:ascii="Arial Narrow" w:hAnsi="Arial Narrow" w:cstheme="minorHAnsi"/>
        </w:rPr>
      </w:pPr>
      <w:r w:rsidRPr="001C6B76">
        <w:rPr>
          <w:rFonts w:ascii="Arial Narrow" w:hAnsi="Arial Narrow" w:cstheme="minorHAnsi"/>
          <w:i/>
          <w:iCs/>
        </w:rPr>
        <w:t>[</w:t>
      </w:r>
      <w:r w:rsidR="006E5CCC" w:rsidRPr="001C6B76">
        <w:rPr>
          <w:rFonts w:ascii="Arial Narrow" w:hAnsi="Arial Narrow" w:cstheme="minorHAnsi"/>
          <w:b/>
          <w:i/>
          <w:iCs/>
        </w:rPr>
        <w:t>In alternativa</w:t>
      </w:r>
      <w:r w:rsidRPr="001C6B76">
        <w:rPr>
          <w:rFonts w:ascii="Arial Narrow" w:hAnsi="Arial Narrow" w:cstheme="minorHAnsi"/>
          <w:i/>
          <w:iCs/>
        </w:rPr>
        <w:t>]</w:t>
      </w:r>
      <w:r w:rsidR="006E5CCC" w:rsidRPr="001C6B76">
        <w:rPr>
          <w:rFonts w:ascii="Arial Narrow" w:hAnsi="Arial Narrow" w:cstheme="minorHAnsi"/>
          <w:i/>
          <w:iCs/>
        </w:rPr>
        <w:t xml:space="preserve">: </w:t>
      </w:r>
      <w:r w:rsidR="006E5CCC" w:rsidRPr="001C6B76">
        <w:rPr>
          <w:rFonts w:ascii="Arial Narrow" w:hAnsi="Arial Narrow" w:cstheme="minorHAnsi"/>
        </w:rPr>
        <w:t>Se</w:t>
      </w:r>
      <w:r w:rsidR="006E5CCC" w:rsidRPr="001C6B76">
        <w:rPr>
          <w:rFonts w:ascii="Arial Narrow" w:hAnsi="Arial Narrow" w:cstheme="minorHAnsi"/>
          <w:spacing w:val="-14"/>
        </w:rPr>
        <w:t xml:space="preserve"> </w:t>
      </w:r>
      <w:r w:rsidR="006E5CCC" w:rsidRPr="001C6B76">
        <w:rPr>
          <w:rFonts w:ascii="Arial Narrow" w:hAnsi="Arial Narrow" w:cstheme="minorHAnsi"/>
        </w:rPr>
        <w:t>nel</w:t>
      </w:r>
      <w:r w:rsidR="006E5CCC" w:rsidRPr="001C6B76">
        <w:rPr>
          <w:rFonts w:ascii="Arial Narrow" w:hAnsi="Arial Narrow" w:cstheme="minorHAnsi"/>
          <w:spacing w:val="-11"/>
        </w:rPr>
        <w:t xml:space="preserve"> </w:t>
      </w:r>
      <w:r w:rsidR="006E5CCC" w:rsidRPr="001C6B76">
        <w:rPr>
          <w:rFonts w:ascii="Arial Narrow" w:hAnsi="Arial Narrow" w:cstheme="minorHAnsi"/>
        </w:rPr>
        <w:t>giorno</w:t>
      </w:r>
      <w:r w:rsidR="006E5CCC" w:rsidRPr="001C6B76">
        <w:rPr>
          <w:rFonts w:ascii="Arial Narrow" w:hAnsi="Arial Narrow" w:cstheme="minorHAnsi"/>
          <w:spacing w:val="-14"/>
        </w:rPr>
        <w:t xml:space="preserve"> </w:t>
      </w:r>
      <w:r w:rsidR="006E5CCC" w:rsidRPr="001C6B76">
        <w:rPr>
          <w:rFonts w:ascii="Arial Narrow" w:hAnsi="Arial Narrow" w:cstheme="minorHAnsi"/>
        </w:rPr>
        <w:t>fissato</w:t>
      </w:r>
      <w:r w:rsidR="006E5CCC" w:rsidRPr="001C6B76">
        <w:rPr>
          <w:rFonts w:ascii="Arial Narrow" w:hAnsi="Arial Narrow" w:cstheme="minorHAnsi"/>
          <w:spacing w:val="-13"/>
        </w:rPr>
        <w:t xml:space="preserve"> </w:t>
      </w:r>
      <w:r w:rsidR="006E5CCC" w:rsidRPr="001C6B76">
        <w:rPr>
          <w:rFonts w:ascii="Arial Narrow" w:hAnsi="Arial Narrow" w:cstheme="minorHAnsi"/>
        </w:rPr>
        <w:t>e</w:t>
      </w:r>
      <w:r w:rsidR="006E5CCC" w:rsidRPr="001C6B76">
        <w:rPr>
          <w:rFonts w:ascii="Arial Narrow" w:hAnsi="Arial Narrow" w:cstheme="minorHAnsi"/>
          <w:spacing w:val="-13"/>
        </w:rPr>
        <w:t xml:space="preserve"> </w:t>
      </w:r>
      <w:r w:rsidR="006E5CCC" w:rsidRPr="001C6B76">
        <w:rPr>
          <w:rFonts w:ascii="Arial Narrow" w:hAnsi="Arial Narrow" w:cstheme="minorHAnsi"/>
        </w:rPr>
        <w:t>comunicato</w:t>
      </w:r>
      <w:r w:rsidR="006E5CCC" w:rsidRPr="001C6B76">
        <w:rPr>
          <w:rFonts w:ascii="Arial Narrow" w:hAnsi="Arial Narrow" w:cstheme="minorHAnsi"/>
          <w:spacing w:val="-17"/>
        </w:rPr>
        <w:t xml:space="preserve"> </w:t>
      </w:r>
      <w:r w:rsidR="006E5CCC" w:rsidRPr="001C6B76">
        <w:rPr>
          <w:rFonts w:ascii="Arial Narrow" w:hAnsi="Arial Narrow" w:cstheme="minorHAnsi"/>
        </w:rPr>
        <w:t>l</w:t>
      </w:r>
      <w:r w:rsidR="00BC1D58" w:rsidRPr="001C6B76">
        <w:rPr>
          <w:rFonts w:ascii="Arial Narrow" w:hAnsi="Arial Narrow" w:cstheme="minorHAnsi"/>
        </w:rPr>
        <w:t>’</w:t>
      </w:r>
      <w:r w:rsidR="006E5CCC" w:rsidRPr="001C6B76">
        <w:rPr>
          <w:rFonts w:ascii="Arial Narrow" w:hAnsi="Arial Narrow" w:cstheme="minorHAnsi"/>
        </w:rPr>
        <w:t>Appaltatore</w:t>
      </w:r>
      <w:r w:rsidR="006E5CCC" w:rsidRPr="001C6B76">
        <w:rPr>
          <w:rFonts w:ascii="Arial Narrow" w:hAnsi="Arial Narrow" w:cstheme="minorHAnsi"/>
          <w:spacing w:val="-13"/>
        </w:rPr>
        <w:t xml:space="preserve"> </w:t>
      </w:r>
      <w:r w:rsidR="006E5CCC" w:rsidRPr="001C6B76">
        <w:rPr>
          <w:rFonts w:ascii="Arial Narrow" w:hAnsi="Arial Narrow" w:cstheme="minorHAnsi"/>
        </w:rPr>
        <w:t>non</w:t>
      </w:r>
      <w:r w:rsidR="006E5CCC" w:rsidRPr="001C6B76">
        <w:rPr>
          <w:rFonts w:ascii="Arial Narrow" w:hAnsi="Arial Narrow" w:cstheme="minorHAnsi"/>
          <w:spacing w:val="-13"/>
        </w:rPr>
        <w:t xml:space="preserve"> </w:t>
      </w:r>
      <w:r w:rsidR="006E5CCC" w:rsidRPr="001C6B76">
        <w:rPr>
          <w:rFonts w:ascii="Arial Narrow" w:hAnsi="Arial Narrow" w:cstheme="minorHAnsi"/>
        </w:rPr>
        <w:t>si</w:t>
      </w:r>
      <w:r w:rsidR="006E5CCC" w:rsidRPr="001C6B76">
        <w:rPr>
          <w:rFonts w:ascii="Arial Narrow" w:hAnsi="Arial Narrow" w:cstheme="minorHAnsi"/>
          <w:spacing w:val="-11"/>
        </w:rPr>
        <w:t xml:space="preserve"> </w:t>
      </w:r>
      <w:r w:rsidR="006E5CCC" w:rsidRPr="001C6B76">
        <w:rPr>
          <w:rFonts w:ascii="Arial Narrow" w:hAnsi="Arial Narrow" w:cstheme="minorHAnsi"/>
        </w:rPr>
        <w:t>presenta</w:t>
      </w:r>
      <w:r w:rsidR="006E5CCC" w:rsidRPr="001C6B76">
        <w:rPr>
          <w:rFonts w:ascii="Arial Narrow" w:hAnsi="Arial Narrow" w:cstheme="minorHAnsi"/>
          <w:spacing w:val="-14"/>
        </w:rPr>
        <w:t xml:space="preserve"> </w:t>
      </w:r>
      <w:r w:rsidR="006E5CCC" w:rsidRPr="001C6B76">
        <w:rPr>
          <w:rFonts w:ascii="Arial Narrow" w:hAnsi="Arial Narrow" w:cstheme="minorHAnsi"/>
        </w:rPr>
        <w:t>a</w:t>
      </w:r>
      <w:r w:rsidR="006E5CCC" w:rsidRPr="001C6B76">
        <w:rPr>
          <w:rFonts w:ascii="Arial Narrow" w:hAnsi="Arial Narrow" w:cstheme="minorHAnsi"/>
          <w:spacing w:val="-13"/>
        </w:rPr>
        <w:t xml:space="preserve"> </w:t>
      </w:r>
      <w:r w:rsidR="006E5CCC" w:rsidRPr="001C6B76">
        <w:rPr>
          <w:rFonts w:ascii="Arial Narrow" w:hAnsi="Arial Narrow" w:cstheme="minorHAnsi"/>
        </w:rPr>
        <w:t>ricevere</w:t>
      </w:r>
      <w:r w:rsidR="006E5CCC" w:rsidRPr="001C6B76">
        <w:rPr>
          <w:rFonts w:ascii="Arial Narrow" w:hAnsi="Arial Narrow" w:cstheme="minorHAnsi"/>
          <w:spacing w:val="-13"/>
        </w:rPr>
        <w:t xml:space="preserve"> </w:t>
      </w:r>
      <w:r w:rsidR="006E5CCC" w:rsidRPr="001C6B76">
        <w:rPr>
          <w:rFonts w:ascii="Arial Narrow" w:hAnsi="Arial Narrow" w:cstheme="minorHAnsi"/>
        </w:rPr>
        <w:t>la</w:t>
      </w:r>
      <w:r w:rsidR="006E5CCC" w:rsidRPr="001C6B76">
        <w:rPr>
          <w:rFonts w:ascii="Arial Narrow" w:hAnsi="Arial Narrow" w:cstheme="minorHAnsi"/>
          <w:spacing w:val="-14"/>
        </w:rPr>
        <w:t xml:space="preserve"> </w:t>
      </w:r>
      <w:r w:rsidR="006E5CCC" w:rsidRPr="001C6B76">
        <w:rPr>
          <w:rFonts w:ascii="Arial Narrow" w:hAnsi="Arial Narrow" w:cstheme="minorHAnsi"/>
        </w:rPr>
        <w:t>consegna</w:t>
      </w:r>
      <w:r w:rsidR="006E5CCC" w:rsidRPr="001C6B76">
        <w:rPr>
          <w:rFonts w:ascii="Arial Narrow" w:hAnsi="Arial Narrow" w:cstheme="minorHAnsi"/>
          <w:spacing w:val="-14"/>
        </w:rPr>
        <w:t xml:space="preserve"> </w:t>
      </w:r>
      <w:r w:rsidR="006E5CCC" w:rsidRPr="001C6B76">
        <w:rPr>
          <w:rFonts w:ascii="Arial Narrow" w:hAnsi="Arial Narrow" w:cstheme="minorHAnsi"/>
        </w:rPr>
        <w:t>dei</w:t>
      </w:r>
      <w:r w:rsidR="006E5CCC" w:rsidRPr="001C6B76">
        <w:rPr>
          <w:rFonts w:ascii="Arial Narrow" w:hAnsi="Arial Narrow" w:cstheme="minorHAnsi"/>
          <w:spacing w:val="-15"/>
        </w:rPr>
        <w:t xml:space="preserve"> </w:t>
      </w:r>
      <w:r w:rsidR="006E5CCC" w:rsidRPr="001C6B76">
        <w:rPr>
          <w:rFonts w:ascii="Arial Narrow" w:hAnsi="Arial Narrow" w:cstheme="minorHAnsi"/>
        </w:rPr>
        <w:t xml:space="preserve">lavori senza giustificato motivo, la stazione appaltante </w:t>
      </w:r>
      <w:r w:rsidR="002E0D3D" w:rsidRPr="001C6B76">
        <w:rPr>
          <w:rFonts w:ascii="Arial Narrow" w:hAnsi="Arial Narrow" w:cstheme="minorHAnsi"/>
        </w:rPr>
        <w:t>fissa</w:t>
      </w:r>
      <w:r w:rsidR="002E0D3D" w:rsidRPr="001C6B76">
        <w:rPr>
          <w:rFonts w:ascii="Arial Narrow" w:hAnsi="Arial Narrow" w:cstheme="minorHAnsi"/>
          <w:spacing w:val="-6"/>
        </w:rPr>
        <w:t xml:space="preserve"> </w:t>
      </w:r>
      <w:r w:rsidR="002E0D3D" w:rsidRPr="001C6B76">
        <w:rPr>
          <w:rFonts w:ascii="Arial Narrow" w:hAnsi="Arial Narrow" w:cstheme="minorHAnsi"/>
        </w:rPr>
        <w:t>un</w:t>
      </w:r>
      <w:r w:rsidR="002E0D3D" w:rsidRPr="001C6B76">
        <w:rPr>
          <w:rFonts w:ascii="Arial Narrow" w:hAnsi="Arial Narrow" w:cstheme="minorHAnsi"/>
          <w:spacing w:val="-5"/>
        </w:rPr>
        <w:t xml:space="preserve"> </w:t>
      </w:r>
      <w:r w:rsidR="002E0D3D" w:rsidRPr="001C6B76">
        <w:rPr>
          <w:rFonts w:ascii="Arial Narrow" w:hAnsi="Arial Narrow" w:cstheme="minorHAnsi"/>
        </w:rPr>
        <w:t>nuovo</w:t>
      </w:r>
      <w:r w:rsidR="002E0D3D" w:rsidRPr="001C6B76">
        <w:rPr>
          <w:rFonts w:ascii="Arial Narrow" w:hAnsi="Arial Narrow" w:cstheme="minorHAnsi"/>
          <w:spacing w:val="-5"/>
        </w:rPr>
        <w:t xml:space="preserve"> </w:t>
      </w:r>
      <w:r w:rsidR="002E0D3D" w:rsidRPr="001C6B76">
        <w:rPr>
          <w:rFonts w:ascii="Arial Narrow" w:hAnsi="Arial Narrow" w:cstheme="minorHAnsi"/>
        </w:rPr>
        <w:t>termine</w:t>
      </w:r>
      <w:r w:rsidR="002E0D3D" w:rsidRPr="001C6B76">
        <w:rPr>
          <w:rFonts w:ascii="Arial Narrow" w:hAnsi="Arial Narrow" w:cstheme="minorHAnsi"/>
          <w:spacing w:val="-2"/>
        </w:rPr>
        <w:t xml:space="preserve"> </w:t>
      </w:r>
      <w:r w:rsidR="002E0D3D" w:rsidRPr="001C6B76">
        <w:rPr>
          <w:rFonts w:ascii="Arial Narrow" w:hAnsi="Arial Narrow" w:cstheme="minorHAnsi"/>
        </w:rPr>
        <w:t>perentorio,</w:t>
      </w:r>
      <w:r w:rsidR="002E0D3D" w:rsidRPr="001C6B76">
        <w:rPr>
          <w:rFonts w:ascii="Arial Narrow" w:hAnsi="Arial Narrow" w:cstheme="minorHAnsi"/>
          <w:spacing w:val="-5"/>
        </w:rPr>
        <w:t xml:space="preserve"> </w:t>
      </w:r>
      <w:r w:rsidR="002E0D3D" w:rsidRPr="001C6B76">
        <w:rPr>
          <w:rFonts w:ascii="Arial Narrow" w:hAnsi="Arial Narrow" w:cstheme="minorHAnsi"/>
        </w:rPr>
        <w:t>non</w:t>
      </w:r>
      <w:r w:rsidR="002E0D3D" w:rsidRPr="001C6B76">
        <w:rPr>
          <w:rFonts w:ascii="Arial Narrow" w:hAnsi="Arial Narrow" w:cstheme="minorHAnsi"/>
          <w:spacing w:val="-5"/>
        </w:rPr>
        <w:t xml:space="preserve"> </w:t>
      </w:r>
      <w:r w:rsidR="002E0D3D" w:rsidRPr="001C6B76">
        <w:rPr>
          <w:rFonts w:ascii="Arial Narrow" w:hAnsi="Arial Narrow" w:cstheme="minorHAnsi"/>
        </w:rPr>
        <w:t>inferiore</w:t>
      </w:r>
      <w:r w:rsidR="002E0D3D" w:rsidRPr="001C6B76">
        <w:rPr>
          <w:rFonts w:ascii="Arial Narrow" w:hAnsi="Arial Narrow" w:cstheme="minorHAnsi"/>
          <w:spacing w:val="-2"/>
        </w:rPr>
        <w:t xml:space="preserve"> </w:t>
      </w:r>
      <w:r w:rsidR="002E0D3D" w:rsidRPr="001C6B76">
        <w:rPr>
          <w:rFonts w:ascii="Arial Narrow" w:hAnsi="Arial Narrow" w:cstheme="minorHAnsi"/>
        </w:rPr>
        <w:t>a</w:t>
      </w:r>
      <w:r w:rsidR="002E0D3D" w:rsidRPr="001C6B76">
        <w:rPr>
          <w:rFonts w:ascii="Arial Narrow" w:hAnsi="Arial Narrow" w:cstheme="minorHAnsi"/>
          <w:spacing w:val="-1"/>
        </w:rPr>
        <w:t xml:space="preserve"> </w:t>
      </w:r>
      <w:r w:rsidR="002E0D3D" w:rsidRPr="001C6B76">
        <w:rPr>
          <w:rFonts w:ascii="Arial Narrow" w:hAnsi="Arial Narrow" w:cstheme="minorHAnsi"/>
        </w:rPr>
        <w:t>5</w:t>
      </w:r>
      <w:r w:rsidR="002E0D3D" w:rsidRPr="001C6B76">
        <w:rPr>
          <w:rFonts w:ascii="Arial Narrow" w:hAnsi="Arial Narrow" w:cstheme="minorHAnsi"/>
          <w:spacing w:val="-5"/>
        </w:rPr>
        <w:t xml:space="preserve"> </w:t>
      </w:r>
      <w:r w:rsidR="002E0D3D" w:rsidRPr="001C6B76">
        <w:rPr>
          <w:rFonts w:ascii="Arial Narrow" w:hAnsi="Arial Narrow" w:cstheme="minorHAnsi"/>
        </w:rPr>
        <w:t>giorni</w:t>
      </w:r>
      <w:r w:rsidR="002E0D3D" w:rsidRPr="001C6B76">
        <w:rPr>
          <w:rFonts w:ascii="Arial Narrow" w:hAnsi="Arial Narrow" w:cstheme="minorHAnsi"/>
          <w:spacing w:val="-2"/>
        </w:rPr>
        <w:t xml:space="preserve"> </w:t>
      </w:r>
      <w:r w:rsidR="002E0D3D" w:rsidRPr="001C6B76">
        <w:rPr>
          <w:rFonts w:ascii="Arial Narrow" w:hAnsi="Arial Narrow" w:cstheme="minorHAnsi"/>
        </w:rPr>
        <w:t>e</w:t>
      </w:r>
      <w:r w:rsidR="002E0D3D" w:rsidRPr="001C6B76">
        <w:rPr>
          <w:rFonts w:ascii="Arial Narrow" w:hAnsi="Arial Narrow" w:cstheme="minorHAnsi"/>
          <w:spacing w:val="-5"/>
        </w:rPr>
        <w:t xml:space="preserve"> </w:t>
      </w:r>
      <w:r w:rsidR="002E0D3D" w:rsidRPr="001C6B76">
        <w:rPr>
          <w:rFonts w:ascii="Arial Narrow" w:hAnsi="Arial Narrow" w:cstheme="minorHAnsi"/>
        </w:rPr>
        <w:t>non</w:t>
      </w:r>
      <w:r w:rsidR="002E0D3D" w:rsidRPr="001C6B76">
        <w:rPr>
          <w:rFonts w:ascii="Arial Narrow" w:hAnsi="Arial Narrow" w:cstheme="minorHAnsi"/>
          <w:spacing w:val="-1"/>
        </w:rPr>
        <w:t xml:space="preserve"> </w:t>
      </w:r>
      <w:r w:rsidR="002E0D3D" w:rsidRPr="001C6B76">
        <w:rPr>
          <w:rFonts w:ascii="Arial Narrow" w:hAnsi="Arial Narrow" w:cstheme="minorHAnsi"/>
        </w:rPr>
        <w:t>superiore</w:t>
      </w:r>
      <w:r w:rsidR="002E0D3D" w:rsidRPr="001C6B76">
        <w:rPr>
          <w:rFonts w:ascii="Arial Narrow" w:hAnsi="Arial Narrow" w:cstheme="minorHAnsi"/>
          <w:spacing w:val="-2"/>
        </w:rPr>
        <w:t xml:space="preserve"> </w:t>
      </w:r>
      <w:r w:rsidR="002E0D3D" w:rsidRPr="001C6B76">
        <w:rPr>
          <w:rFonts w:ascii="Arial Narrow" w:hAnsi="Arial Narrow" w:cstheme="minorHAnsi"/>
        </w:rPr>
        <w:t>a</w:t>
      </w:r>
      <w:r w:rsidR="002E0D3D" w:rsidRPr="001C6B76">
        <w:rPr>
          <w:rFonts w:ascii="Arial Narrow" w:hAnsi="Arial Narrow" w:cstheme="minorHAnsi"/>
          <w:spacing w:val="-5"/>
        </w:rPr>
        <w:t xml:space="preserve"> </w:t>
      </w:r>
      <w:r w:rsidR="002E0D3D" w:rsidRPr="001C6B76">
        <w:rPr>
          <w:rFonts w:ascii="Arial Narrow" w:hAnsi="Arial Narrow" w:cstheme="minorHAnsi"/>
        </w:rPr>
        <w:t>15;</w:t>
      </w:r>
      <w:r w:rsidR="002E0D3D" w:rsidRPr="001C6B76">
        <w:rPr>
          <w:rFonts w:ascii="Arial Narrow" w:hAnsi="Arial Narrow" w:cstheme="minorHAnsi"/>
          <w:spacing w:val="-10"/>
        </w:rPr>
        <w:t xml:space="preserve"> </w:t>
      </w:r>
      <w:r w:rsidR="002E0D3D" w:rsidRPr="001C6B76">
        <w:rPr>
          <w:rFonts w:ascii="Arial Narrow" w:hAnsi="Arial Narrow" w:cstheme="minorHAnsi"/>
        </w:rPr>
        <w:t>i</w:t>
      </w:r>
      <w:r w:rsidR="002E0D3D" w:rsidRPr="001C6B76">
        <w:rPr>
          <w:rFonts w:ascii="Arial Narrow" w:hAnsi="Arial Narrow" w:cstheme="minorHAnsi"/>
          <w:spacing w:val="1"/>
        </w:rPr>
        <w:t xml:space="preserve"> </w:t>
      </w:r>
      <w:r w:rsidR="002E0D3D" w:rsidRPr="001C6B76">
        <w:rPr>
          <w:rFonts w:ascii="Arial Narrow" w:hAnsi="Arial Narrow" w:cstheme="minorHAnsi"/>
        </w:rPr>
        <w:t>termini</w:t>
      </w:r>
      <w:r w:rsidR="002E0D3D" w:rsidRPr="001C6B76">
        <w:rPr>
          <w:rFonts w:ascii="Arial Narrow" w:hAnsi="Arial Narrow" w:cstheme="minorHAnsi"/>
          <w:spacing w:val="1"/>
        </w:rPr>
        <w:t xml:space="preserve"> </w:t>
      </w:r>
      <w:r w:rsidR="002E0D3D" w:rsidRPr="001C6B76">
        <w:rPr>
          <w:rFonts w:ascii="Arial Narrow" w:hAnsi="Arial Narrow" w:cstheme="minorHAnsi"/>
        </w:rPr>
        <w:t>per</w:t>
      </w:r>
      <w:r w:rsidR="002E0D3D" w:rsidRPr="001C6B76">
        <w:rPr>
          <w:rFonts w:ascii="Arial Narrow" w:hAnsi="Arial Narrow" w:cstheme="minorHAnsi"/>
          <w:spacing w:val="-4"/>
        </w:rPr>
        <w:t xml:space="preserve"> </w:t>
      </w:r>
      <w:r w:rsidR="002E0D3D" w:rsidRPr="001C6B76">
        <w:rPr>
          <w:rFonts w:ascii="Arial Narrow" w:hAnsi="Arial Narrow" w:cstheme="minorHAnsi"/>
        </w:rPr>
        <w:t>l</w:t>
      </w:r>
      <w:r w:rsidR="00BC1D58" w:rsidRPr="001C6B76">
        <w:rPr>
          <w:rFonts w:ascii="Arial Narrow" w:hAnsi="Arial Narrow" w:cstheme="minorHAnsi"/>
        </w:rPr>
        <w:t>’</w:t>
      </w:r>
      <w:r w:rsidR="002E0D3D" w:rsidRPr="001C6B76">
        <w:rPr>
          <w:rFonts w:ascii="Arial Narrow" w:hAnsi="Arial Narrow" w:cstheme="minorHAnsi"/>
        </w:rPr>
        <w:t>esecuzione</w:t>
      </w:r>
      <w:r w:rsidR="002E0D3D" w:rsidRPr="001C6B76">
        <w:rPr>
          <w:rFonts w:ascii="Arial Narrow" w:hAnsi="Arial Narrow" w:cstheme="minorHAnsi"/>
          <w:spacing w:val="-6"/>
        </w:rPr>
        <w:t xml:space="preserve"> </w:t>
      </w:r>
      <w:r w:rsidR="002E0D3D" w:rsidRPr="001C6B76">
        <w:rPr>
          <w:rFonts w:ascii="Arial Narrow" w:hAnsi="Arial Narrow" w:cstheme="minorHAnsi"/>
        </w:rPr>
        <w:t xml:space="preserve">decorrono comunque dalla data della </w:t>
      </w:r>
      <w:r w:rsidR="002E0D3D" w:rsidRPr="001C6B76">
        <w:rPr>
          <w:rFonts w:ascii="Arial Narrow" w:hAnsi="Arial Narrow" w:cstheme="minorHAnsi"/>
          <w:spacing w:val="-3"/>
        </w:rPr>
        <w:t xml:space="preserve">prima </w:t>
      </w:r>
      <w:r w:rsidR="002E0D3D" w:rsidRPr="001C6B76">
        <w:rPr>
          <w:rFonts w:ascii="Arial Narrow" w:hAnsi="Arial Narrow" w:cstheme="minorHAnsi"/>
        </w:rPr>
        <w:t xml:space="preserve">convocazione. Decorso inutilmente il termine anzidetto è facoltà della Stazione Appaltante di risolvere il Contratto </w:t>
      </w:r>
      <w:r w:rsidR="006E5CCC" w:rsidRPr="001C6B76">
        <w:rPr>
          <w:rFonts w:ascii="Arial Narrow" w:hAnsi="Arial Narrow" w:cstheme="minorHAnsi"/>
        </w:rPr>
        <w:t>nonché, al verificarsi dei presupposti di legge, incamerare le cauzione, fermo restando il risarcimento del danno (ivi compreso</w:t>
      </w:r>
      <w:r w:rsidR="006E5CCC" w:rsidRPr="001C6B76">
        <w:rPr>
          <w:rFonts w:ascii="Arial Narrow" w:hAnsi="Arial Narrow" w:cstheme="minorHAnsi"/>
          <w:spacing w:val="-10"/>
        </w:rPr>
        <w:t xml:space="preserve"> </w:t>
      </w:r>
      <w:r w:rsidR="006E5CCC" w:rsidRPr="001C6B76">
        <w:rPr>
          <w:rFonts w:ascii="Arial Narrow" w:hAnsi="Arial Narrow" w:cstheme="minorHAnsi"/>
        </w:rPr>
        <w:t>l</w:t>
      </w:r>
      <w:r w:rsidR="00BC1D58" w:rsidRPr="001C6B76">
        <w:rPr>
          <w:rFonts w:ascii="Arial Narrow" w:hAnsi="Arial Narrow" w:cstheme="minorHAnsi"/>
        </w:rPr>
        <w:t>’</w:t>
      </w:r>
      <w:r w:rsidR="006E5CCC" w:rsidRPr="001C6B76">
        <w:rPr>
          <w:rFonts w:ascii="Arial Narrow" w:hAnsi="Arial Narrow" w:cstheme="minorHAnsi"/>
        </w:rPr>
        <w:t>eventuale</w:t>
      </w:r>
      <w:r w:rsidR="006E5CCC" w:rsidRPr="001C6B76">
        <w:rPr>
          <w:rFonts w:ascii="Arial Narrow" w:hAnsi="Arial Narrow" w:cstheme="minorHAnsi"/>
          <w:spacing w:val="-10"/>
        </w:rPr>
        <w:t xml:space="preserve"> </w:t>
      </w:r>
      <w:r w:rsidR="006E5CCC" w:rsidRPr="001C6B76">
        <w:rPr>
          <w:rFonts w:ascii="Arial Narrow" w:hAnsi="Arial Narrow" w:cstheme="minorHAnsi"/>
        </w:rPr>
        <w:t>maggior</w:t>
      </w:r>
      <w:r w:rsidR="006E5CCC" w:rsidRPr="001C6B76">
        <w:rPr>
          <w:rFonts w:ascii="Arial Narrow" w:hAnsi="Arial Narrow" w:cstheme="minorHAnsi"/>
          <w:spacing w:val="-14"/>
        </w:rPr>
        <w:t xml:space="preserve"> </w:t>
      </w:r>
      <w:r w:rsidR="006E5CCC" w:rsidRPr="001C6B76">
        <w:rPr>
          <w:rFonts w:ascii="Arial Narrow" w:hAnsi="Arial Narrow" w:cstheme="minorHAnsi"/>
        </w:rPr>
        <w:t>prezzo</w:t>
      </w:r>
      <w:r w:rsidR="006E5CCC" w:rsidRPr="001C6B76">
        <w:rPr>
          <w:rFonts w:ascii="Arial Narrow" w:hAnsi="Arial Narrow" w:cstheme="minorHAnsi"/>
          <w:spacing w:val="-13"/>
        </w:rPr>
        <w:t xml:space="preserve"> </w:t>
      </w:r>
      <w:r w:rsidR="006E5CCC" w:rsidRPr="001C6B76">
        <w:rPr>
          <w:rFonts w:ascii="Arial Narrow" w:hAnsi="Arial Narrow" w:cstheme="minorHAnsi"/>
        </w:rPr>
        <w:t>di</w:t>
      </w:r>
      <w:r w:rsidR="006E5CCC" w:rsidRPr="001C6B76">
        <w:rPr>
          <w:rFonts w:ascii="Arial Narrow" w:hAnsi="Arial Narrow" w:cstheme="minorHAnsi"/>
          <w:spacing w:val="-8"/>
        </w:rPr>
        <w:t xml:space="preserve"> </w:t>
      </w:r>
      <w:r w:rsidR="006E5CCC" w:rsidRPr="001C6B76">
        <w:rPr>
          <w:rFonts w:ascii="Arial Narrow" w:hAnsi="Arial Narrow" w:cstheme="minorHAnsi"/>
        </w:rPr>
        <w:t>una</w:t>
      </w:r>
      <w:r w:rsidR="006E5CCC" w:rsidRPr="001C6B76">
        <w:rPr>
          <w:rFonts w:ascii="Arial Narrow" w:hAnsi="Arial Narrow" w:cstheme="minorHAnsi"/>
          <w:spacing w:val="-13"/>
        </w:rPr>
        <w:t xml:space="preserve"> </w:t>
      </w:r>
      <w:r w:rsidR="006E5CCC" w:rsidRPr="001C6B76">
        <w:rPr>
          <w:rFonts w:ascii="Arial Narrow" w:hAnsi="Arial Narrow" w:cstheme="minorHAnsi"/>
        </w:rPr>
        <w:t>nuova</w:t>
      </w:r>
      <w:r w:rsidR="006E5CCC" w:rsidRPr="001C6B76">
        <w:rPr>
          <w:rFonts w:ascii="Arial Narrow" w:hAnsi="Arial Narrow" w:cstheme="minorHAnsi"/>
          <w:spacing w:val="-10"/>
        </w:rPr>
        <w:t xml:space="preserve"> </w:t>
      </w:r>
      <w:r w:rsidR="006E5CCC" w:rsidRPr="001C6B76">
        <w:rPr>
          <w:rFonts w:ascii="Arial Narrow" w:hAnsi="Arial Narrow" w:cstheme="minorHAnsi"/>
        </w:rPr>
        <w:t>aggiudicazione)</w:t>
      </w:r>
      <w:r w:rsidR="006E5CCC" w:rsidRPr="001C6B76">
        <w:rPr>
          <w:rFonts w:ascii="Arial Narrow" w:hAnsi="Arial Narrow" w:cstheme="minorHAnsi"/>
          <w:spacing w:val="-9"/>
        </w:rPr>
        <w:t xml:space="preserve"> </w:t>
      </w:r>
      <w:r w:rsidR="006E5CCC" w:rsidRPr="001C6B76">
        <w:rPr>
          <w:rFonts w:ascii="Arial Narrow" w:hAnsi="Arial Narrow" w:cstheme="minorHAnsi"/>
        </w:rPr>
        <w:t>se</w:t>
      </w:r>
      <w:r w:rsidR="006E5CCC" w:rsidRPr="001C6B76">
        <w:rPr>
          <w:rFonts w:ascii="Arial Narrow" w:hAnsi="Arial Narrow" w:cstheme="minorHAnsi"/>
          <w:spacing w:val="-10"/>
        </w:rPr>
        <w:t xml:space="preserve"> </w:t>
      </w:r>
      <w:r w:rsidR="006E5CCC" w:rsidRPr="001C6B76">
        <w:rPr>
          <w:rFonts w:ascii="Arial Narrow" w:hAnsi="Arial Narrow" w:cstheme="minorHAnsi"/>
        </w:rPr>
        <w:t>eccedente</w:t>
      </w:r>
      <w:r w:rsidR="006E5CCC" w:rsidRPr="001C6B76">
        <w:rPr>
          <w:rFonts w:ascii="Arial Narrow" w:hAnsi="Arial Narrow" w:cstheme="minorHAnsi"/>
          <w:spacing w:val="-17"/>
        </w:rPr>
        <w:t xml:space="preserve"> </w:t>
      </w:r>
      <w:r w:rsidR="006E5CCC" w:rsidRPr="001C6B76">
        <w:rPr>
          <w:rFonts w:ascii="Arial Narrow" w:hAnsi="Arial Narrow" w:cstheme="minorHAnsi"/>
        </w:rPr>
        <w:t>il</w:t>
      </w:r>
      <w:r w:rsidR="006E5CCC" w:rsidRPr="001C6B76">
        <w:rPr>
          <w:rFonts w:ascii="Arial Narrow" w:hAnsi="Arial Narrow" w:cstheme="minorHAnsi"/>
          <w:spacing w:val="-10"/>
        </w:rPr>
        <w:t xml:space="preserve"> </w:t>
      </w:r>
      <w:r w:rsidR="006E5CCC" w:rsidRPr="001C6B76">
        <w:rPr>
          <w:rFonts w:ascii="Arial Narrow" w:hAnsi="Arial Narrow" w:cstheme="minorHAnsi"/>
        </w:rPr>
        <w:t>valore</w:t>
      </w:r>
      <w:r w:rsidR="006E5CCC" w:rsidRPr="001C6B76">
        <w:rPr>
          <w:rFonts w:ascii="Arial Narrow" w:hAnsi="Arial Narrow" w:cstheme="minorHAnsi"/>
          <w:spacing w:val="-14"/>
        </w:rPr>
        <w:t xml:space="preserve"> </w:t>
      </w:r>
      <w:r w:rsidR="006E5CCC" w:rsidRPr="001C6B76">
        <w:rPr>
          <w:rFonts w:ascii="Arial Narrow" w:hAnsi="Arial Narrow" w:cstheme="minorHAnsi"/>
        </w:rPr>
        <w:t>della</w:t>
      </w:r>
      <w:r w:rsidR="006E5CCC" w:rsidRPr="001C6B76">
        <w:rPr>
          <w:rFonts w:ascii="Arial Narrow" w:hAnsi="Arial Narrow" w:cstheme="minorHAnsi"/>
          <w:spacing w:val="-9"/>
        </w:rPr>
        <w:t xml:space="preserve"> </w:t>
      </w:r>
      <w:r w:rsidR="006E5CCC" w:rsidRPr="001C6B76">
        <w:rPr>
          <w:rFonts w:ascii="Arial Narrow" w:hAnsi="Arial Narrow" w:cstheme="minorHAnsi"/>
        </w:rPr>
        <w:t>cauzione,</w:t>
      </w:r>
      <w:r w:rsidR="006E5CCC" w:rsidRPr="001C6B76">
        <w:rPr>
          <w:rFonts w:ascii="Arial Narrow" w:hAnsi="Arial Narrow" w:cstheme="minorHAnsi"/>
          <w:spacing w:val="-14"/>
        </w:rPr>
        <w:t xml:space="preserve"> </w:t>
      </w:r>
      <w:r w:rsidR="006E5CCC" w:rsidRPr="001C6B76">
        <w:rPr>
          <w:rFonts w:ascii="Arial Narrow" w:hAnsi="Arial Narrow" w:cstheme="minorHAnsi"/>
        </w:rPr>
        <w:t>senza</w:t>
      </w:r>
      <w:r w:rsidR="006E5CCC" w:rsidRPr="001C6B76">
        <w:rPr>
          <w:rFonts w:ascii="Arial Narrow" w:hAnsi="Arial Narrow" w:cstheme="minorHAnsi"/>
          <w:spacing w:val="-10"/>
        </w:rPr>
        <w:t xml:space="preserve"> </w:t>
      </w:r>
      <w:r w:rsidR="006E5CCC" w:rsidRPr="001C6B76">
        <w:rPr>
          <w:rFonts w:ascii="Arial Narrow" w:hAnsi="Arial Narrow" w:cstheme="minorHAnsi"/>
        </w:rPr>
        <w:t>che ciò possa costituire motivo di pretese o eccezioni di sorta da parte dell</w:t>
      </w:r>
      <w:r w:rsidR="00BC1D58" w:rsidRPr="001C6B76">
        <w:rPr>
          <w:rFonts w:ascii="Arial Narrow" w:hAnsi="Arial Narrow" w:cstheme="minorHAnsi"/>
        </w:rPr>
        <w:t>’</w:t>
      </w:r>
      <w:r w:rsidR="006E5CCC" w:rsidRPr="001C6B76">
        <w:rPr>
          <w:rFonts w:ascii="Arial Narrow" w:hAnsi="Arial Narrow" w:cstheme="minorHAnsi"/>
        </w:rPr>
        <w:t>Appaltatore).</w:t>
      </w:r>
    </w:p>
    <w:p w14:paraId="293B0C95" w14:textId="2E475F4D" w:rsidR="00196822" w:rsidRPr="001C6B76" w:rsidRDefault="00D148E4" w:rsidP="00F55D46">
      <w:pPr>
        <w:pStyle w:val="Paragrafoelenco"/>
        <w:numPr>
          <w:ilvl w:val="0"/>
          <w:numId w:val="62"/>
        </w:numPr>
        <w:tabs>
          <w:tab w:val="left" w:pos="397"/>
        </w:tabs>
        <w:spacing w:before="0" w:line="276" w:lineRule="auto"/>
        <w:ind w:left="426" w:right="134"/>
        <w:rPr>
          <w:rFonts w:ascii="Arial Narrow" w:hAnsi="Arial Narrow" w:cstheme="minorHAnsi"/>
        </w:rPr>
      </w:pPr>
      <w:r w:rsidRPr="001C6B76">
        <w:rPr>
          <w:rFonts w:ascii="Arial Narrow" w:hAnsi="Arial Narrow"/>
        </w:rPr>
        <w:t>Qualora la consegna avvenga in ritardo per causa imputabile alla stazione appaltante, l</w:t>
      </w:r>
      <w:r w:rsidR="00BC1D58" w:rsidRPr="001C6B76">
        <w:rPr>
          <w:rFonts w:ascii="Arial Narrow" w:hAnsi="Arial Narrow"/>
        </w:rPr>
        <w:t>’</w:t>
      </w:r>
      <w:r w:rsidRPr="001C6B76">
        <w:rPr>
          <w:rFonts w:ascii="Arial Narrow" w:hAnsi="Arial Narrow"/>
        </w:rPr>
        <w:t>esecutore può chiedere di recedere dal contratto. Nel caso di accoglimento dell</w:t>
      </w:r>
      <w:r w:rsidR="00BC1D58" w:rsidRPr="001C6B76">
        <w:rPr>
          <w:rFonts w:ascii="Arial Narrow" w:hAnsi="Arial Narrow"/>
        </w:rPr>
        <w:t>’</w:t>
      </w:r>
      <w:r w:rsidRPr="001C6B76">
        <w:rPr>
          <w:rFonts w:ascii="Arial Narrow" w:hAnsi="Arial Narrow"/>
        </w:rPr>
        <w:t>istanza di recesso l</w:t>
      </w:r>
      <w:r w:rsidR="00BC1D58" w:rsidRPr="001C6B76">
        <w:rPr>
          <w:rFonts w:ascii="Arial Narrow" w:hAnsi="Arial Narrow"/>
        </w:rPr>
        <w:t>’</w:t>
      </w:r>
      <w:r w:rsidRPr="001C6B76">
        <w:rPr>
          <w:rFonts w:ascii="Arial Narrow" w:hAnsi="Arial Narrow"/>
        </w:rPr>
        <w:t>esecutore ha diritto al rimborso delle spese contrattuali effettivamente sostenute e documentate, ma in misura non superiore ai non superiore ai limiti indicati ai commi 12 e 13 dell</w:t>
      </w:r>
      <w:r w:rsidR="00BC1D58" w:rsidRPr="001C6B76">
        <w:rPr>
          <w:rFonts w:ascii="Arial Narrow" w:hAnsi="Arial Narrow"/>
        </w:rPr>
        <w:t>’</w:t>
      </w:r>
      <w:r w:rsidRPr="001C6B76">
        <w:rPr>
          <w:rFonts w:ascii="Arial Narrow" w:hAnsi="Arial Narrow"/>
        </w:rPr>
        <w:t>art</w:t>
      </w:r>
      <w:r w:rsidR="0034318E" w:rsidRPr="001C6B76">
        <w:rPr>
          <w:rFonts w:ascii="Arial Narrow" w:hAnsi="Arial Narrow"/>
        </w:rPr>
        <w:t>icolo</w:t>
      </w:r>
      <w:r w:rsidRPr="001C6B76">
        <w:rPr>
          <w:rFonts w:ascii="Arial Narrow" w:hAnsi="Arial Narrow"/>
        </w:rPr>
        <w:t xml:space="preserve"> 3 dell</w:t>
      </w:r>
      <w:r w:rsidR="00BC1D58" w:rsidRPr="001C6B76">
        <w:rPr>
          <w:rFonts w:ascii="Arial Narrow" w:hAnsi="Arial Narrow"/>
        </w:rPr>
        <w:t>’</w:t>
      </w:r>
      <w:r w:rsidRPr="001C6B76">
        <w:rPr>
          <w:rFonts w:ascii="Arial Narrow" w:hAnsi="Arial Narrow"/>
        </w:rPr>
        <w:t xml:space="preserve">Allegato II.14 al </w:t>
      </w:r>
      <w:r w:rsidR="00AD19B9" w:rsidRPr="001C6B76">
        <w:rPr>
          <w:rFonts w:ascii="Arial Narrow" w:hAnsi="Arial Narrow"/>
        </w:rPr>
        <w:t>Codice dei contratti</w:t>
      </w:r>
      <w:r w:rsidRPr="001C6B76">
        <w:rPr>
          <w:rFonts w:ascii="Arial Narrow" w:hAnsi="Arial Narrow"/>
        </w:rPr>
        <w:t>. Ove l</w:t>
      </w:r>
      <w:r w:rsidR="00BC1D58" w:rsidRPr="001C6B76">
        <w:rPr>
          <w:rFonts w:ascii="Arial Narrow" w:hAnsi="Arial Narrow"/>
        </w:rPr>
        <w:t>’</w:t>
      </w:r>
      <w:r w:rsidRPr="001C6B76">
        <w:rPr>
          <w:rFonts w:ascii="Arial Narrow" w:hAnsi="Arial Narrow"/>
        </w:rPr>
        <w:t>istanza di recesso dell</w:t>
      </w:r>
      <w:r w:rsidR="00BC1D58" w:rsidRPr="001C6B76">
        <w:rPr>
          <w:rFonts w:ascii="Arial Narrow" w:hAnsi="Arial Narrow"/>
        </w:rPr>
        <w:t>’</w:t>
      </w:r>
      <w:r w:rsidRPr="001C6B76">
        <w:rPr>
          <w:rFonts w:ascii="Arial Narrow" w:hAnsi="Arial Narrow"/>
        </w:rPr>
        <w:t xml:space="preserve">esecutore non sia accolta e si proceda tardivamente alla consegna, lo stesso ha diritto ad un indennizzo per i maggiori oneri dipendenti dal ritardo, le cui modalità di calcolo sono </w:t>
      </w:r>
      <w:r w:rsidR="00AD19B9" w:rsidRPr="001C6B76">
        <w:rPr>
          <w:rFonts w:ascii="Arial Narrow" w:hAnsi="Arial Narrow"/>
        </w:rPr>
        <w:t>stabilite dal comma 14 dell</w:t>
      </w:r>
      <w:r w:rsidR="00BC1D58" w:rsidRPr="001C6B76">
        <w:rPr>
          <w:rFonts w:ascii="Arial Narrow" w:hAnsi="Arial Narrow"/>
        </w:rPr>
        <w:t>’</w:t>
      </w:r>
      <w:r w:rsidR="00AD19B9" w:rsidRPr="001C6B76">
        <w:rPr>
          <w:rFonts w:ascii="Arial Narrow" w:hAnsi="Arial Narrow"/>
        </w:rPr>
        <w:t>articolo</w:t>
      </w:r>
      <w:r w:rsidRPr="001C6B76">
        <w:rPr>
          <w:rFonts w:ascii="Arial Narrow" w:hAnsi="Arial Narrow"/>
        </w:rPr>
        <w:t xml:space="preserve"> 3 dell</w:t>
      </w:r>
      <w:r w:rsidR="00BC1D58" w:rsidRPr="001C6B76">
        <w:rPr>
          <w:rFonts w:ascii="Arial Narrow" w:hAnsi="Arial Narrow"/>
        </w:rPr>
        <w:t>’</w:t>
      </w:r>
      <w:r w:rsidRPr="001C6B76">
        <w:rPr>
          <w:rFonts w:ascii="Arial Narrow" w:hAnsi="Arial Narrow"/>
        </w:rPr>
        <w:t xml:space="preserve">Allegato II.14 al </w:t>
      </w:r>
      <w:r w:rsidR="00AD19B9" w:rsidRPr="001C6B76">
        <w:rPr>
          <w:rFonts w:ascii="Arial Narrow" w:hAnsi="Arial Narrow"/>
        </w:rPr>
        <w:t>Codice dei contratti</w:t>
      </w:r>
      <w:r w:rsidRPr="001C6B76">
        <w:rPr>
          <w:rFonts w:ascii="Arial Narrow" w:hAnsi="Arial Narrow"/>
        </w:rPr>
        <w:t>.</w:t>
      </w:r>
    </w:p>
    <w:p w14:paraId="4B6E92DE" w14:textId="341133D5" w:rsidR="00196822" w:rsidRPr="001C6B76" w:rsidRDefault="002E0D3D" w:rsidP="00F55D46">
      <w:pPr>
        <w:pStyle w:val="Paragrafoelenco"/>
        <w:numPr>
          <w:ilvl w:val="0"/>
          <w:numId w:val="62"/>
        </w:numPr>
        <w:tabs>
          <w:tab w:val="left" w:pos="397"/>
        </w:tabs>
        <w:spacing w:before="0" w:line="276" w:lineRule="auto"/>
        <w:ind w:left="426" w:right="134"/>
        <w:rPr>
          <w:rFonts w:ascii="Arial Narrow" w:hAnsi="Arial Narrow" w:cstheme="minorHAnsi"/>
        </w:rPr>
      </w:pPr>
      <w:r w:rsidRPr="001C6B76">
        <w:rPr>
          <w:rFonts w:ascii="Arial Narrow" w:hAnsi="Arial Narrow" w:cstheme="minorHAnsi"/>
        </w:rPr>
        <w:t>Il</w:t>
      </w:r>
      <w:r w:rsidRPr="001C6B76">
        <w:rPr>
          <w:rFonts w:ascii="Arial Narrow" w:hAnsi="Arial Narrow" w:cstheme="minorHAnsi"/>
          <w:spacing w:val="-11"/>
        </w:rPr>
        <w:t xml:space="preserve"> </w:t>
      </w:r>
      <w:r w:rsidRPr="001C6B76">
        <w:rPr>
          <w:rFonts w:ascii="Arial Narrow" w:hAnsi="Arial Narrow" w:cstheme="minorHAnsi"/>
        </w:rPr>
        <w:t>R.U.P.</w:t>
      </w:r>
      <w:r w:rsidRPr="001C6B76">
        <w:rPr>
          <w:rFonts w:ascii="Arial Narrow" w:hAnsi="Arial Narrow" w:cstheme="minorHAnsi"/>
          <w:spacing w:val="-14"/>
        </w:rPr>
        <w:t xml:space="preserve"> </w:t>
      </w:r>
      <w:r w:rsidRPr="001C6B76">
        <w:rPr>
          <w:rFonts w:ascii="Arial Narrow" w:hAnsi="Arial Narrow" w:cstheme="minorHAnsi"/>
        </w:rPr>
        <w:t>accerta l</w:t>
      </w:r>
      <w:r w:rsidR="00BC1D58" w:rsidRPr="001C6B76">
        <w:rPr>
          <w:rFonts w:ascii="Arial Narrow" w:hAnsi="Arial Narrow" w:cstheme="minorHAnsi"/>
        </w:rPr>
        <w:t>’</w:t>
      </w:r>
      <w:r w:rsidRPr="001C6B76">
        <w:rPr>
          <w:rFonts w:ascii="Arial Narrow" w:hAnsi="Arial Narrow" w:cstheme="minorHAnsi"/>
        </w:rPr>
        <w:t xml:space="preserve">avvenuto adempimento degli obblighi </w:t>
      </w:r>
      <w:r w:rsidR="00111267" w:rsidRPr="001C6B76">
        <w:rPr>
          <w:rFonts w:ascii="Arial Narrow" w:hAnsi="Arial Narrow" w:cstheme="minorHAnsi"/>
        </w:rPr>
        <w:t xml:space="preserve">in materia di sicurezza </w:t>
      </w:r>
      <w:r w:rsidRPr="001C6B76">
        <w:rPr>
          <w:rFonts w:ascii="Arial Narrow" w:hAnsi="Arial Narrow" w:cstheme="minorHAnsi"/>
          <w:spacing w:val="-17"/>
        </w:rPr>
        <w:t xml:space="preserve"> </w:t>
      </w:r>
      <w:r w:rsidRPr="001C6B76">
        <w:rPr>
          <w:rFonts w:ascii="Arial Narrow" w:hAnsi="Arial Narrow" w:cstheme="minorHAnsi"/>
        </w:rPr>
        <w:t>prima</w:t>
      </w:r>
      <w:r w:rsidRPr="001C6B76">
        <w:rPr>
          <w:rFonts w:ascii="Arial Narrow" w:hAnsi="Arial Narrow" w:cstheme="minorHAnsi"/>
          <w:spacing w:val="-14"/>
        </w:rPr>
        <w:t xml:space="preserve"> </w:t>
      </w:r>
      <w:r w:rsidRPr="001C6B76">
        <w:rPr>
          <w:rFonts w:ascii="Arial Narrow" w:hAnsi="Arial Narrow" w:cstheme="minorHAnsi"/>
        </w:rPr>
        <w:t>della</w:t>
      </w:r>
      <w:r w:rsidRPr="001C6B76">
        <w:rPr>
          <w:rFonts w:ascii="Arial Narrow" w:hAnsi="Arial Narrow" w:cstheme="minorHAnsi"/>
          <w:spacing w:val="-14"/>
        </w:rPr>
        <w:t xml:space="preserve"> </w:t>
      </w:r>
      <w:r w:rsidRPr="001C6B76">
        <w:rPr>
          <w:rFonts w:ascii="Arial Narrow" w:hAnsi="Arial Narrow" w:cstheme="minorHAnsi"/>
        </w:rPr>
        <w:t>redazione</w:t>
      </w:r>
      <w:r w:rsidRPr="001C6B76">
        <w:rPr>
          <w:rFonts w:ascii="Arial Narrow" w:hAnsi="Arial Narrow" w:cstheme="minorHAnsi"/>
          <w:spacing w:val="-17"/>
        </w:rPr>
        <w:t xml:space="preserve"> </w:t>
      </w:r>
      <w:r w:rsidRPr="001C6B76">
        <w:rPr>
          <w:rFonts w:ascii="Arial Narrow" w:hAnsi="Arial Narrow" w:cstheme="minorHAnsi"/>
        </w:rPr>
        <w:t>del</w:t>
      </w:r>
      <w:r w:rsidRPr="001C6B76">
        <w:rPr>
          <w:rFonts w:ascii="Arial Narrow" w:hAnsi="Arial Narrow" w:cstheme="minorHAnsi"/>
          <w:spacing w:val="-12"/>
        </w:rPr>
        <w:t xml:space="preserve"> </w:t>
      </w:r>
      <w:r w:rsidRPr="001C6B76">
        <w:rPr>
          <w:rFonts w:ascii="Arial Narrow" w:hAnsi="Arial Narrow" w:cstheme="minorHAnsi"/>
        </w:rPr>
        <w:t>verbale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consegna di</w:t>
      </w:r>
      <w:r w:rsidRPr="001C6B76">
        <w:rPr>
          <w:rFonts w:ascii="Arial Narrow" w:hAnsi="Arial Narrow" w:cstheme="minorHAnsi"/>
          <w:spacing w:val="-4"/>
        </w:rPr>
        <w:t xml:space="preserve"> </w:t>
      </w:r>
      <w:r w:rsidRPr="001C6B76">
        <w:rPr>
          <w:rFonts w:ascii="Arial Narrow" w:hAnsi="Arial Narrow" w:cstheme="minorHAnsi"/>
        </w:rPr>
        <w:t>cui al</w:t>
      </w:r>
      <w:r w:rsidRPr="001C6B76">
        <w:rPr>
          <w:rFonts w:ascii="Arial Narrow" w:hAnsi="Arial Narrow" w:cstheme="minorHAnsi"/>
          <w:spacing w:val="-3"/>
        </w:rPr>
        <w:t xml:space="preserve"> </w:t>
      </w:r>
      <w:r w:rsidRPr="001C6B76">
        <w:rPr>
          <w:rFonts w:ascii="Arial Narrow" w:hAnsi="Arial Narrow" w:cstheme="minorHAnsi"/>
        </w:rPr>
        <w:t>comma</w:t>
      </w:r>
      <w:r w:rsidRPr="001C6B76">
        <w:rPr>
          <w:rFonts w:ascii="Arial Narrow" w:hAnsi="Arial Narrow" w:cstheme="minorHAnsi"/>
          <w:spacing w:val="-4"/>
        </w:rPr>
        <w:t xml:space="preserve"> </w:t>
      </w:r>
      <w:r w:rsidRPr="001C6B76">
        <w:rPr>
          <w:rFonts w:ascii="Arial Narrow" w:hAnsi="Arial Narrow" w:cstheme="minorHAnsi"/>
        </w:rPr>
        <w:t>1</w:t>
      </w:r>
      <w:r w:rsidRPr="001C6B76">
        <w:rPr>
          <w:rFonts w:ascii="Arial Narrow" w:hAnsi="Arial Narrow" w:cstheme="minorHAnsi"/>
          <w:spacing w:val="-2"/>
        </w:rPr>
        <w:t xml:space="preserve"> </w:t>
      </w:r>
      <w:r w:rsidRPr="001C6B76">
        <w:rPr>
          <w:rFonts w:ascii="Arial Narrow" w:hAnsi="Arial Narrow" w:cstheme="minorHAnsi"/>
        </w:rPr>
        <w:t>e</w:t>
      </w:r>
      <w:r w:rsidRPr="001C6B76">
        <w:rPr>
          <w:rFonts w:ascii="Arial Narrow" w:hAnsi="Arial Narrow" w:cstheme="minorHAnsi"/>
          <w:spacing w:val="-2"/>
        </w:rPr>
        <w:t xml:space="preserve"> </w:t>
      </w:r>
      <w:r w:rsidRPr="001C6B76">
        <w:rPr>
          <w:rFonts w:ascii="Arial Narrow" w:hAnsi="Arial Narrow" w:cstheme="minorHAnsi"/>
        </w:rPr>
        <w:t>ne</w:t>
      </w:r>
      <w:r w:rsidRPr="001C6B76">
        <w:rPr>
          <w:rFonts w:ascii="Arial Narrow" w:hAnsi="Arial Narrow" w:cstheme="minorHAnsi"/>
          <w:spacing w:val="-3"/>
        </w:rPr>
        <w:t xml:space="preserve"> </w:t>
      </w:r>
      <w:r w:rsidRPr="001C6B76">
        <w:rPr>
          <w:rFonts w:ascii="Arial Narrow" w:hAnsi="Arial Narrow" w:cstheme="minorHAnsi"/>
        </w:rPr>
        <w:t>comunica</w:t>
      </w:r>
      <w:r w:rsidRPr="001C6B76">
        <w:rPr>
          <w:rFonts w:ascii="Arial Narrow" w:hAnsi="Arial Narrow" w:cstheme="minorHAnsi"/>
          <w:spacing w:val="-7"/>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esito</w:t>
      </w:r>
      <w:r w:rsidRPr="001C6B76">
        <w:rPr>
          <w:rFonts w:ascii="Arial Narrow" w:hAnsi="Arial Narrow" w:cstheme="minorHAnsi"/>
          <w:spacing w:val="-3"/>
        </w:rPr>
        <w:t xml:space="preserve"> </w:t>
      </w:r>
      <w:r w:rsidRPr="001C6B76">
        <w:rPr>
          <w:rFonts w:ascii="Arial Narrow" w:hAnsi="Arial Narrow" w:cstheme="minorHAnsi"/>
        </w:rPr>
        <w:t>al</w:t>
      </w:r>
      <w:r w:rsidRPr="001C6B76">
        <w:rPr>
          <w:rFonts w:ascii="Arial Narrow" w:hAnsi="Arial Narrow" w:cstheme="minorHAnsi"/>
          <w:spacing w:val="-3"/>
        </w:rPr>
        <w:t xml:space="preserve"> </w:t>
      </w:r>
      <w:r w:rsidRPr="001C6B76">
        <w:rPr>
          <w:rFonts w:ascii="Arial Narrow" w:hAnsi="Arial Narrow" w:cstheme="minorHAnsi"/>
        </w:rPr>
        <w:t>Direttore</w:t>
      </w:r>
      <w:r w:rsidRPr="001C6B76">
        <w:rPr>
          <w:rFonts w:ascii="Arial Narrow" w:hAnsi="Arial Narrow" w:cstheme="minorHAnsi"/>
          <w:spacing w:val="-6"/>
        </w:rPr>
        <w:t xml:space="preserve"> </w:t>
      </w:r>
      <w:r w:rsidRPr="001C6B76">
        <w:rPr>
          <w:rFonts w:ascii="Arial Narrow" w:hAnsi="Arial Narrow" w:cstheme="minorHAnsi"/>
        </w:rPr>
        <w:t>dei</w:t>
      </w:r>
      <w:r w:rsidRPr="001C6B76">
        <w:rPr>
          <w:rFonts w:ascii="Arial Narrow" w:hAnsi="Arial Narrow" w:cstheme="minorHAnsi"/>
          <w:spacing w:val="-4"/>
        </w:rPr>
        <w:t xml:space="preserve"> </w:t>
      </w:r>
      <w:r w:rsidRPr="001C6B76">
        <w:rPr>
          <w:rFonts w:ascii="Arial Narrow" w:hAnsi="Arial Narrow" w:cstheme="minorHAnsi"/>
        </w:rPr>
        <w:t>lavori.</w:t>
      </w:r>
      <w:r w:rsidRPr="001C6B76">
        <w:rPr>
          <w:rFonts w:ascii="Arial Narrow" w:hAnsi="Arial Narrow" w:cstheme="minorHAnsi"/>
          <w:spacing w:val="-3"/>
        </w:rPr>
        <w:t xml:space="preserve"> </w:t>
      </w:r>
      <w:r w:rsidRPr="001C6B76">
        <w:rPr>
          <w:rFonts w:ascii="Arial Narrow" w:hAnsi="Arial Narrow" w:cstheme="minorHAnsi"/>
        </w:rPr>
        <w:t>La</w:t>
      </w:r>
      <w:r w:rsidRPr="001C6B76">
        <w:rPr>
          <w:rFonts w:ascii="Arial Narrow" w:hAnsi="Arial Narrow" w:cstheme="minorHAnsi"/>
          <w:spacing w:val="-4"/>
        </w:rPr>
        <w:t xml:space="preserve"> </w:t>
      </w:r>
      <w:r w:rsidRPr="001C6B76">
        <w:rPr>
          <w:rFonts w:ascii="Arial Narrow" w:hAnsi="Arial Narrow" w:cstheme="minorHAnsi"/>
        </w:rPr>
        <w:t>redazione</w:t>
      </w:r>
      <w:r w:rsidRPr="001C6B76">
        <w:rPr>
          <w:rFonts w:ascii="Arial Narrow" w:hAnsi="Arial Narrow" w:cstheme="minorHAnsi"/>
          <w:spacing w:val="-3"/>
        </w:rPr>
        <w:t xml:space="preserve"> </w:t>
      </w:r>
      <w:r w:rsidRPr="001C6B76">
        <w:rPr>
          <w:rFonts w:ascii="Arial Narrow" w:hAnsi="Arial Narrow" w:cstheme="minorHAnsi"/>
        </w:rPr>
        <w:t>del</w:t>
      </w:r>
      <w:r w:rsidRPr="001C6B76">
        <w:rPr>
          <w:rFonts w:ascii="Arial Narrow" w:hAnsi="Arial Narrow" w:cstheme="minorHAnsi"/>
          <w:spacing w:val="-3"/>
        </w:rPr>
        <w:t xml:space="preserve"> </w:t>
      </w:r>
      <w:r w:rsidRPr="001C6B76">
        <w:rPr>
          <w:rFonts w:ascii="Arial Narrow" w:hAnsi="Arial Narrow" w:cstheme="minorHAnsi"/>
        </w:rPr>
        <w:t>verbale</w:t>
      </w:r>
      <w:r w:rsidRPr="001C6B76">
        <w:rPr>
          <w:rFonts w:ascii="Arial Narrow" w:hAnsi="Arial Narrow" w:cstheme="minorHAnsi"/>
          <w:spacing w:val="-3"/>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consegna</w:t>
      </w:r>
      <w:r w:rsidRPr="001C6B76">
        <w:rPr>
          <w:rFonts w:ascii="Arial Narrow" w:hAnsi="Arial Narrow" w:cstheme="minorHAnsi"/>
          <w:spacing w:val="-6"/>
        </w:rPr>
        <w:t xml:space="preserve"> </w:t>
      </w:r>
      <w:r w:rsidRPr="001C6B76">
        <w:rPr>
          <w:rFonts w:ascii="Arial Narrow" w:hAnsi="Arial Narrow" w:cstheme="minorHAnsi"/>
        </w:rPr>
        <w:t>è</w:t>
      </w:r>
      <w:r w:rsidRPr="001C6B76">
        <w:rPr>
          <w:rFonts w:ascii="Arial Narrow" w:hAnsi="Arial Narrow" w:cstheme="minorHAnsi"/>
          <w:spacing w:val="-3"/>
        </w:rPr>
        <w:t xml:space="preserve"> </w:t>
      </w:r>
      <w:r w:rsidRPr="001C6B76">
        <w:rPr>
          <w:rFonts w:ascii="Arial Narrow" w:hAnsi="Arial Narrow" w:cstheme="minorHAnsi"/>
        </w:rPr>
        <w:t>subordinata</w:t>
      </w:r>
      <w:r w:rsidRPr="001C6B76">
        <w:rPr>
          <w:rFonts w:ascii="Arial Narrow" w:hAnsi="Arial Narrow" w:cstheme="minorHAnsi"/>
          <w:spacing w:val="-2"/>
        </w:rPr>
        <w:t xml:space="preserve"> </w:t>
      </w:r>
      <w:r w:rsidRPr="001C6B76">
        <w:rPr>
          <w:rFonts w:ascii="Arial Narrow" w:hAnsi="Arial Narrow" w:cstheme="minorHAnsi"/>
        </w:rPr>
        <w:t>a tale positivo accertamento, in assenza del quale il verbale di consegna è inefficace e i lavori non possono essere iniziati.</w:t>
      </w:r>
    </w:p>
    <w:p w14:paraId="32983385" w14:textId="5E9B3738" w:rsidR="00196822" w:rsidRPr="001C6B76" w:rsidRDefault="002E0D3D" w:rsidP="00F55D46">
      <w:pPr>
        <w:pStyle w:val="Paragrafoelenco"/>
        <w:numPr>
          <w:ilvl w:val="0"/>
          <w:numId w:val="62"/>
        </w:numPr>
        <w:tabs>
          <w:tab w:val="left" w:pos="397"/>
        </w:tabs>
        <w:spacing w:before="0" w:line="276" w:lineRule="auto"/>
        <w:ind w:left="426" w:right="134"/>
        <w:rPr>
          <w:rFonts w:ascii="Arial Narrow" w:hAnsi="Arial Narrow" w:cstheme="minorHAnsi"/>
        </w:rPr>
      </w:pPr>
      <w:r w:rsidRPr="001C6B76">
        <w:rPr>
          <w:rFonts w:ascii="Arial Narrow" w:hAnsi="Arial Narrow" w:cstheme="minorHAnsi"/>
        </w:rPr>
        <w:t xml:space="preserve">Le disposizioni sulla consegna </w:t>
      </w:r>
      <w:r w:rsidR="006E5CCC" w:rsidRPr="001C6B76">
        <w:rPr>
          <w:rFonts w:ascii="Arial Narrow" w:hAnsi="Arial Narrow" w:cstheme="minorHAnsi"/>
        </w:rPr>
        <w:t>dei lavori</w:t>
      </w:r>
      <w:r w:rsidRPr="001C6B76">
        <w:rPr>
          <w:rFonts w:ascii="Arial Narrow" w:hAnsi="Arial Narrow" w:cstheme="minorHAnsi"/>
        </w:rPr>
        <w:t xml:space="preserve"> si applicano anche alle singole consegne frazionate, in presenza di temporanea indisponibilità di aree ed immobili;</w:t>
      </w:r>
      <w:r w:rsidR="002E49E0" w:rsidRPr="001C6B76">
        <w:rPr>
          <w:rFonts w:ascii="Arial Narrow" w:hAnsi="Arial Narrow" w:cstheme="minorHAnsi"/>
        </w:rPr>
        <w:t xml:space="preserve"> n</w:t>
      </w:r>
      <w:r w:rsidR="002E49E0" w:rsidRPr="001C6B76">
        <w:rPr>
          <w:rFonts w:ascii="Arial Narrow" w:eastAsiaTheme="minorHAnsi" w:hAnsi="Arial Narrow" w:cs="Times New Roman"/>
          <w:lang w:eastAsia="en-US" w:bidi="ar-SA"/>
        </w:rPr>
        <w:t>ei casi di consegna parziale, la data di consegna a tutti gli effetti di legge è quella dell</w:t>
      </w:r>
      <w:r w:rsidR="00BC1D58" w:rsidRPr="001C6B76">
        <w:rPr>
          <w:rFonts w:ascii="Arial Narrow" w:eastAsiaTheme="minorHAnsi" w:hAnsi="Arial Narrow" w:cs="Times New Roman"/>
          <w:lang w:eastAsia="en-US" w:bidi="ar-SA"/>
        </w:rPr>
        <w:t>’</w:t>
      </w:r>
      <w:r w:rsidR="002E49E0" w:rsidRPr="001C6B76">
        <w:rPr>
          <w:rFonts w:ascii="Arial Narrow" w:eastAsiaTheme="minorHAnsi" w:hAnsi="Arial Narrow" w:cs="Times New Roman"/>
          <w:lang w:eastAsia="en-US" w:bidi="ar-SA"/>
        </w:rPr>
        <w:t>ultimo verbale di consegna parziale redatto dal direttore dei lavori. Quando il direttore dei lavori provvede alla consegna d</w:t>
      </w:r>
      <w:r w:rsidR="00BC1D58" w:rsidRPr="001C6B76">
        <w:rPr>
          <w:rFonts w:ascii="Arial Narrow" w:eastAsiaTheme="minorHAnsi" w:hAnsi="Arial Narrow" w:cs="Times New Roman"/>
          <w:lang w:eastAsia="en-US" w:bidi="ar-SA"/>
        </w:rPr>
        <w:t>’</w:t>
      </w:r>
      <w:r w:rsidR="002E49E0" w:rsidRPr="001C6B76">
        <w:rPr>
          <w:rFonts w:ascii="Arial Narrow" w:eastAsiaTheme="minorHAnsi" w:hAnsi="Arial Narrow" w:cs="Times New Roman"/>
          <w:lang w:eastAsia="en-US" w:bidi="ar-SA"/>
        </w:rPr>
        <w:t>urgenza, il verbale di consegna indica, altresì, le lavorazioni che l</w:t>
      </w:r>
      <w:r w:rsidR="00BC1D58" w:rsidRPr="001C6B76">
        <w:rPr>
          <w:rFonts w:ascii="Arial Narrow" w:eastAsiaTheme="minorHAnsi" w:hAnsi="Arial Narrow" w:cs="Times New Roman"/>
          <w:lang w:eastAsia="en-US" w:bidi="ar-SA"/>
        </w:rPr>
        <w:t>’</w:t>
      </w:r>
      <w:r w:rsidR="002E49E0" w:rsidRPr="001C6B76">
        <w:rPr>
          <w:rFonts w:ascii="Arial Narrow" w:eastAsiaTheme="minorHAnsi" w:hAnsi="Arial Narrow" w:cs="Times New Roman"/>
          <w:lang w:eastAsia="en-US" w:bidi="ar-SA"/>
        </w:rPr>
        <w:t>esecutore deve immediatamente eseguire, comprese le opere provvisionali.</w:t>
      </w:r>
    </w:p>
    <w:p w14:paraId="5E20AA50" w14:textId="1D2B067F" w:rsidR="00196822" w:rsidRPr="001C6B76" w:rsidRDefault="002E0D3D" w:rsidP="00F55D46">
      <w:pPr>
        <w:pStyle w:val="Paragrafoelenco"/>
        <w:numPr>
          <w:ilvl w:val="0"/>
          <w:numId w:val="62"/>
        </w:numPr>
        <w:tabs>
          <w:tab w:val="left" w:pos="397"/>
        </w:tabs>
        <w:spacing w:before="0" w:line="276" w:lineRule="auto"/>
        <w:ind w:left="426" w:right="134"/>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impresa, al momento della consegna dei lavori, deve acquisire dal coordinatore per la sicurezza in fase di progettazione,</w:t>
      </w:r>
      <w:r w:rsidRPr="001C6B76">
        <w:rPr>
          <w:rFonts w:ascii="Arial Narrow" w:hAnsi="Arial Narrow" w:cstheme="minorHAnsi"/>
          <w:spacing w:val="-15"/>
        </w:rPr>
        <w:t xml:space="preserve"> </w:t>
      </w:r>
      <w:r w:rsidRPr="001C6B76">
        <w:rPr>
          <w:rFonts w:ascii="Arial Narrow" w:hAnsi="Arial Narrow" w:cstheme="minorHAnsi"/>
        </w:rPr>
        <w:t>la</w:t>
      </w:r>
      <w:r w:rsidRPr="001C6B76">
        <w:rPr>
          <w:rFonts w:ascii="Arial Narrow" w:hAnsi="Arial Narrow" w:cstheme="minorHAnsi"/>
          <w:spacing w:val="-9"/>
        </w:rPr>
        <w:t xml:space="preserve"> </w:t>
      </w:r>
      <w:r w:rsidRPr="001C6B76">
        <w:rPr>
          <w:rFonts w:ascii="Arial Narrow" w:hAnsi="Arial Narrow" w:cstheme="minorHAnsi"/>
        </w:rPr>
        <w:t>dichiarazione</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esenzione</w:t>
      </w:r>
      <w:r w:rsidRPr="001C6B76">
        <w:rPr>
          <w:rFonts w:ascii="Arial Narrow" w:hAnsi="Arial Narrow" w:cstheme="minorHAnsi"/>
          <w:spacing w:val="-9"/>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sito</w:t>
      </w:r>
      <w:r w:rsidRPr="001C6B76">
        <w:rPr>
          <w:rFonts w:ascii="Arial Narrow" w:hAnsi="Arial Narrow" w:cstheme="minorHAnsi"/>
          <w:spacing w:val="-9"/>
        </w:rPr>
        <w:t xml:space="preserve"> </w:t>
      </w:r>
      <w:r w:rsidRPr="001C6B76">
        <w:rPr>
          <w:rFonts w:ascii="Arial Narrow" w:hAnsi="Arial Narrow" w:cstheme="minorHAnsi"/>
        </w:rPr>
        <w:t>dalle</w:t>
      </w:r>
      <w:r w:rsidRPr="001C6B76">
        <w:rPr>
          <w:rFonts w:ascii="Arial Narrow" w:hAnsi="Arial Narrow" w:cstheme="minorHAnsi"/>
          <w:spacing w:val="-10"/>
        </w:rPr>
        <w:t xml:space="preserve"> </w:t>
      </w:r>
      <w:r w:rsidRPr="001C6B76">
        <w:rPr>
          <w:rFonts w:ascii="Arial Narrow" w:hAnsi="Arial Narrow" w:cstheme="minorHAnsi"/>
        </w:rPr>
        <w:t>operazioni</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bonifica</w:t>
      </w:r>
      <w:r w:rsidRPr="001C6B76">
        <w:rPr>
          <w:rFonts w:ascii="Arial Narrow" w:hAnsi="Arial Narrow" w:cstheme="minorHAnsi"/>
          <w:spacing w:val="-9"/>
        </w:rPr>
        <w:t xml:space="preserve"> </w:t>
      </w:r>
      <w:r w:rsidRPr="001C6B76">
        <w:rPr>
          <w:rFonts w:ascii="Arial Narrow" w:hAnsi="Arial Narrow" w:cstheme="minorHAnsi"/>
        </w:rPr>
        <w:t>bellica</w:t>
      </w:r>
      <w:r w:rsidRPr="001C6B76">
        <w:rPr>
          <w:rFonts w:ascii="Arial Narrow" w:hAnsi="Arial Narrow" w:cstheme="minorHAnsi"/>
          <w:spacing w:val="-9"/>
        </w:rPr>
        <w:t xml:space="preserve"> </w:t>
      </w:r>
      <w:r w:rsidRPr="001C6B76">
        <w:rPr>
          <w:rFonts w:ascii="Arial Narrow" w:hAnsi="Arial Narrow" w:cstheme="minorHAnsi"/>
        </w:rPr>
        <w:t>o,</w:t>
      </w:r>
      <w:r w:rsidRPr="001C6B76">
        <w:rPr>
          <w:rFonts w:ascii="Arial Narrow" w:hAnsi="Arial Narrow" w:cstheme="minorHAnsi"/>
          <w:spacing w:val="-15"/>
        </w:rPr>
        <w:t xml:space="preserve"> </w:t>
      </w:r>
      <w:r w:rsidRPr="001C6B76">
        <w:rPr>
          <w:rFonts w:ascii="Arial Narrow" w:hAnsi="Arial Narrow" w:cstheme="minorHAnsi"/>
        </w:rPr>
        <w:t>in</w:t>
      </w:r>
      <w:r w:rsidRPr="001C6B76">
        <w:rPr>
          <w:rFonts w:ascii="Arial Narrow" w:hAnsi="Arial Narrow" w:cstheme="minorHAnsi"/>
          <w:spacing w:val="-13"/>
        </w:rPr>
        <w:t xml:space="preserve"> </w:t>
      </w:r>
      <w:r w:rsidRPr="001C6B76">
        <w:rPr>
          <w:rFonts w:ascii="Arial Narrow" w:hAnsi="Arial Narrow" w:cstheme="minorHAnsi"/>
        </w:rPr>
        <w:t>alternativa,</w:t>
      </w:r>
      <w:r w:rsidRPr="001C6B76">
        <w:rPr>
          <w:rFonts w:ascii="Arial Narrow" w:hAnsi="Arial Narrow" w:cstheme="minorHAnsi"/>
          <w:spacing w:val="-14"/>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attestazione di</w:t>
      </w:r>
      <w:r w:rsidRPr="001C6B76">
        <w:rPr>
          <w:rFonts w:ascii="Arial Narrow" w:hAnsi="Arial Narrow" w:cstheme="minorHAnsi"/>
          <w:spacing w:val="-13"/>
        </w:rPr>
        <w:t xml:space="preserve"> </w:t>
      </w:r>
      <w:r w:rsidRPr="001C6B76">
        <w:rPr>
          <w:rFonts w:ascii="Arial Narrow" w:hAnsi="Arial Narrow" w:cstheme="minorHAnsi"/>
        </w:rPr>
        <w:t>liberatoria</w:t>
      </w:r>
      <w:r w:rsidRPr="001C6B76">
        <w:rPr>
          <w:rFonts w:ascii="Arial Narrow" w:hAnsi="Arial Narrow" w:cstheme="minorHAnsi"/>
          <w:spacing w:val="-12"/>
        </w:rPr>
        <w:t xml:space="preserve"> </w:t>
      </w:r>
      <w:r w:rsidRPr="001C6B76">
        <w:rPr>
          <w:rFonts w:ascii="Arial Narrow" w:hAnsi="Arial Narrow" w:cstheme="minorHAnsi"/>
        </w:rPr>
        <w:t>rilasciata</w:t>
      </w:r>
      <w:r w:rsidRPr="001C6B76">
        <w:rPr>
          <w:rFonts w:ascii="Arial Narrow" w:hAnsi="Arial Narrow" w:cstheme="minorHAnsi"/>
          <w:spacing w:val="-15"/>
        </w:rPr>
        <w:t xml:space="preserve"> </w:t>
      </w:r>
      <w:r w:rsidRPr="001C6B76">
        <w:rPr>
          <w:rFonts w:ascii="Arial Narrow" w:hAnsi="Arial Narrow" w:cstheme="minorHAnsi"/>
        </w:rPr>
        <w:t>dalla</w:t>
      </w:r>
      <w:r w:rsidRPr="001C6B76">
        <w:rPr>
          <w:rFonts w:ascii="Arial Narrow" w:hAnsi="Arial Narrow" w:cstheme="minorHAnsi"/>
          <w:spacing w:val="-11"/>
        </w:rPr>
        <w:t xml:space="preserve"> </w:t>
      </w:r>
      <w:r w:rsidRPr="001C6B76">
        <w:rPr>
          <w:rFonts w:ascii="Arial Narrow" w:hAnsi="Arial Narrow" w:cstheme="minorHAnsi"/>
        </w:rPr>
        <w:t>competente</w:t>
      </w:r>
      <w:r w:rsidRPr="001C6B76">
        <w:rPr>
          <w:rFonts w:ascii="Arial Narrow" w:hAnsi="Arial Narrow" w:cstheme="minorHAnsi"/>
          <w:spacing w:val="-11"/>
        </w:rPr>
        <w:t xml:space="preserve"> </w:t>
      </w:r>
      <w:r w:rsidRPr="001C6B76">
        <w:rPr>
          <w:rFonts w:ascii="Arial Narrow" w:hAnsi="Arial Narrow" w:cstheme="minorHAnsi"/>
        </w:rPr>
        <w:t>autorità</w:t>
      </w:r>
      <w:r w:rsidRPr="001C6B76">
        <w:rPr>
          <w:rFonts w:ascii="Arial Narrow" w:hAnsi="Arial Narrow" w:cstheme="minorHAnsi"/>
          <w:spacing w:val="-11"/>
        </w:rPr>
        <w:t xml:space="preserve"> </w:t>
      </w:r>
      <w:r w:rsidRPr="001C6B76">
        <w:rPr>
          <w:rFonts w:ascii="Arial Narrow" w:hAnsi="Arial Narrow" w:cstheme="minorHAnsi"/>
        </w:rPr>
        <w:t>militare</w:t>
      </w:r>
      <w:r w:rsidRPr="001C6B76">
        <w:rPr>
          <w:rFonts w:ascii="Arial Narrow" w:hAnsi="Arial Narrow" w:cstheme="minorHAnsi"/>
          <w:spacing w:val="-11"/>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avvenuta</w:t>
      </w:r>
      <w:r w:rsidRPr="001C6B76">
        <w:rPr>
          <w:rFonts w:ascii="Arial Narrow" w:hAnsi="Arial Narrow" w:cstheme="minorHAnsi"/>
          <w:spacing w:val="-15"/>
        </w:rPr>
        <w:t xml:space="preserve"> </w:t>
      </w:r>
      <w:r w:rsidRPr="001C6B76">
        <w:rPr>
          <w:rFonts w:ascii="Arial Narrow" w:hAnsi="Arial Narrow" w:cstheme="minorHAnsi"/>
        </w:rPr>
        <w:t>conclusione</w:t>
      </w:r>
      <w:r w:rsidRPr="001C6B76">
        <w:rPr>
          <w:rFonts w:ascii="Arial Narrow" w:hAnsi="Arial Narrow" w:cstheme="minorHAnsi"/>
          <w:spacing w:val="-14"/>
        </w:rPr>
        <w:t xml:space="preserve"> </w:t>
      </w:r>
      <w:r w:rsidRPr="001C6B76">
        <w:rPr>
          <w:rFonts w:ascii="Arial Narrow" w:hAnsi="Arial Narrow" w:cstheme="minorHAnsi"/>
        </w:rPr>
        <w:t>delle</w:t>
      </w:r>
      <w:r w:rsidRPr="001C6B76">
        <w:rPr>
          <w:rFonts w:ascii="Arial Narrow" w:hAnsi="Arial Narrow" w:cstheme="minorHAnsi"/>
          <w:spacing w:val="-11"/>
        </w:rPr>
        <w:t xml:space="preserve"> </w:t>
      </w:r>
      <w:r w:rsidRPr="001C6B76">
        <w:rPr>
          <w:rFonts w:ascii="Arial Narrow" w:hAnsi="Arial Narrow" w:cstheme="minorHAnsi"/>
        </w:rPr>
        <w:t>operazioni</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0"/>
        </w:rPr>
        <w:t xml:space="preserve"> </w:t>
      </w:r>
      <w:r w:rsidRPr="001C6B76">
        <w:rPr>
          <w:rFonts w:ascii="Arial Narrow" w:hAnsi="Arial Narrow" w:cstheme="minorHAnsi"/>
        </w:rPr>
        <w:t>bonifica</w:t>
      </w:r>
      <w:r w:rsidRPr="001C6B76">
        <w:rPr>
          <w:rFonts w:ascii="Arial Narrow" w:hAnsi="Arial Narrow" w:cstheme="minorHAnsi"/>
          <w:spacing w:val="-15"/>
        </w:rPr>
        <w:t xml:space="preserve"> </w:t>
      </w:r>
      <w:r w:rsidRPr="001C6B76">
        <w:rPr>
          <w:rFonts w:ascii="Arial Narrow" w:hAnsi="Arial Narrow" w:cstheme="minorHAnsi"/>
        </w:rPr>
        <w:t xml:space="preserve">bellica del sito interessato, ai sensi </w:t>
      </w:r>
      <w:r w:rsidRPr="001C6B76">
        <w:rPr>
          <w:rFonts w:ascii="Arial Narrow" w:hAnsi="Arial Narrow" w:cstheme="minorHAnsi"/>
          <w:spacing w:val="-3"/>
        </w:rPr>
        <w:t xml:space="preserve">del </w:t>
      </w:r>
      <w:r w:rsidRPr="001C6B76">
        <w:rPr>
          <w:rFonts w:ascii="Arial Narrow" w:hAnsi="Arial Narrow" w:cstheme="minorHAnsi"/>
        </w:rPr>
        <w:t>decreto luogotenenziale 12 aprile 1946, n. 320, del decreto legislativo del Capo provvisorio</w:t>
      </w:r>
      <w:r w:rsidRPr="001C6B76">
        <w:rPr>
          <w:rFonts w:ascii="Arial Narrow" w:hAnsi="Arial Narrow" w:cstheme="minorHAnsi"/>
          <w:spacing w:val="-10"/>
        </w:rPr>
        <w:t xml:space="preserve"> </w:t>
      </w:r>
      <w:r w:rsidRPr="001C6B76">
        <w:rPr>
          <w:rFonts w:ascii="Arial Narrow" w:hAnsi="Arial Narrow" w:cstheme="minorHAnsi"/>
        </w:rPr>
        <w:t>dello</w:t>
      </w:r>
      <w:r w:rsidRPr="001C6B76">
        <w:rPr>
          <w:rFonts w:ascii="Arial Narrow" w:hAnsi="Arial Narrow" w:cstheme="minorHAnsi"/>
          <w:spacing w:val="-9"/>
        </w:rPr>
        <w:t xml:space="preserve"> </w:t>
      </w:r>
      <w:r w:rsidRPr="001C6B76">
        <w:rPr>
          <w:rFonts w:ascii="Arial Narrow" w:hAnsi="Arial Narrow" w:cstheme="minorHAnsi"/>
        </w:rPr>
        <w:t>Stato</w:t>
      </w:r>
      <w:r w:rsidRPr="001C6B76">
        <w:rPr>
          <w:rFonts w:ascii="Arial Narrow" w:hAnsi="Arial Narrow" w:cstheme="minorHAnsi"/>
          <w:spacing w:val="-9"/>
        </w:rPr>
        <w:t xml:space="preserve"> </w:t>
      </w:r>
      <w:r w:rsidRPr="001C6B76">
        <w:rPr>
          <w:rFonts w:ascii="Arial Narrow" w:hAnsi="Arial Narrow" w:cstheme="minorHAnsi"/>
        </w:rPr>
        <w:t>1</w:t>
      </w:r>
      <w:r w:rsidRPr="001C6B76">
        <w:rPr>
          <w:rFonts w:ascii="Arial Narrow" w:hAnsi="Arial Narrow" w:cstheme="minorHAnsi"/>
          <w:spacing w:val="-9"/>
        </w:rPr>
        <w:t xml:space="preserve"> </w:t>
      </w:r>
      <w:r w:rsidRPr="001C6B76">
        <w:rPr>
          <w:rFonts w:ascii="Arial Narrow" w:hAnsi="Arial Narrow" w:cstheme="minorHAnsi"/>
        </w:rPr>
        <w:t>novembre</w:t>
      </w:r>
      <w:r w:rsidRPr="001C6B76">
        <w:rPr>
          <w:rFonts w:ascii="Arial Narrow" w:hAnsi="Arial Narrow" w:cstheme="minorHAnsi"/>
          <w:spacing w:val="-9"/>
        </w:rPr>
        <w:t xml:space="preserve"> </w:t>
      </w:r>
      <w:r w:rsidRPr="001C6B76">
        <w:rPr>
          <w:rFonts w:ascii="Arial Narrow" w:hAnsi="Arial Narrow" w:cstheme="minorHAnsi"/>
        </w:rPr>
        <w:t>1947,</w:t>
      </w:r>
      <w:r w:rsidRPr="001C6B76">
        <w:rPr>
          <w:rFonts w:ascii="Arial Narrow" w:hAnsi="Arial Narrow" w:cstheme="minorHAnsi"/>
          <w:spacing w:val="-10"/>
        </w:rPr>
        <w:t xml:space="preserve"> </w:t>
      </w:r>
      <w:r w:rsidRPr="001C6B76">
        <w:rPr>
          <w:rFonts w:ascii="Arial Narrow" w:hAnsi="Arial Narrow" w:cstheme="minorHAnsi"/>
        </w:rPr>
        <w:t>n.</w:t>
      </w:r>
      <w:r w:rsidRPr="001C6B76">
        <w:rPr>
          <w:rFonts w:ascii="Arial Narrow" w:hAnsi="Arial Narrow" w:cstheme="minorHAnsi"/>
          <w:spacing w:val="-10"/>
        </w:rPr>
        <w:t xml:space="preserve"> </w:t>
      </w:r>
      <w:r w:rsidRPr="001C6B76">
        <w:rPr>
          <w:rFonts w:ascii="Arial Narrow" w:hAnsi="Arial Narrow" w:cstheme="minorHAnsi"/>
        </w:rPr>
        <w:t>1768</w:t>
      </w:r>
      <w:r w:rsidRPr="001C6B76">
        <w:rPr>
          <w:rFonts w:ascii="Arial Narrow" w:hAnsi="Arial Narrow" w:cstheme="minorHAnsi"/>
          <w:spacing w:val="-9"/>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7"/>
        </w:rPr>
        <w:t xml:space="preserve"> </w:t>
      </w:r>
      <w:r w:rsidRPr="001C6B76">
        <w:rPr>
          <w:rFonts w:ascii="Arial Narrow" w:hAnsi="Arial Narrow" w:cstheme="minorHAnsi"/>
        </w:rPr>
        <w:t>Regolamento</w:t>
      </w:r>
      <w:r w:rsidRPr="001C6B76">
        <w:rPr>
          <w:rFonts w:ascii="Arial Narrow" w:hAnsi="Arial Narrow" w:cstheme="minorHAnsi"/>
          <w:spacing w:val="-9"/>
        </w:rPr>
        <w:t xml:space="preserve"> </w:t>
      </w:r>
      <w:r w:rsidRPr="001C6B76">
        <w:rPr>
          <w:rFonts w:ascii="Arial Narrow" w:hAnsi="Arial Narrow" w:cstheme="minorHAnsi"/>
        </w:rPr>
        <w:t>approvato</w:t>
      </w:r>
      <w:r w:rsidRPr="001C6B76">
        <w:rPr>
          <w:rFonts w:ascii="Arial Narrow" w:hAnsi="Arial Narrow" w:cstheme="minorHAnsi"/>
          <w:spacing w:val="-9"/>
        </w:rPr>
        <w:t xml:space="preserve"> </w:t>
      </w:r>
      <w:r w:rsidRPr="001C6B76">
        <w:rPr>
          <w:rFonts w:ascii="Arial Narrow" w:hAnsi="Arial Narrow" w:cstheme="minorHAnsi"/>
        </w:rPr>
        <w:t>con</w:t>
      </w:r>
      <w:r w:rsidRPr="001C6B76">
        <w:rPr>
          <w:rFonts w:ascii="Arial Narrow" w:hAnsi="Arial Narrow" w:cstheme="minorHAnsi"/>
          <w:spacing w:val="1"/>
        </w:rPr>
        <w:t xml:space="preserve"> </w:t>
      </w:r>
      <w:r w:rsidRPr="001C6B76">
        <w:rPr>
          <w:rFonts w:ascii="Arial Narrow" w:hAnsi="Arial Narrow" w:cstheme="minorHAnsi"/>
        </w:rPr>
        <w:t>D.P.R.</w:t>
      </w:r>
      <w:r w:rsidRPr="001C6B76">
        <w:rPr>
          <w:rFonts w:ascii="Arial Narrow" w:hAnsi="Arial Narrow" w:cstheme="minorHAnsi"/>
          <w:spacing w:val="-9"/>
        </w:rPr>
        <w:t xml:space="preserve"> </w:t>
      </w:r>
      <w:r w:rsidRPr="001C6B76">
        <w:rPr>
          <w:rFonts w:ascii="Arial Narrow" w:hAnsi="Arial Narrow" w:cstheme="minorHAnsi"/>
        </w:rPr>
        <w:t>5</w:t>
      </w:r>
      <w:r w:rsidRPr="001C6B76">
        <w:rPr>
          <w:rFonts w:ascii="Arial Narrow" w:hAnsi="Arial Narrow" w:cstheme="minorHAnsi"/>
          <w:spacing w:val="-9"/>
        </w:rPr>
        <w:t xml:space="preserve"> </w:t>
      </w:r>
      <w:r w:rsidRPr="001C6B76">
        <w:rPr>
          <w:rFonts w:ascii="Arial Narrow" w:hAnsi="Arial Narrow" w:cstheme="minorHAnsi"/>
        </w:rPr>
        <w:t>dicembre</w:t>
      </w:r>
      <w:r w:rsidRPr="001C6B76">
        <w:rPr>
          <w:rFonts w:ascii="Arial Narrow" w:hAnsi="Arial Narrow" w:cstheme="minorHAnsi"/>
          <w:spacing w:val="-9"/>
        </w:rPr>
        <w:t xml:space="preserve"> </w:t>
      </w:r>
      <w:r w:rsidRPr="001C6B76">
        <w:rPr>
          <w:rFonts w:ascii="Arial Narrow" w:hAnsi="Arial Narrow" w:cstheme="minorHAnsi"/>
        </w:rPr>
        <w:t>1983,</w:t>
      </w:r>
      <w:r w:rsidRPr="001C6B76">
        <w:rPr>
          <w:rFonts w:ascii="Arial Narrow" w:hAnsi="Arial Narrow" w:cstheme="minorHAnsi"/>
          <w:spacing w:val="-10"/>
        </w:rPr>
        <w:t xml:space="preserve"> </w:t>
      </w:r>
      <w:r w:rsidRPr="001C6B76">
        <w:rPr>
          <w:rFonts w:ascii="Arial Narrow" w:hAnsi="Arial Narrow" w:cstheme="minorHAnsi"/>
        </w:rPr>
        <w:t>n.</w:t>
      </w:r>
      <w:r w:rsidRPr="001C6B76">
        <w:rPr>
          <w:rFonts w:ascii="Arial Narrow" w:hAnsi="Arial Narrow" w:cstheme="minorHAnsi"/>
          <w:spacing w:val="-10"/>
        </w:rPr>
        <w:t xml:space="preserve"> </w:t>
      </w:r>
      <w:r w:rsidRPr="001C6B76">
        <w:rPr>
          <w:rFonts w:ascii="Arial Narrow" w:hAnsi="Arial Narrow" w:cstheme="minorHAnsi"/>
        </w:rPr>
        <w:t>939. L</w:t>
      </w:r>
      <w:r w:rsidR="00BC1D58" w:rsidRPr="001C6B76">
        <w:rPr>
          <w:rFonts w:ascii="Arial Narrow" w:hAnsi="Arial Narrow" w:cstheme="minorHAnsi"/>
        </w:rPr>
        <w:t>’</w:t>
      </w:r>
      <w:r w:rsidRPr="001C6B76">
        <w:rPr>
          <w:rFonts w:ascii="Arial Narrow" w:hAnsi="Arial Narrow" w:cstheme="minorHAnsi"/>
        </w:rPr>
        <w:t>eventuale verificarsi di rinvenimenti di ordigni bellici nel corso dei lavori comporta la sospensione immediata degli stessi con la tempestiva di integrazione del piano di sicurezza e coordinamento e dei piani operativi di sicurezza, e l</w:t>
      </w:r>
      <w:r w:rsidR="00BC1D58" w:rsidRPr="001C6B76">
        <w:rPr>
          <w:rFonts w:ascii="Arial Narrow" w:hAnsi="Arial Narrow" w:cstheme="minorHAnsi"/>
        </w:rPr>
        <w:t>’</w:t>
      </w:r>
      <w:r w:rsidRPr="001C6B76">
        <w:rPr>
          <w:rFonts w:ascii="Arial Narrow" w:hAnsi="Arial Narrow" w:cstheme="minorHAnsi"/>
        </w:rPr>
        <w:t>avvio delle operazioni di bonifica ai sensi dell</w:t>
      </w:r>
      <w:r w:rsidR="00BC1D58" w:rsidRPr="001C6B76">
        <w:rPr>
          <w:rFonts w:ascii="Arial Narrow" w:hAnsi="Arial Narrow" w:cstheme="minorHAnsi"/>
        </w:rPr>
        <w:t>’</w:t>
      </w:r>
      <w:r w:rsidRPr="001C6B76">
        <w:rPr>
          <w:rFonts w:ascii="Arial Narrow" w:hAnsi="Arial Narrow" w:cstheme="minorHAnsi"/>
        </w:rPr>
        <w:t xml:space="preserve">articolo 91, </w:t>
      </w:r>
      <w:r w:rsidRPr="001C6B76">
        <w:rPr>
          <w:rFonts w:ascii="Arial Narrow" w:hAnsi="Arial Narrow" w:cstheme="minorHAnsi"/>
          <w:spacing w:val="-3"/>
        </w:rPr>
        <w:t xml:space="preserve">comma </w:t>
      </w:r>
      <w:r w:rsidRPr="001C6B76">
        <w:rPr>
          <w:rFonts w:ascii="Arial Narrow" w:hAnsi="Arial Narrow" w:cstheme="minorHAnsi"/>
        </w:rPr>
        <w:t xml:space="preserve">2-bis, del </w:t>
      </w:r>
      <w:r w:rsidR="00BC1D58" w:rsidRPr="001C6B76">
        <w:rPr>
          <w:rFonts w:ascii="Arial Narrow" w:hAnsi="Arial Narrow" w:cstheme="minorHAnsi"/>
        </w:rPr>
        <w:t>d.lgs.</w:t>
      </w:r>
      <w:r w:rsidRPr="001C6B76">
        <w:rPr>
          <w:rFonts w:ascii="Arial Narrow" w:hAnsi="Arial Narrow" w:cstheme="minorHAnsi"/>
          <w:spacing w:val="9"/>
        </w:rPr>
        <w:t xml:space="preserve"> </w:t>
      </w:r>
      <w:r w:rsidR="00BC1D58" w:rsidRPr="001C6B76">
        <w:rPr>
          <w:rFonts w:ascii="Arial Narrow" w:hAnsi="Arial Narrow" w:cstheme="minorHAnsi"/>
          <w:spacing w:val="9"/>
        </w:rPr>
        <w:t xml:space="preserve">n. </w:t>
      </w:r>
      <w:r w:rsidRPr="001C6B76">
        <w:rPr>
          <w:rFonts w:ascii="Arial Narrow" w:hAnsi="Arial Narrow" w:cstheme="minorHAnsi"/>
        </w:rPr>
        <w:t>81</w:t>
      </w:r>
      <w:r w:rsidR="00BC1D58" w:rsidRPr="001C6B76">
        <w:rPr>
          <w:rFonts w:ascii="Arial Narrow" w:hAnsi="Arial Narrow" w:cstheme="minorHAnsi"/>
        </w:rPr>
        <w:t>/2008</w:t>
      </w:r>
      <w:r w:rsidR="00196822" w:rsidRPr="001C6B76">
        <w:rPr>
          <w:rFonts w:ascii="Arial Narrow" w:hAnsi="Arial Narrow" w:cstheme="minorHAnsi"/>
        </w:rPr>
        <w:t>.</w:t>
      </w:r>
    </w:p>
    <w:p w14:paraId="465C710E" w14:textId="09AF3C29" w:rsidR="00E22F25" w:rsidRPr="001C6B76" w:rsidRDefault="00E22F25" w:rsidP="00F55D46">
      <w:pPr>
        <w:pStyle w:val="Paragrafoelenco"/>
        <w:numPr>
          <w:ilvl w:val="0"/>
          <w:numId w:val="62"/>
        </w:numPr>
        <w:tabs>
          <w:tab w:val="left" w:pos="397"/>
        </w:tabs>
        <w:spacing w:before="0" w:line="276" w:lineRule="auto"/>
        <w:ind w:left="426" w:right="134"/>
        <w:rPr>
          <w:rFonts w:ascii="Arial Narrow" w:hAnsi="Arial Narrow" w:cstheme="minorHAnsi"/>
        </w:rPr>
      </w:pPr>
      <w:r w:rsidRPr="001C6B76">
        <w:rPr>
          <w:rFonts w:ascii="Arial Narrow" w:hAnsi="Arial Narrow"/>
        </w:rPr>
        <w:lastRenderedPageBreak/>
        <w:t>La Stazione appaltante può procedere in via d</w:t>
      </w:r>
      <w:r w:rsidR="00BC1D58" w:rsidRPr="001C6B76">
        <w:rPr>
          <w:rFonts w:ascii="Arial Narrow" w:hAnsi="Arial Narrow"/>
        </w:rPr>
        <w:t>’</w:t>
      </w:r>
      <w:r w:rsidRPr="001C6B76">
        <w:rPr>
          <w:rFonts w:ascii="Arial Narrow" w:hAnsi="Arial Narrow"/>
        </w:rPr>
        <w:t>urgenza alla consegna dei lavori, anche nelle more della stipulazione formale del contratto, ai sensi dell</w:t>
      </w:r>
      <w:r w:rsidR="00BC1D58" w:rsidRPr="001C6B76">
        <w:rPr>
          <w:rFonts w:ascii="Arial Narrow" w:hAnsi="Arial Narrow"/>
        </w:rPr>
        <w:t>’</w:t>
      </w:r>
      <w:r w:rsidRPr="001C6B76">
        <w:rPr>
          <w:rFonts w:ascii="Arial Narrow" w:hAnsi="Arial Narrow"/>
        </w:rPr>
        <w:t xml:space="preserve">articolo 17, comma 8 e 9 del Codice dei contratti, per motivate ragioni </w:t>
      </w:r>
      <w:r w:rsidR="00D148E4" w:rsidRPr="001C6B76">
        <w:rPr>
          <w:rFonts w:ascii="Arial Narrow" w:hAnsi="Arial Narrow"/>
        </w:rPr>
        <w:t>ovvero quando ricorrono</w:t>
      </w:r>
      <w:r w:rsidRPr="001C6B76">
        <w:rPr>
          <w:rFonts w:ascii="Arial Narrow" w:hAnsi="Arial Narrow"/>
        </w:rPr>
        <w:t xml:space="preserve"> eventi oggettivamente imprevedibili, </w:t>
      </w:r>
      <w:r w:rsidR="00D148E4" w:rsidRPr="001C6B76">
        <w:rPr>
          <w:rFonts w:ascii="Arial Narrow" w:hAnsi="Arial Narrow"/>
        </w:rPr>
        <w:t xml:space="preserve">per evitare </w:t>
      </w:r>
      <w:r w:rsidRPr="001C6B76">
        <w:rPr>
          <w:rFonts w:ascii="Arial Narrow" w:hAnsi="Arial Narrow"/>
        </w:rPr>
        <w:t>situazioni di pericolo per persone, animali o cose, per l</w:t>
      </w:r>
      <w:r w:rsidR="00BC1D58" w:rsidRPr="001C6B76">
        <w:rPr>
          <w:rFonts w:ascii="Arial Narrow" w:hAnsi="Arial Narrow"/>
        </w:rPr>
        <w:t>’</w:t>
      </w:r>
      <w:r w:rsidRPr="001C6B76">
        <w:rPr>
          <w:rFonts w:ascii="Arial Narrow" w:hAnsi="Arial Narrow"/>
        </w:rPr>
        <w:t>igiene e la salute pubblica, per il patrimonio storico, artistico, culturale ovvero nei casi in cui la mancata esecuzione immediata della prestazione dedotta nella gara determinerebbe un grave danno all</w:t>
      </w:r>
      <w:r w:rsidR="00BC1D58" w:rsidRPr="001C6B76">
        <w:rPr>
          <w:rFonts w:ascii="Arial Narrow" w:hAnsi="Arial Narrow"/>
        </w:rPr>
        <w:t>’</w:t>
      </w:r>
      <w:r w:rsidRPr="001C6B76">
        <w:rPr>
          <w:rFonts w:ascii="Arial Narrow" w:hAnsi="Arial Narrow"/>
        </w:rPr>
        <w:t>interesse pubblico che è destinata a soddisfare</w:t>
      </w:r>
      <w:r w:rsidR="00D148E4" w:rsidRPr="001C6B76">
        <w:rPr>
          <w:rFonts w:ascii="Arial Narrow" w:hAnsi="Arial Narrow"/>
        </w:rPr>
        <w:t>, ivi compresa la perdita di finanziamenti dell</w:t>
      </w:r>
      <w:r w:rsidR="00BC1D58" w:rsidRPr="001C6B76">
        <w:rPr>
          <w:rFonts w:ascii="Arial Narrow" w:hAnsi="Arial Narrow"/>
        </w:rPr>
        <w:t>’</w:t>
      </w:r>
      <w:r w:rsidR="00D148E4" w:rsidRPr="001C6B76">
        <w:rPr>
          <w:rFonts w:ascii="Arial Narrow" w:hAnsi="Arial Narrow"/>
        </w:rPr>
        <w:t>Unione europea.</w:t>
      </w:r>
    </w:p>
    <w:p w14:paraId="39A8D170" w14:textId="77777777" w:rsidR="00BC1D58" w:rsidRPr="001C6B76" w:rsidRDefault="00BC1D58" w:rsidP="00FC0BD2">
      <w:pPr>
        <w:pStyle w:val="Paragrafoelenco"/>
        <w:tabs>
          <w:tab w:val="left" w:pos="397"/>
        </w:tabs>
        <w:spacing w:before="0" w:line="276" w:lineRule="auto"/>
        <w:ind w:left="426" w:right="134" w:firstLine="0"/>
        <w:rPr>
          <w:rFonts w:ascii="Arial Narrow" w:hAnsi="Arial Narrow" w:cstheme="minorHAnsi"/>
        </w:rPr>
      </w:pPr>
    </w:p>
    <w:p w14:paraId="24A56DFC" w14:textId="79F70CEA" w:rsidR="00B32A77" w:rsidRPr="001C6B76" w:rsidRDefault="002E0D3D" w:rsidP="00FC0BD2">
      <w:pPr>
        <w:pStyle w:val="Titolo2"/>
        <w:spacing w:before="0" w:line="276" w:lineRule="auto"/>
        <w:ind w:hanging="786"/>
        <w:rPr>
          <w:sz w:val="22"/>
          <w:szCs w:val="22"/>
        </w:rPr>
      </w:pPr>
      <w:bookmarkStart w:id="49" w:name="_Toc138237010"/>
      <w:bookmarkStart w:id="50" w:name="_Toc187167947"/>
      <w:bookmarkStart w:id="51" w:name="_Toc191977914"/>
      <w:r w:rsidRPr="001C6B76">
        <w:rPr>
          <w:sz w:val="22"/>
          <w:szCs w:val="22"/>
        </w:rPr>
        <w:t>Termini per l</w:t>
      </w:r>
      <w:r w:rsidR="00BC1D58" w:rsidRPr="001C6B76">
        <w:rPr>
          <w:sz w:val="22"/>
          <w:szCs w:val="22"/>
        </w:rPr>
        <w:t>’</w:t>
      </w:r>
      <w:r w:rsidRPr="001C6B76">
        <w:rPr>
          <w:sz w:val="22"/>
          <w:szCs w:val="22"/>
        </w:rPr>
        <w:t>ultimazione dei lavori</w:t>
      </w:r>
      <w:bookmarkEnd w:id="49"/>
      <w:bookmarkEnd w:id="50"/>
      <w:bookmarkEnd w:id="51"/>
    </w:p>
    <w:p w14:paraId="797911D1" w14:textId="3858A8C7" w:rsidR="00B32A77" w:rsidRPr="001C6B76" w:rsidRDefault="002E0D3D" w:rsidP="00F55D46">
      <w:pPr>
        <w:pStyle w:val="Paragrafoelenco"/>
        <w:numPr>
          <w:ilvl w:val="0"/>
          <w:numId w:val="43"/>
        </w:numPr>
        <w:tabs>
          <w:tab w:val="left" w:pos="397"/>
        </w:tabs>
        <w:spacing w:before="0" w:line="276" w:lineRule="auto"/>
        <w:ind w:right="124"/>
        <w:rPr>
          <w:rFonts w:ascii="Arial Narrow" w:hAnsi="Arial Narrow" w:cstheme="minorHAnsi"/>
          <w:color w:val="000000" w:themeColor="text1"/>
        </w:rPr>
      </w:pPr>
      <w:r w:rsidRPr="001C6B76">
        <w:rPr>
          <w:rFonts w:ascii="Arial Narrow" w:hAnsi="Arial Narrow" w:cstheme="minorHAnsi"/>
        </w:rPr>
        <w:t xml:space="preserve">Il tempo utile per ultimare tutti i lavori compresi </w:t>
      </w:r>
      <w:r w:rsidRPr="001C6B76">
        <w:rPr>
          <w:rFonts w:ascii="Arial Narrow" w:hAnsi="Arial Narrow" w:cstheme="minorHAnsi"/>
          <w:color w:val="000000" w:themeColor="text1"/>
        </w:rPr>
        <w:t>nell</w:t>
      </w:r>
      <w:r w:rsidR="00BC1D58" w:rsidRPr="001C6B76">
        <w:rPr>
          <w:rFonts w:ascii="Arial Narrow" w:hAnsi="Arial Narrow" w:cstheme="minorHAnsi"/>
          <w:color w:val="000000" w:themeColor="text1"/>
        </w:rPr>
        <w:t>’</w:t>
      </w:r>
      <w:r w:rsidRPr="001C6B76">
        <w:rPr>
          <w:rFonts w:ascii="Arial Narrow" w:hAnsi="Arial Narrow" w:cstheme="minorHAnsi"/>
          <w:color w:val="000000" w:themeColor="text1"/>
        </w:rPr>
        <w:t xml:space="preserve">appalto è fissato in giorni </w:t>
      </w:r>
      <w:r w:rsidR="002E49E0" w:rsidRPr="001C6B76">
        <w:rPr>
          <w:rFonts w:ascii="Arial Narrow" w:hAnsi="Arial Narrow" w:cstheme="minorHAnsi"/>
          <w:b/>
          <w:color w:val="000000" w:themeColor="text1"/>
        </w:rPr>
        <w:t>__________</w:t>
      </w:r>
      <w:r w:rsidRPr="001C6B76">
        <w:rPr>
          <w:rFonts w:ascii="Arial Narrow" w:hAnsi="Arial Narrow" w:cstheme="minorHAnsi"/>
          <w:b/>
          <w:color w:val="000000" w:themeColor="text1"/>
        </w:rPr>
        <w:t>(</w:t>
      </w:r>
      <w:r w:rsidR="002E49E0" w:rsidRPr="001C6B76">
        <w:rPr>
          <w:rFonts w:ascii="Arial Narrow" w:hAnsi="Arial Narrow" w:cstheme="minorHAnsi"/>
          <w:b/>
          <w:color w:val="000000" w:themeColor="text1"/>
        </w:rPr>
        <w:t>______________</w:t>
      </w:r>
      <w:r w:rsidRPr="001C6B76">
        <w:rPr>
          <w:rFonts w:ascii="Arial Narrow" w:hAnsi="Arial Narrow" w:cstheme="minorHAnsi"/>
          <w:b/>
          <w:color w:val="000000" w:themeColor="text1"/>
        </w:rPr>
        <w:t>)</w:t>
      </w:r>
      <w:r w:rsidRPr="001C6B76">
        <w:rPr>
          <w:rFonts w:ascii="Arial Narrow" w:hAnsi="Arial Narrow" w:cstheme="minorHAnsi"/>
          <w:color w:val="000000" w:themeColor="text1"/>
        </w:rPr>
        <w:t xml:space="preserve"> naturali consecutivi decorrenti dalla data del verbale di consegna dei lavori.</w:t>
      </w:r>
    </w:p>
    <w:p w14:paraId="34AD84C0" w14:textId="1199AAE6" w:rsidR="00B32A77" w:rsidRPr="001C6B76" w:rsidRDefault="002E0D3D" w:rsidP="00F55D46">
      <w:pPr>
        <w:pStyle w:val="Paragrafoelenco"/>
        <w:numPr>
          <w:ilvl w:val="0"/>
          <w:numId w:val="43"/>
        </w:numPr>
        <w:tabs>
          <w:tab w:val="left" w:pos="397"/>
        </w:tabs>
        <w:spacing w:before="0" w:line="276" w:lineRule="auto"/>
        <w:ind w:right="131"/>
        <w:rPr>
          <w:rFonts w:ascii="Arial Narrow" w:hAnsi="Arial Narrow" w:cstheme="minorHAnsi"/>
        </w:rPr>
      </w:pPr>
      <w:r w:rsidRPr="001C6B76">
        <w:rPr>
          <w:rFonts w:ascii="Arial Narrow" w:hAnsi="Arial Narrow" w:cstheme="minorHAnsi"/>
          <w:color w:val="000000" w:themeColor="text1"/>
        </w:rPr>
        <w:t xml:space="preserve">Nel calcolo </w:t>
      </w:r>
      <w:r w:rsidRPr="001C6B76">
        <w:rPr>
          <w:rFonts w:ascii="Arial Narrow" w:hAnsi="Arial Narrow" w:cstheme="minorHAnsi"/>
          <w:color w:val="000000" w:themeColor="text1"/>
          <w:spacing w:val="-3"/>
        </w:rPr>
        <w:t xml:space="preserve">del </w:t>
      </w:r>
      <w:r w:rsidRPr="001C6B76">
        <w:rPr>
          <w:rFonts w:ascii="Arial Narrow" w:hAnsi="Arial Narrow" w:cstheme="minorHAnsi"/>
          <w:color w:val="000000" w:themeColor="text1"/>
        </w:rPr>
        <w:t>tempo di cui al comma 1 si è tenuto conto delle feri</w:t>
      </w:r>
      <w:r w:rsidRPr="001C6B76">
        <w:rPr>
          <w:rFonts w:ascii="Arial Narrow" w:hAnsi="Arial Narrow" w:cstheme="minorHAnsi"/>
        </w:rPr>
        <w:t>e contrattuali e delle ordinarie difficoltà ed impedimenti in relazione agli adempimenti stagionali e alle relative condizioni</w:t>
      </w:r>
      <w:r w:rsidRPr="001C6B76">
        <w:rPr>
          <w:rFonts w:ascii="Arial Narrow" w:hAnsi="Arial Narrow" w:cstheme="minorHAnsi"/>
          <w:spacing w:val="2"/>
        </w:rPr>
        <w:t xml:space="preserve"> </w:t>
      </w:r>
      <w:r w:rsidRPr="001C6B76">
        <w:rPr>
          <w:rFonts w:ascii="Arial Narrow" w:hAnsi="Arial Narrow" w:cstheme="minorHAnsi"/>
        </w:rPr>
        <w:t>climatiche</w:t>
      </w:r>
      <w:r w:rsidR="0034318E" w:rsidRPr="001C6B76">
        <w:rPr>
          <w:rFonts w:ascii="Arial Narrow" w:hAnsi="Arial Narrow" w:cstheme="minorHAnsi"/>
        </w:rPr>
        <w:t xml:space="preserve"> [</w:t>
      </w:r>
      <w:r w:rsidR="0034318E" w:rsidRPr="001C6B76">
        <w:rPr>
          <w:rFonts w:ascii="Arial Narrow" w:hAnsi="Arial Narrow" w:cstheme="minorHAnsi"/>
          <w:i/>
        </w:rPr>
        <w:t>adattare in caso di offerta tempo]</w:t>
      </w:r>
      <w:r w:rsidRPr="001C6B76">
        <w:rPr>
          <w:rFonts w:ascii="Arial Narrow" w:hAnsi="Arial Narrow" w:cstheme="minorHAnsi"/>
        </w:rPr>
        <w:t>.</w:t>
      </w:r>
    </w:p>
    <w:p w14:paraId="747CD875" w14:textId="56880780" w:rsidR="008A1F47" w:rsidRPr="001C6B76" w:rsidRDefault="002E0D3D" w:rsidP="00F55D46">
      <w:pPr>
        <w:pStyle w:val="Paragrafoelenco"/>
        <w:numPr>
          <w:ilvl w:val="0"/>
          <w:numId w:val="43"/>
        </w:numPr>
        <w:tabs>
          <w:tab w:val="left" w:pos="397"/>
        </w:tabs>
        <w:spacing w:before="0" w:line="276" w:lineRule="auto"/>
        <w:ind w:right="128"/>
        <w:rPr>
          <w:rFonts w:ascii="Arial Narrow" w:hAnsi="Arial Narrow" w:cstheme="minorHAnsi"/>
          <w:b/>
          <w:u w:val="single"/>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 xml:space="preserve">Appaltatore si obbliga alla rigorosa ottemperanza del cronoprogramma </w:t>
      </w:r>
      <w:r w:rsidR="002E49E0" w:rsidRPr="001C6B76">
        <w:rPr>
          <w:rFonts w:ascii="Arial Narrow" w:hAnsi="Arial Narrow" w:cstheme="minorHAnsi"/>
        </w:rPr>
        <w:t xml:space="preserve">e del programma di esecuzione </w:t>
      </w:r>
      <w:r w:rsidRPr="001C6B76">
        <w:rPr>
          <w:rFonts w:ascii="Arial Narrow" w:hAnsi="Arial Narrow" w:cstheme="minorHAnsi"/>
        </w:rPr>
        <w:t>dei lavori</w:t>
      </w:r>
      <w:r w:rsidR="002E49E0" w:rsidRPr="001C6B76">
        <w:rPr>
          <w:rFonts w:ascii="Arial Narrow" w:hAnsi="Arial Narrow" w:cstheme="minorHAnsi"/>
        </w:rPr>
        <w:t>.</w:t>
      </w:r>
    </w:p>
    <w:p w14:paraId="07DA7F09" w14:textId="77777777" w:rsidR="00BC1D58" w:rsidRPr="001C6B76" w:rsidRDefault="00BC1D58" w:rsidP="00FC0BD2">
      <w:pPr>
        <w:pStyle w:val="Paragrafoelenco"/>
        <w:tabs>
          <w:tab w:val="left" w:pos="397"/>
        </w:tabs>
        <w:spacing w:before="0" w:line="276" w:lineRule="auto"/>
        <w:ind w:right="128" w:firstLine="0"/>
        <w:rPr>
          <w:rFonts w:ascii="Arial Narrow" w:hAnsi="Arial Narrow" w:cstheme="minorHAnsi"/>
          <w:b/>
          <w:u w:val="single"/>
        </w:rPr>
      </w:pPr>
    </w:p>
    <w:p w14:paraId="7488FF0E" w14:textId="77777777" w:rsidR="00B32A77" w:rsidRPr="001C6B76" w:rsidRDefault="002E0D3D" w:rsidP="00FC0BD2">
      <w:pPr>
        <w:pStyle w:val="Titolo2"/>
        <w:spacing w:before="0" w:line="276" w:lineRule="auto"/>
        <w:ind w:hanging="786"/>
        <w:rPr>
          <w:sz w:val="22"/>
          <w:szCs w:val="22"/>
        </w:rPr>
      </w:pPr>
      <w:bookmarkStart w:id="52" w:name="_Toc138237011"/>
      <w:bookmarkStart w:id="53" w:name="_Toc187167948"/>
      <w:bookmarkStart w:id="54" w:name="_Toc191977915"/>
      <w:r w:rsidRPr="001C6B76">
        <w:rPr>
          <w:sz w:val="22"/>
          <w:szCs w:val="22"/>
        </w:rPr>
        <w:t>Proroghe</w:t>
      </w:r>
      <w:bookmarkEnd w:id="52"/>
      <w:bookmarkEnd w:id="53"/>
      <w:bookmarkEnd w:id="54"/>
    </w:p>
    <w:p w14:paraId="46ADB459" w14:textId="2422C956" w:rsidR="00CB0DC8" w:rsidRPr="001C6B76" w:rsidRDefault="002E0D3D" w:rsidP="00F55D46">
      <w:pPr>
        <w:pStyle w:val="Paragrafoelenco"/>
        <w:numPr>
          <w:ilvl w:val="0"/>
          <w:numId w:val="42"/>
        </w:numPr>
        <w:tabs>
          <w:tab w:val="left" w:pos="397"/>
        </w:tabs>
        <w:spacing w:before="0" w:line="276" w:lineRule="auto"/>
        <w:ind w:right="124"/>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qualora per causa a esso non imputabile, non sia in grado di ultimare i lavori nel termine contrattuale</w:t>
      </w:r>
      <w:r w:rsidR="002E49E0" w:rsidRPr="001C6B76">
        <w:rPr>
          <w:rFonts w:ascii="Arial Narrow" w:hAnsi="Arial Narrow" w:cstheme="minorHAnsi"/>
        </w:rPr>
        <w:t>,</w:t>
      </w:r>
      <w:r w:rsidRPr="001C6B76">
        <w:rPr>
          <w:rFonts w:ascii="Arial Narrow" w:hAnsi="Arial Narrow" w:cstheme="minorHAnsi"/>
        </w:rPr>
        <w:t xml:space="preserve"> può chiedere la proroga</w:t>
      </w:r>
      <w:r w:rsidR="002E49E0" w:rsidRPr="001C6B76">
        <w:rPr>
          <w:rFonts w:ascii="Arial Narrow" w:hAnsi="Arial Narrow" w:cstheme="minorHAnsi"/>
        </w:rPr>
        <w:t xml:space="preserve"> ai sensi dell</w:t>
      </w:r>
      <w:r w:rsidR="00BC1D58" w:rsidRPr="001C6B76">
        <w:rPr>
          <w:rFonts w:ascii="Arial Narrow" w:hAnsi="Arial Narrow" w:cstheme="minorHAnsi"/>
        </w:rPr>
        <w:t>’</w:t>
      </w:r>
      <w:r w:rsidR="002E49E0" w:rsidRPr="001C6B76">
        <w:rPr>
          <w:rFonts w:ascii="Arial Narrow" w:hAnsi="Arial Narrow" w:cstheme="minorHAnsi"/>
        </w:rPr>
        <w:t>art</w:t>
      </w:r>
      <w:r w:rsidR="0034318E" w:rsidRPr="001C6B76">
        <w:rPr>
          <w:rFonts w:ascii="Arial Narrow" w:hAnsi="Arial Narrow" w:cstheme="minorHAnsi"/>
        </w:rPr>
        <w:t>icolo</w:t>
      </w:r>
      <w:r w:rsidR="002E49E0" w:rsidRPr="001C6B76">
        <w:rPr>
          <w:rFonts w:ascii="Arial Narrow" w:hAnsi="Arial Narrow" w:cstheme="minorHAnsi"/>
        </w:rPr>
        <w:t xml:space="preserve"> 121</w:t>
      </w:r>
      <w:r w:rsidR="005A5D43" w:rsidRPr="001C6B76">
        <w:rPr>
          <w:rFonts w:ascii="Arial Narrow" w:hAnsi="Arial Narrow" w:cstheme="minorHAnsi"/>
        </w:rPr>
        <w:t>,</w:t>
      </w:r>
      <w:r w:rsidR="002E49E0" w:rsidRPr="001C6B76">
        <w:rPr>
          <w:rFonts w:ascii="Arial Narrow" w:hAnsi="Arial Narrow" w:cstheme="minorHAnsi"/>
        </w:rPr>
        <w:t xml:space="preserve"> comma 8</w:t>
      </w:r>
      <w:r w:rsidR="005A5D43" w:rsidRPr="001C6B76">
        <w:rPr>
          <w:rFonts w:ascii="Arial Narrow" w:hAnsi="Arial Narrow" w:cstheme="minorHAnsi"/>
        </w:rPr>
        <w:t>,</w:t>
      </w:r>
      <w:r w:rsidR="002E49E0" w:rsidRPr="001C6B76">
        <w:rPr>
          <w:rFonts w:ascii="Arial Narrow" w:hAnsi="Arial Narrow" w:cstheme="minorHAnsi"/>
        </w:rPr>
        <w:t xml:space="preserve"> del </w:t>
      </w:r>
      <w:r w:rsidR="005A5D43" w:rsidRPr="001C6B76">
        <w:rPr>
          <w:rFonts w:ascii="Arial Narrow" w:hAnsi="Arial Narrow" w:cstheme="minorHAnsi"/>
        </w:rPr>
        <w:t>Codice dei contratti</w:t>
      </w:r>
      <w:r w:rsidR="002E49E0" w:rsidRPr="001C6B76">
        <w:rPr>
          <w:rFonts w:ascii="Arial Narrow" w:hAnsi="Arial Narrow" w:cstheme="minorHAnsi"/>
        </w:rPr>
        <w:t>,</w:t>
      </w:r>
      <w:r w:rsidRPr="001C6B76">
        <w:rPr>
          <w:rFonts w:ascii="Arial Narrow" w:hAnsi="Arial Narrow" w:cstheme="minorHAnsi"/>
        </w:rPr>
        <w:t xml:space="preserve"> presentando apposita richiesta motivata </w:t>
      </w:r>
      <w:r w:rsidR="00FA0EE9" w:rsidRPr="001C6B76">
        <w:rPr>
          <w:rFonts w:ascii="Arial Narrow" w:hAnsi="Arial Narrow" w:cstheme="minorHAnsi"/>
        </w:rPr>
        <w:t>con congruo anticipo rispetto alla scadenza del termine contrattuale</w:t>
      </w:r>
      <w:r w:rsidR="00CB0DC8" w:rsidRPr="001C6B76">
        <w:rPr>
          <w:rFonts w:ascii="Arial Narrow" w:hAnsi="Arial Narrow" w:cstheme="minorHAnsi"/>
        </w:rPr>
        <w:t>.</w:t>
      </w:r>
    </w:p>
    <w:p w14:paraId="5C510C6F" w14:textId="77777777" w:rsidR="00B32A77" w:rsidRPr="001C6B76" w:rsidRDefault="002E0D3D" w:rsidP="00F55D46">
      <w:pPr>
        <w:pStyle w:val="Paragrafoelenco"/>
        <w:numPr>
          <w:ilvl w:val="0"/>
          <w:numId w:val="42"/>
        </w:numPr>
        <w:tabs>
          <w:tab w:val="left" w:pos="397"/>
        </w:tabs>
        <w:spacing w:before="0" w:line="276" w:lineRule="auto"/>
        <w:ind w:right="126"/>
        <w:rPr>
          <w:rFonts w:ascii="Arial Narrow" w:hAnsi="Arial Narrow" w:cstheme="minorHAnsi"/>
        </w:rPr>
      </w:pPr>
      <w:r w:rsidRPr="001C6B76">
        <w:rPr>
          <w:rFonts w:ascii="Arial Narrow" w:hAnsi="Arial Narrow" w:cstheme="minorHAnsi"/>
        </w:rPr>
        <w:t>La richiesta è presentata al direttore di lavori il quale la trasmette tempestivamente al R.U.P., corredata dal proprio parere; qualora la richiesta sia presentata direttamente al R.U.P. questi acquisisce tempestivamente il parere del direttore dei</w:t>
      </w:r>
      <w:r w:rsidRPr="001C6B76">
        <w:rPr>
          <w:rFonts w:ascii="Arial Narrow" w:hAnsi="Arial Narrow" w:cstheme="minorHAnsi"/>
          <w:spacing w:val="-2"/>
        </w:rPr>
        <w:t xml:space="preserve"> </w:t>
      </w:r>
      <w:r w:rsidRPr="001C6B76">
        <w:rPr>
          <w:rFonts w:ascii="Arial Narrow" w:hAnsi="Arial Narrow" w:cstheme="minorHAnsi"/>
        </w:rPr>
        <w:t>lavori.</w:t>
      </w:r>
    </w:p>
    <w:p w14:paraId="2C56ED72" w14:textId="7EFFC8D5" w:rsidR="00B32A77" w:rsidRPr="001C6B76" w:rsidRDefault="00FA0EE9" w:rsidP="00F55D46">
      <w:pPr>
        <w:pStyle w:val="Paragrafoelenco"/>
        <w:numPr>
          <w:ilvl w:val="0"/>
          <w:numId w:val="42"/>
        </w:numPr>
        <w:tabs>
          <w:tab w:val="left" w:pos="397"/>
        </w:tabs>
        <w:spacing w:before="0" w:line="276" w:lineRule="auto"/>
        <w:ind w:right="123"/>
        <w:rPr>
          <w:rFonts w:ascii="Arial Narrow" w:hAnsi="Arial Narrow" w:cstheme="minorHAnsi"/>
        </w:rPr>
      </w:pPr>
      <w:r w:rsidRPr="001C6B76">
        <w:rPr>
          <w:rFonts w:ascii="Arial Narrow" w:hAnsi="Arial Narrow" w:cstheme="minorHAnsi"/>
        </w:rPr>
        <w:tab/>
        <w:t>Sull</w:t>
      </w:r>
      <w:r w:rsidR="00BC1D58" w:rsidRPr="001C6B76">
        <w:rPr>
          <w:rFonts w:ascii="Arial Narrow" w:hAnsi="Arial Narrow" w:cstheme="minorHAnsi"/>
        </w:rPr>
        <w:t>’</w:t>
      </w:r>
      <w:r w:rsidRPr="001C6B76">
        <w:rPr>
          <w:rFonts w:ascii="Arial Narrow" w:hAnsi="Arial Narrow" w:cstheme="minorHAnsi"/>
        </w:rPr>
        <w:t xml:space="preserve">istanza decide il </w:t>
      </w:r>
      <w:r w:rsidR="00AE0F6B" w:rsidRPr="001C6B76">
        <w:rPr>
          <w:rFonts w:ascii="Arial Narrow" w:hAnsi="Arial Narrow" w:cstheme="minorHAnsi"/>
        </w:rPr>
        <w:t>R.U.P.</w:t>
      </w:r>
      <w:r w:rsidRPr="001C6B76">
        <w:rPr>
          <w:rFonts w:ascii="Arial Narrow" w:hAnsi="Arial Narrow" w:cstheme="minorHAnsi"/>
        </w:rPr>
        <w:t xml:space="preserve"> entro 30 giorni dal ricevimento, sentito il Direttore dei lavori ed acquisito il parere del collegio consultivo tecnico</w:t>
      </w:r>
      <w:r w:rsidR="004E2753" w:rsidRPr="001C6B76">
        <w:rPr>
          <w:rFonts w:ascii="Arial Narrow" w:hAnsi="Arial Narrow" w:cstheme="minorHAnsi"/>
        </w:rPr>
        <w:t>.</w:t>
      </w:r>
    </w:p>
    <w:p w14:paraId="58073E01" w14:textId="44CF1F9F" w:rsidR="000A118E" w:rsidRPr="001C6B76" w:rsidRDefault="000A118E" w:rsidP="00F55D46">
      <w:pPr>
        <w:pStyle w:val="Paragrafoelenco"/>
        <w:numPr>
          <w:ilvl w:val="0"/>
          <w:numId w:val="42"/>
        </w:numPr>
        <w:tabs>
          <w:tab w:val="left" w:pos="397"/>
        </w:tabs>
        <w:spacing w:before="0" w:line="276" w:lineRule="auto"/>
        <w:ind w:right="129"/>
        <w:rPr>
          <w:rFonts w:ascii="Arial Narrow" w:hAnsi="Arial Narrow" w:cstheme="minorHAnsi"/>
        </w:rPr>
      </w:pPr>
      <w:r w:rsidRPr="001C6B76">
        <w:rPr>
          <w:rFonts w:ascii="Arial Narrow" w:hAnsi="Arial Narrow" w:cstheme="minorHAnsi"/>
        </w:rPr>
        <w:t>Non costituiscono motivo di differimento dell</w:t>
      </w:r>
      <w:r w:rsidR="00BC1D58" w:rsidRPr="001C6B76">
        <w:rPr>
          <w:rFonts w:ascii="Arial Narrow" w:hAnsi="Arial Narrow" w:cstheme="minorHAnsi"/>
        </w:rPr>
        <w:t>’</w:t>
      </w:r>
      <w:r w:rsidRPr="001C6B76">
        <w:rPr>
          <w:rFonts w:ascii="Arial Narrow" w:hAnsi="Arial Narrow" w:cstheme="minorHAnsi"/>
        </w:rPr>
        <w:t>inizio dei lavori, della loro mancata regolare o continuativa conduzione secondo il relativo programma esecutivo o della loro ritardata</w:t>
      </w:r>
      <w:r w:rsidRPr="001C6B76">
        <w:rPr>
          <w:rFonts w:ascii="Arial Narrow" w:hAnsi="Arial Narrow" w:cstheme="minorHAnsi"/>
          <w:spacing w:val="-9"/>
        </w:rPr>
        <w:t xml:space="preserve"> </w:t>
      </w:r>
      <w:r w:rsidRPr="001C6B76">
        <w:rPr>
          <w:rFonts w:ascii="Arial Narrow" w:hAnsi="Arial Narrow" w:cstheme="minorHAnsi"/>
        </w:rPr>
        <w:t>ultimazione:</w:t>
      </w:r>
    </w:p>
    <w:p w14:paraId="28E29BC9" w14:textId="47441560" w:rsidR="000A118E" w:rsidRPr="001C6B76" w:rsidRDefault="000A118E"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rPr>
        <w:t>il ritardo nell</w:t>
      </w:r>
      <w:r w:rsidR="00BC1D58" w:rsidRPr="001C6B76">
        <w:rPr>
          <w:rFonts w:ascii="Arial Narrow" w:hAnsi="Arial Narrow" w:cstheme="minorHAnsi"/>
        </w:rPr>
        <w:t>’</w:t>
      </w:r>
      <w:r w:rsidRPr="001C6B76">
        <w:rPr>
          <w:rFonts w:ascii="Arial Narrow" w:hAnsi="Arial Narrow" w:cstheme="minorHAnsi"/>
        </w:rPr>
        <w:t>installazione del cantiere e nell</w:t>
      </w:r>
      <w:r w:rsidR="00BC1D58" w:rsidRPr="001C6B76">
        <w:rPr>
          <w:rFonts w:ascii="Arial Narrow" w:hAnsi="Arial Narrow" w:cstheme="minorHAnsi"/>
        </w:rPr>
        <w:t>’</w:t>
      </w:r>
      <w:r w:rsidRPr="001C6B76">
        <w:rPr>
          <w:rFonts w:ascii="Arial Narrow" w:hAnsi="Arial Narrow" w:cstheme="minorHAnsi"/>
        </w:rPr>
        <w:t>allacciamento alle reti tecnologiche necessarie al suo funzionamento, per l</w:t>
      </w:r>
      <w:r w:rsidR="00BC1D58" w:rsidRPr="001C6B76">
        <w:rPr>
          <w:rFonts w:ascii="Arial Narrow" w:hAnsi="Arial Narrow" w:cstheme="minorHAnsi"/>
        </w:rPr>
        <w:t>’</w:t>
      </w:r>
      <w:r w:rsidRPr="001C6B76">
        <w:rPr>
          <w:rFonts w:ascii="Arial Narrow" w:hAnsi="Arial Narrow" w:cstheme="minorHAnsi"/>
        </w:rPr>
        <w:t>approvvigionamento dell</w:t>
      </w:r>
      <w:r w:rsidR="00BC1D58" w:rsidRPr="001C6B76">
        <w:rPr>
          <w:rFonts w:ascii="Arial Narrow" w:hAnsi="Arial Narrow" w:cstheme="minorHAnsi"/>
        </w:rPr>
        <w:t>’</w:t>
      </w:r>
      <w:r w:rsidRPr="001C6B76">
        <w:rPr>
          <w:rFonts w:ascii="Arial Narrow" w:hAnsi="Arial Narrow" w:cstheme="minorHAnsi"/>
        </w:rPr>
        <w:t>energia elettrica e dell</w:t>
      </w:r>
      <w:r w:rsidR="00BC1D58" w:rsidRPr="001C6B76">
        <w:rPr>
          <w:rFonts w:ascii="Arial Narrow" w:hAnsi="Arial Narrow" w:cstheme="minorHAnsi"/>
        </w:rPr>
        <w:t>’</w:t>
      </w:r>
      <w:r w:rsidRPr="001C6B76">
        <w:rPr>
          <w:rFonts w:ascii="Arial Narrow" w:hAnsi="Arial Narrow" w:cstheme="minorHAnsi"/>
        </w:rPr>
        <w:t>acqua;</w:t>
      </w:r>
    </w:p>
    <w:p w14:paraId="187F2552" w14:textId="64884904" w:rsidR="000A118E" w:rsidRPr="001C6B76" w:rsidRDefault="000A118E"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adempimento di prescrizioni, o il rimedio a inconvenienti o infrazioni riscontrate dal direttore dei lavori o dagli organi di vigilanza in materia sanitaria e di sicurezza, ivi compreso il coordinatore per la sicurezza in fase di esecuzione, se nominato;</w:t>
      </w:r>
    </w:p>
    <w:p w14:paraId="60C77036" w14:textId="465480A0" w:rsidR="000A118E" w:rsidRPr="001C6B76" w:rsidRDefault="000A118E"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esecuzione di accertamenti integrativi che l</w:t>
      </w:r>
      <w:r w:rsidR="00BC1D58" w:rsidRPr="001C6B76">
        <w:rPr>
          <w:rFonts w:ascii="Arial Narrow" w:hAnsi="Arial Narrow" w:cstheme="minorHAnsi"/>
        </w:rPr>
        <w:t>’</w:t>
      </w:r>
      <w:r w:rsidRPr="001C6B76">
        <w:rPr>
          <w:rFonts w:ascii="Arial Narrow" w:hAnsi="Arial Narrow" w:cstheme="minorHAnsi"/>
        </w:rPr>
        <w:t>Appaltatore ritenesse di dover effettuare per la esecuzione delle opere di fondazione, delle strutture e degli impianti, salvo che siano ordinati dalla direzione dei lavori o espressamente approvati da questa;</w:t>
      </w:r>
    </w:p>
    <w:p w14:paraId="5E28B503" w14:textId="07363981" w:rsidR="000A118E" w:rsidRPr="001C6B76" w:rsidRDefault="000A118E"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rPr>
        <w:t>il tempo necessario per l</w:t>
      </w:r>
      <w:r w:rsidR="00BC1D58" w:rsidRPr="001C6B76">
        <w:rPr>
          <w:rFonts w:ascii="Arial Narrow" w:hAnsi="Arial Narrow" w:cstheme="minorHAnsi"/>
        </w:rPr>
        <w:t>’</w:t>
      </w:r>
      <w:r w:rsidRPr="001C6B76">
        <w:rPr>
          <w:rFonts w:ascii="Arial Narrow" w:hAnsi="Arial Narrow" w:cstheme="minorHAnsi"/>
        </w:rPr>
        <w:t>esecuzione di prove sui campioni, di sondaggi, analisi e altre prove assimilabili;</w:t>
      </w:r>
    </w:p>
    <w:p w14:paraId="5AB5156C" w14:textId="7A3CB5B6" w:rsidR="000A118E" w:rsidRPr="001C6B76" w:rsidRDefault="000A118E"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rPr>
        <w:t>il tempo necessario per l</w:t>
      </w:r>
      <w:r w:rsidR="00BC1D58" w:rsidRPr="001C6B76">
        <w:rPr>
          <w:rFonts w:ascii="Arial Narrow" w:hAnsi="Arial Narrow" w:cstheme="minorHAnsi"/>
        </w:rPr>
        <w:t>’</w:t>
      </w:r>
      <w:r w:rsidRPr="001C6B76">
        <w:rPr>
          <w:rFonts w:ascii="Arial Narrow" w:hAnsi="Arial Narrow" w:cstheme="minorHAnsi"/>
        </w:rPr>
        <w:t>espletamento degli adempimenti a carico dell</w:t>
      </w:r>
      <w:r w:rsidR="00BC1D58" w:rsidRPr="001C6B76">
        <w:rPr>
          <w:rFonts w:ascii="Arial Narrow" w:hAnsi="Arial Narrow" w:cstheme="minorHAnsi"/>
        </w:rPr>
        <w:t>’</w:t>
      </w:r>
      <w:r w:rsidRPr="001C6B76">
        <w:rPr>
          <w:rFonts w:ascii="Arial Narrow" w:hAnsi="Arial Narrow" w:cstheme="minorHAnsi"/>
        </w:rPr>
        <w:t>Appaltatore comunque previsti dal presente Capitolato Speciale;</w:t>
      </w:r>
    </w:p>
    <w:p w14:paraId="7003A833" w14:textId="01C0A321" w:rsidR="000A118E" w:rsidRPr="001C6B76" w:rsidRDefault="000A118E"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rPr>
        <w:t>le eventuali controversie tra l</w:t>
      </w:r>
      <w:r w:rsidR="00BC1D58" w:rsidRPr="001C6B76">
        <w:rPr>
          <w:rFonts w:ascii="Arial Narrow" w:hAnsi="Arial Narrow" w:cstheme="minorHAnsi"/>
        </w:rPr>
        <w:t>’</w:t>
      </w:r>
      <w:r w:rsidRPr="001C6B76">
        <w:rPr>
          <w:rFonts w:ascii="Arial Narrow" w:hAnsi="Arial Narrow" w:cstheme="minorHAnsi"/>
        </w:rPr>
        <w:t>Appaltatore e i fornitori, subappaltatori, affidatari, altri incaricati dall</w:t>
      </w:r>
      <w:r w:rsidR="00BC1D58" w:rsidRPr="001C6B76">
        <w:rPr>
          <w:rFonts w:ascii="Arial Narrow" w:hAnsi="Arial Narrow" w:cstheme="minorHAnsi"/>
        </w:rPr>
        <w:t>’</w:t>
      </w:r>
      <w:r w:rsidRPr="001C6B76">
        <w:rPr>
          <w:rFonts w:ascii="Arial Narrow" w:hAnsi="Arial Narrow" w:cstheme="minorHAnsi"/>
        </w:rPr>
        <w:t>Appaltatore né i ritardi o gli inadempimenti degli stessi soggetti;</w:t>
      </w:r>
    </w:p>
    <w:p w14:paraId="57588FCE" w14:textId="4215D001" w:rsidR="000A118E" w:rsidRPr="001C6B76" w:rsidRDefault="000A118E"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rPr>
        <w:t>le eventuali vertenze a carattere aziendale tra l</w:t>
      </w:r>
      <w:r w:rsidR="00BC1D58" w:rsidRPr="001C6B76">
        <w:rPr>
          <w:rFonts w:ascii="Arial Narrow" w:hAnsi="Arial Narrow" w:cstheme="minorHAnsi"/>
        </w:rPr>
        <w:t>’</w:t>
      </w:r>
      <w:r w:rsidRPr="001C6B76">
        <w:rPr>
          <w:rFonts w:ascii="Arial Narrow" w:hAnsi="Arial Narrow" w:cstheme="minorHAnsi"/>
        </w:rPr>
        <w:t>Appaltatore e il proprio personale dipendente;</w:t>
      </w:r>
    </w:p>
    <w:p w14:paraId="7B91C599" w14:textId="77777777" w:rsidR="000A118E" w:rsidRPr="001C6B76" w:rsidRDefault="000A118E"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rPr>
        <w:t>le sospensioni disposte dalla Stazione Appaltante, dal Direttore dei lavori, dal Coordinatore per la sicurezza in fase di esecuzione o dal R.U.P. per inosservanza delle misure di sicurezza dei lavoratori nel cantiere o inosservanza degli obblighi retributivi, contributivi, previdenziali o assistenziali nei confronti dei lavoratori impiegati nel cantiere;</w:t>
      </w:r>
    </w:p>
    <w:p w14:paraId="4FA2B98E" w14:textId="18EBBC65" w:rsidR="002E49E0" w:rsidRPr="001C6B76" w:rsidRDefault="000A118E"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rPr>
        <w:t>le sospensioni disposte dal personale ispettivo del Ministero del lavoro e della previdenza sociale in relazione alla presenza di personale non risultante dalle scritture o da altra documentazione obbligatoria o in caso di reiterate violazioni della disciplina in materia di superamento dei tempi di lavoro, di riposo giornaliero e settimanale, ai sensi dell</w:t>
      </w:r>
      <w:r w:rsidR="00BC1D58" w:rsidRPr="001C6B76">
        <w:rPr>
          <w:rFonts w:ascii="Arial Narrow" w:hAnsi="Arial Narrow" w:cstheme="minorHAnsi"/>
        </w:rPr>
        <w:t>’</w:t>
      </w:r>
      <w:r w:rsidRPr="001C6B76">
        <w:rPr>
          <w:rFonts w:ascii="Arial Narrow" w:hAnsi="Arial Narrow" w:cstheme="minorHAnsi"/>
        </w:rPr>
        <w:t xml:space="preserve">articolo 14 del </w:t>
      </w:r>
      <w:r w:rsidR="0034318E" w:rsidRPr="001C6B76">
        <w:rPr>
          <w:rFonts w:ascii="Arial Narrow" w:hAnsi="Arial Narrow" w:cstheme="minorHAnsi"/>
        </w:rPr>
        <w:t xml:space="preserve">d.lgs. </w:t>
      </w:r>
      <w:r w:rsidRPr="001C6B76">
        <w:rPr>
          <w:rFonts w:ascii="Arial Narrow" w:hAnsi="Arial Narrow" w:cstheme="minorHAnsi"/>
        </w:rPr>
        <w:t>n. 81</w:t>
      </w:r>
      <w:r w:rsidR="0034318E" w:rsidRPr="001C6B76">
        <w:rPr>
          <w:rFonts w:ascii="Arial Narrow" w:hAnsi="Arial Narrow" w:cstheme="minorHAnsi"/>
        </w:rPr>
        <w:t>/</w:t>
      </w:r>
      <w:r w:rsidRPr="001C6B76">
        <w:rPr>
          <w:rFonts w:ascii="Arial Narrow" w:hAnsi="Arial Narrow" w:cstheme="minorHAnsi"/>
        </w:rPr>
        <w:t xml:space="preserve"> 2008, fino alla relativa revoca</w:t>
      </w:r>
      <w:r w:rsidR="002E49E0" w:rsidRPr="001C6B76">
        <w:rPr>
          <w:rFonts w:ascii="Arial Narrow" w:hAnsi="Arial Narrow" w:cstheme="minorHAnsi"/>
        </w:rPr>
        <w:t>;</w:t>
      </w:r>
    </w:p>
    <w:p w14:paraId="73A163AB" w14:textId="64987A87" w:rsidR="002E49E0" w:rsidRPr="001C6B76" w:rsidRDefault="00BC1D58" w:rsidP="00F55D46">
      <w:pPr>
        <w:pStyle w:val="Paragrafoelenco"/>
        <w:numPr>
          <w:ilvl w:val="1"/>
          <w:numId w:val="42"/>
        </w:numPr>
        <w:tabs>
          <w:tab w:val="left" w:pos="681"/>
        </w:tabs>
        <w:spacing w:before="0" w:line="276" w:lineRule="auto"/>
        <w:ind w:left="709" w:right="117" w:hanging="313"/>
        <w:rPr>
          <w:rFonts w:ascii="Arial Narrow" w:hAnsi="Arial Narrow" w:cstheme="minorHAnsi"/>
        </w:rPr>
      </w:pPr>
      <w:r w:rsidRPr="001C6B76">
        <w:rPr>
          <w:rFonts w:ascii="Arial Narrow" w:hAnsi="Arial Narrow" w:cstheme="minorHAnsi"/>
          <w:i/>
          <w:iCs/>
          <w:u w:val="single"/>
        </w:rPr>
        <w:t>[</w:t>
      </w:r>
      <w:r w:rsidR="002E49E0" w:rsidRPr="001C6B76">
        <w:rPr>
          <w:rFonts w:ascii="Arial Narrow" w:hAnsi="Arial Narrow" w:cstheme="minorHAnsi"/>
          <w:i/>
          <w:iCs/>
          <w:u w:val="single"/>
        </w:rPr>
        <w:t>aggiungere o eliminare i casi che non costituiscono motivo di differimento del termine</w:t>
      </w:r>
      <w:r w:rsidRPr="001C6B76">
        <w:rPr>
          <w:rFonts w:ascii="Arial Narrow" w:hAnsi="Arial Narrow" w:cstheme="minorHAnsi"/>
          <w:i/>
          <w:iCs/>
          <w:u w:val="single"/>
        </w:rPr>
        <w:t>].</w:t>
      </w:r>
    </w:p>
    <w:p w14:paraId="69312EE0" w14:textId="777C3CBE" w:rsidR="000A118E" w:rsidRPr="001C6B76" w:rsidRDefault="000A118E" w:rsidP="00F55D46">
      <w:pPr>
        <w:pStyle w:val="Paragrafoelenco"/>
        <w:numPr>
          <w:ilvl w:val="0"/>
          <w:numId w:val="42"/>
        </w:numPr>
        <w:tabs>
          <w:tab w:val="left" w:pos="397"/>
        </w:tabs>
        <w:spacing w:before="0" w:line="276" w:lineRule="auto"/>
        <w:ind w:right="118"/>
        <w:rPr>
          <w:rFonts w:ascii="Arial Narrow" w:hAnsi="Arial Narrow" w:cstheme="minorHAnsi"/>
        </w:rPr>
      </w:pPr>
      <w:r w:rsidRPr="001C6B76">
        <w:rPr>
          <w:rFonts w:ascii="Arial Narrow" w:hAnsi="Arial Narrow" w:cstheme="minorHAnsi"/>
        </w:rPr>
        <w:lastRenderedPageBreak/>
        <w:t>Non costituiscono altresì motivo di differimento dell</w:t>
      </w:r>
      <w:r w:rsidR="00BC1D58" w:rsidRPr="001C6B76">
        <w:rPr>
          <w:rFonts w:ascii="Arial Narrow" w:hAnsi="Arial Narrow" w:cstheme="minorHAnsi"/>
        </w:rPr>
        <w:t>’</w:t>
      </w:r>
      <w:r w:rsidRPr="001C6B76">
        <w:rPr>
          <w:rFonts w:ascii="Arial Narrow" w:hAnsi="Arial Narrow" w:cstheme="minorHAnsi"/>
        </w:rPr>
        <w:t>inizio dei lavori, della loro mancata regolare o continuativa conduzione secondo il relativo programma o della loro ritardata ultimazione i ritardi o gli inadempimenti di ditte, imprese, fornitori, tecnici o altri, titolari di rapporti contrattuali con la Stazione Appaltante, se l</w:t>
      </w:r>
      <w:r w:rsidR="00BC1D58" w:rsidRPr="001C6B76">
        <w:rPr>
          <w:rFonts w:ascii="Arial Narrow" w:hAnsi="Arial Narrow" w:cstheme="minorHAnsi"/>
        </w:rPr>
        <w:t>’</w:t>
      </w:r>
      <w:r w:rsidRPr="001C6B76">
        <w:rPr>
          <w:rFonts w:ascii="Arial Narrow" w:hAnsi="Arial Narrow" w:cstheme="minorHAnsi"/>
        </w:rPr>
        <w:t>Appaltatore non abbia tempestivamente</w:t>
      </w:r>
      <w:r w:rsidRPr="001C6B76">
        <w:rPr>
          <w:rFonts w:ascii="Arial Narrow" w:hAnsi="Arial Narrow" w:cstheme="minorHAnsi"/>
          <w:spacing w:val="-14"/>
        </w:rPr>
        <w:t xml:space="preserve"> </w:t>
      </w:r>
      <w:r w:rsidRPr="001C6B76">
        <w:rPr>
          <w:rFonts w:ascii="Arial Narrow" w:hAnsi="Arial Narrow" w:cstheme="minorHAnsi"/>
        </w:rPr>
        <w:t>denunciato</w:t>
      </w:r>
      <w:r w:rsidRPr="001C6B76">
        <w:rPr>
          <w:rFonts w:ascii="Arial Narrow" w:hAnsi="Arial Narrow" w:cstheme="minorHAnsi"/>
          <w:spacing w:val="-14"/>
        </w:rPr>
        <w:t xml:space="preserve"> </w:t>
      </w:r>
      <w:r w:rsidRPr="001C6B76">
        <w:rPr>
          <w:rFonts w:ascii="Arial Narrow" w:hAnsi="Arial Narrow" w:cstheme="minorHAnsi"/>
        </w:rPr>
        <w:t>per</w:t>
      </w:r>
      <w:r w:rsidRPr="001C6B76">
        <w:rPr>
          <w:rFonts w:ascii="Arial Narrow" w:hAnsi="Arial Narrow" w:cstheme="minorHAnsi"/>
          <w:spacing w:val="-14"/>
        </w:rPr>
        <w:t xml:space="preserve"> </w:t>
      </w:r>
      <w:r w:rsidRPr="001C6B76">
        <w:rPr>
          <w:rFonts w:ascii="Arial Narrow" w:hAnsi="Arial Narrow" w:cstheme="minorHAnsi"/>
        </w:rPr>
        <w:t>iscritto</w:t>
      </w:r>
      <w:r w:rsidRPr="001C6B76">
        <w:rPr>
          <w:rFonts w:ascii="Arial Narrow" w:hAnsi="Arial Narrow" w:cstheme="minorHAnsi"/>
          <w:spacing w:val="-14"/>
        </w:rPr>
        <w:t xml:space="preserve"> </w:t>
      </w:r>
      <w:r w:rsidRPr="001C6B76">
        <w:rPr>
          <w:rFonts w:ascii="Arial Narrow" w:hAnsi="Arial Narrow" w:cstheme="minorHAnsi"/>
        </w:rPr>
        <w:t>alla</w:t>
      </w:r>
      <w:r w:rsidRPr="001C6B76">
        <w:rPr>
          <w:rFonts w:ascii="Arial Narrow" w:hAnsi="Arial Narrow" w:cstheme="minorHAnsi"/>
          <w:spacing w:val="-8"/>
        </w:rPr>
        <w:t xml:space="preserve"> </w:t>
      </w:r>
      <w:r w:rsidRPr="001C6B76">
        <w:rPr>
          <w:rFonts w:ascii="Arial Narrow" w:hAnsi="Arial Narrow" w:cstheme="minorHAnsi"/>
        </w:rPr>
        <w:t>Stazione</w:t>
      </w:r>
      <w:r w:rsidRPr="001C6B76">
        <w:rPr>
          <w:rFonts w:ascii="Arial Narrow" w:hAnsi="Arial Narrow" w:cstheme="minorHAnsi"/>
          <w:spacing w:val="-14"/>
        </w:rPr>
        <w:t xml:space="preserve"> </w:t>
      </w:r>
      <w:r w:rsidRPr="001C6B76">
        <w:rPr>
          <w:rFonts w:ascii="Arial Narrow" w:hAnsi="Arial Narrow" w:cstheme="minorHAnsi"/>
        </w:rPr>
        <w:t>Appaltante</w:t>
      </w:r>
      <w:r w:rsidRPr="001C6B76">
        <w:rPr>
          <w:rFonts w:ascii="Arial Narrow" w:hAnsi="Arial Narrow" w:cstheme="minorHAnsi"/>
          <w:spacing w:val="-12"/>
        </w:rPr>
        <w:t xml:space="preserve"> </w:t>
      </w:r>
      <w:r w:rsidRPr="001C6B76">
        <w:rPr>
          <w:rFonts w:ascii="Arial Narrow" w:hAnsi="Arial Narrow" w:cstheme="minorHAnsi"/>
        </w:rPr>
        <w:t>medesima</w:t>
      </w:r>
      <w:r w:rsidRPr="001C6B76">
        <w:rPr>
          <w:rFonts w:ascii="Arial Narrow" w:hAnsi="Arial Narrow" w:cstheme="minorHAnsi"/>
          <w:spacing w:val="-14"/>
        </w:rPr>
        <w:t xml:space="preserve"> </w:t>
      </w:r>
      <w:r w:rsidRPr="001C6B76">
        <w:rPr>
          <w:rFonts w:ascii="Arial Narrow" w:hAnsi="Arial Narrow" w:cstheme="minorHAnsi"/>
        </w:rPr>
        <w:t>le</w:t>
      </w:r>
      <w:r w:rsidRPr="001C6B76">
        <w:rPr>
          <w:rFonts w:ascii="Arial Narrow" w:hAnsi="Arial Narrow" w:cstheme="minorHAnsi"/>
          <w:spacing w:val="-13"/>
        </w:rPr>
        <w:t xml:space="preserve"> </w:t>
      </w:r>
      <w:r w:rsidRPr="001C6B76">
        <w:rPr>
          <w:rFonts w:ascii="Arial Narrow" w:hAnsi="Arial Narrow" w:cstheme="minorHAnsi"/>
        </w:rPr>
        <w:t>cause</w:t>
      </w:r>
      <w:r w:rsidRPr="001C6B76">
        <w:rPr>
          <w:rFonts w:ascii="Arial Narrow" w:hAnsi="Arial Narrow" w:cstheme="minorHAnsi"/>
          <w:spacing w:val="-14"/>
        </w:rPr>
        <w:t xml:space="preserve"> </w:t>
      </w:r>
      <w:r w:rsidRPr="001C6B76">
        <w:rPr>
          <w:rFonts w:ascii="Arial Narrow" w:hAnsi="Arial Narrow" w:cstheme="minorHAnsi"/>
        </w:rPr>
        <w:t>imputabili</w:t>
      </w:r>
      <w:r w:rsidRPr="001C6B76">
        <w:rPr>
          <w:rFonts w:ascii="Arial Narrow" w:hAnsi="Arial Narrow" w:cstheme="minorHAnsi"/>
          <w:spacing w:val="-12"/>
        </w:rPr>
        <w:t xml:space="preserve"> </w:t>
      </w:r>
      <w:r w:rsidRPr="001C6B76">
        <w:rPr>
          <w:rFonts w:ascii="Arial Narrow" w:hAnsi="Arial Narrow" w:cstheme="minorHAnsi"/>
        </w:rPr>
        <w:t>a</w:t>
      </w:r>
      <w:r w:rsidRPr="001C6B76">
        <w:rPr>
          <w:rFonts w:ascii="Arial Narrow" w:hAnsi="Arial Narrow" w:cstheme="minorHAnsi"/>
          <w:spacing w:val="-14"/>
        </w:rPr>
        <w:t xml:space="preserve"> </w:t>
      </w:r>
      <w:r w:rsidRPr="001C6B76">
        <w:rPr>
          <w:rFonts w:ascii="Arial Narrow" w:hAnsi="Arial Narrow" w:cstheme="minorHAnsi"/>
        </w:rPr>
        <w:t>dette</w:t>
      </w:r>
      <w:r w:rsidRPr="001C6B76">
        <w:rPr>
          <w:rFonts w:ascii="Arial Narrow" w:hAnsi="Arial Narrow" w:cstheme="minorHAnsi"/>
          <w:spacing w:val="-14"/>
        </w:rPr>
        <w:t xml:space="preserve"> </w:t>
      </w:r>
      <w:r w:rsidRPr="001C6B76">
        <w:rPr>
          <w:rFonts w:ascii="Arial Narrow" w:hAnsi="Arial Narrow" w:cstheme="minorHAnsi"/>
        </w:rPr>
        <w:t>ditte,</w:t>
      </w:r>
      <w:r w:rsidRPr="001C6B76">
        <w:rPr>
          <w:rFonts w:ascii="Arial Narrow" w:hAnsi="Arial Narrow" w:cstheme="minorHAnsi"/>
          <w:spacing w:val="-15"/>
        </w:rPr>
        <w:t xml:space="preserve"> </w:t>
      </w:r>
      <w:r w:rsidRPr="001C6B76">
        <w:rPr>
          <w:rFonts w:ascii="Arial Narrow" w:hAnsi="Arial Narrow" w:cstheme="minorHAnsi"/>
        </w:rPr>
        <w:t>imprese o fornitori o</w:t>
      </w:r>
      <w:r w:rsidRPr="001C6B76">
        <w:rPr>
          <w:rFonts w:ascii="Arial Narrow" w:hAnsi="Arial Narrow" w:cstheme="minorHAnsi"/>
          <w:spacing w:val="3"/>
        </w:rPr>
        <w:t xml:space="preserve"> </w:t>
      </w:r>
      <w:r w:rsidRPr="001C6B76">
        <w:rPr>
          <w:rFonts w:ascii="Arial Narrow" w:hAnsi="Arial Narrow" w:cstheme="minorHAnsi"/>
        </w:rPr>
        <w:t>tecnici.</w:t>
      </w:r>
    </w:p>
    <w:p w14:paraId="77DA0562" w14:textId="77777777" w:rsidR="00BC1D58" w:rsidRPr="001C6B76" w:rsidRDefault="00BC1D58" w:rsidP="00FC0BD2">
      <w:pPr>
        <w:pStyle w:val="Paragrafoelenco"/>
        <w:tabs>
          <w:tab w:val="left" w:pos="397"/>
        </w:tabs>
        <w:spacing w:before="0" w:line="276" w:lineRule="auto"/>
        <w:ind w:right="118" w:firstLine="0"/>
        <w:rPr>
          <w:rFonts w:ascii="Arial Narrow" w:hAnsi="Arial Narrow" w:cstheme="minorHAnsi"/>
        </w:rPr>
      </w:pPr>
    </w:p>
    <w:p w14:paraId="7F761194" w14:textId="3C5E246C" w:rsidR="00B32A77" w:rsidRPr="001C6B76" w:rsidRDefault="002E0D3D" w:rsidP="00FC0BD2">
      <w:pPr>
        <w:pStyle w:val="Titolo2"/>
        <w:spacing w:before="0" w:line="276" w:lineRule="auto"/>
        <w:ind w:hanging="786"/>
        <w:rPr>
          <w:sz w:val="22"/>
          <w:szCs w:val="22"/>
        </w:rPr>
      </w:pPr>
      <w:bookmarkStart w:id="55" w:name="_Toc187167949"/>
      <w:bookmarkStart w:id="56" w:name="_Toc191977916"/>
      <w:r w:rsidRPr="001C6B76">
        <w:rPr>
          <w:sz w:val="22"/>
          <w:szCs w:val="22"/>
        </w:rPr>
        <w:t>Sospension</w:t>
      </w:r>
      <w:r w:rsidR="009B7E7D" w:rsidRPr="001C6B76">
        <w:rPr>
          <w:sz w:val="22"/>
          <w:szCs w:val="22"/>
        </w:rPr>
        <w:t xml:space="preserve">i </w:t>
      </w:r>
      <w:r w:rsidRPr="001C6B76">
        <w:rPr>
          <w:sz w:val="22"/>
          <w:szCs w:val="22"/>
        </w:rPr>
        <w:t>ordinate dal R.U.P.</w:t>
      </w:r>
      <w:bookmarkEnd w:id="55"/>
      <w:bookmarkEnd w:id="56"/>
    </w:p>
    <w:p w14:paraId="723989A3" w14:textId="3FAB1064" w:rsidR="00293065" w:rsidRPr="001C6B76" w:rsidRDefault="00293065" w:rsidP="00F55D46">
      <w:pPr>
        <w:pStyle w:val="Paragrafoelenco"/>
        <w:numPr>
          <w:ilvl w:val="0"/>
          <w:numId w:val="41"/>
        </w:numPr>
        <w:tabs>
          <w:tab w:val="left" w:pos="397"/>
        </w:tabs>
        <w:spacing w:before="0" w:line="276" w:lineRule="auto"/>
        <w:rPr>
          <w:rFonts w:ascii="Arial Narrow" w:hAnsi="Arial Narrow" w:cstheme="minorHAnsi"/>
        </w:rPr>
      </w:pPr>
      <w:r w:rsidRPr="001C6B76">
        <w:rPr>
          <w:rFonts w:ascii="Arial Narrow" w:hAnsi="Arial Narrow" w:cstheme="minorHAnsi"/>
        </w:rPr>
        <w:t>Quando ricorrano circostanze speciali, che impediscono in via temporanea che i lavori procedano utilmente a regola d</w:t>
      </w:r>
      <w:r w:rsidR="00BC1D58" w:rsidRPr="001C6B76">
        <w:rPr>
          <w:rFonts w:ascii="Arial Narrow" w:hAnsi="Arial Narrow" w:cstheme="minorHAnsi"/>
        </w:rPr>
        <w:t>’</w:t>
      </w:r>
      <w:r w:rsidRPr="001C6B76">
        <w:rPr>
          <w:rFonts w:ascii="Arial Narrow" w:hAnsi="Arial Narrow" w:cstheme="minorHAnsi"/>
        </w:rPr>
        <w:t xml:space="preserve">arte, e che non fossero prevedibili al momento della stipulazione del contratto, </w:t>
      </w:r>
      <w:r w:rsidR="009B7E7D" w:rsidRPr="001C6B76">
        <w:rPr>
          <w:rFonts w:ascii="Arial Narrow" w:hAnsi="Arial Narrow" w:cstheme="minorHAnsi"/>
        </w:rPr>
        <w:t xml:space="preserve">la sospensione </w:t>
      </w:r>
      <w:r w:rsidRPr="001C6B76">
        <w:rPr>
          <w:rFonts w:ascii="Arial Narrow" w:hAnsi="Arial Narrow" w:cstheme="minorHAnsi"/>
        </w:rPr>
        <w:t xml:space="preserve">è disposta dal </w:t>
      </w:r>
      <w:r w:rsidR="00AE0F6B" w:rsidRPr="001C6B76">
        <w:rPr>
          <w:rFonts w:ascii="Arial Narrow" w:hAnsi="Arial Narrow" w:cstheme="minorHAnsi"/>
        </w:rPr>
        <w:t>R.U.P.</w:t>
      </w:r>
      <w:r w:rsidRPr="001C6B76">
        <w:rPr>
          <w:rFonts w:ascii="Arial Narrow" w:hAnsi="Arial Narrow" w:cstheme="minorHAnsi"/>
        </w:rPr>
        <w:t xml:space="preserve"> dopo aver acquisito il parere del collegio consultivo tecnico</w:t>
      </w:r>
      <w:r w:rsidR="00347BC3" w:rsidRPr="001C6B76">
        <w:rPr>
          <w:rFonts w:ascii="Arial Narrow" w:hAnsi="Arial Narrow" w:cstheme="minorHAnsi"/>
        </w:rPr>
        <w:t>,</w:t>
      </w:r>
      <w:r w:rsidRPr="001C6B76">
        <w:rPr>
          <w:rFonts w:ascii="Arial Narrow" w:hAnsi="Arial Narrow" w:cstheme="minorHAnsi"/>
        </w:rPr>
        <w:t xml:space="preserve"> ove costituito. Se la sospensione è imposta da gravi ragioni di ordine tecnico, idonee ad incidere sulla realizzazione a regola d</w:t>
      </w:r>
      <w:r w:rsidR="00BC1D58" w:rsidRPr="001C6B76">
        <w:rPr>
          <w:rFonts w:ascii="Arial Narrow" w:hAnsi="Arial Narrow" w:cstheme="minorHAnsi"/>
        </w:rPr>
        <w:t>’</w:t>
      </w:r>
      <w:r w:rsidRPr="001C6B76">
        <w:rPr>
          <w:rFonts w:ascii="Arial Narrow" w:hAnsi="Arial Narrow" w:cstheme="minorHAnsi"/>
        </w:rPr>
        <w:t>arte dell</w:t>
      </w:r>
      <w:r w:rsidR="00BC1D58" w:rsidRPr="001C6B76">
        <w:rPr>
          <w:rFonts w:ascii="Arial Narrow" w:hAnsi="Arial Narrow" w:cstheme="minorHAnsi"/>
        </w:rPr>
        <w:t>’</w:t>
      </w:r>
      <w:r w:rsidRPr="001C6B76">
        <w:rPr>
          <w:rFonts w:ascii="Arial Narrow" w:hAnsi="Arial Narrow" w:cstheme="minorHAnsi"/>
        </w:rPr>
        <w:t>opera, in relazione alle modalità di superamento delle quali non vi è accordo tra le parti, si applica l</w:t>
      </w:r>
      <w:r w:rsidR="00BC1D58" w:rsidRPr="001C6B76">
        <w:rPr>
          <w:rFonts w:ascii="Arial Narrow" w:hAnsi="Arial Narrow" w:cstheme="minorHAnsi"/>
        </w:rPr>
        <w:t>’</w:t>
      </w:r>
      <w:r w:rsidRPr="001C6B76">
        <w:rPr>
          <w:rFonts w:ascii="Arial Narrow" w:hAnsi="Arial Narrow" w:cstheme="minorHAnsi"/>
        </w:rPr>
        <w:t>articolo 216, comma 4</w:t>
      </w:r>
      <w:r w:rsidR="005A5D43" w:rsidRPr="001C6B76">
        <w:rPr>
          <w:rFonts w:ascii="Arial Narrow" w:hAnsi="Arial Narrow" w:cstheme="minorHAnsi"/>
        </w:rPr>
        <w:t>,</w:t>
      </w:r>
      <w:r w:rsidRPr="001C6B76">
        <w:rPr>
          <w:rFonts w:ascii="Arial Narrow" w:hAnsi="Arial Narrow" w:cstheme="minorHAnsi"/>
        </w:rPr>
        <w:t xml:space="preserve"> del </w:t>
      </w:r>
      <w:r w:rsidR="005A5D43" w:rsidRPr="001C6B76">
        <w:rPr>
          <w:rFonts w:ascii="Arial Narrow" w:hAnsi="Arial Narrow" w:cstheme="minorHAnsi"/>
        </w:rPr>
        <w:t>Codice dei contratti</w:t>
      </w:r>
      <w:r w:rsidRPr="001C6B76">
        <w:rPr>
          <w:rFonts w:ascii="Arial Narrow" w:hAnsi="Arial Narrow" w:cstheme="minorHAnsi"/>
        </w:rPr>
        <w:t>.</w:t>
      </w:r>
    </w:p>
    <w:p w14:paraId="24622E86" w14:textId="56B7795C" w:rsidR="00293065" w:rsidRPr="001C6B76" w:rsidRDefault="00293065" w:rsidP="00F55D46">
      <w:pPr>
        <w:pStyle w:val="Paragrafoelenco"/>
        <w:numPr>
          <w:ilvl w:val="0"/>
          <w:numId w:val="41"/>
        </w:numPr>
        <w:tabs>
          <w:tab w:val="left" w:pos="397"/>
        </w:tabs>
        <w:spacing w:before="0" w:line="276" w:lineRule="auto"/>
        <w:rPr>
          <w:rFonts w:ascii="Arial Narrow" w:hAnsi="Arial Narrow" w:cstheme="minorHAnsi"/>
        </w:rPr>
      </w:pPr>
      <w:r w:rsidRPr="001C6B76">
        <w:rPr>
          <w:rFonts w:ascii="Arial Narrow" w:hAnsi="Arial Narrow" w:cstheme="minorHAnsi"/>
        </w:rPr>
        <w:t xml:space="preserve">La sospensione può, altresì, essere disposta dal </w:t>
      </w:r>
      <w:r w:rsidR="00AE0F6B" w:rsidRPr="001C6B76">
        <w:rPr>
          <w:rFonts w:ascii="Arial Narrow" w:hAnsi="Arial Narrow" w:cstheme="minorHAnsi"/>
        </w:rPr>
        <w:t>R.U.P.</w:t>
      </w:r>
      <w:r w:rsidRPr="001C6B76">
        <w:rPr>
          <w:rFonts w:ascii="Arial Narrow" w:hAnsi="Arial Narrow" w:cstheme="minorHAnsi"/>
        </w:rPr>
        <w:t xml:space="preserve"> per ragioni di necessità o di pubblico interesse la sospensione</w:t>
      </w:r>
      <w:r w:rsidR="00B53528" w:rsidRPr="001C6B76">
        <w:rPr>
          <w:rFonts w:ascii="Arial Narrow" w:hAnsi="Arial Narrow" w:cstheme="minorHAnsi"/>
        </w:rPr>
        <w:t>.</w:t>
      </w:r>
    </w:p>
    <w:p w14:paraId="659F8B57" w14:textId="389536E2" w:rsidR="00293065" w:rsidRPr="001C6B76" w:rsidRDefault="00293065" w:rsidP="00F55D46">
      <w:pPr>
        <w:pStyle w:val="Paragrafoelenco"/>
        <w:numPr>
          <w:ilvl w:val="0"/>
          <w:numId w:val="41"/>
        </w:numPr>
        <w:tabs>
          <w:tab w:val="left" w:pos="397"/>
        </w:tabs>
        <w:spacing w:before="0" w:line="276" w:lineRule="auto"/>
        <w:rPr>
          <w:rFonts w:ascii="Arial Narrow" w:hAnsi="Arial Narrow" w:cstheme="minorHAnsi"/>
        </w:rPr>
      </w:pPr>
      <w:r w:rsidRPr="001C6B76">
        <w:rPr>
          <w:rFonts w:ascii="Arial Narrow" w:hAnsi="Arial Narrow" w:cstheme="minorHAnsi"/>
        </w:rPr>
        <w:t>Fatta salva l</w:t>
      </w:r>
      <w:r w:rsidR="00BC1D58" w:rsidRPr="001C6B76">
        <w:rPr>
          <w:rFonts w:ascii="Arial Narrow" w:hAnsi="Arial Narrow" w:cstheme="minorHAnsi"/>
        </w:rPr>
        <w:t>’</w:t>
      </w:r>
      <w:r w:rsidRPr="001C6B76">
        <w:rPr>
          <w:rFonts w:ascii="Arial Narrow" w:hAnsi="Arial Narrow" w:cstheme="minorHAnsi"/>
        </w:rPr>
        <w:t xml:space="preserve">ipotesi del secondo periodo del comma 1, la sospensione è disposta per il tempo strettamente necessario. Cessate le relative cause, il </w:t>
      </w:r>
      <w:r w:rsidR="00AE0F6B" w:rsidRPr="001C6B76">
        <w:rPr>
          <w:rFonts w:ascii="Arial Narrow" w:hAnsi="Arial Narrow" w:cstheme="minorHAnsi"/>
        </w:rPr>
        <w:t>R.U.P.</w:t>
      </w:r>
      <w:r w:rsidRPr="001C6B76">
        <w:rPr>
          <w:rFonts w:ascii="Arial Narrow" w:hAnsi="Arial Narrow" w:cstheme="minorHAnsi"/>
        </w:rPr>
        <w:t xml:space="preserve"> dispone la ripresa dell</w:t>
      </w:r>
      <w:r w:rsidR="00BC1D58" w:rsidRPr="001C6B76">
        <w:rPr>
          <w:rFonts w:ascii="Arial Narrow" w:hAnsi="Arial Narrow" w:cstheme="minorHAnsi"/>
        </w:rPr>
        <w:t>’</w:t>
      </w:r>
      <w:r w:rsidRPr="001C6B76">
        <w:rPr>
          <w:rFonts w:ascii="Arial Narrow" w:hAnsi="Arial Narrow" w:cstheme="minorHAnsi"/>
        </w:rPr>
        <w:t>esecuzione e indica il nuovo termine contrattuale.</w:t>
      </w:r>
    </w:p>
    <w:p w14:paraId="34B17F71" w14:textId="1735FD7C" w:rsidR="00293065" w:rsidRPr="001C6B76" w:rsidRDefault="00293065" w:rsidP="00F55D46">
      <w:pPr>
        <w:pStyle w:val="Paragrafoelenco"/>
        <w:numPr>
          <w:ilvl w:val="0"/>
          <w:numId w:val="41"/>
        </w:numPr>
        <w:tabs>
          <w:tab w:val="left" w:pos="397"/>
        </w:tabs>
        <w:spacing w:before="0" w:line="276" w:lineRule="auto"/>
        <w:rPr>
          <w:rFonts w:ascii="Arial Narrow" w:hAnsi="Arial Narrow" w:cstheme="minorHAnsi"/>
        </w:rPr>
      </w:pPr>
      <w:r w:rsidRPr="001C6B76">
        <w:rPr>
          <w:rFonts w:ascii="Arial Narrow" w:hAnsi="Arial Narrow" w:cstheme="minorHAnsi"/>
        </w:rPr>
        <w:t>Qualora la sospensione, o le sospensioni, durino per un periodo di tempo superiore a un quarto della durata complessiva prevista per l</w:t>
      </w:r>
      <w:r w:rsidR="00BC1D58" w:rsidRPr="001C6B76">
        <w:rPr>
          <w:rFonts w:ascii="Arial Narrow" w:hAnsi="Arial Narrow" w:cstheme="minorHAnsi"/>
        </w:rPr>
        <w:t>’</w:t>
      </w:r>
      <w:r w:rsidRPr="001C6B76">
        <w:rPr>
          <w:rFonts w:ascii="Arial Narrow" w:hAnsi="Arial Narrow" w:cstheme="minorHAnsi"/>
        </w:rPr>
        <w:t>esecuzione dei lavori stessi, o comunque quando superino sei mesi complessivi, l</w:t>
      </w:r>
      <w:r w:rsidR="00BC1D58" w:rsidRPr="001C6B76">
        <w:rPr>
          <w:rFonts w:ascii="Arial Narrow" w:hAnsi="Arial Narrow" w:cstheme="minorHAnsi"/>
        </w:rPr>
        <w:t>’</w:t>
      </w:r>
      <w:r w:rsidRPr="001C6B76">
        <w:rPr>
          <w:rFonts w:ascii="Arial Narrow" w:hAnsi="Arial Narrow" w:cstheme="minorHAnsi"/>
        </w:rPr>
        <w:t>esecutore può chiedere la risoluzione del contratto senza indennità; se la stazione appaltante si oppone, l</w:t>
      </w:r>
      <w:r w:rsidR="00BC1D58" w:rsidRPr="001C6B76">
        <w:rPr>
          <w:rFonts w:ascii="Arial Narrow" w:hAnsi="Arial Narrow" w:cstheme="minorHAnsi"/>
        </w:rPr>
        <w:t>’</w:t>
      </w:r>
      <w:r w:rsidRPr="001C6B76">
        <w:rPr>
          <w:rFonts w:ascii="Arial Narrow" w:hAnsi="Arial Narrow" w:cstheme="minorHAnsi"/>
        </w:rPr>
        <w:t>esecutore ha diritto alla rifusione dei maggiori oneri derivanti dal prolungamento della sospensione oltre i termini suddetti. Nessun indennizzo è dovuto all</w:t>
      </w:r>
      <w:r w:rsidR="00BC1D58" w:rsidRPr="001C6B76">
        <w:rPr>
          <w:rFonts w:ascii="Arial Narrow" w:hAnsi="Arial Narrow" w:cstheme="minorHAnsi"/>
        </w:rPr>
        <w:t>’</w:t>
      </w:r>
      <w:r w:rsidRPr="001C6B76">
        <w:rPr>
          <w:rFonts w:ascii="Arial Narrow" w:hAnsi="Arial Narrow" w:cstheme="minorHAnsi"/>
        </w:rPr>
        <w:t>esecutore negli altri casi.</w:t>
      </w:r>
    </w:p>
    <w:p w14:paraId="1872EF0A" w14:textId="7377468C" w:rsidR="00293065" w:rsidRPr="001C6B76" w:rsidRDefault="00293065" w:rsidP="00F55D46">
      <w:pPr>
        <w:pStyle w:val="Paragrafoelenco"/>
        <w:numPr>
          <w:ilvl w:val="0"/>
          <w:numId w:val="41"/>
        </w:numPr>
        <w:tabs>
          <w:tab w:val="left" w:pos="397"/>
        </w:tabs>
        <w:spacing w:before="0" w:line="276" w:lineRule="auto"/>
        <w:rPr>
          <w:rFonts w:ascii="Arial Narrow" w:hAnsi="Arial Narrow" w:cstheme="minorHAnsi"/>
        </w:rPr>
      </w:pPr>
      <w:r w:rsidRPr="001C6B76">
        <w:rPr>
          <w:rFonts w:ascii="Arial Narrow" w:hAnsi="Arial Narrow" w:cstheme="minorHAnsi"/>
        </w:rPr>
        <w:t>Quando successivamente alla consegna dei lavori insorgano, per cause imprevedibili o di forza maggiore, circostanze che impediscano parzialmente il regolare svolgimento dei lavori, l</w:t>
      </w:r>
      <w:r w:rsidR="00BC1D58" w:rsidRPr="001C6B76">
        <w:rPr>
          <w:rFonts w:ascii="Arial Narrow" w:hAnsi="Arial Narrow" w:cstheme="minorHAnsi"/>
        </w:rPr>
        <w:t>’</w:t>
      </w:r>
      <w:r w:rsidRPr="001C6B76">
        <w:rPr>
          <w:rFonts w:ascii="Arial Narrow" w:hAnsi="Arial Narrow" w:cstheme="minorHAnsi"/>
        </w:rPr>
        <w:t xml:space="preserve">esecutore prosegue le parti di lavoro eseguibili, mentre si provvede alla sospensione parziale dei lavori non eseguibili, dandone atto in apposito verbale. </w:t>
      </w:r>
    </w:p>
    <w:p w14:paraId="0C491612" w14:textId="72EB4A90" w:rsidR="00293065" w:rsidRPr="001C6B76" w:rsidRDefault="00293065" w:rsidP="00F55D46">
      <w:pPr>
        <w:pStyle w:val="Paragrafoelenco"/>
        <w:numPr>
          <w:ilvl w:val="0"/>
          <w:numId w:val="41"/>
        </w:numPr>
        <w:tabs>
          <w:tab w:val="left" w:pos="397"/>
        </w:tabs>
        <w:spacing w:before="0" w:line="276" w:lineRule="auto"/>
        <w:rPr>
          <w:rFonts w:ascii="Arial Narrow" w:hAnsi="Arial Narrow" w:cstheme="minorHAnsi"/>
        </w:rPr>
      </w:pPr>
      <w:r w:rsidRPr="001C6B76">
        <w:rPr>
          <w:rFonts w:ascii="Arial Narrow" w:hAnsi="Arial Narrow" w:cstheme="minorHAnsi"/>
        </w:rPr>
        <w:t>Le contestazioni dell</w:t>
      </w:r>
      <w:r w:rsidR="00BC1D58" w:rsidRPr="001C6B76">
        <w:rPr>
          <w:rFonts w:ascii="Arial Narrow" w:hAnsi="Arial Narrow" w:cstheme="minorHAnsi"/>
        </w:rPr>
        <w:t>’</w:t>
      </w:r>
      <w:r w:rsidRPr="001C6B76">
        <w:rPr>
          <w:rFonts w:ascii="Arial Narrow" w:hAnsi="Arial Narrow" w:cstheme="minorHAnsi"/>
        </w:rPr>
        <w:t>esecutore in merito alle sospensioni dei lavori, sono iscritte, a pena di decadenza, nei verbali di sospensione e di ripresa dei lavori, salvo che la contestazione riguardi, nelle sospensioni inizialmente legittime, la sola durata, nel qual caso è sufficiente l</w:t>
      </w:r>
      <w:r w:rsidR="00BC1D58" w:rsidRPr="001C6B76">
        <w:rPr>
          <w:rFonts w:ascii="Arial Narrow" w:hAnsi="Arial Narrow" w:cstheme="minorHAnsi"/>
        </w:rPr>
        <w:t>’</w:t>
      </w:r>
      <w:r w:rsidRPr="001C6B76">
        <w:rPr>
          <w:rFonts w:ascii="Arial Narrow" w:hAnsi="Arial Narrow" w:cstheme="minorHAnsi"/>
        </w:rPr>
        <w:t>iscrizione della stessa nel verbale di ripresa dei lavori; qualora l</w:t>
      </w:r>
      <w:r w:rsidR="00BC1D58" w:rsidRPr="001C6B76">
        <w:rPr>
          <w:rFonts w:ascii="Arial Narrow" w:hAnsi="Arial Narrow" w:cstheme="minorHAnsi"/>
        </w:rPr>
        <w:t>’</w:t>
      </w:r>
      <w:r w:rsidRPr="001C6B76">
        <w:rPr>
          <w:rFonts w:ascii="Arial Narrow" w:hAnsi="Arial Narrow" w:cstheme="minorHAnsi"/>
        </w:rPr>
        <w:t xml:space="preserve">esecutore non firmi i verbali deve farne espressa riserva sul registro di contabilità. </w:t>
      </w:r>
    </w:p>
    <w:p w14:paraId="40271F92" w14:textId="79A2591C" w:rsidR="00293065" w:rsidRPr="001C6B76" w:rsidRDefault="00293065" w:rsidP="00F55D46">
      <w:pPr>
        <w:pStyle w:val="Paragrafoelenco"/>
        <w:numPr>
          <w:ilvl w:val="0"/>
          <w:numId w:val="41"/>
        </w:numPr>
        <w:tabs>
          <w:tab w:val="left" w:pos="397"/>
        </w:tabs>
        <w:spacing w:before="0" w:line="276" w:lineRule="auto"/>
        <w:rPr>
          <w:rFonts w:ascii="Arial Narrow" w:hAnsi="Arial Narrow" w:cstheme="minorHAnsi"/>
        </w:rPr>
      </w:pPr>
      <w:r w:rsidRPr="001C6B76">
        <w:rPr>
          <w:rFonts w:ascii="Arial Narrow" w:hAnsi="Arial Narrow" w:cstheme="minorHAnsi"/>
        </w:rPr>
        <w:t>Fatto salvo il caso di proroga, l</w:t>
      </w:r>
      <w:r w:rsidR="00BC1D58" w:rsidRPr="001C6B76">
        <w:rPr>
          <w:rFonts w:ascii="Arial Narrow" w:hAnsi="Arial Narrow" w:cstheme="minorHAnsi"/>
        </w:rPr>
        <w:t>’</w:t>
      </w:r>
      <w:r w:rsidRPr="001C6B76">
        <w:rPr>
          <w:rFonts w:ascii="Arial Narrow" w:hAnsi="Arial Narrow" w:cstheme="minorHAnsi"/>
        </w:rPr>
        <w:t>esecutore ultima i lavori nel termine stabilito dagli atti contrattuali, decorrente dalla data del verbale di consegna oppure, in caso di consegna parziale, dall</w:t>
      </w:r>
      <w:r w:rsidR="00BC1D58" w:rsidRPr="001C6B76">
        <w:rPr>
          <w:rFonts w:ascii="Arial Narrow" w:hAnsi="Arial Narrow" w:cstheme="minorHAnsi"/>
        </w:rPr>
        <w:t>’</w:t>
      </w:r>
      <w:r w:rsidRPr="001C6B76">
        <w:rPr>
          <w:rFonts w:ascii="Arial Narrow" w:hAnsi="Arial Narrow" w:cstheme="minorHAnsi"/>
        </w:rPr>
        <w:t>ultimo dei verbali di consegna. L</w:t>
      </w:r>
      <w:r w:rsidR="00BC1D58" w:rsidRPr="001C6B76">
        <w:rPr>
          <w:rFonts w:ascii="Arial Narrow" w:hAnsi="Arial Narrow" w:cstheme="minorHAnsi"/>
        </w:rPr>
        <w:t>’</w:t>
      </w:r>
      <w:r w:rsidRPr="001C6B76">
        <w:rPr>
          <w:rFonts w:ascii="Arial Narrow" w:hAnsi="Arial Narrow" w:cstheme="minorHAnsi"/>
        </w:rPr>
        <w:t>ultimazione dei lavori, appena avvenuta, è comunicata dall</w:t>
      </w:r>
      <w:r w:rsidR="00BC1D58" w:rsidRPr="001C6B76">
        <w:rPr>
          <w:rFonts w:ascii="Arial Narrow" w:hAnsi="Arial Narrow" w:cstheme="minorHAnsi"/>
        </w:rPr>
        <w:t>’</w:t>
      </w:r>
      <w:r w:rsidRPr="001C6B76">
        <w:rPr>
          <w:rFonts w:ascii="Arial Narrow" w:hAnsi="Arial Narrow" w:cstheme="minorHAnsi"/>
        </w:rPr>
        <w:t>esecutore per iscritto al direttore dei lavori, il quale procede subito alle necessarie constatazioni in contraddittorio. L</w:t>
      </w:r>
      <w:r w:rsidR="00BC1D58" w:rsidRPr="001C6B76">
        <w:rPr>
          <w:rFonts w:ascii="Arial Narrow" w:hAnsi="Arial Narrow" w:cstheme="minorHAnsi"/>
        </w:rPr>
        <w:t>’</w:t>
      </w:r>
      <w:r w:rsidRPr="001C6B76">
        <w:rPr>
          <w:rFonts w:ascii="Arial Narrow" w:hAnsi="Arial Narrow" w:cstheme="minorHAnsi"/>
        </w:rPr>
        <w:t>esecutore non ha diritto allo scioglimento del contratto né ad alcuna indennità qualora i lavori, per qualsiasi causa non imputabile alla stazione appaltante, non siano ultimati nel termine contrattuale e qualunque sia il maggior tempo impiegato.</w:t>
      </w:r>
    </w:p>
    <w:p w14:paraId="210D732B" w14:textId="6152C2EB" w:rsidR="00B32A77" w:rsidRPr="001C6B76" w:rsidRDefault="00293065" w:rsidP="00F55D46">
      <w:pPr>
        <w:pStyle w:val="Paragrafoelenco"/>
        <w:numPr>
          <w:ilvl w:val="0"/>
          <w:numId w:val="41"/>
        </w:numPr>
        <w:tabs>
          <w:tab w:val="left" w:pos="397"/>
        </w:tabs>
        <w:spacing w:before="0" w:line="276" w:lineRule="auto"/>
        <w:rPr>
          <w:rFonts w:ascii="Arial Narrow" w:hAnsi="Arial Narrow" w:cstheme="minorHAnsi"/>
        </w:rPr>
      </w:pPr>
      <w:r w:rsidRPr="001C6B76">
        <w:rPr>
          <w:rFonts w:ascii="Arial Narrow" w:hAnsi="Arial Narrow" w:cstheme="minorHAnsi"/>
        </w:rPr>
        <w:t xml:space="preserve">Nel caso di sospensioni totali o parziali dei lavori disposte dalla stazione appaltante per cause diverse da quelle di cui ai commi </w:t>
      </w:r>
      <w:r w:rsidR="00B53528" w:rsidRPr="001C6B76">
        <w:rPr>
          <w:rFonts w:ascii="Arial Narrow" w:hAnsi="Arial Narrow" w:cstheme="minorHAnsi"/>
        </w:rPr>
        <w:t>precedenti</w:t>
      </w:r>
      <w:r w:rsidRPr="001C6B76">
        <w:rPr>
          <w:rFonts w:ascii="Arial Narrow" w:hAnsi="Arial Narrow" w:cstheme="minorHAnsi"/>
        </w:rPr>
        <w:t>, l</w:t>
      </w:r>
      <w:r w:rsidR="00BC1D58" w:rsidRPr="001C6B76">
        <w:rPr>
          <w:rFonts w:ascii="Arial Narrow" w:hAnsi="Arial Narrow" w:cstheme="minorHAnsi"/>
        </w:rPr>
        <w:t>’</w:t>
      </w:r>
      <w:r w:rsidRPr="001C6B76">
        <w:rPr>
          <w:rFonts w:ascii="Arial Narrow" w:hAnsi="Arial Narrow" w:cstheme="minorHAnsi"/>
        </w:rPr>
        <w:t xml:space="preserve">esecutore può chiedere, previa iscrizione, a pena di decadenza, di specifica riserva, ai sensi del comma </w:t>
      </w:r>
      <w:r w:rsidR="00A46CAF" w:rsidRPr="001C6B76">
        <w:rPr>
          <w:rFonts w:ascii="Arial Narrow" w:hAnsi="Arial Narrow" w:cstheme="minorHAnsi"/>
        </w:rPr>
        <w:t>6</w:t>
      </w:r>
      <w:r w:rsidR="00B53528" w:rsidRPr="001C6B76">
        <w:rPr>
          <w:rFonts w:ascii="Arial Narrow" w:hAnsi="Arial Narrow" w:cstheme="minorHAnsi"/>
        </w:rPr>
        <w:t xml:space="preserve"> dell</w:t>
      </w:r>
      <w:r w:rsidR="00BC1D58" w:rsidRPr="001C6B76">
        <w:rPr>
          <w:rFonts w:ascii="Arial Narrow" w:hAnsi="Arial Narrow" w:cstheme="minorHAnsi"/>
        </w:rPr>
        <w:t>’</w:t>
      </w:r>
      <w:r w:rsidR="00B53528" w:rsidRPr="001C6B76">
        <w:rPr>
          <w:rFonts w:ascii="Arial Narrow" w:hAnsi="Arial Narrow" w:cstheme="minorHAnsi"/>
        </w:rPr>
        <w:t xml:space="preserve">articolo 121 del </w:t>
      </w:r>
      <w:r w:rsidR="00FF42D1" w:rsidRPr="001C6B76">
        <w:rPr>
          <w:rFonts w:ascii="Arial Narrow" w:hAnsi="Arial Narrow" w:cstheme="minorHAnsi"/>
        </w:rPr>
        <w:t>Codice dei contratti</w:t>
      </w:r>
      <w:r w:rsidRPr="001C6B76">
        <w:rPr>
          <w:rFonts w:ascii="Arial Narrow" w:hAnsi="Arial Narrow" w:cstheme="minorHAnsi"/>
        </w:rPr>
        <w:t>, il risarcimento dei danni subiti, quantificato sulla base di quanto previsto dall</w:t>
      </w:r>
      <w:r w:rsidR="00BC1D58" w:rsidRPr="001C6B76">
        <w:rPr>
          <w:rFonts w:ascii="Arial Narrow" w:hAnsi="Arial Narrow" w:cstheme="minorHAnsi"/>
        </w:rPr>
        <w:t>’</w:t>
      </w:r>
      <w:r w:rsidRPr="001C6B76">
        <w:rPr>
          <w:rFonts w:ascii="Arial Narrow" w:hAnsi="Arial Narrow" w:cstheme="minorHAnsi"/>
        </w:rPr>
        <w:t>articolo 1382 del codice civile e secondo criteri individuati nell</w:t>
      </w:r>
      <w:r w:rsidR="00BC1D58" w:rsidRPr="001C6B76">
        <w:rPr>
          <w:rFonts w:ascii="Arial Narrow" w:hAnsi="Arial Narrow" w:cstheme="minorHAnsi"/>
        </w:rPr>
        <w:t>’</w:t>
      </w:r>
      <w:r w:rsidRPr="001C6B76">
        <w:rPr>
          <w:rFonts w:ascii="Arial Narrow" w:hAnsi="Arial Narrow" w:cstheme="minorHAnsi"/>
        </w:rPr>
        <w:t>allegato II.14</w:t>
      </w:r>
      <w:r w:rsidR="00B53528" w:rsidRPr="001C6B76">
        <w:rPr>
          <w:rFonts w:ascii="Arial Narrow" w:hAnsi="Arial Narrow" w:cstheme="minorHAnsi"/>
        </w:rPr>
        <w:t xml:space="preserve"> al </w:t>
      </w:r>
      <w:r w:rsidR="00FF42D1" w:rsidRPr="001C6B76">
        <w:rPr>
          <w:rFonts w:ascii="Arial Narrow" w:hAnsi="Arial Narrow" w:cstheme="minorHAnsi"/>
        </w:rPr>
        <w:t>Codice dei contratti</w:t>
      </w:r>
      <w:r w:rsidRPr="001C6B76">
        <w:rPr>
          <w:rFonts w:ascii="Arial Narrow" w:hAnsi="Arial Narrow" w:cstheme="minorHAnsi"/>
        </w:rPr>
        <w:t>.</w:t>
      </w:r>
    </w:p>
    <w:p w14:paraId="5CB1B238" w14:textId="77777777" w:rsidR="00BC1D58" w:rsidRPr="001C6B76" w:rsidRDefault="00BC1D58" w:rsidP="00FC0BD2">
      <w:pPr>
        <w:pStyle w:val="Paragrafoelenco"/>
        <w:tabs>
          <w:tab w:val="left" w:pos="397"/>
        </w:tabs>
        <w:spacing w:before="0" w:line="276" w:lineRule="auto"/>
        <w:ind w:firstLine="0"/>
        <w:rPr>
          <w:rFonts w:ascii="Arial Narrow" w:hAnsi="Arial Narrow" w:cstheme="minorHAnsi"/>
        </w:rPr>
      </w:pPr>
    </w:p>
    <w:p w14:paraId="1C07F46B" w14:textId="77777777" w:rsidR="00B32A77" w:rsidRPr="001C6B76" w:rsidRDefault="002E0D3D" w:rsidP="00FC0BD2">
      <w:pPr>
        <w:pStyle w:val="Titolo2"/>
        <w:spacing w:before="0" w:line="276" w:lineRule="auto"/>
        <w:ind w:hanging="786"/>
        <w:rPr>
          <w:sz w:val="22"/>
          <w:szCs w:val="22"/>
        </w:rPr>
      </w:pPr>
      <w:bookmarkStart w:id="57" w:name="_Toc138237013"/>
      <w:bookmarkStart w:id="58" w:name="_Toc187167950"/>
      <w:bookmarkStart w:id="59" w:name="_Toc191977917"/>
      <w:r w:rsidRPr="001C6B76">
        <w:rPr>
          <w:sz w:val="22"/>
          <w:szCs w:val="22"/>
        </w:rPr>
        <w:t>Penali in caso di ritardo</w:t>
      </w:r>
      <w:r w:rsidR="00946720" w:rsidRPr="001C6B76">
        <w:rPr>
          <w:sz w:val="22"/>
          <w:szCs w:val="22"/>
        </w:rPr>
        <w:t xml:space="preserve"> nella esecuzione dei lavori</w:t>
      </w:r>
      <w:r w:rsidR="002F6D32" w:rsidRPr="001C6B76">
        <w:rPr>
          <w:sz w:val="22"/>
          <w:szCs w:val="22"/>
        </w:rPr>
        <w:t xml:space="preserve"> e premio di accelerazione</w:t>
      </w:r>
      <w:bookmarkEnd w:id="57"/>
      <w:bookmarkEnd w:id="58"/>
      <w:bookmarkEnd w:id="59"/>
    </w:p>
    <w:p w14:paraId="78385E65" w14:textId="09B4EC00" w:rsidR="00B32A77" w:rsidRPr="001C6B76" w:rsidRDefault="002E0D3D" w:rsidP="00F55D46">
      <w:pPr>
        <w:pStyle w:val="Paragrafoelenco"/>
        <w:numPr>
          <w:ilvl w:val="0"/>
          <w:numId w:val="40"/>
        </w:numPr>
        <w:tabs>
          <w:tab w:val="left" w:pos="397"/>
        </w:tabs>
        <w:spacing w:before="0" w:line="276" w:lineRule="auto"/>
        <w:ind w:right="119"/>
        <w:rPr>
          <w:rFonts w:ascii="Arial Narrow" w:hAnsi="Arial Narrow" w:cstheme="minorHAnsi"/>
        </w:rPr>
      </w:pPr>
      <w:r w:rsidRPr="001C6B76">
        <w:rPr>
          <w:rFonts w:ascii="Arial Narrow" w:hAnsi="Arial Narrow" w:cstheme="minorHAnsi"/>
        </w:rPr>
        <w:t xml:space="preserve">Al di fuori di </w:t>
      </w:r>
      <w:r w:rsidR="00CB0DC8" w:rsidRPr="001C6B76">
        <w:rPr>
          <w:rFonts w:ascii="Arial Narrow" w:hAnsi="Arial Narrow" w:cstheme="minorHAnsi"/>
        </w:rPr>
        <w:t>un accertato</w:t>
      </w:r>
      <w:r w:rsidRPr="001C6B76">
        <w:rPr>
          <w:rFonts w:ascii="Arial Narrow" w:hAnsi="Arial Narrow" w:cstheme="minorHAnsi"/>
        </w:rPr>
        <w:t xml:space="preserve"> grave inadempimento alle obbligazioni contrattuali da parte dell</w:t>
      </w:r>
      <w:r w:rsidR="00BC1D58" w:rsidRPr="001C6B76">
        <w:rPr>
          <w:rFonts w:ascii="Arial Narrow" w:hAnsi="Arial Narrow" w:cstheme="minorHAnsi"/>
        </w:rPr>
        <w:t>’</w:t>
      </w:r>
      <w:r w:rsidRPr="001C6B76">
        <w:rPr>
          <w:rFonts w:ascii="Arial Narrow" w:hAnsi="Arial Narrow" w:cstheme="minorHAnsi"/>
        </w:rPr>
        <w:t>Appaltatore, qualora l</w:t>
      </w:r>
      <w:r w:rsidR="00BC1D58" w:rsidRPr="001C6B76">
        <w:rPr>
          <w:rFonts w:ascii="Arial Narrow" w:hAnsi="Arial Narrow" w:cstheme="minorHAnsi"/>
        </w:rPr>
        <w:t>’</w:t>
      </w:r>
      <w:r w:rsidRPr="001C6B76">
        <w:rPr>
          <w:rFonts w:ascii="Arial Narrow" w:hAnsi="Arial Narrow" w:cstheme="minorHAnsi"/>
        </w:rPr>
        <w:t>esecuzione delle prestazioni ritardi per negligenza dell</w:t>
      </w:r>
      <w:r w:rsidR="00BC1D58" w:rsidRPr="001C6B76">
        <w:rPr>
          <w:rFonts w:ascii="Arial Narrow" w:hAnsi="Arial Narrow" w:cstheme="minorHAnsi"/>
        </w:rPr>
        <w:t>’</w:t>
      </w:r>
      <w:r w:rsidRPr="001C6B76">
        <w:rPr>
          <w:rFonts w:ascii="Arial Narrow" w:hAnsi="Arial Narrow" w:cstheme="minorHAnsi"/>
        </w:rPr>
        <w:t>Appaltatore rispetto alle previsioni del contratto, il direttore dei lavori gli assegna un termine, che, salvo i casi d</w:t>
      </w:r>
      <w:r w:rsidR="00BC1D58" w:rsidRPr="001C6B76">
        <w:rPr>
          <w:rFonts w:ascii="Arial Narrow" w:hAnsi="Arial Narrow" w:cstheme="minorHAnsi"/>
        </w:rPr>
        <w:t>’</w:t>
      </w:r>
      <w:r w:rsidRPr="001C6B76">
        <w:rPr>
          <w:rFonts w:ascii="Arial Narrow" w:hAnsi="Arial Narrow" w:cstheme="minorHAnsi"/>
        </w:rPr>
        <w:t>urgenza, non può essere inferiore a dieci giorni, entro i quali l</w:t>
      </w:r>
      <w:r w:rsidR="00BC1D58" w:rsidRPr="001C6B76">
        <w:rPr>
          <w:rFonts w:ascii="Arial Narrow" w:hAnsi="Arial Narrow" w:cstheme="minorHAnsi"/>
        </w:rPr>
        <w:t>’</w:t>
      </w:r>
      <w:r w:rsidRPr="001C6B76">
        <w:rPr>
          <w:rFonts w:ascii="Arial Narrow" w:hAnsi="Arial Narrow" w:cstheme="minorHAnsi"/>
        </w:rPr>
        <w:t>Appaltatore deve eseguire le prestazioni. Scaduto il termine assegnato, e redatto processo verbale in contraddittorio con l</w:t>
      </w:r>
      <w:r w:rsidR="00BC1D58" w:rsidRPr="001C6B76">
        <w:rPr>
          <w:rFonts w:ascii="Arial Narrow" w:hAnsi="Arial Narrow" w:cstheme="minorHAnsi"/>
        </w:rPr>
        <w:t>’</w:t>
      </w:r>
      <w:r w:rsidRPr="001C6B76">
        <w:rPr>
          <w:rFonts w:ascii="Arial Narrow" w:hAnsi="Arial Narrow" w:cstheme="minorHAnsi"/>
        </w:rPr>
        <w:t>Appaltatore, qualora l</w:t>
      </w:r>
      <w:r w:rsidR="00BC1D58" w:rsidRPr="001C6B76">
        <w:rPr>
          <w:rFonts w:ascii="Arial Narrow" w:hAnsi="Arial Narrow" w:cstheme="minorHAnsi"/>
        </w:rPr>
        <w:t>’</w:t>
      </w:r>
      <w:r w:rsidRPr="001C6B76">
        <w:rPr>
          <w:rFonts w:ascii="Arial Narrow" w:hAnsi="Arial Narrow" w:cstheme="minorHAnsi"/>
        </w:rPr>
        <w:t>inadempimento permanga,</w:t>
      </w:r>
      <w:r w:rsidRPr="001C6B76">
        <w:rPr>
          <w:rFonts w:ascii="Arial Narrow" w:hAnsi="Arial Narrow" w:cstheme="minorHAnsi"/>
          <w:spacing w:val="-11"/>
        </w:rPr>
        <w:t xml:space="preserve"> </w:t>
      </w:r>
      <w:r w:rsidRPr="001C6B76">
        <w:rPr>
          <w:rFonts w:ascii="Arial Narrow" w:hAnsi="Arial Narrow" w:cstheme="minorHAnsi"/>
        </w:rPr>
        <w:t>la</w:t>
      </w:r>
      <w:r w:rsidRPr="001C6B76">
        <w:rPr>
          <w:rFonts w:ascii="Arial Narrow" w:hAnsi="Arial Narrow" w:cstheme="minorHAnsi"/>
          <w:spacing w:val="-7"/>
        </w:rPr>
        <w:t xml:space="preserve"> </w:t>
      </w:r>
      <w:r w:rsidRPr="001C6B76">
        <w:rPr>
          <w:rFonts w:ascii="Arial Narrow" w:hAnsi="Arial Narrow" w:cstheme="minorHAnsi"/>
        </w:rPr>
        <w:t>Stazione</w:t>
      </w:r>
      <w:r w:rsidRPr="001C6B76">
        <w:rPr>
          <w:rFonts w:ascii="Arial Narrow" w:hAnsi="Arial Narrow" w:cstheme="minorHAnsi"/>
          <w:spacing w:val="-10"/>
        </w:rPr>
        <w:t xml:space="preserve"> </w:t>
      </w:r>
      <w:r w:rsidRPr="001C6B76">
        <w:rPr>
          <w:rFonts w:ascii="Arial Narrow" w:hAnsi="Arial Narrow" w:cstheme="minorHAnsi"/>
        </w:rPr>
        <w:t>Appaltante</w:t>
      </w:r>
      <w:r w:rsidRPr="001C6B76">
        <w:rPr>
          <w:rFonts w:ascii="Arial Narrow" w:hAnsi="Arial Narrow" w:cstheme="minorHAnsi"/>
          <w:spacing w:val="-7"/>
        </w:rPr>
        <w:t xml:space="preserve"> </w:t>
      </w:r>
      <w:r w:rsidRPr="001C6B76">
        <w:rPr>
          <w:rFonts w:ascii="Arial Narrow" w:hAnsi="Arial Narrow" w:cstheme="minorHAnsi"/>
        </w:rPr>
        <w:t>risolve</w:t>
      </w:r>
      <w:r w:rsidRPr="001C6B76">
        <w:rPr>
          <w:rFonts w:ascii="Arial Narrow" w:hAnsi="Arial Narrow" w:cstheme="minorHAnsi"/>
          <w:spacing w:val="-13"/>
        </w:rPr>
        <w:t xml:space="preserve"> </w:t>
      </w:r>
      <w:r w:rsidRPr="001C6B76">
        <w:rPr>
          <w:rFonts w:ascii="Arial Narrow" w:hAnsi="Arial Narrow" w:cstheme="minorHAnsi"/>
        </w:rPr>
        <w:t>il</w:t>
      </w:r>
      <w:r w:rsidRPr="001C6B76">
        <w:rPr>
          <w:rFonts w:ascii="Arial Narrow" w:hAnsi="Arial Narrow" w:cstheme="minorHAnsi"/>
          <w:spacing w:val="-8"/>
        </w:rPr>
        <w:t xml:space="preserve"> </w:t>
      </w:r>
      <w:r w:rsidRPr="001C6B76">
        <w:rPr>
          <w:rFonts w:ascii="Arial Narrow" w:hAnsi="Arial Narrow" w:cstheme="minorHAnsi"/>
        </w:rPr>
        <w:t>contratto,</w:t>
      </w:r>
      <w:r w:rsidRPr="001C6B76">
        <w:rPr>
          <w:rFonts w:ascii="Arial Narrow" w:hAnsi="Arial Narrow" w:cstheme="minorHAnsi"/>
          <w:spacing w:val="-14"/>
        </w:rPr>
        <w:t xml:space="preserve"> </w:t>
      </w:r>
      <w:r w:rsidRPr="001C6B76">
        <w:rPr>
          <w:rFonts w:ascii="Arial Narrow" w:hAnsi="Arial Narrow" w:cstheme="minorHAnsi"/>
        </w:rPr>
        <w:t>fermo</w:t>
      </w:r>
      <w:r w:rsidRPr="001C6B76">
        <w:rPr>
          <w:rFonts w:ascii="Arial Narrow" w:hAnsi="Arial Narrow" w:cstheme="minorHAnsi"/>
          <w:spacing w:val="-9"/>
        </w:rPr>
        <w:t xml:space="preserve"> </w:t>
      </w:r>
      <w:r w:rsidRPr="001C6B76">
        <w:rPr>
          <w:rFonts w:ascii="Arial Narrow" w:hAnsi="Arial Narrow" w:cstheme="minorHAnsi"/>
        </w:rPr>
        <w:t>restando</w:t>
      </w:r>
      <w:r w:rsidRPr="001C6B76">
        <w:rPr>
          <w:rFonts w:ascii="Arial Narrow" w:hAnsi="Arial Narrow" w:cstheme="minorHAnsi"/>
          <w:spacing w:val="-14"/>
        </w:rPr>
        <w:t xml:space="preserve"> </w:t>
      </w:r>
      <w:r w:rsidRPr="001C6B76">
        <w:rPr>
          <w:rFonts w:ascii="Arial Narrow" w:hAnsi="Arial Narrow" w:cstheme="minorHAnsi"/>
        </w:rPr>
        <w:t>il</w:t>
      </w:r>
      <w:r w:rsidRPr="001C6B76">
        <w:rPr>
          <w:rFonts w:ascii="Arial Narrow" w:hAnsi="Arial Narrow" w:cstheme="minorHAnsi"/>
          <w:spacing w:val="-7"/>
        </w:rPr>
        <w:t xml:space="preserve"> </w:t>
      </w:r>
      <w:r w:rsidRPr="001C6B76">
        <w:rPr>
          <w:rFonts w:ascii="Arial Narrow" w:hAnsi="Arial Narrow" w:cstheme="minorHAnsi"/>
        </w:rPr>
        <w:t>pagamento</w:t>
      </w:r>
      <w:r w:rsidRPr="001C6B76">
        <w:rPr>
          <w:rFonts w:ascii="Arial Narrow" w:hAnsi="Arial Narrow" w:cstheme="minorHAnsi"/>
          <w:spacing w:val="-10"/>
        </w:rPr>
        <w:t xml:space="preserve"> </w:t>
      </w:r>
      <w:r w:rsidRPr="001C6B76">
        <w:rPr>
          <w:rFonts w:ascii="Arial Narrow" w:hAnsi="Arial Narrow" w:cstheme="minorHAnsi"/>
        </w:rPr>
        <w:t>delle</w:t>
      </w:r>
      <w:r w:rsidRPr="001C6B76">
        <w:rPr>
          <w:rFonts w:ascii="Arial Narrow" w:hAnsi="Arial Narrow" w:cstheme="minorHAnsi"/>
          <w:spacing w:val="-13"/>
        </w:rPr>
        <w:t xml:space="preserve"> </w:t>
      </w:r>
      <w:r w:rsidRPr="001C6B76">
        <w:rPr>
          <w:rFonts w:ascii="Arial Narrow" w:hAnsi="Arial Narrow" w:cstheme="minorHAnsi"/>
        </w:rPr>
        <w:t>penali</w:t>
      </w:r>
      <w:r w:rsidRPr="001C6B76">
        <w:rPr>
          <w:rFonts w:ascii="Arial Narrow" w:hAnsi="Arial Narrow" w:cstheme="minorHAnsi"/>
          <w:spacing w:val="-7"/>
        </w:rPr>
        <w:t xml:space="preserve"> </w:t>
      </w:r>
      <w:r w:rsidRPr="001C6B76">
        <w:rPr>
          <w:rFonts w:ascii="Arial Narrow" w:hAnsi="Arial Narrow" w:cstheme="minorHAnsi"/>
        </w:rPr>
        <w:t>come</w:t>
      </w:r>
      <w:r w:rsidRPr="001C6B76">
        <w:rPr>
          <w:rFonts w:ascii="Arial Narrow" w:hAnsi="Arial Narrow" w:cstheme="minorHAnsi"/>
          <w:spacing w:val="-10"/>
        </w:rPr>
        <w:t xml:space="preserve"> </w:t>
      </w:r>
      <w:r w:rsidRPr="001C6B76">
        <w:rPr>
          <w:rFonts w:ascii="Arial Narrow" w:hAnsi="Arial Narrow" w:cstheme="minorHAnsi"/>
        </w:rPr>
        <w:t>stabilito</w:t>
      </w:r>
      <w:r w:rsidRPr="001C6B76">
        <w:rPr>
          <w:rFonts w:ascii="Arial Narrow" w:hAnsi="Arial Narrow" w:cstheme="minorHAnsi"/>
          <w:spacing w:val="-13"/>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w:t>
      </w:r>
      <w:r w:rsidR="00090BB8" w:rsidRPr="001C6B76">
        <w:rPr>
          <w:rFonts w:ascii="Arial Narrow" w:hAnsi="Arial Narrow" w:cstheme="minorHAnsi"/>
        </w:rPr>
        <w:t>icolo</w:t>
      </w:r>
      <w:r w:rsidRPr="001C6B76">
        <w:rPr>
          <w:rFonts w:ascii="Arial Narrow" w:hAnsi="Arial Narrow" w:cstheme="minorHAnsi"/>
        </w:rPr>
        <w:t xml:space="preserve"> </w:t>
      </w:r>
      <w:r w:rsidR="00A46CAF" w:rsidRPr="001C6B76">
        <w:rPr>
          <w:rFonts w:ascii="Arial Narrow" w:hAnsi="Arial Narrow" w:cstheme="minorHAnsi"/>
        </w:rPr>
        <w:t xml:space="preserve">122, comma 4, del </w:t>
      </w:r>
      <w:r w:rsidR="00FF42D1" w:rsidRPr="001C6B76">
        <w:rPr>
          <w:rFonts w:ascii="Arial Narrow" w:hAnsi="Arial Narrow" w:cstheme="minorHAnsi"/>
        </w:rPr>
        <w:t>Codice dei contratti</w:t>
      </w:r>
      <w:r w:rsidRPr="001C6B76">
        <w:rPr>
          <w:rFonts w:ascii="Arial Narrow" w:hAnsi="Arial Narrow" w:cstheme="minorHAnsi"/>
        </w:rPr>
        <w:t>.</w:t>
      </w:r>
    </w:p>
    <w:p w14:paraId="258A4B5E" w14:textId="4AD42696" w:rsidR="00B32A77" w:rsidRPr="001C6B76" w:rsidRDefault="002E0D3D" w:rsidP="00F55D46">
      <w:pPr>
        <w:pStyle w:val="Paragrafoelenco"/>
        <w:numPr>
          <w:ilvl w:val="0"/>
          <w:numId w:val="40"/>
        </w:numPr>
        <w:tabs>
          <w:tab w:val="left" w:pos="397"/>
        </w:tabs>
        <w:spacing w:before="0" w:line="276" w:lineRule="auto"/>
        <w:ind w:right="136"/>
        <w:rPr>
          <w:rFonts w:ascii="Arial Narrow" w:hAnsi="Arial Narrow" w:cstheme="minorHAnsi"/>
        </w:rPr>
      </w:pPr>
      <w:r w:rsidRPr="001C6B76">
        <w:rPr>
          <w:rFonts w:ascii="Arial Narrow" w:hAnsi="Arial Narrow" w:cstheme="minorHAnsi"/>
        </w:rPr>
        <w:lastRenderedPageBreak/>
        <w:t>Nel caso di mancato rispetto del termine stabilito per l</w:t>
      </w:r>
      <w:r w:rsidR="00BC1D58" w:rsidRPr="001C6B76">
        <w:rPr>
          <w:rFonts w:ascii="Arial Narrow" w:hAnsi="Arial Narrow" w:cstheme="minorHAnsi"/>
        </w:rPr>
        <w:t>’</w:t>
      </w:r>
      <w:r w:rsidRPr="001C6B76">
        <w:rPr>
          <w:rFonts w:ascii="Arial Narrow" w:hAnsi="Arial Narrow" w:cstheme="minorHAnsi"/>
        </w:rPr>
        <w:t xml:space="preserve">ultimazione </w:t>
      </w:r>
      <w:r w:rsidRPr="001C6B76">
        <w:rPr>
          <w:rFonts w:ascii="Arial Narrow" w:hAnsi="Arial Narrow" w:cstheme="minorHAnsi"/>
          <w:spacing w:val="-3"/>
        </w:rPr>
        <w:t xml:space="preserve">dei </w:t>
      </w:r>
      <w:r w:rsidRPr="001C6B76">
        <w:rPr>
          <w:rFonts w:ascii="Arial Narrow" w:hAnsi="Arial Narrow" w:cstheme="minorHAnsi"/>
        </w:rPr>
        <w:t xml:space="preserve">lavori, </w:t>
      </w:r>
      <w:r w:rsidR="004F25CB" w:rsidRPr="001C6B76">
        <w:rPr>
          <w:rFonts w:ascii="Arial Narrow" w:hAnsi="Arial Narrow" w:cstheme="minorHAnsi"/>
        </w:rPr>
        <w:t xml:space="preserve">ai sensi </w:t>
      </w:r>
      <w:r w:rsidR="00E0121D" w:rsidRPr="001C6B76">
        <w:rPr>
          <w:rFonts w:ascii="Arial Narrow" w:hAnsi="Arial Narrow" w:cstheme="minorHAnsi"/>
        </w:rPr>
        <w:t>dell</w:t>
      </w:r>
      <w:r w:rsidR="00BC1D58" w:rsidRPr="001C6B76">
        <w:rPr>
          <w:rFonts w:ascii="Arial Narrow" w:hAnsi="Arial Narrow" w:cstheme="minorHAnsi"/>
        </w:rPr>
        <w:t>’</w:t>
      </w:r>
      <w:r w:rsidR="00E0121D" w:rsidRPr="001C6B76">
        <w:rPr>
          <w:rFonts w:ascii="Arial Narrow" w:hAnsi="Arial Narrow" w:cstheme="minorHAnsi"/>
        </w:rPr>
        <w:t>art</w:t>
      </w:r>
      <w:r w:rsidR="0095074B" w:rsidRPr="001C6B76">
        <w:rPr>
          <w:rFonts w:ascii="Arial Narrow" w:hAnsi="Arial Narrow" w:cstheme="minorHAnsi"/>
        </w:rPr>
        <w:t>icolo</w:t>
      </w:r>
      <w:r w:rsidR="00E0121D" w:rsidRPr="001C6B76">
        <w:rPr>
          <w:rFonts w:ascii="Arial Narrow" w:hAnsi="Arial Narrow" w:cstheme="minorHAnsi"/>
        </w:rPr>
        <w:t xml:space="preserve"> 126 del </w:t>
      </w:r>
      <w:r w:rsidR="00FF42D1" w:rsidRPr="001C6B76">
        <w:rPr>
          <w:rFonts w:ascii="Arial Narrow" w:hAnsi="Arial Narrow" w:cstheme="minorHAnsi"/>
        </w:rPr>
        <w:t>Codice dei contratti</w:t>
      </w:r>
      <w:r w:rsidR="00E0121D" w:rsidRPr="001C6B76">
        <w:rPr>
          <w:rFonts w:ascii="Arial Narrow" w:hAnsi="Arial Narrow" w:cstheme="minorHAnsi"/>
        </w:rPr>
        <w:t xml:space="preserve">, </w:t>
      </w:r>
      <w:r w:rsidRPr="001C6B76">
        <w:rPr>
          <w:rFonts w:ascii="Arial Narrow" w:hAnsi="Arial Narrow" w:cstheme="minorHAnsi"/>
        </w:rPr>
        <w:t>per ogni giorno naturale consecutivo di ritardo</w:t>
      </w:r>
      <w:r w:rsidR="00EF280A" w:rsidRPr="001C6B76">
        <w:rPr>
          <w:rFonts w:ascii="Arial Narrow" w:hAnsi="Arial Narrow" w:cstheme="minorHAnsi"/>
        </w:rPr>
        <w:t>,</w:t>
      </w:r>
      <w:r w:rsidRPr="001C6B76">
        <w:rPr>
          <w:rFonts w:ascii="Arial Narrow" w:hAnsi="Arial Narrow" w:cstheme="minorHAnsi"/>
        </w:rPr>
        <w:t xml:space="preserve"> viene applicata una penale pari </w:t>
      </w:r>
      <w:r w:rsidR="00EF280A" w:rsidRPr="001C6B76">
        <w:rPr>
          <w:rFonts w:ascii="Arial Narrow" w:hAnsi="Arial Narrow" w:cstheme="minorHAnsi"/>
        </w:rPr>
        <w:t>a</w:t>
      </w:r>
      <w:r w:rsidR="00BC1D58" w:rsidRPr="001C6B76">
        <w:rPr>
          <w:rFonts w:ascii="Arial Narrow" w:hAnsi="Arial Narrow" w:cstheme="minorHAnsi"/>
        </w:rPr>
        <w:t xml:space="preserve"> [</w:t>
      </w:r>
      <w:r w:rsidR="00BC1D58" w:rsidRPr="001C6B76">
        <w:rPr>
          <w:rFonts w:ascii="Arial Narrow" w:hAnsi="Arial Narrow" w:cstheme="minorHAnsi"/>
          <w:i/>
        </w:rPr>
        <w:t xml:space="preserve">specificare </w:t>
      </w:r>
      <w:r w:rsidR="00EF280A" w:rsidRPr="001C6B76">
        <w:rPr>
          <w:rFonts w:ascii="Arial Narrow" w:hAnsi="Arial Narrow" w:cstheme="minorHAnsi"/>
          <w:i/>
          <w:iCs/>
        </w:rPr>
        <w:t xml:space="preserve">la percentuale </w:t>
      </w:r>
      <w:r w:rsidR="00BC1D58" w:rsidRPr="001C6B76">
        <w:rPr>
          <w:rFonts w:ascii="Arial Narrow" w:hAnsi="Arial Narrow" w:cstheme="minorHAnsi"/>
          <w:i/>
          <w:iCs/>
        </w:rPr>
        <w:t xml:space="preserve">che </w:t>
      </w:r>
      <w:r w:rsidR="00EF280A" w:rsidRPr="001C6B76">
        <w:rPr>
          <w:rFonts w:ascii="Arial Narrow" w:hAnsi="Arial Narrow" w:cstheme="minorHAnsi"/>
          <w:i/>
          <w:iCs/>
        </w:rPr>
        <w:t>deve essere compresa tra lo 0,</w:t>
      </w:r>
      <w:r w:rsidR="002D64FC" w:rsidRPr="001C6B76">
        <w:rPr>
          <w:rFonts w:ascii="Arial Narrow" w:hAnsi="Arial Narrow" w:cstheme="minorHAnsi"/>
          <w:i/>
          <w:iCs/>
        </w:rPr>
        <w:t>5</w:t>
      </w:r>
      <w:r w:rsidR="00EF280A" w:rsidRPr="001C6B76">
        <w:rPr>
          <w:rFonts w:ascii="Arial Narrow" w:hAnsi="Arial Narrow" w:cstheme="minorHAnsi"/>
          <w:i/>
          <w:iCs/>
        </w:rPr>
        <w:t xml:space="preserve"> e l</w:t>
      </w:r>
      <w:r w:rsidR="00BC1D58" w:rsidRPr="001C6B76">
        <w:rPr>
          <w:rFonts w:ascii="Arial Narrow" w:hAnsi="Arial Narrow" w:cstheme="minorHAnsi"/>
          <w:i/>
          <w:iCs/>
        </w:rPr>
        <w:t>’</w:t>
      </w:r>
      <w:r w:rsidR="00EF280A" w:rsidRPr="001C6B76">
        <w:rPr>
          <w:rFonts w:ascii="Arial Narrow" w:hAnsi="Arial Narrow" w:cstheme="minorHAnsi"/>
          <w:i/>
          <w:iCs/>
        </w:rPr>
        <w:t>1</w:t>
      </w:r>
      <w:r w:rsidR="002D64FC" w:rsidRPr="001C6B76">
        <w:rPr>
          <w:rFonts w:ascii="Arial Narrow" w:hAnsi="Arial Narrow" w:cstheme="minorHAnsi"/>
          <w:i/>
          <w:iCs/>
        </w:rPr>
        <w:t>,5</w:t>
      </w:r>
      <w:r w:rsidR="00EF280A" w:rsidRPr="001C6B76">
        <w:rPr>
          <w:rFonts w:ascii="Arial Narrow" w:hAnsi="Arial Narrow" w:cstheme="minorHAnsi"/>
          <w:i/>
          <w:iCs/>
        </w:rPr>
        <w:t xml:space="preserve"> per mille dell</w:t>
      </w:r>
      <w:r w:rsidR="00BC1D58" w:rsidRPr="001C6B76">
        <w:rPr>
          <w:rFonts w:ascii="Arial Narrow" w:hAnsi="Arial Narrow" w:cstheme="minorHAnsi"/>
          <w:i/>
          <w:iCs/>
        </w:rPr>
        <w:t>’</w:t>
      </w:r>
      <w:r w:rsidR="00EF280A" w:rsidRPr="001C6B76">
        <w:rPr>
          <w:rFonts w:ascii="Arial Narrow" w:hAnsi="Arial Narrow" w:cstheme="minorHAnsi"/>
          <w:i/>
          <w:iCs/>
        </w:rPr>
        <w:t>ammontare netto contrattuale</w:t>
      </w:r>
      <w:r w:rsidR="00BC1D58" w:rsidRPr="001C6B76">
        <w:rPr>
          <w:rFonts w:ascii="Arial Narrow" w:hAnsi="Arial Narrow" w:cstheme="minorHAnsi"/>
          <w:iCs/>
        </w:rPr>
        <w:t>]</w:t>
      </w:r>
      <w:r w:rsidRPr="001C6B76">
        <w:rPr>
          <w:rFonts w:ascii="Arial Narrow" w:hAnsi="Arial Narrow" w:cstheme="minorHAnsi"/>
        </w:rPr>
        <w:t xml:space="preserve"> dell</w:t>
      </w:r>
      <w:r w:rsidR="00BC1D58" w:rsidRPr="001C6B76">
        <w:rPr>
          <w:rFonts w:ascii="Arial Narrow" w:hAnsi="Arial Narrow" w:cstheme="minorHAnsi"/>
        </w:rPr>
        <w:t>’</w:t>
      </w:r>
      <w:r w:rsidRPr="001C6B76">
        <w:rPr>
          <w:rFonts w:ascii="Arial Narrow" w:hAnsi="Arial Narrow" w:cstheme="minorHAnsi"/>
        </w:rPr>
        <w:t>importo</w:t>
      </w:r>
      <w:r w:rsidRPr="001C6B76">
        <w:rPr>
          <w:rFonts w:ascii="Arial Narrow" w:hAnsi="Arial Narrow" w:cstheme="minorHAnsi"/>
          <w:spacing w:val="-13"/>
        </w:rPr>
        <w:t xml:space="preserve"> </w:t>
      </w:r>
      <w:r w:rsidR="00EF280A" w:rsidRPr="001C6B76">
        <w:rPr>
          <w:rFonts w:ascii="Arial Narrow" w:hAnsi="Arial Narrow" w:cstheme="minorHAnsi"/>
        </w:rPr>
        <w:t>netto contrattuale</w:t>
      </w:r>
      <w:r w:rsidRPr="001C6B76">
        <w:rPr>
          <w:rFonts w:ascii="Arial Narrow" w:hAnsi="Arial Narrow" w:cstheme="minorHAnsi"/>
        </w:rPr>
        <w:t>.</w:t>
      </w:r>
      <w:r w:rsidR="00EF280A" w:rsidRPr="001C6B76">
        <w:rPr>
          <w:rFonts w:ascii="Arial Narrow" w:hAnsi="Arial Narrow" w:cstheme="minorHAnsi"/>
        </w:rPr>
        <w:t xml:space="preserve"> </w:t>
      </w:r>
    </w:p>
    <w:p w14:paraId="457A2698" w14:textId="32C4C754" w:rsidR="00B32A77" w:rsidRPr="001C6B76" w:rsidRDefault="002E0D3D" w:rsidP="00F55D46">
      <w:pPr>
        <w:pStyle w:val="Paragrafoelenco"/>
        <w:numPr>
          <w:ilvl w:val="0"/>
          <w:numId w:val="40"/>
        </w:numPr>
        <w:tabs>
          <w:tab w:val="left" w:pos="397"/>
        </w:tabs>
        <w:spacing w:before="0" w:line="276" w:lineRule="auto"/>
        <w:ind w:right="136"/>
        <w:rPr>
          <w:rFonts w:ascii="Arial Narrow" w:hAnsi="Arial Narrow" w:cstheme="minorHAnsi"/>
        </w:rPr>
      </w:pPr>
      <w:r w:rsidRPr="001C6B76">
        <w:rPr>
          <w:rFonts w:ascii="Arial Narrow" w:hAnsi="Arial Narrow" w:cstheme="minorHAnsi"/>
        </w:rPr>
        <w:t>La penale, nella stessa misura percentuale di cui al comma 2, trova applicazione anche in caso di ritardo:</w:t>
      </w:r>
    </w:p>
    <w:p w14:paraId="7A278010" w14:textId="15CD3985" w:rsidR="00B32A77" w:rsidRPr="001C6B76" w:rsidRDefault="002E0D3D" w:rsidP="00F55D46">
      <w:pPr>
        <w:pStyle w:val="Paragrafoelenco"/>
        <w:numPr>
          <w:ilvl w:val="1"/>
          <w:numId w:val="40"/>
        </w:numPr>
        <w:tabs>
          <w:tab w:val="left" w:pos="620"/>
        </w:tabs>
        <w:spacing w:before="0" w:line="276" w:lineRule="auto"/>
        <w:ind w:left="619" w:hanging="224"/>
        <w:rPr>
          <w:rFonts w:ascii="Arial Narrow" w:hAnsi="Arial Narrow" w:cstheme="minorHAnsi"/>
        </w:rPr>
      </w:pPr>
      <w:r w:rsidRPr="001C6B76">
        <w:rPr>
          <w:rFonts w:ascii="Arial Narrow" w:hAnsi="Arial Narrow" w:cstheme="minorHAnsi"/>
        </w:rPr>
        <w:t>nell</w:t>
      </w:r>
      <w:r w:rsidR="00BC1D58" w:rsidRPr="001C6B76">
        <w:rPr>
          <w:rFonts w:ascii="Arial Narrow" w:hAnsi="Arial Narrow" w:cstheme="minorHAnsi"/>
        </w:rPr>
        <w:t>’</w:t>
      </w:r>
      <w:r w:rsidRPr="001C6B76">
        <w:rPr>
          <w:rFonts w:ascii="Arial Narrow" w:hAnsi="Arial Narrow" w:cstheme="minorHAnsi"/>
        </w:rPr>
        <w:t xml:space="preserve">inizio dei lavori rispetto alla data fissata dalla D.L. per la consegna degli stessi ai sensi </w:t>
      </w:r>
      <w:r w:rsidR="00A311BE" w:rsidRPr="001C6B76">
        <w:rPr>
          <w:rFonts w:ascii="Arial Narrow" w:hAnsi="Arial Narrow" w:cstheme="minorHAnsi"/>
        </w:rPr>
        <w:t>dell’articolo 14</w:t>
      </w:r>
      <w:r w:rsidR="0095074B" w:rsidRPr="001C6B76">
        <w:rPr>
          <w:rFonts w:ascii="Arial Narrow" w:hAnsi="Arial Narrow" w:cstheme="minorHAnsi"/>
        </w:rPr>
        <w:t xml:space="preserve"> del presente Capitolato</w:t>
      </w:r>
      <w:r w:rsidRPr="001C6B76">
        <w:rPr>
          <w:rFonts w:ascii="Arial Narrow" w:hAnsi="Arial Narrow" w:cstheme="minorHAnsi"/>
        </w:rPr>
        <w:t>;</w:t>
      </w:r>
    </w:p>
    <w:p w14:paraId="5868E6C3" w14:textId="61780288" w:rsidR="00B32A77" w:rsidRPr="001C6B76" w:rsidRDefault="002E0D3D" w:rsidP="00F55D46">
      <w:pPr>
        <w:pStyle w:val="Paragrafoelenco"/>
        <w:numPr>
          <w:ilvl w:val="1"/>
          <w:numId w:val="40"/>
        </w:numPr>
        <w:tabs>
          <w:tab w:val="left" w:pos="632"/>
        </w:tabs>
        <w:spacing w:before="0" w:line="276" w:lineRule="auto"/>
        <w:ind w:left="619" w:hanging="224"/>
        <w:rPr>
          <w:rFonts w:ascii="Arial Narrow" w:hAnsi="Arial Narrow" w:cstheme="minorHAnsi"/>
        </w:rPr>
      </w:pPr>
      <w:r w:rsidRPr="001C6B76">
        <w:rPr>
          <w:rFonts w:ascii="Arial Narrow" w:hAnsi="Arial Narrow" w:cstheme="minorHAnsi"/>
        </w:rPr>
        <w:t xml:space="preserve">nella ripresa dei lavori seguente un verbale di sospensione, rispetto alla data fissata </w:t>
      </w:r>
      <w:r w:rsidR="00F3050C" w:rsidRPr="001C6B76">
        <w:rPr>
          <w:rFonts w:ascii="Arial Narrow" w:hAnsi="Arial Narrow" w:cstheme="minorHAnsi"/>
        </w:rPr>
        <w:t>dal Direttore dei Lavori</w:t>
      </w:r>
      <w:r w:rsidRPr="001C6B76">
        <w:rPr>
          <w:rFonts w:ascii="Arial Narrow" w:hAnsi="Arial Narrow" w:cstheme="minorHAnsi"/>
        </w:rPr>
        <w:t>;</w:t>
      </w:r>
    </w:p>
    <w:p w14:paraId="523BD395" w14:textId="540613D1" w:rsidR="00236FA3" w:rsidRPr="001C6B76" w:rsidRDefault="00236FA3" w:rsidP="00F55D46">
      <w:pPr>
        <w:pStyle w:val="Paragrafoelenco"/>
        <w:numPr>
          <w:ilvl w:val="1"/>
          <w:numId w:val="40"/>
        </w:numPr>
        <w:tabs>
          <w:tab w:val="left" w:pos="620"/>
        </w:tabs>
        <w:spacing w:before="0" w:line="276" w:lineRule="auto"/>
        <w:ind w:left="619" w:hanging="224"/>
        <w:rPr>
          <w:rFonts w:ascii="Arial Narrow" w:hAnsi="Arial Narrow" w:cstheme="minorHAnsi"/>
        </w:rPr>
      </w:pPr>
      <w:r w:rsidRPr="001C6B76">
        <w:rPr>
          <w:rFonts w:ascii="Arial Narrow" w:hAnsi="Arial Narrow" w:cstheme="minorHAnsi"/>
        </w:rPr>
        <w:t>nel rispetto dei termini imposti da</w:t>
      </w:r>
      <w:r w:rsidR="00F3050C" w:rsidRPr="001C6B76">
        <w:rPr>
          <w:rFonts w:ascii="Arial Narrow" w:hAnsi="Arial Narrow" w:cstheme="minorHAnsi"/>
        </w:rPr>
        <w:t>l</w:t>
      </w:r>
      <w:r w:rsidRPr="001C6B76">
        <w:rPr>
          <w:rFonts w:ascii="Arial Narrow" w:hAnsi="Arial Narrow" w:cstheme="minorHAnsi"/>
        </w:rPr>
        <w:t xml:space="preserve"> D.L. per il ripristino di lavori non accettabili o</w:t>
      </w:r>
      <w:r w:rsidRPr="001C6B76">
        <w:rPr>
          <w:rFonts w:ascii="Arial Narrow" w:hAnsi="Arial Narrow" w:cstheme="minorHAnsi"/>
          <w:spacing w:val="-2"/>
        </w:rPr>
        <w:t xml:space="preserve"> </w:t>
      </w:r>
      <w:r w:rsidRPr="001C6B76">
        <w:rPr>
          <w:rFonts w:ascii="Arial Narrow" w:hAnsi="Arial Narrow" w:cstheme="minorHAnsi"/>
        </w:rPr>
        <w:t>danneggiati;</w:t>
      </w:r>
    </w:p>
    <w:p w14:paraId="222E8B52" w14:textId="4B462F31" w:rsidR="003372B9" w:rsidRPr="001C6B76" w:rsidRDefault="005247B2" w:rsidP="00F55D46">
      <w:pPr>
        <w:pStyle w:val="Paragrafoelenco"/>
        <w:numPr>
          <w:ilvl w:val="1"/>
          <w:numId w:val="40"/>
        </w:numPr>
        <w:tabs>
          <w:tab w:val="left" w:pos="620"/>
        </w:tabs>
        <w:spacing w:before="0" w:line="276" w:lineRule="auto"/>
        <w:ind w:left="619" w:hanging="224"/>
        <w:rPr>
          <w:rFonts w:ascii="Arial Narrow" w:hAnsi="Arial Narrow" w:cstheme="minorHAnsi"/>
        </w:rPr>
      </w:pPr>
      <w:r w:rsidRPr="001C6B76">
        <w:rPr>
          <w:rFonts w:ascii="Arial Narrow" w:hAnsi="Arial Narrow" w:cstheme="minorHAnsi"/>
        </w:rPr>
        <w:t xml:space="preserve"> </w:t>
      </w:r>
      <w:r w:rsidR="002D4C4A" w:rsidRPr="001C6B76">
        <w:rPr>
          <w:rFonts w:ascii="Arial Narrow" w:hAnsi="Arial Narrow" w:cstheme="minorHAnsi"/>
        </w:rPr>
        <w:t>[</w:t>
      </w:r>
      <w:r w:rsidR="00236FA3" w:rsidRPr="001C6B76">
        <w:rPr>
          <w:rFonts w:ascii="Arial Narrow" w:hAnsi="Arial Narrow" w:cstheme="minorHAnsi"/>
          <w:i/>
          <w:iCs/>
        </w:rPr>
        <w:t>inserire eventuali ulteriori inadempimenti comportano l</w:t>
      </w:r>
      <w:r w:rsidR="00BC1D58" w:rsidRPr="001C6B76">
        <w:rPr>
          <w:rFonts w:ascii="Arial Narrow" w:hAnsi="Arial Narrow" w:cstheme="minorHAnsi"/>
          <w:i/>
          <w:iCs/>
        </w:rPr>
        <w:t>’</w:t>
      </w:r>
      <w:r w:rsidR="00236FA3" w:rsidRPr="001C6B76">
        <w:rPr>
          <w:rFonts w:ascii="Arial Narrow" w:hAnsi="Arial Narrow" w:cstheme="minorHAnsi"/>
          <w:i/>
          <w:iCs/>
        </w:rPr>
        <w:t>applicazione della penale</w:t>
      </w:r>
      <w:r w:rsidR="00CF6904" w:rsidRPr="001C6B76">
        <w:rPr>
          <w:rFonts w:ascii="Arial Narrow" w:hAnsi="Arial Narrow" w:cstheme="minorHAnsi"/>
          <w:i/>
          <w:iCs/>
        </w:rPr>
        <w:t>, per esempio in caso di previsione dell’offerta tempo</w:t>
      </w:r>
      <w:r w:rsidR="002D4C4A" w:rsidRPr="001C6B76">
        <w:rPr>
          <w:rFonts w:ascii="Arial Narrow" w:hAnsi="Arial Narrow" w:cstheme="minorHAnsi"/>
          <w:i/>
          <w:iCs/>
        </w:rPr>
        <w:t>].</w:t>
      </w:r>
    </w:p>
    <w:p w14:paraId="24A61655" w14:textId="07C69BFA" w:rsidR="003372B9" w:rsidRPr="001C6B76" w:rsidRDefault="003372B9" w:rsidP="00F55D46">
      <w:pPr>
        <w:pStyle w:val="Paragrafoelenco"/>
        <w:numPr>
          <w:ilvl w:val="0"/>
          <w:numId w:val="40"/>
        </w:numPr>
        <w:tabs>
          <w:tab w:val="left" w:pos="397"/>
        </w:tabs>
        <w:spacing w:before="0" w:line="276" w:lineRule="auto"/>
        <w:ind w:right="123"/>
        <w:rPr>
          <w:rFonts w:ascii="Arial Narrow" w:hAnsi="Arial Narrow" w:cstheme="minorHAnsi"/>
        </w:rPr>
      </w:pPr>
      <w:r w:rsidRPr="001C6B76">
        <w:rPr>
          <w:rFonts w:ascii="Arial Narrow" w:hAnsi="Arial Narrow" w:cstheme="minorHAnsi"/>
        </w:rPr>
        <w:t>La violazione delle clausole in materia di conformità agli standard sociali di cui all</w:t>
      </w:r>
      <w:r w:rsidR="00BC1D58" w:rsidRPr="001C6B76">
        <w:rPr>
          <w:rFonts w:ascii="Arial Narrow" w:hAnsi="Arial Narrow" w:cstheme="minorHAnsi"/>
        </w:rPr>
        <w:t>’</w:t>
      </w:r>
      <w:r w:rsidRPr="001C6B76">
        <w:rPr>
          <w:rFonts w:ascii="Arial Narrow" w:hAnsi="Arial Narrow" w:cstheme="minorHAnsi"/>
        </w:rPr>
        <w:t>art</w:t>
      </w:r>
      <w:r w:rsidR="005247B2" w:rsidRPr="001C6B76">
        <w:rPr>
          <w:rFonts w:ascii="Arial Narrow" w:hAnsi="Arial Narrow" w:cstheme="minorHAnsi"/>
        </w:rPr>
        <w:t>icolo</w:t>
      </w:r>
      <w:r w:rsidRPr="001C6B76">
        <w:rPr>
          <w:rFonts w:ascii="Arial Narrow" w:hAnsi="Arial Narrow" w:cstheme="minorHAnsi"/>
        </w:rPr>
        <w:t xml:space="preserve"> 64 del presente Capitolato comporta l</w:t>
      </w:r>
      <w:r w:rsidR="00BC1D58" w:rsidRPr="001C6B76">
        <w:rPr>
          <w:rFonts w:ascii="Arial Narrow" w:hAnsi="Arial Narrow" w:cstheme="minorHAnsi"/>
        </w:rPr>
        <w:t>’</w:t>
      </w:r>
      <w:r w:rsidRPr="001C6B76">
        <w:rPr>
          <w:rFonts w:ascii="Arial Narrow" w:hAnsi="Arial Narrow" w:cstheme="minorHAnsi"/>
        </w:rPr>
        <w:t xml:space="preserve">applicazione della seguente penale pari a Euro </w:t>
      </w:r>
      <w:r w:rsidR="005247B2" w:rsidRPr="001C6B76">
        <w:rPr>
          <w:rFonts w:ascii="Arial Narrow" w:hAnsi="Arial Narrow" w:cstheme="minorHAnsi"/>
        </w:rPr>
        <w:t>[</w:t>
      </w:r>
      <w:r w:rsidR="005247B2" w:rsidRPr="001C6B76">
        <w:rPr>
          <w:rFonts w:ascii="Arial Narrow" w:hAnsi="Arial Narrow" w:cstheme="minorHAnsi"/>
          <w:i/>
        </w:rPr>
        <w:t>specificare</w:t>
      </w:r>
      <w:r w:rsidR="005247B2" w:rsidRPr="001C6B76">
        <w:rPr>
          <w:rFonts w:ascii="Arial Narrow" w:hAnsi="Arial Narrow" w:cstheme="minorHAnsi"/>
        </w:rPr>
        <w:t xml:space="preserve">] </w:t>
      </w:r>
      <w:r w:rsidRPr="001C6B76">
        <w:rPr>
          <w:rFonts w:ascii="Arial Narrow" w:hAnsi="Arial Narrow" w:cstheme="minorHAnsi"/>
        </w:rPr>
        <w:t>con riferimento a ciascuna singola violazione accertata in luogo del riferimento ad ogni giorno di</w:t>
      </w:r>
      <w:r w:rsidRPr="001C6B76">
        <w:rPr>
          <w:rFonts w:ascii="Arial Narrow" w:hAnsi="Arial Narrow" w:cstheme="minorHAnsi"/>
          <w:spacing w:val="-2"/>
        </w:rPr>
        <w:t xml:space="preserve"> </w:t>
      </w:r>
      <w:r w:rsidRPr="001C6B76">
        <w:rPr>
          <w:rFonts w:ascii="Arial Narrow" w:hAnsi="Arial Narrow" w:cstheme="minorHAnsi"/>
        </w:rPr>
        <w:t>ritardo</w:t>
      </w:r>
    </w:p>
    <w:p w14:paraId="31C11CCB" w14:textId="1AC5CEB9" w:rsidR="00B32A77" w:rsidRPr="001C6B76" w:rsidRDefault="002D4C4A" w:rsidP="00F55D46">
      <w:pPr>
        <w:pStyle w:val="Paragrafoelenco"/>
        <w:numPr>
          <w:ilvl w:val="0"/>
          <w:numId w:val="40"/>
        </w:numPr>
        <w:tabs>
          <w:tab w:val="left" w:pos="397"/>
        </w:tabs>
        <w:spacing w:before="0" w:line="276" w:lineRule="auto"/>
        <w:ind w:right="123"/>
        <w:rPr>
          <w:rFonts w:ascii="Arial Narrow" w:hAnsi="Arial Narrow" w:cstheme="minorHAnsi"/>
        </w:rPr>
      </w:pPr>
      <w:r w:rsidRPr="001C6B76">
        <w:rPr>
          <w:rFonts w:ascii="Arial Narrow" w:hAnsi="Arial Narrow" w:cstheme="minorHAnsi"/>
          <w:i/>
          <w:iCs/>
        </w:rPr>
        <w:t>[</w:t>
      </w:r>
      <w:r w:rsidR="00EF280A" w:rsidRPr="001C6B76">
        <w:rPr>
          <w:rFonts w:ascii="Arial Narrow" w:hAnsi="Arial Narrow" w:cstheme="minorHAnsi"/>
          <w:i/>
          <w:iCs/>
        </w:rPr>
        <w:t>facoltativo</w:t>
      </w:r>
      <w:r w:rsidRPr="001C6B76">
        <w:rPr>
          <w:rFonts w:ascii="Arial Narrow" w:hAnsi="Arial Narrow" w:cstheme="minorHAnsi"/>
          <w:i/>
          <w:iCs/>
        </w:rPr>
        <w:t>]</w:t>
      </w:r>
      <w:r w:rsidR="00EF280A" w:rsidRPr="001C6B76">
        <w:rPr>
          <w:rFonts w:ascii="Arial Narrow" w:hAnsi="Arial Narrow" w:cstheme="minorHAnsi"/>
        </w:rPr>
        <w:t xml:space="preserve"> </w:t>
      </w:r>
      <w:r w:rsidR="002E0D3D" w:rsidRPr="001C6B76">
        <w:rPr>
          <w:rFonts w:ascii="Arial Narrow" w:hAnsi="Arial Narrow" w:cstheme="minorHAnsi"/>
        </w:rPr>
        <w:t>La penale irrogata è disapplicata se l</w:t>
      </w:r>
      <w:r w:rsidR="00BC1D58" w:rsidRPr="001C6B76">
        <w:rPr>
          <w:rFonts w:ascii="Arial Narrow" w:hAnsi="Arial Narrow" w:cstheme="minorHAnsi"/>
        </w:rPr>
        <w:t>’</w:t>
      </w:r>
      <w:r w:rsidR="002E0D3D" w:rsidRPr="001C6B76">
        <w:rPr>
          <w:rFonts w:ascii="Arial Narrow" w:hAnsi="Arial Narrow" w:cstheme="minorHAnsi"/>
        </w:rPr>
        <w:t>Appaltatore, in seguito all</w:t>
      </w:r>
      <w:r w:rsidR="00BC1D58" w:rsidRPr="001C6B76">
        <w:rPr>
          <w:rFonts w:ascii="Arial Narrow" w:hAnsi="Arial Narrow" w:cstheme="minorHAnsi"/>
        </w:rPr>
        <w:t>’</w:t>
      </w:r>
      <w:r w:rsidR="002E0D3D" w:rsidRPr="001C6B76">
        <w:rPr>
          <w:rFonts w:ascii="Arial Narrow" w:hAnsi="Arial Narrow" w:cstheme="minorHAnsi"/>
        </w:rPr>
        <w:t>andamento imposto ai lavori, rispetta la prima soglia temporale successiva fissata nel programma esecutivo dei lavori</w:t>
      </w:r>
      <w:r w:rsidR="00EF280A" w:rsidRPr="001C6B76">
        <w:rPr>
          <w:rFonts w:ascii="Arial Narrow" w:hAnsi="Arial Narrow" w:cstheme="minorHAnsi"/>
        </w:rPr>
        <w:t>.</w:t>
      </w:r>
    </w:p>
    <w:p w14:paraId="587A6598" w14:textId="19CF7488" w:rsidR="00B32A77" w:rsidRPr="001C6B76" w:rsidRDefault="002E0D3D" w:rsidP="00F55D46">
      <w:pPr>
        <w:pStyle w:val="Paragrafoelenco"/>
        <w:numPr>
          <w:ilvl w:val="0"/>
          <w:numId w:val="40"/>
        </w:numPr>
        <w:tabs>
          <w:tab w:val="left" w:pos="397"/>
        </w:tabs>
        <w:spacing w:before="0" w:line="276" w:lineRule="auto"/>
        <w:ind w:right="123"/>
        <w:rPr>
          <w:rFonts w:ascii="Arial Narrow" w:hAnsi="Arial Narrow" w:cstheme="minorHAnsi"/>
        </w:rPr>
      </w:pPr>
      <w:r w:rsidRPr="001C6B76">
        <w:rPr>
          <w:rFonts w:ascii="Arial Narrow" w:hAnsi="Arial Narrow" w:cstheme="minorHAnsi"/>
        </w:rPr>
        <w:t>La penale è applicata all</w:t>
      </w:r>
      <w:r w:rsidR="00BC1D58" w:rsidRPr="001C6B76">
        <w:rPr>
          <w:rFonts w:ascii="Arial Narrow" w:hAnsi="Arial Narrow" w:cstheme="minorHAnsi"/>
        </w:rPr>
        <w:t>’</w:t>
      </w:r>
      <w:r w:rsidRPr="001C6B76">
        <w:rPr>
          <w:rFonts w:ascii="Arial Narrow" w:hAnsi="Arial Narrow" w:cstheme="minorHAnsi"/>
        </w:rPr>
        <w:t>importo dei lavori ancora da eseguire e all</w:t>
      </w:r>
      <w:r w:rsidR="00BC1D58" w:rsidRPr="001C6B76">
        <w:rPr>
          <w:rFonts w:ascii="Arial Narrow" w:hAnsi="Arial Narrow" w:cstheme="minorHAnsi"/>
        </w:rPr>
        <w:t>’</w:t>
      </w:r>
      <w:r w:rsidRPr="001C6B76">
        <w:rPr>
          <w:rFonts w:ascii="Arial Narrow" w:hAnsi="Arial Narrow" w:cstheme="minorHAnsi"/>
        </w:rPr>
        <w:t>importo dei lavori di ripristino o di nuova esecuzione ordinati per rimediare a quelli non accettabili o</w:t>
      </w:r>
      <w:r w:rsidRPr="001C6B76">
        <w:rPr>
          <w:rFonts w:ascii="Arial Narrow" w:hAnsi="Arial Narrow" w:cstheme="minorHAnsi"/>
          <w:spacing w:val="1"/>
        </w:rPr>
        <w:t xml:space="preserve"> </w:t>
      </w:r>
      <w:r w:rsidRPr="001C6B76">
        <w:rPr>
          <w:rFonts w:ascii="Arial Narrow" w:hAnsi="Arial Narrow" w:cstheme="minorHAnsi"/>
        </w:rPr>
        <w:t>danneggiati.</w:t>
      </w:r>
    </w:p>
    <w:p w14:paraId="6A986DDB" w14:textId="5B8AFB6A" w:rsidR="00B32A77" w:rsidRPr="001C6B76" w:rsidRDefault="002E0D3D" w:rsidP="00F55D46">
      <w:pPr>
        <w:pStyle w:val="Paragrafoelenco"/>
        <w:numPr>
          <w:ilvl w:val="0"/>
          <w:numId w:val="40"/>
        </w:numPr>
        <w:tabs>
          <w:tab w:val="left" w:pos="397"/>
        </w:tabs>
        <w:spacing w:before="0" w:line="276" w:lineRule="auto"/>
        <w:ind w:right="130"/>
        <w:rPr>
          <w:rFonts w:ascii="Arial Narrow" w:hAnsi="Arial Narrow" w:cstheme="minorHAnsi"/>
        </w:rPr>
      </w:pPr>
      <w:r w:rsidRPr="001C6B76">
        <w:rPr>
          <w:rFonts w:ascii="Arial Narrow" w:hAnsi="Arial Narrow" w:cstheme="minorHAnsi"/>
        </w:rPr>
        <w:t>Relativamente alla esecuzione della prest</w:t>
      </w:r>
      <w:r w:rsidR="002F6D32" w:rsidRPr="001C6B76">
        <w:rPr>
          <w:rFonts w:ascii="Arial Narrow" w:hAnsi="Arial Narrow" w:cstheme="minorHAnsi"/>
        </w:rPr>
        <w:t>azione articolata in più parti</w:t>
      </w:r>
      <w:r w:rsidRPr="001C6B76">
        <w:rPr>
          <w:rFonts w:ascii="Arial Narrow" w:hAnsi="Arial Narrow" w:cstheme="minorHAnsi"/>
        </w:rPr>
        <w:t>,</w:t>
      </w:r>
      <w:r w:rsidRPr="001C6B76">
        <w:rPr>
          <w:rFonts w:ascii="Arial Narrow" w:hAnsi="Arial Narrow" w:cstheme="minorHAnsi"/>
          <w:spacing w:val="-15"/>
        </w:rPr>
        <w:t xml:space="preserve"> </w:t>
      </w:r>
      <w:r w:rsidRPr="001C6B76">
        <w:rPr>
          <w:rFonts w:ascii="Arial Narrow" w:hAnsi="Arial Narrow" w:cstheme="minorHAnsi"/>
        </w:rPr>
        <w:t>nel</w:t>
      </w:r>
      <w:r w:rsidRPr="001C6B76">
        <w:rPr>
          <w:rFonts w:ascii="Arial Narrow" w:hAnsi="Arial Narrow" w:cstheme="minorHAnsi"/>
          <w:spacing w:val="-11"/>
        </w:rPr>
        <w:t xml:space="preserve"> </w:t>
      </w:r>
      <w:r w:rsidRPr="001C6B76">
        <w:rPr>
          <w:rFonts w:ascii="Arial Narrow" w:hAnsi="Arial Narrow" w:cstheme="minorHAnsi"/>
        </w:rPr>
        <w:t>caso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ritardo</w:t>
      </w:r>
      <w:r w:rsidRPr="001C6B76">
        <w:rPr>
          <w:rFonts w:ascii="Arial Narrow" w:hAnsi="Arial Narrow" w:cstheme="minorHAnsi"/>
          <w:spacing w:val="-14"/>
        </w:rPr>
        <w:t xml:space="preserve"> </w:t>
      </w:r>
      <w:r w:rsidRPr="001C6B76">
        <w:rPr>
          <w:rFonts w:ascii="Arial Narrow" w:hAnsi="Arial Narrow" w:cstheme="minorHAnsi"/>
        </w:rPr>
        <w:t>rispetto</w:t>
      </w:r>
      <w:r w:rsidRPr="001C6B76">
        <w:rPr>
          <w:rFonts w:ascii="Arial Narrow" w:hAnsi="Arial Narrow" w:cstheme="minorHAnsi"/>
          <w:spacing w:val="-13"/>
        </w:rPr>
        <w:t xml:space="preserve"> </w:t>
      </w:r>
      <w:r w:rsidRPr="001C6B76">
        <w:rPr>
          <w:rFonts w:ascii="Arial Narrow" w:hAnsi="Arial Narrow" w:cstheme="minorHAnsi"/>
        </w:rPr>
        <w:t>ai</w:t>
      </w:r>
      <w:r w:rsidRPr="001C6B76">
        <w:rPr>
          <w:rFonts w:ascii="Arial Narrow" w:hAnsi="Arial Narrow" w:cstheme="minorHAnsi"/>
          <w:spacing w:val="-12"/>
        </w:rPr>
        <w:t xml:space="preserve"> </w:t>
      </w:r>
      <w:r w:rsidRPr="001C6B76">
        <w:rPr>
          <w:rFonts w:ascii="Arial Narrow" w:hAnsi="Arial Narrow" w:cstheme="minorHAnsi"/>
        </w:rPr>
        <w:t>termini</w:t>
      </w:r>
      <w:r w:rsidRPr="001C6B76">
        <w:rPr>
          <w:rFonts w:ascii="Arial Narrow" w:hAnsi="Arial Narrow" w:cstheme="minorHAnsi"/>
          <w:spacing w:val="-12"/>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una</w:t>
      </w:r>
      <w:r w:rsidRPr="001C6B76">
        <w:rPr>
          <w:rFonts w:ascii="Arial Narrow" w:hAnsi="Arial Narrow" w:cstheme="minorHAnsi"/>
          <w:spacing w:val="-14"/>
        </w:rPr>
        <w:t xml:space="preserve"> </w:t>
      </w:r>
      <w:r w:rsidRPr="001C6B76">
        <w:rPr>
          <w:rFonts w:ascii="Arial Narrow" w:hAnsi="Arial Narrow" w:cstheme="minorHAnsi"/>
        </w:rPr>
        <w:t>o</w:t>
      </w:r>
      <w:r w:rsidRPr="001C6B76">
        <w:rPr>
          <w:rFonts w:ascii="Arial Narrow" w:hAnsi="Arial Narrow" w:cstheme="minorHAnsi"/>
          <w:spacing w:val="-13"/>
        </w:rPr>
        <w:t xml:space="preserve"> </w:t>
      </w:r>
      <w:r w:rsidRPr="001C6B76">
        <w:rPr>
          <w:rFonts w:ascii="Arial Narrow" w:hAnsi="Arial Narrow" w:cstheme="minorHAnsi"/>
        </w:rPr>
        <w:t>più</w:t>
      </w:r>
      <w:r w:rsidRPr="001C6B76">
        <w:rPr>
          <w:rFonts w:ascii="Arial Narrow" w:hAnsi="Arial Narrow" w:cstheme="minorHAnsi"/>
          <w:spacing w:val="-14"/>
        </w:rPr>
        <w:t xml:space="preserve"> </w:t>
      </w:r>
      <w:r w:rsidRPr="001C6B76">
        <w:rPr>
          <w:rFonts w:ascii="Arial Narrow" w:hAnsi="Arial Narrow" w:cstheme="minorHAnsi"/>
        </w:rPr>
        <w:t>d</w:t>
      </w:r>
      <w:r w:rsidR="00BC1D58" w:rsidRPr="001C6B76">
        <w:rPr>
          <w:rFonts w:ascii="Arial Narrow" w:hAnsi="Arial Narrow" w:cstheme="minorHAnsi"/>
        </w:rPr>
        <w:t>’</w:t>
      </w:r>
      <w:r w:rsidRPr="001C6B76">
        <w:rPr>
          <w:rFonts w:ascii="Arial Narrow" w:hAnsi="Arial Narrow" w:cstheme="minorHAnsi"/>
        </w:rPr>
        <w:t>una</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tali</w:t>
      </w:r>
      <w:r w:rsidRPr="001C6B76">
        <w:rPr>
          <w:rFonts w:ascii="Arial Narrow" w:hAnsi="Arial Narrow" w:cstheme="minorHAnsi"/>
          <w:spacing w:val="-12"/>
        </w:rPr>
        <w:t xml:space="preserve"> </w:t>
      </w:r>
      <w:r w:rsidRPr="001C6B76">
        <w:rPr>
          <w:rFonts w:ascii="Arial Narrow" w:hAnsi="Arial Narrow" w:cstheme="minorHAnsi"/>
        </w:rPr>
        <w:t>parti,</w:t>
      </w:r>
      <w:r w:rsidRPr="001C6B76">
        <w:rPr>
          <w:rFonts w:ascii="Arial Narrow" w:hAnsi="Arial Narrow" w:cstheme="minorHAnsi"/>
          <w:spacing w:val="-14"/>
        </w:rPr>
        <w:t xml:space="preserve"> </w:t>
      </w:r>
      <w:r w:rsidRPr="001C6B76">
        <w:rPr>
          <w:rFonts w:ascii="Arial Narrow" w:hAnsi="Arial Narrow" w:cstheme="minorHAnsi"/>
        </w:rPr>
        <w:t>le</w:t>
      </w:r>
      <w:r w:rsidRPr="001C6B76">
        <w:rPr>
          <w:rFonts w:ascii="Arial Narrow" w:hAnsi="Arial Narrow" w:cstheme="minorHAnsi"/>
          <w:spacing w:val="-14"/>
        </w:rPr>
        <w:t xml:space="preserve"> </w:t>
      </w:r>
      <w:r w:rsidRPr="001C6B76">
        <w:rPr>
          <w:rFonts w:ascii="Arial Narrow" w:hAnsi="Arial Narrow" w:cstheme="minorHAnsi"/>
        </w:rPr>
        <w:t>penali</w:t>
      </w:r>
      <w:r w:rsidRPr="001C6B76">
        <w:rPr>
          <w:rFonts w:ascii="Arial Narrow" w:hAnsi="Arial Narrow" w:cstheme="minorHAnsi"/>
          <w:spacing w:val="-12"/>
        </w:rPr>
        <w:t xml:space="preserve"> </w:t>
      </w:r>
      <w:r w:rsidRPr="001C6B76">
        <w:rPr>
          <w:rFonts w:ascii="Arial Narrow" w:hAnsi="Arial Narrow" w:cstheme="minorHAnsi"/>
        </w:rPr>
        <w:t>su indicate si applicano ai rispettivi</w:t>
      </w:r>
      <w:r w:rsidRPr="001C6B76">
        <w:rPr>
          <w:rFonts w:ascii="Arial Narrow" w:hAnsi="Arial Narrow" w:cstheme="minorHAnsi"/>
          <w:spacing w:val="4"/>
        </w:rPr>
        <w:t xml:space="preserve"> </w:t>
      </w:r>
      <w:r w:rsidRPr="001C6B76">
        <w:rPr>
          <w:rFonts w:ascii="Arial Narrow" w:hAnsi="Arial Narrow" w:cstheme="minorHAnsi"/>
        </w:rPr>
        <w:t>importi.</w:t>
      </w:r>
    </w:p>
    <w:p w14:paraId="74BB4B23" w14:textId="77777777" w:rsidR="00B32A77" w:rsidRPr="001C6B76" w:rsidRDefault="002E0D3D" w:rsidP="00F55D46">
      <w:pPr>
        <w:pStyle w:val="Paragrafoelenco"/>
        <w:numPr>
          <w:ilvl w:val="0"/>
          <w:numId w:val="40"/>
        </w:numPr>
        <w:tabs>
          <w:tab w:val="left" w:pos="373"/>
        </w:tabs>
        <w:spacing w:before="0" w:line="276" w:lineRule="auto"/>
        <w:ind w:right="118"/>
        <w:rPr>
          <w:rFonts w:ascii="Arial Narrow" w:hAnsi="Arial Narrow" w:cstheme="minorHAnsi"/>
        </w:rPr>
      </w:pPr>
      <w:r w:rsidRPr="001C6B76">
        <w:rPr>
          <w:rFonts w:ascii="Arial Narrow" w:hAnsi="Arial Narrow" w:cstheme="minorHAnsi"/>
        </w:rPr>
        <w:t>Tutte le fattispecie di ritardi sono segnalate tempestivamente e dettagliatamente al R.U.P. da parte della D.L., immediatamente al verificarsi della relativa condizione, con la relativa quantificazione temporale; sulla base delle predette</w:t>
      </w:r>
      <w:r w:rsidRPr="001C6B76">
        <w:rPr>
          <w:rFonts w:ascii="Arial Narrow" w:hAnsi="Arial Narrow" w:cstheme="minorHAnsi"/>
          <w:spacing w:val="-10"/>
        </w:rPr>
        <w:t xml:space="preserve"> </w:t>
      </w:r>
      <w:r w:rsidRPr="001C6B76">
        <w:rPr>
          <w:rFonts w:ascii="Arial Narrow" w:hAnsi="Arial Narrow" w:cstheme="minorHAnsi"/>
        </w:rPr>
        <w:t>indicazioni</w:t>
      </w:r>
      <w:r w:rsidRPr="001C6B76">
        <w:rPr>
          <w:rFonts w:ascii="Arial Narrow" w:hAnsi="Arial Narrow" w:cstheme="minorHAnsi"/>
          <w:spacing w:val="-11"/>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penali</w:t>
      </w:r>
      <w:r w:rsidRPr="001C6B76">
        <w:rPr>
          <w:rFonts w:ascii="Arial Narrow" w:hAnsi="Arial Narrow" w:cstheme="minorHAnsi"/>
          <w:spacing w:val="-8"/>
        </w:rPr>
        <w:t xml:space="preserve"> </w:t>
      </w:r>
      <w:r w:rsidRPr="001C6B76">
        <w:rPr>
          <w:rFonts w:ascii="Arial Narrow" w:hAnsi="Arial Narrow" w:cstheme="minorHAnsi"/>
        </w:rPr>
        <w:t>sono</w:t>
      </w:r>
      <w:r w:rsidRPr="001C6B76">
        <w:rPr>
          <w:rFonts w:ascii="Arial Narrow" w:hAnsi="Arial Narrow" w:cstheme="minorHAnsi"/>
          <w:spacing w:val="-9"/>
        </w:rPr>
        <w:t xml:space="preserve"> </w:t>
      </w:r>
      <w:r w:rsidRPr="001C6B76">
        <w:rPr>
          <w:rFonts w:ascii="Arial Narrow" w:hAnsi="Arial Narrow" w:cstheme="minorHAnsi"/>
        </w:rPr>
        <w:t>applicate</w:t>
      </w:r>
      <w:r w:rsidRPr="001C6B76">
        <w:rPr>
          <w:rFonts w:ascii="Arial Narrow" w:hAnsi="Arial Narrow" w:cstheme="minorHAnsi"/>
          <w:spacing w:val="-13"/>
        </w:rPr>
        <w:t xml:space="preserve"> </w:t>
      </w:r>
      <w:r w:rsidRPr="001C6B76">
        <w:rPr>
          <w:rFonts w:ascii="Arial Narrow" w:hAnsi="Arial Narrow" w:cstheme="minorHAnsi"/>
        </w:rPr>
        <w:t>in</w:t>
      </w:r>
      <w:r w:rsidRPr="001C6B76">
        <w:rPr>
          <w:rFonts w:ascii="Arial Narrow" w:hAnsi="Arial Narrow" w:cstheme="minorHAnsi"/>
          <w:spacing w:val="-14"/>
        </w:rPr>
        <w:t xml:space="preserve"> </w:t>
      </w:r>
      <w:r w:rsidRPr="001C6B76">
        <w:rPr>
          <w:rFonts w:ascii="Arial Narrow" w:hAnsi="Arial Narrow" w:cstheme="minorHAnsi"/>
        </w:rPr>
        <w:t>sede</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conto</w:t>
      </w:r>
      <w:r w:rsidRPr="001C6B76">
        <w:rPr>
          <w:rFonts w:ascii="Arial Narrow" w:hAnsi="Arial Narrow" w:cstheme="minorHAnsi"/>
          <w:spacing w:val="-10"/>
        </w:rPr>
        <w:t xml:space="preserve"> </w:t>
      </w:r>
      <w:r w:rsidRPr="001C6B76">
        <w:rPr>
          <w:rFonts w:ascii="Arial Narrow" w:hAnsi="Arial Narrow" w:cstheme="minorHAnsi"/>
        </w:rPr>
        <w:t>finale</w:t>
      </w:r>
      <w:r w:rsidRPr="001C6B76">
        <w:rPr>
          <w:rFonts w:ascii="Arial Narrow" w:hAnsi="Arial Narrow" w:cstheme="minorHAnsi"/>
          <w:spacing w:val="-10"/>
        </w:rPr>
        <w:t xml:space="preserve"> </w:t>
      </w:r>
      <w:r w:rsidRPr="001C6B76">
        <w:rPr>
          <w:rFonts w:ascii="Arial Narrow" w:hAnsi="Arial Narrow" w:cstheme="minorHAnsi"/>
        </w:rPr>
        <w:t>ai</w:t>
      </w:r>
      <w:r w:rsidRPr="001C6B76">
        <w:rPr>
          <w:rFonts w:ascii="Arial Narrow" w:hAnsi="Arial Narrow" w:cstheme="minorHAnsi"/>
          <w:spacing w:val="-7"/>
        </w:rPr>
        <w:t xml:space="preserve"> </w:t>
      </w:r>
      <w:r w:rsidRPr="001C6B76">
        <w:rPr>
          <w:rFonts w:ascii="Arial Narrow" w:hAnsi="Arial Narrow" w:cstheme="minorHAnsi"/>
        </w:rPr>
        <w:t>fini</w:t>
      </w:r>
      <w:r w:rsidRPr="001C6B76">
        <w:rPr>
          <w:rFonts w:ascii="Arial Narrow" w:hAnsi="Arial Narrow" w:cstheme="minorHAnsi"/>
          <w:spacing w:val="-8"/>
        </w:rPr>
        <w:t xml:space="preserve"> </w:t>
      </w:r>
      <w:r w:rsidRPr="001C6B76">
        <w:rPr>
          <w:rFonts w:ascii="Arial Narrow" w:hAnsi="Arial Narrow" w:cstheme="minorHAnsi"/>
        </w:rPr>
        <w:t>della</w:t>
      </w:r>
      <w:r w:rsidRPr="001C6B76">
        <w:rPr>
          <w:rFonts w:ascii="Arial Narrow" w:hAnsi="Arial Narrow" w:cstheme="minorHAnsi"/>
          <w:spacing w:val="-9"/>
        </w:rPr>
        <w:t xml:space="preserve"> </w:t>
      </w:r>
      <w:r w:rsidRPr="001C6B76">
        <w:rPr>
          <w:rFonts w:ascii="Arial Narrow" w:hAnsi="Arial Narrow" w:cstheme="minorHAnsi"/>
        </w:rPr>
        <w:t>verifica</w:t>
      </w:r>
      <w:r w:rsidRPr="001C6B76">
        <w:rPr>
          <w:rFonts w:ascii="Arial Narrow" w:hAnsi="Arial Narrow" w:cstheme="minorHAnsi"/>
          <w:spacing w:val="-13"/>
        </w:rPr>
        <w:t xml:space="preserve"> </w:t>
      </w: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sede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collaudo</w:t>
      </w:r>
      <w:r w:rsidRPr="001C6B76">
        <w:rPr>
          <w:rFonts w:ascii="Arial Narrow" w:hAnsi="Arial Narrow" w:cstheme="minorHAnsi"/>
          <w:spacing w:val="-10"/>
        </w:rPr>
        <w:t xml:space="preserve"> </w:t>
      </w:r>
      <w:r w:rsidRPr="001C6B76">
        <w:rPr>
          <w:rFonts w:ascii="Arial Narrow" w:hAnsi="Arial Narrow" w:cstheme="minorHAnsi"/>
        </w:rPr>
        <w:t>provvisorio.</w:t>
      </w:r>
    </w:p>
    <w:p w14:paraId="503E8316" w14:textId="2A343E37" w:rsidR="00B32A77" w:rsidRPr="001C6B76" w:rsidRDefault="002E0D3D" w:rsidP="00F55D46">
      <w:pPr>
        <w:pStyle w:val="Paragrafoelenco"/>
        <w:numPr>
          <w:ilvl w:val="0"/>
          <w:numId w:val="40"/>
        </w:numPr>
        <w:tabs>
          <w:tab w:val="left" w:pos="397"/>
        </w:tabs>
        <w:spacing w:before="0" w:line="276" w:lineRule="auto"/>
        <w:ind w:right="131"/>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importo complessivo delle penali</w:t>
      </w:r>
      <w:r w:rsidR="00EF280A" w:rsidRPr="001C6B76">
        <w:rPr>
          <w:rFonts w:ascii="Arial Narrow" w:hAnsi="Arial Narrow" w:cstheme="minorHAnsi"/>
        </w:rPr>
        <w:t>, ai sensi dell</w:t>
      </w:r>
      <w:r w:rsidR="00BC1D58" w:rsidRPr="001C6B76">
        <w:rPr>
          <w:rFonts w:ascii="Arial Narrow" w:hAnsi="Arial Narrow" w:cstheme="minorHAnsi"/>
        </w:rPr>
        <w:t>’</w:t>
      </w:r>
      <w:r w:rsidR="00EF280A" w:rsidRPr="001C6B76">
        <w:rPr>
          <w:rFonts w:ascii="Arial Narrow" w:hAnsi="Arial Narrow" w:cstheme="minorHAnsi"/>
        </w:rPr>
        <w:t>art</w:t>
      </w:r>
      <w:r w:rsidR="00FD4128" w:rsidRPr="001C6B76">
        <w:rPr>
          <w:rFonts w:ascii="Arial Narrow" w:hAnsi="Arial Narrow" w:cstheme="minorHAnsi"/>
        </w:rPr>
        <w:t>icolo</w:t>
      </w:r>
      <w:r w:rsidR="00EF280A" w:rsidRPr="001C6B76">
        <w:rPr>
          <w:rFonts w:ascii="Arial Narrow" w:hAnsi="Arial Narrow" w:cstheme="minorHAnsi"/>
        </w:rPr>
        <w:t xml:space="preserve"> 126</w:t>
      </w:r>
      <w:r w:rsidR="002D4C4A" w:rsidRPr="001C6B76">
        <w:rPr>
          <w:rFonts w:ascii="Arial Narrow" w:hAnsi="Arial Narrow" w:cstheme="minorHAnsi"/>
        </w:rPr>
        <w:t>,</w:t>
      </w:r>
      <w:r w:rsidR="00EF280A" w:rsidRPr="001C6B76">
        <w:rPr>
          <w:rFonts w:ascii="Arial Narrow" w:hAnsi="Arial Narrow" w:cstheme="minorHAnsi"/>
        </w:rPr>
        <w:t xml:space="preserve"> comma 1</w:t>
      </w:r>
      <w:r w:rsidR="002D4C4A" w:rsidRPr="001C6B76">
        <w:rPr>
          <w:rFonts w:ascii="Arial Narrow" w:hAnsi="Arial Narrow" w:cstheme="minorHAnsi"/>
        </w:rPr>
        <w:t>,</w:t>
      </w:r>
      <w:r w:rsidR="00EF280A" w:rsidRPr="001C6B76">
        <w:rPr>
          <w:rFonts w:ascii="Arial Narrow" w:hAnsi="Arial Narrow" w:cstheme="minorHAnsi"/>
        </w:rPr>
        <w:t xml:space="preserve"> del </w:t>
      </w:r>
      <w:r w:rsidR="002D4C4A" w:rsidRPr="001C6B76">
        <w:rPr>
          <w:rFonts w:ascii="Arial Narrow" w:hAnsi="Arial Narrow" w:cstheme="minorHAnsi"/>
        </w:rPr>
        <w:t>Codice dei contratti</w:t>
      </w:r>
      <w:r w:rsidR="004F25CB" w:rsidRPr="001C6B76">
        <w:rPr>
          <w:rFonts w:ascii="Arial Narrow" w:hAnsi="Arial Narrow" w:cstheme="minorHAnsi"/>
        </w:rPr>
        <w:t>,</w:t>
      </w:r>
      <w:r w:rsidRPr="001C6B76">
        <w:rPr>
          <w:rFonts w:ascii="Arial Narrow" w:hAnsi="Arial Narrow" w:cstheme="minorHAnsi"/>
        </w:rPr>
        <w:t xml:space="preserve"> non può superare il </w:t>
      </w:r>
      <w:r w:rsidR="00EF280A" w:rsidRPr="001C6B76">
        <w:rPr>
          <w:rFonts w:ascii="Arial Narrow" w:hAnsi="Arial Narrow" w:cstheme="minorHAnsi"/>
          <w:b/>
        </w:rPr>
        <w:t>1</w:t>
      </w:r>
      <w:r w:rsidRPr="001C6B76">
        <w:rPr>
          <w:rFonts w:ascii="Arial Narrow" w:hAnsi="Arial Narrow" w:cstheme="minorHAnsi"/>
          <w:b/>
        </w:rPr>
        <w:t>0% (</w:t>
      </w:r>
      <w:r w:rsidR="002D4C4A" w:rsidRPr="001C6B76">
        <w:rPr>
          <w:rFonts w:ascii="Arial Narrow" w:hAnsi="Arial Narrow" w:cstheme="minorHAnsi"/>
          <w:b/>
        </w:rPr>
        <w:t xml:space="preserve">dieci </w:t>
      </w:r>
      <w:r w:rsidRPr="001C6B76">
        <w:rPr>
          <w:rFonts w:ascii="Arial Narrow" w:hAnsi="Arial Narrow" w:cstheme="minorHAnsi"/>
          <w:b/>
        </w:rPr>
        <w:t>per cento)</w:t>
      </w:r>
      <w:r w:rsidRPr="001C6B76">
        <w:rPr>
          <w:rFonts w:ascii="Arial Narrow" w:hAnsi="Arial Narrow" w:cstheme="minorHAnsi"/>
        </w:rPr>
        <w:t xml:space="preserve"> dell</w:t>
      </w:r>
      <w:r w:rsidR="00BC1D58" w:rsidRPr="001C6B76">
        <w:rPr>
          <w:rFonts w:ascii="Arial Narrow" w:hAnsi="Arial Narrow" w:cstheme="minorHAnsi"/>
        </w:rPr>
        <w:t>’</w:t>
      </w:r>
      <w:r w:rsidRPr="001C6B76">
        <w:rPr>
          <w:rFonts w:ascii="Arial Narrow" w:hAnsi="Arial Narrow" w:cstheme="minorHAnsi"/>
        </w:rPr>
        <w:t>importo</w:t>
      </w:r>
      <w:r w:rsidRPr="001C6B76">
        <w:rPr>
          <w:rFonts w:ascii="Arial Narrow" w:hAnsi="Arial Narrow" w:cstheme="minorHAnsi"/>
          <w:spacing w:val="-14"/>
        </w:rPr>
        <w:t xml:space="preserve"> </w:t>
      </w:r>
      <w:r w:rsidRPr="001C6B76">
        <w:rPr>
          <w:rFonts w:ascii="Arial Narrow" w:hAnsi="Arial Narrow" w:cstheme="minorHAnsi"/>
        </w:rPr>
        <w:t>contrattuale;</w:t>
      </w:r>
      <w:r w:rsidRPr="001C6B76">
        <w:rPr>
          <w:rFonts w:ascii="Arial Narrow" w:hAnsi="Arial Narrow" w:cstheme="minorHAnsi"/>
          <w:spacing w:val="-14"/>
        </w:rPr>
        <w:t xml:space="preserve"> </w:t>
      </w:r>
      <w:r w:rsidRPr="001C6B76">
        <w:rPr>
          <w:rFonts w:ascii="Arial Narrow" w:hAnsi="Arial Narrow" w:cstheme="minorHAnsi"/>
        </w:rPr>
        <w:t>se</w:t>
      </w:r>
      <w:r w:rsidRPr="001C6B76">
        <w:rPr>
          <w:rFonts w:ascii="Arial Narrow" w:hAnsi="Arial Narrow" w:cstheme="minorHAnsi"/>
          <w:spacing w:val="-18"/>
        </w:rPr>
        <w:t xml:space="preserve"> </w:t>
      </w:r>
      <w:r w:rsidRPr="001C6B76">
        <w:rPr>
          <w:rFonts w:ascii="Arial Narrow" w:hAnsi="Arial Narrow" w:cstheme="minorHAnsi"/>
        </w:rPr>
        <w:t>i</w:t>
      </w:r>
      <w:r w:rsidRPr="001C6B76">
        <w:rPr>
          <w:rFonts w:ascii="Arial Narrow" w:hAnsi="Arial Narrow" w:cstheme="minorHAnsi"/>
          <w:spacing w:val="-11"/>
        </w:rPr>
        <w:t xml:space="preserve"> </w:t>
      </w:r>
      <w:r w:rsidRPr="001C6B76">
        <w:rPr>
          <w:rFonts w:ascii="Arial Narrow" w:hAnsi="Arial Narrow" w:cstheme="minorHAnsi"/>
        </w:rPr>
        <w:t>ritardi</w:t>
      </w:r>
      <w:r w:rsidRPr="001C6B76">
        <w:rPr>
          <w:rFonts w:ascii="Arial Narrow" w:hAnsi="Arial Narrow" w:cstheme="minorHAnsi"/>
          <w:spacing w:val="-12"/>
        </w:rPr>
        <w:t xml:space="preserve"> </w:t>
      </w:r>
      <w:r w:rsidRPr="001C6B76">
        <w:rPr>
          <w:rFonts w:ascii="Arial Narrow" w:hAnsi="Arial Narrow" w:cstheme="minorHAnsi"/>
        </w:rPr>
        <w:t>sono</w:t>
      </w:r>
      <w:r w:rsidRPr="001C6B76">
        <w:rPr>
          <w:rFonts w:ascii="Arial Narrow" w:hAnsi="Arial Narrow" w:cstheme="minorHAnsi"/>
          <w:spacing w:val="-13"/>
        </w:rPr>
        <w:t xml:space="preserve"> </w:t>
      </w:r>
      <w:r w:rsidRPr="001C6B76">
        <w:rPr>
          <w:rFonts w:ascii="Arial Narrow" w:hAnsi="Arial Narrow" w:cstheme="minorHAnsi"/>
        </w:rPr>
        <w:t>tali</w:t>
      </w:r>
      <w:r w:rsidRPr="001C6B76">
        <w:rPr>
          <w:rFonts w:ascii="Arial Narrow" w:hAnsi="Arial Narrow" w:cstheme="minorHAnsi"/>
          <w:spacing w:val="-12"/>
        </w:rPr>
        <w:t xml:space="preserve"> </w:t>
      </w:r>
      <w:r w:rsidRPr="001C6B76">
        <w:rPr>
          <w:rFonts w:ascii="Arial Narrow" w:hAnsi="Arial Narrow" w:cstheme="minorHAnsi"/>
        </w:rPr>
        <w:t>da</w:t>
      </w:r>
      <w:r w:rsidRPr="001C6B76">
        <w:rPr>
          <w:rFonts w:ascii="Arial Narrow" w:hAnsi="Arial Narrow" w:cstheme="minorHAnsi"/>
          <w:spacing w:val="-13"/>
        </w:rPr>
        <w:t xml:space="preserve"> </w:t>
      </w:r>
      <w:r w:rsidRPr="001C6B76">
        <w:rPr>
          <w:rFonts w:ascii="Arial Narrow" w:hAnsi="Arial Narrow" w:cstheme="minorHAnsi"/>
        </w:rPr>
        <w:t>comportare</w:t>
      </w:r>
      <w:r w:rsidRPr="001C6B76">
        <w:rPr>
          <w:rFonts w:ascii="Arial Narrow" w:hAnsi="Arial Narrow" w:cstheme="minorHAnsi"/>
          <w:spacing w:val="-14"/>
        </w:rPr>
        <w:t xml:space="preserve"> </w:t>
      </w:r>
      <w:r w:rsidRPr="001C6B76">
        <w:rPr>
          <w:rFonts w:ascii="Arial Narrow" w:hAnsi="Arial Narrow" w:cstheme="minorHAnsi"/>
        </w:rPr>
        <w:t>una</w:t>
      </w:r>
      <w:r w:rsidRPr="001C6B76">
        <w:rPr>
          <w:rFonts w:ascii="Arial Narrow" w:hAnsi="Arial Narrow" w:cstheme="minorHAnsi"/>
          <w:spacing w:val="-13"/>
        </w:rPr>
        <w:t xml:space="preserve"> </w:t>
      </w:r>
      <w:r w:rsidRPr="001C6B76">
        <w:rPr>
          <w:rFonts w:ascii="Arial Narrow" w:hAnsi="Arial Narrow" w:cstheme="minorHAnsi"/>
        </w:rPr>
        <w:t>penale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6"/>
        </w:rPr>
        <w:t xml:space="preserve"> </w:t>
      </w:r>
      <w:r w:rsidRPr="001C6B76">
        <w:rPr>
          <w:rFonts w:ascii="Arial Narrow" w:hAnsi="Arial Narrow" w:cstheme="minorHAnsi"/>
        </w:rPr>
        <w:t>importo</w:t>
      </w:r>
      <w:r w:rsidRPr="001C6B76">
        <w:rPr>
          <w:rFonts w:ascii="Arial Narrow" w:hAnsi="Arial Narrow" w:cstheme="minorHAnsi"/>
          <w:spacing w:val="-13"/>
        </w:rPr>
        <w:t xml:space="preserve"> </w:t>
      </w:r>
      <w:r w:rsidRPr="001C6B76">
        <w:rPr>
          <w:rFonts w:ascii="Arial Narrow" w:hAnsi="Arial Narrow" w:cstheme="minorHAnsi"/>
        </w:rPr>
        <w:t>superiore</w:t>
      </w:r>
      <w:r w:rsidRPr="001C6B76">
        <w:rPr>
          <w:rFonts w:ascii="Arial Narrow" w:hAnsi="Arial Narrow" w:cstheme="minorHAnsi"/>
          <w:spacing w:val="-17"/>
        </w:rPr>
        <w:t xml:space="preserve"> </w:t>
      </w:r>
      <w:r w:rsidRPr="001C6B76">
        <w:rPr>
          <w:rFonts w:ascii="Arial Narrow" w:hAnsi="Arial Narrow" w:cstheme="minorHAnsi"/>
        </w:rPr>
        <w:t>alla</w:t>
      </w:r>
      <w:r w:rsidRPr="001C6B76">
        <w:rPr>
          <w:rFonts w:ascii="Arial Narrow" w:hAnsi="Arial Narrow" w:cstheme="minorHAnsi"/>
          <w:spacing w:val="-14"/>
        </w:rPr>
        <w:t xml:space="preserve"> </w:t>
      </w:r>
      <w:r w:rsidRPr="001C6B76">
        <w:rPr>
          <w:rFonts w:ascii="Arial Narrow" w:hAnsi="Arial Narrow" w:cstheme="minorHAnsi"/>
        </w:rPr>
        <w:t>predetta</w:t>
      </w:r>
      <w:r w:rsidRPr="001C6B76">
        <w:rPr>
          <w:rFonts w:ascii="Arial Narrow" w:hAnsi="Arial Narrow" w:cstheme="minorHAnsi"/>
          <w:spacing w:val="-13"/>
        </w:rPr>
        <w:t xml:space="preserve"> </w:t>
      </w:r>
      <w:r w:rsidRPr="001C6B76">
        <w:rPr>
          <w:rFonts w:ascii="Arial Narrow" w:hAnsi="Arial Narrow" w:cstheme="minorHAnsi"/>
        </w:rPr>
        <w:t xml:space="preserve">percentuale </w:t>
      </w:r>
      <w:r w:rsidR="00A453AB" w:rsidRPr="001C6B76">
        <w:rPr>
          <w:rFonts w:ascii="Arial Narrow" w:hAnsi="Arial Narrow" w:cstheme="minorHAnsi"/>
        </w:rPr>
        <w:t xml:space="preserve">il </w:t>
      </w:r>
      <w:r w:rsidR="00AE0F6B" w:rsidRPr="001C6B76">
        <w:rPr>
          <w:rFonts w:ascii="Arial Narrow" w:hAnsi="Arial Narrow" w:cstheme="minorHAnsi"/>
        </w:rPr>
        <w:t>R.U.P.</w:t>
      </w:r>
      <w:r w:rsidR="00A453AB" w:rsidRPr="001C6B76">
        <w:rPr>
          <w:rFonts w:ascii="Arial Narrow" w:hAnsi="Arial Narrow" w:cstheme="minorHAnsi"/>
        </w:rPr>
        <w:t xml:space="preserve"> può</w:t>
      </w:r>
      <w:r w:rsidR="00EF280A" w:rsidRPr="001C6B76">
        <w:rPr>
          <w:rFonts w:ascii="Arial Narrow" w:hAnsi="Arial Narrow" w:cstheme="minorHAnsi"/>
        </w:rPr>
        <w:t xml:space="preserve"> disporre la</w:t>
      </w:r>
      <w:r w:rsidRPr="001C6B76">
        <w:rPr>
          <w:rFonts w:ascii="Arial Narrow" w:hAnsi="Arial Narrow" w:cstheme="minorHAnsi"/>
        </w:rPr>
        <w:t xml:space="preserve"> risoluzione del</w:t>
      </w:r>
      <w:r w:rsidRPr="001C6B76">
        <w:rPr>
          <w:rFonts w:ascii="Arial Narrow" w:hAnsi="Arial Narrow" w:cstheme="minorHAnsi"/>
          <w:spacing w:val="-11"/>
        </w:rPr>
        <w:t xml:space="preserve"> </w:t>
      </w:r>
      <w:r w:rsidRPr="001C6B76">
        <w:rPr>
          <w:rFonts w:ascii="Arial Narrow" w:hAnsi="Arial Narrow" w:cstheme="minorHAnsi"/>
        </w:rPr>
        <w:t>Contratto.</w:t>
      </w:r>
    </w:p>
    <w:p w14:paraId="0937C920" w14:textId="2E9A5C5F" w:rsidR="00B32A77" w:rsidRPr="001C6B76" w:rsidRDefault="002E0D3D" w:rsidP="00F55D46">
      <w:pPr>
        <w:pStyle w:val="Paragrafoelenco"/>
        <w:numPr>
          <w:ilvl w:val="0"/>
          <w:numId w:val="40"/>
        </w:numPr>
        <w:tabs>
          <w:tab w:val="left" w:pos="397"/>
        </w:tabs>
        <w:spacing w:before="0" w:line="276" w:lineRule="auto"/>
        <w:ind w:right="131"/>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applicazione delle penali non pregiudica il risarcimento di eventuali danni o ulteriori oneri sostenuti dalla Stazione Appaltante a causa dei ritardi.</w:t>
      </w:r>
    </w:p>
    <w:p w14:paraId="570CE872" w14:textId="6E0AE675" w:rsidR="00601E3B" w:rsidRPr="001C6B76" w:rsidRDefault="002E0D3D" w:rsidP="00F55D46">
      <w:pPr>
        <w:pStyle w:val="Paragrafoelenco"/>
        <w:numPr>
          <w:ilvl w:val="0"/>
          <w:numId w:val="40"/>
        </w:numPr>
        <w:tabs>
          <w:tab w:val="left" w:pos="397"/>
        </w:tabs>
        <w:spacing w:before="0" w:line="276" w:lineRule="auto"/>
        <w:ind w:right="124"/>
        <w:rPr>
          <w:rFonts w:ascii="Arial Narrow" w:hAnsi="Arial Narrow" w:cstheme="minorHAnsi"/>
        </w:rPr>
      </w:pPr>
      <w:r w:rsidRPr="001C6B76">
        <w:rPr>
          <w:rFonts w:ascii="Arial Narrow" w:hAnsi="Arial Narrow" w:cstheme="minorHAnsi"/>
        </w:rPr>
        <w:t>Tutte le penali saranno contabilizzate in detrazione, in occasione di ogni pagamento immediatamente successivo al verificarsi della relativa condizione di ritardo, e saranno imputate mediante ritenuta sull</w:t>
      </w:r>
      <w:r w:rsidR="00BC1D58" w:rsidRPr="001C6B76">
        <w:rPr>
          <w:rFonts w:ascii="Arial Narrow" w:hAnsi="Arial Narrow" w:cstheme="minorHAnsi"/>
        </w:rPr>
        <w:t>’</w:t>
      </w:r>
      <w:r w:rsidRPr="001C6B76">
        <w:rPr>
          <w:rFonts w:ascii="Arial Narrow" w:hAnsi="Arial Narrow" w:cstheme="minorHAnsi"/>
        </w:rPr>
        <w:t>importo della rata di saldo in sede di collaudo</w:t>
      </w:r>
      <w:r w:rsidRPr="001C6B76">
        <w:rPr>
          <w:rFonts w:ascii="Arial Narrow" w:hAnsi="Arial Narrow" w:cstheme="minorHAnsi"/>
          <w:spacing w:val="2"/>
        </w:rPr>
        <w:t xml:space="preserve"> </w:t>
      </w:r>
      <w:r w:rsidRPr="001C6B76">
        <w:rPr>
          <w:rFonts w:ascii="Arial Narrow" w:hAnsi="Arial Narrow" w:cstheme="minorHAnsi"/>
        </w:rPr>
        <w:t>finale</w:t>
      </w:r>
    </w:p>
    <w:p w14:paraId="63794A6F" w14:textId="7EBFD650" w:rsidR="009B2928" w:rsidRPr="001C6B76" w:rsidRDefault="00601E3B" w:rsidP="00F55D46">
      <w:pPr>
        <w:pStyle w:val="Paragrafoelenco"/>
        <w:numPr>
          <w:ilvl w:val="0"/>
          <w:numId w:val="40"/>
        </w:numPr>
        <w:tabs>
          <w:tab w:val="left" w:pos="397"/>
        </w:tabs>
        <w:spacing w:before="0" w:line="276" w:lineRule="auto"/>
        <w:ind w:right="124"/>
        <w:rPr>
          <w:rFonts w:ascii="Arial Narrow" w:hAnsi="Arial Narrow" w:cstheme="minorHAnsi"/>
        </w:rPr>
      </w:pPr>
      <w:r w:rsidRPr="001C6B76">
        <w:rPr>
          <w:rFonts w:ascii="Arial Narrow" w:hAnsi="Arial Narrow" w:cstheme="minorHAnsi"/>
          <w:i/>
          <w:iCs/>
        </w:rPr>
        <w:t>[obbligatorio]</w:t>
      </w:r>
      <w:r w:rsidRPr="001C6B76">
        <w:rPr>
          <w:rFonts w:ascii="Arial Narrow" w:hAnsi="Arial Narrow" w:cstheme="minorHAnsi"/>
        </w:rPr>
        <w:t xml:space="preserve"> Se l'ultimazione dei lavori avviene in anticipo rispetto al termine fissato contrattualmente è riconosciuto un premio di accelerazione per ogni giorno di anticipo secondo le seguenti soglie progressive: [specificare]. </w:t>
      </w:r>
      <w:r w:rsidR="009B2928" w:rsidRPr="001C6B76">
        <w:rPr>
          <w:rFonts w:ascii="Arial Narrow" w:hAnsi="Arial Narrow" w:cstheme="minorHAnsi"/>
        </w:rPr>
        <w:t>L’ammontare del premio è commisurato, nei limiti delle somme disponibili, indicate nel quadro economico dell’intervento alla voce ‘imprevisti’, ai giorni di anticipo ed in proporzione all’importo del contratto o delle prestazioni contrattuali, in conformità ai criteri indicati nel disciplinare di gara e secondo i seguenti scaglioni temporali e soglie prestazionali progressive: [</w:t>
      </w:r>
      <w:r w:rsidR="009B2928" w:rsidRPr="001C6B76">
        <w:rPr>
          <w:rFonts w:ascii="Arial Narrow" w:hAnsi="Arial Narrow" w:cstheme="minorHAnsi"/>
          <w:i/>
        </w:rPr>
        <w:t>specificare</w:t>
      </w:r>
      <w:r w:rsidR="009B2928" w:rsidRPr="001C6B76">
        <w:rPr>
          <w:rFonts w:ascii="Arial Narrow" w:hAnsi="Arial Narrow" w:cstheme="minorHAnsi"/>
        </w:rPr>
        <w:t>]</w:t>
      </w:r>
    </w:p>
    <w:p w14:paraId="7734392F" w14:textId="096D22F5" w:rsidR="009B2928" w:rsidRPr="001C6B76" w:rsidRDefault="009B2928" w:rsidP="009B2928">
      <w:pPr>
        <w:tabs>
          <w:tab w:val="left" w:pos="397"/>
        </w:tabs>
        <w:spacing w:before="0" w:line="276" w:lineRule="auto"/>
        <w:ind w:left="396" w:right="124" w:firstLine="0"/>
        <w:rPr>
          <w:rFonts w:ascii="Arial Narrow" w:hAnsi="Arial Narrow" w:cstheme="minorHAnsi"/>
        </w:rPr>
      </w:pPr>
      <w:r w:rsidRPr="001C6B76">
        <w:rPr>
          <w:rFonts w:ascii="Arial Narrow" w:hAnsi="Arial Narrow" w:cstheme="minorHAnsi"/>
        </w:rPr>
        <w:t>Il premio è corrisposto a seguito della conclusione delle operazioni di collaudo, sempre che l’esecuzione dei lavori sia conforme alle obbligazioni assunte e che siano garantite le condizioni di sicurezza a tutela dei lavoratori impiegati nell’esecuzione.</w:t>
      </w:r>
    </w:p>
    <w:p w14:paraId="75619263" w14:textId="0AD78745" w:rsidR="009B2928" w:rsidRPr="001C6B76" w:rsidRDefault="00601E3B" w:rsidP="00F55D46">
      <w:pPr>
        <w:pStyle w:val="Paragrafoelenco"/>
        <w:numPr>
          <w:ilvl w:val="0"/>
          <w:numId w:val="40"/>
        </w:numPr>
        <w:tabs>
          <w:tab w:val="left" w:pos="397"/>
        </w:tabs>
        <w:spacing w:before="0" w:line="276" w:lineRule="auto"/>
        <w:ind w:right="124"/>
        <w:rPr>
          <w:rFonts w:ascii="Arial Narrow" w:hAnsi="Arial Narrow" w:cstheme="minorHAnsi"/>
        </w:rPr>
      </w:pPr>
      <w:r w:rsidRPr="001C6B76">
        <w:rPr>
          <w:rFonts w:ascii="Arial Narrow" w:hAnsi="Arial Narrow" w:cstheme="minorHAnsi"/>
          <w:i/>
          <w:iCs/>
        </w:rPr>
        <w:tab/>
      </w:r>
      <w:r w:rsidRPr="001C6B76">
        <w:rPr>
          <w:rFonts w:ascii="Arial Narrow" w:hAnsi="Arial Narrow"/>
        </w:rPr>
        <w:t>Il premio di accelerazione determinato sulla base dei predetti criteri è riconosciuto anche nel caso in cui il termine contrattuale sia legittimamente prorogato, qualora l'ultimazione dei lavori avvenga in anticipo rispetto al termine prorogato. Il termine si computa dalla data originariamente prevista nel contratto</w:t>
      </w:r>
      <w:r w:rsidR="009B2928" w:rsidRPr="001C6B76">
        <w:rPr>
          <w:rFonts w:ascii="Arial Narrow" w:hAnsi="Arial Narrow"/>
        </w:rPr>
        <w:t>.</w:t>
      </w:r>
    </w:p>
    <w:p w14:paraId="1AEAE250" w14:textId="77777777" w:rsidR="009B2928" w:rsidRPr="001C6B76" w:rsidRDefault="009B2928"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p>
    <w:p w14:paraId="163B2753" w14:textId="47961F36" w:rsidR="00B32A77" w:rsidRPr="001C6B76" w:rsidRDefault="002E0D3D" w:rsidP="00FC0BD2">
      <w:pPr>
        <w:pStyle w:val="Titolo2"/>
        <w:spacing w:before="0" w:line="276" w:lineRule="auto"/>
        <w:ind w:hanging="786"/>
        <w:rPr>
          <w:sz w:val="22"/>
          <w:szCs w:val="22"/>
        </w:rPr>
      </w:pPr>
      <w:bookmarkStart w:id="60" w:name="_Toc138237015"/>
      <w:bookmarkStart w:id="61" w:name="_Toc187167951"/>
      <w:bookmarkStart w:id="62" w:name="_Toc191977918"/>
      <w:r w:rsidRPr="001C6B76">
        <w:rPr>
          <w:sz w:val="22"/>
          <w:szCs w:val="22"/>
        </w:rPr>
        <w:t>Programma esecutivo dei lavori dell</w:t>
      </w:r>
      <w:r w:rsidR="00BC1D58" w:rsidRPr="001C6B76">
        <w:rPr>
          <w:sz w:val="22"/>
          <w:szCs w:val="22"/>
        </w:rPr>
        <w:t>’</w:t>
      </w:r>
      <w:r w:rsidRPr="001C6B76">
        <w:rPr>
          <w:sz w:val="22"/>
          <w:szCs w:val="22"/>
        </w:rPr>
        <w:t>Appaltatore e cronoprogramma</w:t>
      </w:r>
      <w:bookmarkEnd w:id="60"/>
      <w:bookmarkEnd w:id="61"/>
      <w:bookmarkEnd w:id="62"/>
    </w:p>
    <w:p w14:paraId="76605F2F" w14:textId="5A0308AF" w:rsidR="00B32A77" w:rsidRPr="001C6B76" w:rsidRDefault="002E0D3D" w:rsidP="00F55D46">
      <w:pPr>
        <w:pStyle w:val="Paragrafoelenco"/>
        <w:numPr>
          <w:ilvl w:val="0"/>
          <w:numId w:val="39"/>
        </w:numPr>
        <w:tabs>
          <w:tab w:val="left" w:pos="397"/>
        </w:tabs>
        <w:spacing w:before="0" w:line="276" w:lineRule="auto"/>
        <w:ind w:right="118"/>
        <w:rPr>
          <w:rFonts w:ascii="Arial Narrow" w:hAnsi="Arial Narrow" w:cstheme="minorHAnsi"/>
        </w:rPr>
      </w:pPr>
      <w:r w:rsidRPr="001C6B76">
        <w:rPr>
          <w:rFonts w:ascii="Arial Narrow" w:hAnsi="Arial Narrow" w:cstheme="minorHAnsi"/>
        </w:rPr>
        <w:t>Ai</w:t>
      </w:r>
      <w:r w:rsidRPr="001C6B76">
        <w:rPr>
          <w:rFonts w:ascii="Arial Narrow" w:hAnsi="Arial Narrow" w:cstheme="minorHAnsi"/>
          <w:spacing w:val="-4"/>
        </w:rPr>
        <w:t xml:space="preserve"> </w:t>
      </w:r>
      <w:r w:rsidRPr="001C6B76">
        <w:rPr>
          <w:rFonts w:ascii="Arial Narrow" w:hAnsi="Arial Narrow" w:cstheme="minorHAnsi"/>
        </w:rPr>
        <w:t>sensi</w:t>
      </w:r>
      <w:r w:rsidRPr="001C6B76">
        <w:rPr>
          <w:rFonts w:ascii="Arial Narrow" w:hAnsi="Arial Narrow" w:cstheme="minorHAnsi"/>
          <w:spacing w:val="-3"/>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articolo</w:t>
      </w:r>
      <w:r w:rsidRPr="001C6B76">
        <w:rPr>
          <w:rFonts w:ascii="Arial Narrow" w:hAnsi="Arial Narrow" w:cstheme="minorHAnsi"/>
          <w:spacing w:val="-10"/>
        </w:rPr>
        <w:t xml:space="preserve"> </w:t>
      </w:r>
      <w:r w:rsidR="00204C4D" w:rsidRPr="001C6B76">
        <w:rPr>
          <w:rFonts w:ascii="Arial Narrow" w:hAnsi="Arial Narrow" w:cstheme="minorHAnsi"/>
        </w:rPr>
        <w:t>32</w:t>
      </w:r>
      <w:r w:rsidRPr="001C6B76">
        <w:rPr>
          <w:rFonts w:ascii="Arial Narrow" w:hAnsi="Arial Narrow" w:cstheme="minorHAnsi"/>
        </w:rPr>
        <w:t>,</w:t>
      </w:r>
      <w:r w:rsidRPr="001C6B76">
        <w:rPr>
          <w:rFonts w:ascii="Arial Narrow" w:hAnsi="Arial Narrow" w:cstheme="minorHAnsi"/>
          <w:spacing w:val="-6"/>
        </w:rPr>
        <w:t xml:space="preserve"> </w:t>
      </w:r>
      <w:r w:rsidRPr="001C6B76">
        <w:rPr>
          <w:rFonts w:ascii="Arial Narrow" w:hAnsi="Arial Narrow" w:cstheme="minorHAnsi"/>
        </w:rPr>
        <w:t>comma</w:t>
      </w:r>
      <w:r w:rsidRPr="001C6B76">
        <w:rPr>
          <w:rFonts w:ascii="Arial Narrow" w:hAnsi="Arial Narrow" w:cstheme="minorHAnsi"/>
          <w:spacing w:val="-5"/>
        </w:rPr>
        <w:t xml:space="preserve"> </w:t>
      </w:r>
      <w:r w:rsidR="00204C4D" w:rsidRPr="001C6B76">
        <w:rPr>
          <w:rFonts w:ascii="Arial Narrow" w:hAnsi="Arial Narrow" w:cstheme="minorHAnsi"/>
        </w:rPr>
        <w:t>9</w:t>
      </w:r>
      <w:r w:rsidR="007929E1" w:rsidRPr="001C6B76">
        <w:rPr>
          <w:rFonts w:ascii="Arial Narrow" w:hAnsi="Arial Narrow" w:cstheme="minorHAnsi"/>
        </w:rPr>
        <w:t>,</w:t>
      </w:r>
      <w:r w:rsidR="00204C4D" w:rsidRPr="001C6B76">
        <w:rPr>
          <w:rFonts w:ascii="Arial Narrow" w:hAnsi="Arial Narrow" w:cstheme="minorHAnsi"/>
        </w:rPr>
        <w:t xml:space="preserve"> dell</w:t>
      </w:r>
      <w:r w:rsidR="00BC1D58" w:rsidRPr="001C6B76">
        <w:rPr>
          <w:rFonts w:ascii="Arial Narrow" w:hAnsi="Arial Narrow" w:cstheme="minorHAnsi"/>
        </w:rPr>
        <w:t>’</w:t>
      </w:r>
      <w:r w:rsidR="00204C4D" w:rsidRPr="001C6B76">
        <w:rPr>
          <w:rFonts w:ascii="Arial Narrow" w:hAnsi="Arial Narrow" w:cstheme="minorHAnsi"/>
        </w:rPr>
        <w:t xml:space="preserve">allegato I.7 al </w:t>
      </w:r>
      <w:r w:rsidR="00A85449" w:rsidRPr="001C6B76">
        <w:rPr>
          <w:rFonts w:ascii="Arial Narrow" w:hAnsi="Arial Narrow" w:cstheme="minorHAnsi"/>
        </w:rPr>
        <w:t>Codice dei contratti</w:t>
      </w:r>
      <w:r w:rsidRPr="001C6B76">
        <w:rPr>
          <w:rFonts w:ascii="Arial Narrow" w:hAnsi="Arial Narrow" w:cstheme="minorHAnsi"/>
        </w:rPr>
        <w:t>,</w:t>
      </w:r>
      <w:r w:rsidRPr="001C6B76">
        <w:rPr>
          <w:rFonts w:ascii="Arial Narrow" w:hAnsi="Arial Narrow" w:cstheme="minorHAnsi"/>
          <w:spacing w:val="-10"/>
        </w:rPr>
        <w:t xml:space="preserve"> </w:t>
      </w:r>
      <w:r w:rsidRPr="001C6B76">
        <w:rPr>
          <w:rFonts w:ascii="Arial Narrow" w:hAnsi="Arial Narrow" w:cstheme="minorHAnsi"/>
        </w:rPr>
        <w:t>prima dell</w:t>
      </w:r>
      <w:r w:rsidR="00BC1D58" w:rsidRPr="001C6B76">
        <w:rPr>
          <w:rFonts w:ascii="Arial Narrow" w:hAnsi="Arial Narrow" w:cstheme="minorHAnsi"/>
        </w:rPr>
        <w:t>’</w:t>
      </w:r>
      <w:r w:rsidRPr="001C6B76">
        <w:rPr>
          <w:rFonts w:ascii="Arial Narrow" w:hAnsi="Arial Narrow" w:cstheme="minorHAnsi"/>
        </w:rPr>
        <w:t>inizio dei lavori, l</w:t>
      </w:r>
      <w:r w:rsidR="00BC1D58" w:rsidRPr="001C6B76">
        <w:rPr>
          <w:rFonts w:ascii="Arial Narrow" w:hAnsi="Arial Narrow" w:cstheme="minorHAnsi"/>
        </w:rPr>
        <w:t>’</w:t>
      </w:r>
      <w:r w:rsidRPr="001C6B76">
        <w:rPr>
          <w:rFonts w:ascii="Arial Narrow" w:hAnsi="Arial Narrow" w:cstheme="minorHAnsi"/>
        </w:rPr>
        <w:t xml:space="preserve">Appaltatore predispone e consegna alla direzione lavori un proprio programma </w:t>
      </w:r>
      <w:r w:rsidR="00204C4D" w:rsidRPr="001C6B76">
        <w:rPr>
          <w:rFonts w:ascii="Arial Narrow" w:hAnsi="Arial Narrow" w:cstheme="minorHAnsi"/>
        </w:rPr>
        <w:t xml:space="preserve">di esecuzione </w:t>
      </w:r>
      <w:r w:rsidRPr="001C6B76">
        <w:rPr>
          <w:rFonts w:ascii="Arial Narrow" w:hAnsi="Arial Narrow" w:cstheme="minorHAnsi"/>
        </w:rPr>
        <w:t xml:space="preserve">dei lavori, elaborato in relazione alle proprie tecnologie, alle proprie scelte imprenditoriali e alla propria organizzazione lavorativa; tale programma deve riportare per ogni lavorazione, le previsioni circa il periodo di esecuzione </w:t>
      </w:r>
      <w:r w:rsidRPr="001C6B76">
        <w:rPr>
          <w:rFonts w:ascii="Arial Narrow" w:hAnsi="Arial Narrow" w:cstheme="minorHAnsi"/>
          <w:spacing w:val="2"/>
        </w:rPr>
        <w:t xml:space="preserve">nonché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 xml:space="preserve">ammontare presunto, </w:t>
      </w:r>
      <w:r w:rsidRPr="001C6B76">
        <w:rPr>
          <w:rFonts w:ascii="Arial Narrow" w:hAnsi="Arial Narrow" w:cstheme="minorHAnsi"/>
        </w:rPr>
        <w:lastRenderedPageBreak/>
        <w:t>parziale e progressivo, dell</w:t>
      </w:r>
      <w:r w:rsidR="00BC1D58" w:rsidRPr="001C6B76">
        <w:rPr>
          <w:rFonts w:ascii="Arial Narrow" w:hAnsi="Arial Narrow" w:cstheme="minorHAnsi"/>
        </w:rPr>
        <w:t>’</w:t>
      </w:r>
      <w:r w:rsidRPr="001C6B76">
        <w:rPr>
          <w:rFonts w:ascii="Arial Narrow" w:hAnsi="Arial Narrow" w:cstheme="minorHAnsi"/>
        </w:rPr>
        <w:t>avanzamento dei lavori alle date contrattualmente stabilite per la liquidazione dei certificati di pagamento deve essere coerente con i tempi contrattuali di ultimazione e deve essere approvato dalla direzione lavori, mediante apposizione di un visto, entro cinque giorni dal ricevimento. Trascorso il predetto termine senza che la direzione lavori si sia pronunciata il programma esecutivo dei lavori si intende accettato, fatte salve palesi illogicità o indicazioni erronee incompatibili con il rispetto dei termini di</w:t>
      </w:r>
      <w:r w:rsidRPr="001C6B76">
        <w:rPr>
          <w:rFonts w:ascii="Arial Narrow" w:hAnsi="Arial Narrow" w:cstheme="minorHAnsi"/>
          <w:spacing w:val="-8"/>
        </w:rPr>
        <w:t xml:space="preserve"> </w:t>
      </w:r>
      <w:r w:rsidRPr="001C6B76">
        <w:rPr>
          <w:rFonts w:ascii="Arial Narrow" w:hAnsi="Arial Narrow" w:cstheme="minorHAnsi"/>
        </w:rPr>
        <w:t>ultimazione.</w:t>
      </w:r>
    </w:p>
    <w:p w14:paraId="6A308B94" w14:textId="28A8C951" w:rsidR="00B32A77" w:rsidRPr="001C6B76" w:rsidRDefault="002E0D3D" w:rsidP="00F55D46">
      <w:pPr>
        <w:pStyle w:val="Paragrafoelenco"/>
        <w:numPr>
          <w:ilvl w:val="0"/>
          <w:numId w:val="39"/>
        </w:numPr>
        <w:tabs>
          <w:tab w:val="left" w:pos="397"/>
        </w:tabs>
        <w:spacing w:before="0" w:line="276" w:lineRule="auto"/>
        <w:ind w:right="118"/>
        <w:rPr>
          <w:rFonts w:ascii="Arial Narrow" w:hAnsi="Arial Narrow" w:cstheme="minorHAnsi"/>
        </w:rPr>
      </w:pPr>
      <w:r w:rsidRPr="001C6B76">
        <w:rPr>
          <w:rFonts w:ascii="Arial Narrow" w:hAnsi="Arial Narrow" w:cstheme="minorHAnsi"/>
        </w:rPr>
        <w:t xml:space="preserve">Il programma </w:t>
      </w:r>
      <w:r w:rsidR="00204C4D" w:rsidRPr="001C6B76">
        <w:rPr>
          <w:rFonts w:ascii="Arial Narrow" w:hAnsi="Arial Narrow" w:cstheme="minorHAnsi"/>
        </w:rPr>
        <w:t xml:space="preserve">di esecuzione </w:t>
      </w:r>
      <w:r w:rsidRPr="001C6B76">
        <w:rPr>
          <w:rFonts w:ascii="Arial Narrow" w:hAnsi="Arial Narrow" w:cstheme="minorHAnsi"/>
        </w:rPr>
        <w:t>dei lavori dell</w:t>
      </w:r>
      <w:r w:rsidR="00BC1D58" w:rsidRPr="001C6B76">
        <w:rPr>
          <w:rFonts w:ascii="Arial Narrow" w:hAnsi="Arial Narrow" w:cstheme="minorHAnsi"/>
        </w:rPr>
        <w:t>’</w:t>
      </w:r>
      <w:r w:rsidRPr="001C6B76">
        <w:rPr>
          <w:rFonts w:ascii="Arial Narrow" w:hAnsi="Arial Narrow" w:cstheme="minorHAnsi"/>
        </w:rPr>
        <w:t>Appaltatore può essere modificato o integrato dalla Stazione Appaltante, mediante ordine di servizio, ogni volta che sia necessario alla miglior esecuzione dei lavori e in</w:t>
      </w:r>
      <w:r w:rsidRPr="001C6B76">
        <w:rPr>
          <w:rFonts w:ascii="Arial Narrow" w:hAnsi="Arial Narrow" w:cstheme="minorHAnsi"/>
          <w:spacing w:val="-28"/>
        </w:rPr>
        <w:t xml:space="preserve"> </w:t>
      </w:r>
      <w:r w:rsidRPr="001C6B76">
        <w:rPr>
          <w:rFonts w:ascii="Arial Narrow" w:hAnsi="Arial Narrow" w:cstheme="minorHAnsi"/>
        </w:rPr>
        <w:t>particolare:</w:t>
      </w:r>
    </w:p>
    <w:p w14:paraId="63679032" w14:textId="77777777" w:rsidR="00B32A77" w:rsidRPr="001C6B76" w:rsidRDefault="002E0D3D" w:rsidP="00F55D46">
      <w:pPr>
        <w:pStyle w:val="Paragrafoelenco"/>
        <w:numPr>
          <w:ilvl w:val="1"/>
          <w:numId w:val="39"/>
        </w:numPr>
        <w:tabs>
          <w:tab w:val="left" w:pos="681"/>
        </w:tabs>
        <w:spacing w:before="0" w:line="276" w:lineRule="auto"/>
        <w:ind w:hanging="285"/>
        <w:rPr>
          <w:rFonts w:ascii="Arial Narrow" w:hAnsi="Arial Narrow" w:cstheme="minorHAnsi"/>
        </w:rPr>
      </w:pPr>
      <w:r w:rsidRPr="001C6B76">
        <w:rPr>
          <w:rFonts w:ascii="Arial Narrow" w:hAnsi="Arial Narrow" w:cstheme="minorHAnsi"/>
        </w:rPr>
        <w:t>per il coordinamento con le prestazioni o le forniture di imprese o altre ditte estranee al</w:t>
      </w:r>
      <w:r w:rsidRPr="001C6B76">
        <w:rPr>
          <w:rFonts w:ascii="Arial Narrow" w:hAnsi="Arial Narrow" w:cstheme="minorHAnsi"/>
          <w:spacing w:val="-15"/>
        </w:rPr>
        <w:t xml:space="preserve"> </w:t>
      </w:r>
      <w:r w:rsidRPr="001C6B76">
        <w:rPr>
          <w:rFonts w:ascii="Arial Narrow" w:hAnsi="Arial Narrow" w:cstheme="minorHAnsi"/>
        </w:rPr>
        <w:t>contratto;</w:t>
      </w:r>
    </w:p>
    <w:p w14:paraId="1713A96E" w14:textId="4786D36D" w:rsidR="00B32A77" w:rsidRPr="001C6B76" w:rsidRDefault="002E0D3D" w:rsidP="00F55D46">
      <w:pPr>
        <w:pStyle w:val="Paragrafoelenco"/>
        <w:numPr>
          <w:ilvl w:val="1"/>
          <w:numId w:val="39"/>
        </w:numPr>
        <w:tabs>
          <w:tab w:val="left" w:pos="681"/>
        </w:tabs>
        <w:spacing w:before="0" w:line="276" w:lineRule="auto"/>
        <w:ind w:right="115"/>
        <w:rPr>
          <w:rFonts w:ascii="Arial Narrow" w:hAnsi="Arial Narrow" w:cstheme="minorHAnsi"/>
        </w:rPr>
      </w:pPr>
      <w:r w:rsidRPr="001C6B76">
        <w:rPr>
          <w:rFonts w:ascii="Arial Narrow" w:hAnsi="Arial Narrow" w:cstheme="minorHAnsi"/>
        </w:rPr>
        <w:t>per l</w:t>
      </w:r>
      <w:r w:rsidR="00BC1D58" w:rsidRPr="001C6B76">
        <w:rPr>
          <w:rFonts w:ascii="Arial Narrow" w:hAnsi="Arial Narrow" w:cstheme="minorHAnsi"/>
        </w:rPr>
        <w:t>’</w:t>
      </w:r>
      <w:r w:rsidRPr="001C6B76">
        <w:rPr>
          <w:rFonts w:ascii="Arial Narrow" w:hAnsi="Arial Narrow" w:cstheme="minorHAnsi"/>
        </w:rPr>
        <w:t xml:space="preserve">intervento o il mancato intervento di società concessionarie di pubblici servizi le cui reti </w:t>
      </w:r>
      <w:r w:rsidRPr="001C6B76">
        <w:rPr>
          <w:rFonts w:ascii="Arial Narrow" w:hAnsi="Arial Narrow" w:cstheme="minorHAnsi"/>
          <w:spacing w:val="2"/>
        </w:rPr>
        <w:t xml:space="preserve">siano </w:t>
      </w:r>
      <w:r w:rsidRPr="001C6B76">
        <w:rPr>
          <w:rFonts w:ascii="Arial Narrow" w:hAnsi="Arial Narrow" w:cstheme="minorHAnsi"/>
        </w:rPr>
        <w:t>coinvolte in qualunque modo con l</w:t>
      </w:r>
      <w:r w:rsidR="00BC1D58" w:rsidRPr="001C6B76">
        <w:rPr>
          <w:rFonts w:ascii="Arial Narrow" w:hAnsi="Arial Narrow" w:cstheme="minorHAnsi"/>
        </w:rPr>
        <w:t>’</w:t>
      </w:r>
      <w:r w:rsidRPr="001C6B76">
        <w:rPr>
          <w:rFonts w:ascii="Arial Narrow" w:hAnsi="Arial Narrow" w:cstheme="minorHAnsi"/>
        </w:rPr>
        <w:t>andamento dei lavori, purché non imputabile ad inadempimenti o ritardi della Stazione Appaltante;</w:t>
      </w:r>
    </w:p>
    <w:p w14:paraId="68579D93" w14:textId="69099BB8" w:rsidR="00B32A77" w:rsidRPr="001C6B76" w:rsidRDefault="002E0D3D" w:rsidP="00F55D46">
      <w:pPr>
        <w:pStyle w:val="Paragrafoelenco"/>
        <w:numPr>
          <w:ilvl w:val="1"/>
          <w:numId w:val="39"/>
        </w:numPr>
        <w:tabs>
          <w:tab w:val="left" w:pos="681"/>
        </w:tabs>
        <w:spacing w:before="0" w:line="276" w:lineRule="auto"/>
        <w:ind w:right="118"/>
        <w:rPr>
          <w:rFonts w:ascii="Arial Narrow" w:hAnsi="Arial Narrow" w:cstheme="minorHAnsi"/>
        </w:rPr>
      </w:pPr>
      <w:r w:rsidRPr="001C6B76">
        <w:rPr>
          <w:rFonts w:ascii="Arial Narrow" w:hAnsi="Arial Narrow" w:cstheme="minorHAnsi"/>
        </w:rPr>
        <w:t>per</w:t>
      </w:r>
      <w:r w:rsidRPr="001C6B76">
        <w:rPr>
          <w:rFonts w:ascii="Arial Narrow" w:hAnsi="Arial Narrow" w:cstheme="minorHAnsi"/>
          <w:spacing w:val="-11"/>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intervento</w:t>
      </w:r>
      <w:r w:rsidRPr="001C6B76">
        <w:rPr>
          <w:rFonts w:ascii="Arial Narrow" w:hAnsi="Arial Narrow" w:cstheme="minorHAnsi"/>
          <w:spacing w:val="-8"/>
        </w:rPr>
        <w:t xml:space="preserve"> </w:t>
      </w:r>
      <w:r w:rsidRPr="001C6B76">
        <w:rPr>
          <w:rFonts w:ascii="Arial Narrow" w:hAnsi="Arial Narrow" w:cstheme="minorHAnsi"/>
        </w:rPr>
        <w:t>o</w:t>
      </w:r>
      <w:r w:rsidRPr="001C6B76">
        <w:rPr>
          <w:rFonts w:ascii="Arial Narrow" w:hAnsi="Arial Narrow" w:cstheme="minorHAnsi"/>
          <w:spacing w:val="-11"/>
        </w:rPr>
        <w:t xml:space="preserve"> </w:t>
      </w:r>
      <w:r w:rsidRPr="001C6B76">
        <w:rPr>
          <w:rFonts w:ascii="Arial Narrow" w:hAnsi="Arial Narrow" w:cstheme="minorHAnsi"/>
        </w:rPr>
        <w:t>il</w:t>
      </w:r>
      <w:r w:rsidRPr="001C6B76">
        <w:rPr>
          <w:rFonts w:ascii="Arial Narrow" w:hAnsi="Arial Narrow" w:cstheme="minorHAnsi"/>
          <w:spacing w:val="-5"/>
        </w:rPr>
        <w:t xml:space="preserve"> </w:t>
      </w:r>
      <w:r w:rsidRPr="001C6B76">
        <w:rPr>
          <w:rFonts w:ascii="Arial Narrow" w:hAnsi="Arial Narrow" w:cstheme="minorHAnsi"/>
        </w:rPr>
        <w:t>coordinamento</w:t>
      </w:r>
      <w:r w:rsidRPr="001C6B76">
        <w:rPr>
          <w:rFonts w:ascii="Arial Narrow" w:hAnsi="Arial Narrow" w:cstheme="minorHAnsi"/>
          <w:spacing w:val="-7"/>
        </w:rPr>
        <w:t xml:space="preserve"> </w:t>
      </w:r>
      <w:r w:rsidRPr="001C6B76">
        <w:rPr>
          <w:rFonts w:ascii="Arial Narrow" w:hAnsi="Arial Narrow" w:cstheme="minorHAnsi"/>
        </w:rPr>
        <w:t>con</w:t>
      </w:r>
      <w:r w:rsidRPr="001C6B76">
        <w:rPr>
          <w:rFonts w:ascii="Arial Narrow" w:hAnsi="Arial Narrow" w:cstheme="minorHAnsi"/>
          <w:spacing w:val="-7"/>
        </w:rPr>
        <w:t xml:space="preserve"> </w:t>
      </w:r>
      <w:r w:rsidRPr="001C6B76">
        <w:rPr>
          <w:rFonts w:ascii="Arial Narrow" w:hAnsi="Arial Narrow" w:cstheme="minorHAnsi"/>
        </w:rPr>
        <w:t>autorità,</w:t>
      </w:r>
      <w:r w:rsidRPr="001C6B76">
        <w:rPr>
          <w:rFonts w:ascii="Arial Narrow" w:hAnsi="Arial Narrow" w:cstheme="minorHAnsi"/>
          <w:spacing w:val="-8"/>
        </w:rPr>
        <w:t xml:space="preserve"> </w:t>
      </w:r>
      <w:r w:rsidRPr="001C6B76">
        <w:rPr>
          <w:rFonts w:ascii="Arial Narrow" w:hAnsi="Arial Narrow" w:cstheme="minorHAnsi"/>
        </w:rPr>
        <w:t>enti</w:t>
      </w:r>
      <w:r w:rsidRPr="001C6B76">
        <w:rPr>
          <w:rFonts w:ascii="Arial Narrow" w:hAnsi="Arial Narrow" w:cstheme="minorHAnsi"/>
          <w:spacing w:val="-6"/>
        </w:rPr>
        <w:t xml:space="preserve"> </w:t>
      </w:r>
      <w:r w:rsidRPr="001C6B76">
        <w:rPr>
          <w:rFonts w:ascii="Arial Narrow" w:hAnsi="Arial Narrow" w:cstheme="minorHAnsi"/>
        </w:rPr>
        <w:t>o</w:t>
      </w:r>
      <w:r w:rsidRPr="001C6B76">
        <w:rPr>
          <w:rFonts w:ascii="Arial Narrow" w:hAnsi="Arial Narrow" w:cstheme="minorHAnsi"/>
          <w:spacing w:val="-7"/>
        </w:rPr>
        <w:t xml:space="preserve"> </w:t>
      </w:r>
      <w:r w:rsidRPr="001C6B76">
        <w:rPr>
          <w:rFonts w:ascii="Arial Narrow" w:hAnsi="Arial Narrow" w:cstheme="minorHAnsi"/>
        </w:rPr>
        <w:t>altri</w:t>
      </w:r>
      <w:r w:rsidRPr="001C6B76">
        <w:rPr>
          <w:rFonts w:ascii="Arial Narrow" w:hAnsi="Arial Narrow" w:cstheme="minorHAnsi"/>
          <w:spacing w:val="-5"/>
        </w:rPr>
        <w:t xml:space="preserve"> </w:t>
      </w:r>
      <w:r w:rsidRPr="001C6B76">
        <w:rPr>
          <w:rFonts w:ascii="Arial Narrow" w:hAnsi="Arial Narrow" w:cstheme="minorHAnsi"/>
        </w:rPr>
        <w:t>soggetti</w:t>
      </w:r>
      <w:r w:rsidRPr="001C6B76">
        <w:rPr>
          <w:rFonts w:ascii="Arial Narrow" w:hAnsi="Arial Narrow" w:cstheme="minorHAnsi"/>
          <w:spacing w:val="-6"/>
        </w:rPr>
        <w:t xml:space="preserve"> </w:t>
      </w:r>
      <w:r w:rsidRPr="001C6B76">
        <w:rPr>
          <w:rFonts w:ascii="Arial Narrow" w:hAnsi="Arial Narrow" w:cstheme="minorHAnsi"/>
        </w:rPr>
        <w:t>diversi</w:t>
      </w:r>
      <w:r w:rsidRPr="001C6B76">
        <w:rPr>
          <w:rFonts w:ascii="Arial Narrow" w:hAnsi="Arial Narrow" w:cstheme="minorHAnsi"/>
          <w:spacing w:val="-5"/>
        </w:rPr>
        <w:t xml:space="preserve"> </w:t>
      </w:r>
      <w:r w:rsidRPr="001C6B76">
        <w:rPr>
          <w:rFonts w:ascii="Arial Narrow" w:hAnsi="Arial Narrow" w:cstheme="minorHAnsi"/>
        </w:rPr>
        <w:t>dalla</w:t>
      </w:r>
      <w:r w:rsidRPr="001C6B76">
        <w:rPr>
          <w:rFonts w:ascii="Arial Narrow" w:hAnsi="Arial Narrow" w:cstheme="minorHAnsi"/>
          <w:spacing w:val="2"/>
        </w:rPr>
        <w:t xml:space="preserve"> </w:t>
      </w:r>
      <w:r w:rsidRPr="001C6B76">
        <w:rPr>
          <w:rFonts w:ascii="Arial Narrow" w:hAnsi="Arial Narrow" w:cstheme="minorHAnsi"/>
        </w:rPr>
        <w:t>Stazione</w:t>
      </w:r>
      <w:r w:rsidRPr="001C6B76">
        <w:rPr>
          <w:rFonts w:ascii="Arial Narrow" w:hAnsi="Arial Narrow" w:cstheme="minorHAnsi"/>
          <w:spacing w:val="-7"/>
        </w:rPr>
        <w:t xml:space="preserve"> </w:t>
      </w:r>
      <w:r w:rsidRPr="001C6B76">
        <w:rPr>
          <w:rFonts w:ascii="Arial Narrow" w:hAnsi="Arial Narrow" w:cstheme="minorHAnsi"/>
        </w:rPr>
        <w:t>Appaltante,</w:t>
      </w:r>
      <w:r w:rsidRPr="001C6B76">
        <w:rPr>
          <w:rFonts w:ascii="Arial Narrow" w:hAnsi="Arial Narrow" w:cstheme="minorHAnsi"/>
          <w:spacing w:val="-9"/>
        </w:rPr>
        <w:t xml:space="preserve"> </w:t>
      </w:r>
      <w:r w:rsidRPr="001C6B76">
        <w:rPr>
          <w:rFonts w:ascii="Arial Narrow" w:hAnsi="Arial Narrow" w:cstheme="minorHAnsi"/>
        </w:rPr>
        <w:t>che</w:t>
      </w:r>
      <w:r w:rsidRPr="001C6B76">
        <w:rPr>
          <w:rFonts w:ascii="Arial Narrow" w:hAnsi="Arial Narrow" w:cstheme="minorHAnsi"/>
          <w:spacing w:val="-7"/>
        </w:rPr>
        <w:t xml:space="preserve"> </w:t>
      </w:r>
      <w:r w:rsidRPr="001C6B76">
        <w:rPr>
          <w:rFonts w:ascii="Arial Narrow" w:hAnsi="Arial Narrow" w:cstheme="minorHAnsi"/>
        </w:rPr>
        <w:t>abbiano giurisdizione, competenze o responsabilità di tutela sugli immobili, i siti e le aree comunque interessate dal cantiere; a tal fine non sono considerati soggetti diversi le società o aziende controllate o partecipate dalla Stazione</w:t>
      </w:r>
      <w:r w:rsidRPr="001C6B76">
        <w:rPr>
          <w:rFonts w:ascii="Arial Narrow" w:hAnsi="Arial Narrow" w:cstheme="minorHAnsi"/>
          <w:spacing w:val="-11"/>
        </w:rPr>
        <w:t xml:space="preserve"> </w:t>
      </w:r>
      <w:r w:rsidRPr="001C6B76">
        <w:rPr>
          <w:rFonts w:ascii="Arial Narrow" w:hAnsi="Arial Narrow" w:cstheme="minorHAnsi"/>
        </w:rPr>
        <w:t>Appaltante</w:t>
      </w:r>
      <w:r w:rsidRPr="001C6B76">
        <w:rPr>
          <w:rFonts w:ascii="Arial Narrow" w:hAnsi="Arial Narrow" w:cstheme="minorHAnsi"/>
          <w:spacing w:val="-4"/>
        </w:rPr>
        <w:t xml:space="preserve"> </w:t>
      </w:r>
      <w:r w:rsidRPr="001C6B76">
        <w:rPr>
          <w:rFonts w:ascii="Arial Narrow" w:hAnsi="Arial Narrow" w:cstheme="minorHAnsi"/>
        </w:rPr>
        <w:t>o</w:t>
      </w:r>
      <w:r w:rsidRPr="001C6B76">
        <w:rPr>
          <w:rFonts w:ascii="Arial Narrow" w:hAnsi="Arial Narrow" w:cstheme="minorHAnsi"/>
          <w:spacing w:val="-6"/>
        </w:rPr>
        <w:t xml:space="preserve"> </w:t>
      </w:r>
      <w:r w:rsidRPr="001C6B76">
        <w:rPr>
          <w:rFonts w:ascii="Arial Narrow" w:hAnsi="Arial Narrow" w:cstheme="minorHAnsi"/>
        </w:rPr>
        <w:t>soggetti</w:t>
      </w:r>
      <w:r w:rsidRPr="001C6B76">
        <w:rPr>
          <w:rFonts w:ascii="Arial Narrow" w:hAnsi="Arial Narrow" w:cstheme="minorHAnsi"/>
          <w:spacing w:val="-7"/>
        </w:rPr>
        <w:t xml:space="preserve"> </w:t>
      </w:r>
      <w:r w:rsidRPr="001C6B76">
        <w:rPr>
          <w:rFonts w:ascii="Arial Narrow" w:hAnsi="Arial Narrow" w:cstheme="minorHAnsi"/>
        </w:rPr>
        <w:t>titolari</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diritti</w:t>
      </w:r>
      <w:r w:rsidRPr="001C6B76">
        <w:rPr>
          <w:rFonts w:ascii="Arial Narrow" w:hAnsi="Arial Narrow" w:cstheme="minorHAnsi"/>
          <w:spacing w:val="-7"/>
        </w:rPr>
        <w:t xml:space="preserve"> </w:t>
      </w:r>
      <w:r w:rsidRPr="001C6B76">
        <w:rPr>
          <w:rFonts w:ascii="Arial Narrow" w:hAnsi="Arial Narrow" w:cstheme="minorHAnsi"/>
        </w:rPr>
        <w:t>reali</w:t>
      </w:r>
      <w:r w:rsidRPr="001C6B76">
        <w:rPr>
          <w:rFonts w:ascii="Arial Narrow" w:hAnsi="Arial Narrow" w:cstheme="minorHAnsi"/>
          <w:spacing w:val="-5"/>
        </w:rPr>
        <w:t xml:space="preserve"> </w:t>
      </w:r>
      <w:r w:rsidRPr="001C6B76">
        <w:rPr>
          <w:rFonts w:ascii="Arial Narrow" w:hAnsi="Arial Narrow" w:cstheme="minorHAnsi"/>
          <w:spacing w:val="-3"/>
        </w:rPr>
        <w:t>sui</w:t>
      </w:r>
      <w:r w:rsidRPr="001C6B76">
        <w:rPr>
          <w:rFonts w:ascii="Arial Narrow" w:hAnsi="Arial Narrow" w:cstheme="minorHAnsi"/>
          <w:spacing w:val="-4"/>
        </w:rPr>
        <w:t xml:space="preserve"> </w:t>
      </w:r>
      <w:r w:rsidRPr="001C6B76">
        <w:rPr>
          <w:rFonts w:ascii="Arial Narrow" w:hAnsi="Arial Narrow" w:cstheme="minorHAnsi"/>
        </w:rPr>
        <w:t>beni</w:t>
      </w:r>
      <w:r w:rsidRPr="001C6B76">
        <w:rPr>
          <w:rFonts w:ascii="Arial Narrow" w:hAnsi="Arial Narrow" w:cstheme="minorHAnsi"/>
          <w:spacing w:val="-11"/>
        </w:rPr>
        <w:t xml:space="preserve"> </w:t>
      </w:r>
      <w:r w:rsidRPr="001C6B76">
        <w:rPr>
          <w:rFonts w:ascii="Arial Narrow" w:hAnsi="Arial Narrow" w:cstheme="minorHAnsi"/>
        </w:rPr>
        <w:t>in</w:t>
      </w:r>
      <w:r w:rsidRPr="001C6B76">
        <w:rPr>
          <w:rFonts w:ascii="Arial Narrow" w:hAnsi="Arial Narrow" w:cstheme="minorHAnsi"/>
          <w:spacing w:val="-7"/>
        </w:rPr>
        <w:t xml:space="preserve"> </w:t>
      </w:r>
      <w:r w:rsidRPr="001C6B76">
        <w:rPr>
          <w:rFonts w:ascii="Arial Narrow" w:hAnsi="Arial Narrow" w:cstheme="minorHAnsi"/>
        </w:rPr>
        <w:t>qualunque</w:t>
      </w:r>
      <w:r w:rsidRPr="001C6B76">
        <w:rPr>
          <w:rFonts w:ascii="Arial Narrow" w:hAnsi="Arial Narrow" w:cstheme="minorHAnsi"/>
          <w:spacing w:val="-10"/>
        </w:rPr>
        <w:t xml:space="preserve"> </w:t>
      </w:r>
      <w:r w:rsidRPr="001C6B76">
        <w:rPr>
          <w:rFonts w:ascii="Arial Narrow" w:hAnsi="Arial Narrow" w:cstheme="minorHAnsi"/>
        </w:rPr>
        <w:t>modo</w:t>
      </w:r>
      <w:r w:rsidRPr="001C6B76">
        <w:rPr>
          <w:rFonts w:ascii="Arial Narrow" w:hAnsi="Arial Narrow" w:cstheme="minorHAnsi"/>
          <w:spacing w:val="-6"/>
        </w:rPr>
        <w:t xml:space="preserve"> </w:t>
      </w:r>
      <w:r w:rsidRPr="001C6B76">
        <w:rPr>
          <w:rFonts w:ascii="Arial Narrow" w:hAnsi="Arial Narrow" w:cstheme="minorHAnsi"/>
        </w:rPr>
        <w:t>interessati</w:t>
      </w:r>
      <w:r w:rsidRPr="001C6B76">
        <w:rPr>
          <w:rFonts w:ascii="Arial Narrow" w:hAnsi="Arial Narrow" w:cstheme="minorHAnsi"/>
          <w:spacing w:val="-8"/>
        </w:rPr>
        <w:t xml:space="preserve"> </w:t>
      </w:r>
      <w:r w:rsidRPr="001C6B76">
        <w:rPr>
          <w:rFonts w:ascii="Arial Narrow" w:hAnsi="Arial Narrow" w:cstheme="minorHAnsi"/>
        </w:rPr>
        <w:t>dai</w:t>
      </w:r>
      <w:r w:rsidRPr="001C6B76">
        <w:rPr>
          <w:rFonts w:ascii="Arial Narrow" w:hAnsi="Arial Narrow" w:cstheme="minorHAnsi"/>
          <w:spacing w:val="-7"/>
        </w:rPr>
        <w:t xml:space="preserve"> </w:t>
      </w:r>
      <w:r w:rsidRPr="001C6B76">
        <w:rPr>
          <w:rFonts w:ascii="Arial Narrow" w:hAnsi="Arial Narrow" w:cstheme="minorHAnsi"/>
        </w:rPr>
        <w:t>lavori</w:t>
      </w:r>
      <w:r w:rsidRPr="001C6B76">
        <w:rPr>
          <w:rFonts w:ascii="Arial Narrow" w:hAnsi="Arial Narrow" w:cstheme="minorHAnsi"/>
          <w:spacing w:val="-9"/>
        </w:rPr>
        <w:t xml:space="preserve"> </w:t>
      </w:r>
      <w:r w:rsidRPr="001C6B76">
        <w:rPr>
          <w:rFonts w:ascii="Arial Narrow" w:hAnsi="Arial Narrow" w:cstheme="minorHAnsi"/>
        </w:rPr>
        <w:t>intendendosi, in questi casi, ricondotta la fattispecie alla responsabilità gestionale della Stazione</w:t>
      </w:r>
      <w:r w:rsidRPr="001C6B76">
        <w:rPr>
          <w:rFonts w:ascii="Arial Narrow" w:hAnsi="Arial Narrow" w:cstheme="minorHAnsi"/>
          <w:spacing w:val="-5"/>
        </w:rPr>
        <w:t xml:space="preserve"> </w:t>
      </w:r>
      <w:r w:rsidRPr="001C6B76">
        <w:rPr>
          <w:rFonts w:ascii="Arial Narrow" w:hAnsi="Arial Narrow" w:cstheme="minorHAnsi"/>
        </w:rPr>
        <w:t>Appaltante;</w:t>
      </w:r>
    </w:p>
    <w:p w14:paraId="04450E96" w14:textId="3255C684" w:rsidR="00B32A77" w:rsidRPr="001C6B76" w:rsidRDefault="002E0D3D" w:rsidP="00F55D46">
      <w:pPr>
        <w:pStyle w:val="Paragrafoelenco"/>
        <w:numPr>
          <w:ilvl w:val="1"/>
          <w:numId w:val="39"/>
        </w:numPr>
        <w:tabs>
          <w:tab w:val="left" w:pos="681"/>
        </w:tabs>
        <w:spacing w:before="0" w:line="276" w:lineRule="auto"/>
        <w:ind w:right="124"/>
        <w:rPr>
          <w:rFonts w:ascii="Arial Narrow" w:hAnsi="Arial Narrow" w:cstheme="minorHAnsi"/>
        </w:rPr>
      </w:pPr>
      <w:r w:rsidRPr="001C6B76">
        <w:rPr>
          <w:rFonts w:ascii="Arial Narrow" w:hAnsi="Arial Narrow" w:cstheme="minorHAnsi"/>
        </w:rPr>
        <w:t>per la necessità o l</w:t>
      </w:r>
      <w:r w:rsidR="00BC1D58" w:rsidRPr="001C6B76">
        <w:rPr>
          <w:rFonts w:ascii="Arial Narrow" w:hAnsi="Arial Narrow" w:cstheme="minorHAnsi"/>
        </w:rPr>
        <w:t>’</w:t>
      </w:r>
      <w:r w:rsidRPr="001C6B76">
        <w:rPr>
          <w:rFonts w:ascii="Arial Narrow" w:hAnsi="Arial Narrow" w:cstheme="minorHAnsi"/>
        </w:rPr>
        <w:t>opportunità di eseguire prove sui campioni, prove di carico e di tenuta e funzionamento degli impianti, nonché collaudi parziali o</w:t>
      </w:r>
      <w:r w:rsidRPr="001C6B76">
        <w:rPr>
          <w:rFonts w:ascii="Arial Narrow" w:hAnsi="Arial Narrow" w:cstheme="minorHAnsi"/>
          <w:spacing w:val="-1"/>
        </w:rPr>
        <w:t xml:space="preserve"> </w:t>
      </w:r>
      <w:r w:rsidRPr="001C6B76">
        <w:rPr>
          <w:rFonts w:ascii="Arial Narrow" w:hAnsi="Arial Narrow" w:cstheme="minorHAnsi"/>
        </w:rPr>
        <w:t>specifici;</w:t>
      </w:r>
    </w:p>
    <w:p w14:paraId="684D3F78" w14:textId="608EEF1F" w:rsidR="00B32A77" w:rsidRPr="001C6B76" w:rsidRDefault="002E0D3D" w:rsidP="00F55D46">
      <w:pPr>
        <w:pStyle w:val="Paragrafoelenco"/>
        <w:numPr>
          <w:ilvl w:val="1"/>
          <w:numId w:val="39"/>
        </w:numPr>
        <w:tabs>
          <w:tab w:val="left" w:pos="681"/>
        </w:tabs>
        <w:spacing w:before="0" w:line="276" w:lineRule="auto"/>
        <w:ind w:right="130"/>
        <w:rPr>
          <w:rFonts w:ascii="Arial Narrow" w:hAnsi="Arial Narrow" w:cstheme="minorHAnsi"/>
        </w:rPr>
      </w:pPr>
      <w:r w:rsidRPr="001C6B76">
        <w:rPr>
          <w:rFonts w:ascii="Arial Narrow" w:hAnsi="Arial Narrow" w:cstheme="minorHAnsi"/>
        </w:rPr>
        <w:t>qualora sia richiesto dal coordinatore per la sicurezza e la salute nel cantiere, in ottemperanza all</w:t>
      </w:r>
      <w:r w:rsidR="00BC1D58" w:rsidRPr="001C6B76">
        <w:rPr>
          <w:rFonts w:ascii="Arial Narrow" w:hAnsi="Arial Narrow" w:cstheme="minorHAnsi"/>
        </w:rPr>
        <w:t>’</w:t>
      </w:r>
      <w:r w:rsidRPr="001C6B76">
        <w:rPr>
          <w:rFonts w:ascii="Arial Narrow" w:hAnsi="Arial Narrow" w:cstheme="minorHAnsi"/>
        </w:rPr>
        <w:t xml:space="preserve">articolo 92, comma 1, del </w:t>
      </w:r>
      <w:r w:rsidR="008241D9" w:rsidRPr="001C6B76">
        <w:rPr>
          <w:rFonts w:ascii="Arial Narrow" w:hAnsi="Arial Narrow" w:cstheme="minorHAnsi"/>
        </w:rPr>
        <w:t>d.lgs. 9 aprile 2008, n. 81</w:t>
      </w:r>
      <w:r w:rsidRPr="001C6B76">
        <w:rPr>
          <w:rFonts w:ascii="Arial Narrow" w:hAnsi="Arial Narrow" w:cstheme="minorHAnsi"/>
        </w:rPr>
        <w:t>. In ogni caso il programma esecutivo dei lavori deve essere coerente con il piano di sicurezza e di coordinamento del cantiere, eventualmente integrato ed</w:t>
      </w:r>
      <w:r w:rsidRPr="001C6B76">
        <w:rPr>
          <w:rFonts w:ascii="Arial Narrow" w:hAnsi="Arial Narrow" w:cstheme="minorHAnsi"/>
          <w:spacing w:val="-4"/>
        </w:rPr>
        <w:t xml:space="preserve"> </w:t>
      </w:r>
      <w:r w:rsidRPr="001C6B76">
        <w:rPr>
          <w:rFonts w:ascii="Arial Narrow" w:hAnsi="Arial Narrow" w:cstheme="minorHAnsi"/>
        </w:rPr>
        <w:t>aggiornato.</w:t>
      </w:r>
    </w:p>
    <w:p w14:paraId="7688DA86" w14:textId="3C65EE68" w:rsidR="00B32A77" w:rsidRPr="001C6B76" w:rsidRDefault="002E0D3D" w:rsidP="00F55D46">
      <w:pPr>
        <w:pStyle w:val="Paragrafoelenco"/>
        <w:numPr>
          <w:ilvl w:val="0"/>
          <w:numId w:val="39"/>
        </w:numPr>
        <w:tabs>
          <w:tab w:val="left" w:pos="397"/>
        </w:tabs>
        <w:spacing w:before="0" w:line="276" w:lineRule="auto"/>
        <w:ind w:right="116"/>
        <w:rPr>
          <w:rFonts w:ascii="Arial Narrow" w:hAnsi="Arial Narrow" w:cstheme="minorHAnsi"/>
        </w:rPr>
      </w:pPr>
      <w:r w:rsidRPr="001C6B76">
        <w:rPr>
          <w:rFonts w:ascii="Arial Narrow" w:hAnsi="Arial Narrow" w:cstheme="minorHAnsi"/>
        </w:rPr>
        <w:t>I</w:t>
      </w:r>
      <w:r w:rsidRPr="001C6B76">
        <w:rPr>
          <w:rFonts w:ascii="Arial Narrow" w:hAnsi="Arial Narrow" w:cstheme="minorHAnsi"/>
          <w:spacing w:val="-8"/>
        </w:rPr>
        <w:t xml:space="preserve"> </w:t>
      </w:r>
      <w:r w:rsidRPr="001C6B76">
        <w:rPr>
          <w:rFonts w:ascii="Arial Narrow" w:hAnsi="Arial Narrow" w:cstheme="minorHAnsi"/>
        </w:rPr>
        <w:t>lavori</w:t>
      </w:r>
      <w:r w:rsidRPr="001C6B76">
        <w:rPr>
          <w:rFonts w:ascii="Arial Narrow" w:hAnsi="Arial Narrow" w:cstheme="minorHAnsi"/>
          <w:spacing w:val="-4"/>
        </w:rPr>
        <w:t xml:space="preserve"> </w:t>
      </w:r>
      <w:r w:rsidRPr="001C6B76">
        <w:rPr>
          <w:rFonts w:ascii="Arial Narrow" w:hAnsi="Arial Narrow" w:cstheme="minorHAnsi"/>
        </w:rPr>
        <w:t>sono</w:t>
      </w:r>
      <w:r w:rsidRPr="001C6B76">
        <w:rPr>
          <w:rFonts w:ascii="Arial Narrow" w:hAnsi="Arial Narrow" w:cstheme="minorHAnsi"/>
          <w:spacing w:val="-6"/>
        </w:rPr>
        <w:t xml:space="preserve"> </w:t>
      </w:r>
      <w:r w:rsidRPr="001C6B76">
        <w:rPr>
          <w:rFonts w:ascii="Arial Narrow" w:hAnsi="Arial Narrow" w:cstheme="minorHAnsi"/>
        </w:rPr>
        <w:t>comunque</w:t>
      </w:r>
      <w:r w:rsidRPr="001C6B76">
        <w:rPr>
          <w:rFonts w:ascii="Arial Narrow" w:hAnsi="Arial Narrow" w:cstheme="minorHAnsi"/>
          <w:spacing w:val="-6"/>
        </w:rPr>
        <w:t xml:space="preserve"> </w:t>
      </w:r>
      <w:r w:rsidRPr="001C6B76">
        <w:rPr>
          <w:rFonts w:ascii="Arial Narrow" w:hAnsi="Arial Narrow" w:cstheme="minorHAnsi"/>
        </w:rPr>
        <w:t>eseguiti</w:t>
      </w:r>
      <w:r w:rsidRPr="001C6B76">
        <w:rPr>
          <w:rFonts w:ascii="Arial Narrow" w:hAnsi="Arial Narrow" w:cstheme="minorHAnsi"/>
          <w:spacing w:val="-4"/>
        </w:rPr>
        <w:t xml:space="preserve"> </w:t>
      </w:r>
      <w:r w:rsidRPr="001C6B76">
        <w:rPr>
          <w:rFonts w:ascii="Arial Narrow" w:hAnsi="Arial Narrow" w:cstheme="minorHAnsi"/>
          <w:spacing w:val="-3"/>
        </w:rPr>
        <w:t>nel</w:t>
      </w:r>
      <w:r w:rsidRPr="001C6B76">
        <w:rPr>
          <w:rFonts w:ascii="Arial Narrow" w:hAnsi="Arial Narrow" w:cstheme="minorHAnsi"/>
          <w:spacing w:val="-4"/>
        </w:rPr>
        <w:t xml:space="preserve"> </w:t>
      </w:r>
      <w:r w:rsidRPr="001C6B76">
        <w:rPr>
          <w:rFonts w:ascii="Arial Narrow" w:hAnsi="Arial Narrow" w:cstheme="minorHAnsi"/>
        </w:rPr>
        <w:t>rispetto</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4"/>
        </w:rPr>
        <w:t xml:space="preserve"> </w:t>
      </w:r>
      <w:r w:rsidRPr="001C6B76">
        <w:rPr>
          <w:rFonts w:ascii="Arial Narrow" w:hAnsi="Arial Narrow" w:cstheme="minorHAnsi"/>
        </w:rPr>
        <w:t>cronoprogramma</w:t>
      </w:r>
      <w:r w:rsidRPr="001C6B76">
        <w:rPr>
          <w:rFonts w:ascii="Arial Narrow" w:hAnsi="Arial Narrow" w:cstheme="minorHAnsi"/>
          <w:spacing w:val="-7"/>
        </w:rPr>
        <w:t xml:space="preserve"> </w:t>
      </w:r>
      <w:r w:rsidRPr="001C6B76">
        <w:rPr>
          <w:rFonts w:ascii="Arial Narrow" w:hAnsi="Arial Narrow" w:cstheme="minorHAnsi"/>
        </w:rPr>
        <w:t>predisposto</w:t>
      </w:r>
      <w:r w:rsidRPr="001C6B76">
        <w:rPr>
          <w:rFonts w:ascii="Arial Narrow" w:hAnsi="Arial Narrow" w:cstheme="minorHAnsi"/>
          <w:spacing w:val="-9"/>
        </w:rPr>
        <w:t xml:space="preserve"> </w:t>
      </w:r>
      <w:r w:rsidRPr="001C6B76">
        <w:rPr>
          <w:rFonts w:ascii="Arial Narrow" w:hAnsi="Arial Narrow" w:cstheme="minorHAnsi"/>
        </w:rPr>
        <w:t>dalla</w:t>
      </w:r>
      <w:r w:rsidRPr="001C6B76">
        <w:rPr>
          <w:rFonts w:ascii="Arial Narrow" w:hAnsi="Arial Narrow" w:cstheme="minorHAnsi"/>
          <w:spacing w:val="-1"/>
        </w:rPr>
        <w:t xml:space="preserve"> </w:t>
      </w:r>
      <w:r w:rsidRPr="001C6B76">
        <w:rPr>
          <w:rFonts w:ascii="Arial Narrow" w:hAnsi="Arial Narrow" w:cstheme="minorHAnsi"/>
        </w:rPr>
        <w:t>Stazione</w:t>
      </w:r>
      <w:r w:rsidRPr="001C6B76">
        <w:rPr>
          <w:rFonts w:ascii="Arial Narrow" w:hAnsi="Arial Narrow" w:cstheme="minorHAnsi"/>
          <w:spacing w:val="-10"/>
        </w:rPr>
        <w:t xml:space="preserve"> </w:t>
      </w:r>
      <w:r w:rsidRPr="001C6B76">
        <w:rPr>
          <w:rFonts w:ascii="Arial Narrow" w:hAnsi="Arial Narrow" w:cstheme="minorHAnsi"/>
        </w:rPr>
        <w:t>Appaltante</w:t>
      </w:r>
      <w:r w:rsidRPr="001C6B76">
        <w:rPr>
          <w:rFonts w:ascii="Arial Narrow" w:hAnsi="Arial Narrow" w:cstheme="minorHAnsi"/>
          <w:spacing w:val="-5"/>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integrante il progetto esecutivo; tale cronoprogramma può essere modificato dalla Stazione Appaltante al verificarsi delle condizioni di cui al comma</w:t>
      </w:r>
      <w:r w:rsidRPr="001C6B76">
        <w:rPr>
          <w:rFonts w:ascii="Arial Narrow" w:hAnsi="Arial Narrow" w:cstheme="minorHAnsi"/>
          <w:spacing w:val="11"/>
        </w:rPr>
        <w:t xml:space="preserve"> </w:t>
      </w:r>
      <w:r w:rsidR="00204C4D" w:rsidRPr="001C6B76">
        <w:rPr>
          <w:rFonts w:ascii="Arial Narrow" w:hAnsi="Arial Narrow" w:cstheme="minorHAnsi"/>
          <w:spacing w:val="11"/>
        </w:rPr>
        <w:t>2.</w:t>
      </w:r>
    </w:p>
    <w:p w14:paraId="1C4E835B" w14:textId="77777777" w:rsidR="00B32A77" w:rsidRPr="001C6B76" w:rsidRDefault="00B32A77" w:rsidP="00FC0BD2">
      <w:pPr>
        <w:spacing w:before="0" w:line="276" w:lineRule="auto"/>
        <w:rPr>
          <w:rFonts w:ascii="Arial Narrow" w:hAnsi="Arial Narrow" w:cstheme="minorHAnsi"/>
        </w:rPr>
        <w:sectPr w:rsidR="00B32A77" w:rsidRPr="001C6B76" w:rsidSect="008E13C6">
          <w:pgSz w:w="11910" w:h="16840"/>
          <w:pgMar w:top="1417" w:right="1134" w:bottom="1134" w:left="1134" w:header="321" w:footer="480" w:gutter="0"/>
          <w:cols w:space="720"/>
        </w:sectPr>
      </w:pPr>
    </w:p>
    <w:p w14:paraId="4BAF9CF9" w14:textId="0850F4E8" w:rsidR="00B32A77" w:rsidRPr="001C6B76" w:rsidRDefault="00A77E4B" w:rsidP="00FC0BD2">
      <w:pPr>
        <w:pStyle w:val="Titolo1"/>
        <w:spacing w:before="0" w:line="276" w:lineRule="auto"/>
        <w:ind w:left="0"/>
        <w:jc w:val="center"/>
        <w:rPr>
          <w:rFonts w:ascii="Arial Narrow" w:hAnsi="Arial Narrow" w:cstheme="minorHAnsi"/>
          <w:i w:val="0"/>
          <w:sz w:val="22"/>
          <w:szCs w:val="22"/>
        </w:rPr>
      </w:pPr>
      <w:bookmarkStart w:id="63" w:name="_Toc138237016"/>
      <w:bookmarkStart w:id="64" w:name="_Toc187167952"/>
      <w:bookmarkStart w:id="65" w:name="_Toc191977919"/>
      <w:r w:rsidRPr="001C6B76">
        <w:rPr>
          <w:rFonts w:ascii="Arial Narrow" w:hAnsi="Arial Narrow" w:cstheme="minorHAnsi"/>
          <w:i w:val="0"/>
          <w:sz w:val="22"/>
          <w:szCs w:val="22"/>
        </w:rPr>
        <w:lastRenderedPageBreak/>
        <w:t>PARTE 4 - CONTABILIZZAZIONE DEI LAVORI</w:t>
      </w:r>
      <w:bookmarkEnd w:id="63"/>
      <w:bookmarkEnd w:id="64"/>
      <w:bookmarkEnd w:id="65"/>
    </w:p>
    <w:p w14:paraId="24D01192" w14:textId="5D08168A" w:rsidR="005247B2" w:rsidRPr="001C6B76" w:rsidRDefault="005247B2" w:rsidP="00FC0BD2">
      <w:pPr>
        <w:tabs>
          <w:tab w:val="left" w:pos="397"/>
        </w:tabs>
        <w:spacing w:before="0" w:line="276" w:lineRule="auto"/>
        <w:ind w:left="112" w:right="132" w:firstLine="0"/>
        <w:jc w:val="center"/>
        <w:rPr>
          <w:rFonts w:ascii="Arial Narrow" w:hAnsi="Arial Narrow" w:cstheme="minorHAnsi"/>
          <w:i/>
        </w:rPr>
      </w:pPr>
      <w:r w:rsidRPr="001C6B76">
        <w:rPr>
          <w:rFonts w:ascii="Arial Narrow" w:hAnsi="Arial Narrow" w:cstheme="minorHAnsi"/>
          <w:i/>
        </w:rPr>
        <w:t>[adattare secondo il caso concreto]</w:t>
      </w:r>
    </w:p>
    <w:p w14:paraId="1A55A286" w14:textId="6248A1DB" w:rsidR="00E47EB1" w:rsidRPr="001C6B76" w:rsidRDefault="00E47EB1" w:rsidP="00FC0BD2">
      <w:pPr>
        <w:tabs>
          <w:tab w:val="left" w:pos="397"/>
        </w:tabs>
        <w:spacing w:before="0" w:line="276" w:lineRule="auto"/>
        <w:ind w:left="112" w:right="132" w:firstLine="0"/>
        <w:jc w:val="center"/>
        <w:rPr>
          <w:rFonts w:ascii="Arial Narrow" w:hAnsi="Arial Narrow" w:cstheme="minorHAnsi"/>
          <w:i/>
        </w:rPr>
      </w:pPr>
    </w:p>
    <w:p w14:paraId="600397E3" w14:textId="147E0897" w:rsidR="00E47EB1" w:rsidRPr="001C6B76" w:rsidRDefault="00E47EB1" w:rsidP="001C6B76">
      <w:pPr>
        <w:pBdr>
          <w:top w:val="single" w:sz="4" w:space="1" w:color="auto"/>
          <w:left w:val="single" w:sz="4" w:space="4" w:color="auto"/>
          <w:bottom w:val="single" w:sz="4" w:space="1" w:color="auto"/>
          <w:right w:val="single" w:sz="4" w:space="4" w:color="auto"/>
        </w:pBdr>
        <w:tabs>
          <w:tab w:val="left" w:pos="397"/>
        </w:tabs>
        <w:spacing w:before="0" w:line="276" w:lineRule="auto"/>
        <w:ind w:left="112" w:right="132" w:firstLine="0"/>
        <w:rPr>
          <w:rFonts w:ascii="Arial Narrow" w:hAnsi="Arial Narrow" w:cstheme="minorHAnsi"/>
        </w:rPr>
      </w:pPr>
      <w:r w:rsidRPr="001C6B76">
        <w:rPr>
          <w:rFonts w:ascii="Arial Narrow" w:hAnsi="Arial Narrow" w:cstheme="minorHAnsi"/>
        </w:rPr>
        <w:t>N.B. ai sensi dell’art. 5, comma 1, lett. a dell’Allegato I.7 del Codice, come modificato dal decreto correttivo, prevede i lavori a misura “</w:t>
      </w:r>
      <w:r w:rsidRPr="001C6B76">
        <w:rPr>
          <w:rFonts w:ascii="Arial Narrow" w:hAnsi="Arial Narrow" w:cstheme="minorHAnsi"/>
          <w:b/>
        </w:rPr>
        <w:t>ovvero a corpo nei soli casi in cui, in relazione alle caratteristiche specifiche dell’opera o del lavoro, la stazione appaltante, motivandolo espressamente, ne ritiene necessario il ricorso</w:t>
      </w:r>
      <w:r w:rsidRPr="001C6B76">
        <w:rPr>
          <w:rFonts w:ascii="Arial Narrow" w:hAnsi="Arial Narrow" w:cstheme="minorHAnsi"/>
        </w:rPr>
        <w:t>”</w:t>
      </w:r>
    </w:p>
    <w:p w14:paraId="17762AB9" w14:textId="10024178" w:rsidR="00E47EB1" w:rsidRPr="001C6B76" w:rsidRDefault="00E47EB1" w:rsidP="00E47EB1">
      <w:pPr>
        <w:tabs>
          <w:tab w:val="left" w:pos="397"/>
        </w:tabs>
        <w:spacing w:before="0" w:line="276" w:lineRule="auto"/>
        <w:ind w:left="112" w:right="132" w:firstLine="0"/>
        <w:rPr>
          <w:rFonts w:ascii="Arial Narrow" w:hAnsi="Arial Narrow" w:cstheme="minorHAnsi"/>
          <w:i/>
        </w:rPr>
      </w:pPr>
    </w:p>
    <w:p w14:paraId="6F46687C" w14:textId="77777777" w:rsidR="00E47EB1" w:rsidRPr="001C6B76" w:rsidRDefault="00E47EB1" w:rsidP="00FC0BD2">
      <w:pPr>
        <w:tabs>
          <w:tab w:val="left" w:pos="397"/>
        </w:tabs>
        <w:spacing w:before="0" w:line="276" w:lineRule="auto"/>
        <w:ind w:left="112" w:right="132" w:firstLine="0"/>
        <w:jc w:val="center"/>
        <w:rPr>
          <w:rFonts w:ascii="Arial Narrow" w:hAnsi="Arial Narrow" w:cstheme="minorHAnsi"/>
          <w:i/>
        </w:rPr>
      </w:pPr>
    </w:p>
    <w:p w14:paraId="2B25DC4B" w14:textId="7FA2AC3E" w:rsidR="00B32A77" w:rsidRPr="001C6B76" w:rsidRDefault="008F3AC8" w:rsidP="00F55D46">
      <w:pPr>
        <w:pStyle w:val="Titolo2"/>
        <w:spacing w:before="0" w:line="276" w:lineRule="auto"/>
        <w:ind w:left="786" w:hanging="786"/>
        <w:rPr>
          <w:sz w:val="22"/>
          <w:szCs w:val="22"/>
        </w:rPr>
      </w:pPr>
      <w:bookmarkStart w:id="66" w:name="_Toc138237017"/>
      <w:bookmarkStart w:id="67" w:name="_Toc187167953"/>
      <w:bookmarkStart w:id="68" w:name="_Toc191977920"/>
      <w:r w:rsidRPr="001C6B76">
        <w:rPr>
          <w:sz w:val="22"/>
          <w:szCs w:val="22"/>
        </w:rPr>
        <w:t>L</w:t>
      </w:r>
      <w:r w:rsidR="002E0D3D" w:rsidRPr="001C6B76">
        <w:rPr>
          <w:sz w:val="22"/>
          <w:szCs w:val="22"/>
        </w:rPr>
        <w:t xml:space="preserve">avori a </w:t>
      </w:r>
      <w:bookmarkEnd w:id="66"/>
      <w:r w:rsidR="00E47EB1" w:rsidRPr="001C6B76">
        <w:rPr>
          <w:sz w:val="22"/>
          <w:szCs w:val="22"/>
        </w:rPr>
        <w:t>misura</w:t>
      </w:r>
      <w:bookmarkEnd w:id="67"/>
      <w:bookmarkEnd w:id="68"/>
    </w:p>
    <w:p w14:paraId="1AEDC138" w14:textId="5EA30CD2" w:rsidR="009B0B69" w:rsidRPr="001C6B76" w:rsidRDefault="00E47EB1" w:rsidP="00F55D46">
      <w:pPr>
        <w:pStyle w:val="Paragrafoelenco"/>
        <w:numPr>
          <w:ilvl w:val="0"/>
          <w:numId w:val="38"/>
        </w:numPr>
        <w:tabs>
          <w:tab w:val="left" w:pos="397"/>
        </w:tabs>
        <w:spacing w:before="0" w:line="276" w:lineRule="auto"/>
        <w:ind w:right="132"/>
        <w:rPr>
          <w:rFonts w:ascii="Arial Narrow" w:hAnsi="Arial Narrow" w:cstheme="minorHAnsi"/>
        </w:rPr>
      </w:pPr>
      <w:r w:rsidRPr="001C6B76">
        <w:rPr>
          <w:rFonts w:ascii="Arial Narrow" w:hAnsi="Arial Narrow" w:cstheme="minorHAnsi"/>
        </w:rPr>
        <w:t>Il contratto è stipulato interamente “a misura” ai sensi dell’articolo 5, comma 1, lett. a) dell’allegato I.7 del Codice</w:t>
      </w:r>
      <w:r w:rsidR="009B0B69" w:rsidRPr="001C6B76">
        <w:rPr>
          <w:rFonts w:ascii="Arial Narrow" w:hAnsi="Arial Narrow" w:cstheme="minorHAnsi"/>
        </w:rPr>
        <w:t xml:space="preserve"> [eventuale e da motivare: salvo le voci espressamente indicate “a corpo” dal computo metrico estimativo di cui al presente capitolato]. L’importo del contratto può variare, in aumento o in diminuzione, in base alle quantità effettivamente eseguite, fermi restando i limiti di cui all’articolo 120 del Codice dei contratti e le condizioni previste dal presente Capitolato speciale.</w:t>
      </w:r>
    </w:p>
    <w:p w14:paraId="4F003AFE" w14:textId="77777777" w:rsidR="009B0B69" w:rsidRPr="001C6B76" w:rsidRDefault="009B0B69" w:rsidP="00F55D46">
      <w:pPr>
        <w:pStyle w:val="Paragrafoelenco"/>
        <w:numPr>
          <w:ilvl w:val="0"/>
          <w:numId w:val="38"/>
        </w:numPr>
        <w:tabs>
          <w:tab w:val="left" w:pos="397"/>
        </w:tabs>
        <w:spacing w:before="0" w:line="276" w:lineRule="auto"/>
        <w:ind w:right="132"/>
        <w:rPr>
          <w:rFonts w:ascii="Arial Narrow" w:hAnsi="Arial Narrow" w:cstheme="minorHAnsi"/>
        </w:rPr>
      </w:pPr>
      <w:r w:rsidRPr="001C6B76">
        <w:rPr>
          <w:rFonts w:ascii="Arial Narrow" w:hAnsi="Arial Narrow" w:cstheme="minorHAnsi"/>
        </w:rPr>
        <w:t xml:space="preserve">I prezzi unitari, in base ai quali saranno liquidati i lavori e le somministrazioni appaltate a misura, sono quelli dell’elenco prezzi allegato al contratto. </w:t>
      </w:r>
    </w:p>
    <w:p w14:paraId="3C0C7CC9" w14:textId="0D5B49B4" w:rsidR="009B0B69" w:rsidRPr="001C6B76" w:rsidRDefault="009B0B69" w:rsidP="00F55D46">
      <w:pPr>
        <w:pStyle w:val="Paragrafoelenco"/>
        <w:numPr>
          <w:ilvl w:val="0"/>
          <w:numId w:val="38"/>
        </w:numPr>
        <w:tabs>
          <w:tab w:val="left" w:pos="397"/>
        </w:tabs>
        <w:spacing w:before="0" w:line="276" w:lineRule="auto"/>
        <w:ind w:right="132"/>
        <w:rPr>
          <w:rFonts w:ascii="Arial Narrow" w:hAnsi="Arial Narrow" w:cstheme="minorHAnsi"/>
        </w:rPr>
      </w:pPr>
      <w:r w:rsidRPr="001C6B76">
        <w:rPr>
          <w:rFonts w:ascii="Arial Narrow" w:hAnsi="Arial Narrow" w:cstheme="minorHAnsi"/>
        </w:rPr>
        <w:t>Il ribasso percentuale offerto dall’aggiudicatario in sede di gara s’intende offerto e applicato a tutti i prezzi unitari in elenco i quali, così ribassati, costituiscono i prezzi contrattuali da applicare alle singole quantità eseguite.</w:t>
      </w:r>
    </w:p>
    <w:p w14:paraId="42D2A04F" w14:textId="7F365AD0" w:rsidR="00E47EB1" w:rsidRPr="001C6B76" w:rsidRDefault="00E47EB1" w:rsidP="00F55D46">
      <w:pPr>
        <w:pStyle w:val="Paragrafoelenco"/>
        <w:numPr>
          <w:ilvl w:val="0"/>
          <w:numId w:val="38"/>
        </w:numPr>
        <w:tabs>
          <w:tab w:val="left" w:pos="397"/>
        </w:tabs>
        <w:spacing w:before="0" w:line="276" w:lineRule="auto"/>
        <w:ind w:right="132"/>
        <w:rPr>
          <w:rFonts w:ascii="Arial Narrow" w:hAnsi="Arial Narrow" w:cstheme="minorHAnsi"/>
        </w:rPr>
      </w:pPr>
      <w:r w:rsidRPr="001C6B76">
        <w:rPr>
          <w:rFonts w:ascii="Arial Narrow" w:hAnsi="Arial Narrow" w:cstheme="minorHAnsi"/>
        </w:rPr>
        <w:t>I prezzi contrattuali di cui al comma 2 sono vincolanti anche per la definizione, valutazione e contabilizzazione di eventuali varianti, addizioni o detrazioni in corso d’opera, se ammissibili ed ordinate o autorizzate ai sensi dell’articolo 120 del Codice dei contratti.</w:t>
      </w:r>
    </w:p>
    <w:p w14:paraId="6346ECC0" w14:textId="6BA11D97" w:rsidR="009B0B69" w:rsidRPr="001C6B76" w:rsidRDefault="009B0B69" w:rsidP="00F55D46">
      <w:pPr>
        <w:pStyle w:val="Paragrafoelenco"/>
        <w:numPr>
          <w:ilvl w:val="0"/>
          <w:numId w:val="38"/>
        </w:numPr>
        <w:tabs>
          <w:tab w:val="left" w:pos="397"/>
        </w:tabs>
        <w:spacing w:before="0" w:line="276" w:lineRule="auto"/>
        <w:ind w:right="132"/>
        <w:rPr>
          <w:rFonts w:ascii="Arial Narrow" w:hAnsi="Arial Narrow" w:cstheme="minorHAnsi"/>
        </w:rPr>
      </w:pPr>
      <w:r w:rsidRPr="001C6B76">
        <w:rPr>
          <w:rFonts w:ascii="Arial Narrow" w:hAnsi="Arial Narrow" w:cstheme="minorHAnsi"/>
        </w:rPr>
        <w:t>I rapporti ed i vincoli negoziali di cui al presente articolo si riferiscono ai lavori posti a base d'appalto, mentre per gli oneri per la sicurezza e la salute nel cantiere costituiscono vincolo negoziale i prezzi indicati a tale scopo dalla Stazione appaltante negli atti progettuali e in particolare nell'elenco dei prezzi allegati al presente capitolato speciale.</w:t>
      </w:r>
    </w:p>
    <w:p w14:paraId="4D6604A5" w14:textId="77777777" w:rsidR="005247B2" w:rsidRPr="001C6B76" w:rsidRDefault="005247B2" w:rsidP="009B0B69">
      <w:pPr>
        <w:tabs>
          <w:tab w:val="left" w:pos="397"/>
        </w:tabs>
        <w:spacing w:before="0" w:line="276" w:lineRule="auto"/>
        <w:ind w:left="0" w:right="114" w:firstLine="0"/>
        <w:rPr>
          <w:rFonts w:ascii="Arial Narrow" w:hAnsi="Arial Narrow" w:cstheme="minorHAnsi"/>
        </w:rPr>
      </w:pPr>
    </w:p>
    <w:p w14:paraId="7C9DA1E4" w14:textId="57D178AC" w:rsidR="00B32A77" w:rsidRPr="001C6B76" w:rsidRDefault="009B0B69" w:rsidP="00F55D46">
      <w:pPr>
        <w:pStyle w:val="Titolo2"/>
        <w:spacing w:before="0" w:line="276" w:lineRule="auto"/>
        <w:ind w:left="786" w:hanging="786"/>
        <w:rPr>
          <w:sz w:val="22"/>
          <w:szCs w:val="22"/>
        </w:rPr>
      </w:pPr>
      <w:bookmarkStart w:id="69" w:name="_Toc187167954"/>
      <w:bookmarkStart w:id="70" w:name="_Toc191977921"/>
      <w:r w:rsidRPr="001C6B76">
        <w:rPr>
          <w:sz w:val="22"/>
          <w:szCs w:val="22"/>
        </w:rPr>
        <w:t>Contabilizzazione</w:t>
      </w:r>
      <w:bookmarkEnd w:id="69"/>
      <w:bookmarkEnd w:id="70"/>
      <w:r w:rsidRPr="001C6B76">
        <w:rPr>
          <w:sz w:val="22"/>
          <w:szCs w:val="22"/>
        </w:rPr>
        <w:t xml:space="preserve"> </w:t>
      </w:r>
    </w:p>
    <w:p w14:paraId="3226EB36" w14:textId="77777777" w:rsidR="009B0B69" w:rsidRPr="001C6B76" w:rsidRDefault="009F37A3" w:rsidP="00F55D46">
      <w:pPr>
        <w:pStyle w:val="Paragrafoelenco"/>
        <w:numPr>
          <w:ilvl w:val="0"/>
          <w:numId w:val="82"/>
        </w:numPr>
        <w:tabs>
          <w:tab w:val="left" w:pos="397"/>
        </w:tabs>
        <w:spacing w:before="0" w:line="276" w:lineRule="auto"/>
        <w:ind w:right="132"/>
        <w:rPr>
          <w:rFonts w:ascii="Arial Narrow" w:hAnsi="Arial Narrow"/>
        </w:rPr>
      </w:pPr>
      <w:r w:rsidRPr="001C6B76">
        <w:rPr>
          <w:rFonts w:ascii="Arial Narrow" w:hAnsi="Arial Narrow"/>
        </w:rPr>
        <w:t>La valutazione del lavoro è definita a misura da calcolare sulla base dei prezzi unitari in base ai quali, dopo la deduzione del ribasso offerto in base di gara e calcolato sull</w:t>
      </w:r>
      <w:r w:rsidR="00BC1D58" w:rsidRPr="001C6B76">
        <w:rPr>
          <w:rFonts w:ascii="Arial Narrow" w:hAnsi="Arial Narrow"/>
        </w:rPr>
        <w:t>’</w:t>
      </w:r>
      <w:r w:rsidRPr="001C6B76">
        <w:rPr>
          <w:rFonts w:ascii="Arial Narrow" w:hAnsi="Arial Narrow"/>
        </w:rPr>
        <w:t>importo per la parte soggetta a ribasso d</w:t>
      </w:r>
      <w:r w:rsidR="00BC1D58" w:rsidRPr="001C6B76">
        <w:rPr>
          <w:rFonts w:ascii="Arial Narrow" w:hAnsi="Arial Narrow"/>
        </w:rPr>
        <w:t>’</w:t>
      </w:r>
      <w:r w:rsidRPr="001C6B76">
        <w:rPr>
          <w:rFonts w:ascii="Arial Narrow" w:hAnsi="Arial Narrow"/>
        </w:rPr>
        <w:t>asta.</w:t>
      </w:r>
    </w:p>
    <w:p w14:paraId="7D3B7A2C" w14:textId="7AA5172E" w:rsidR="009F37A3" w:rsidRPr="001C6B76" w:rsidRDefault="009F37A3" w:rsidP="00F55D46">
      <w:pPr>
        <w:pStyle w:val="Paragrafoelenco"/>
        <w:numPr>
          <w:ilvl w:val="0"/>
          <w:numId w:val="82"/>
        </w:numPr>
        <w:tabs>
          <w:tab w:val="left" w:pos="397"/>
        </w:tabs>
        <w:spacing w:before="0" w:line="276" w:lineRule="auto"/>
        <w:ind w:right="132"/>
        <w:rPr>
          <w:rFonts w:ascii="Arial Narrow" w:hAnsi="Arial Narrow"/>
        </w:rPr>
      </w:pPr>
      <w:r w:rsidRPr="001C6B76">
        <w:rPr>
          <w:rFonts w:ascii="Arial Narrow" w:hAnsi="Arial Narrow"/>
        </w:rPr>
        <w:t>I lavori appaltati a misura sulla base dell</w:t>
      </w:r>
      <w:r w:rsidR="00BC1D58" w:rsidRPr="001C6B76">
        <w:rPr>
          <w:rFonts w:ascii="Arial Narrow" w:hAnsi="Arial Narrow"/>
        </w:rPr>
        <w:t>’</w:t>
      </w:r>
      <w:r w:rsidRPr="001C6B76">
        <w:rPr>
          <w:rFonts w:ascii="Arial Narrow" w:hAnsi="Arial Narrow"/>
        </w:rPr>
        <w:t>elenco prezzi allegato al contratto compensano:</w:t>
      </w:r>
    </w:p>
    <w:p w14:paraId="731DD117" w14:textId="352EDBCD" w:rsidR="009F37A3" w:rsidRPr="001C6B76" w:rsidRDefault="009F37A3" w:rsidP="00F55D46">
      <w:pPr>
        <w:pStyle w:val="Paragrafoelenco"/>
        <w:numPr>
          <w:ilvl w:val="1"/>
          <w:numId w:val="39"/>
        </w:numPr>
        <w:tabs>
          <w:tab w:val="left" w:pos="397"/>
        </w:tabs>
        <w:spacing w:before="0" w:line="276" w:lineRule="auto"/>
        <w:ind w:right="122"/>
        <w:rPr>
          <w:rFonts w:ascii="Arial Narrow" w:hAnsi="Arial Narrow" w:cstheme="minorHAnsi"/>
        </w:rPr>
      </w:pPr>
      <w:r w:rsidRPr="001C6B76">
        <w:rPr>
          <w:rFonts w:ascii="Arial Narrow" w:hAnsi="Arial Narrow"/>
        </w:rPr>
        <w:t>circa i materiali, ogni spesa (per fornitura, trasporto, dazi, cali, perdite, sprechi, ecc.), nessuna eccettuata, che venga sostenuta per darli pronti all</w:t>
      </w:r>
      <w:r w:rsidR="00BC1D58" w:rsidRPr="001C6B76">
        <w:rPr>
          <w:rFonts w:ascii="Arial Narrow" w:hAnsi="Arial Narrow"/>
        </w:rPr>
        <w:t>’</w:t>
      </w:r>
      <w:r w:rsidRPr="001C6B76">
        <w:rPr>
          <w:rFonts w:ascii="Arial Narrow" w:hAnsi="Arial Narrow"/>
        </w:rPr>
        <w:t>impiego, a piede di qualunque opera;</w:t>
      </w:r>
    </w:p>
    <w:p w14:paraId="554E90FE" w14:textId="30AFE49F" w:rsidR="009F37A3" w:rsidRPr="001C6B76" w:rsidRDefault="009F37A3" w:rsidP="00F55D46">
      <w:pPr>
        <w:pStyle w:val="Paragrafoelenco"/>
        <w:numPr>
          <w:ilvl w:val="1"/>
          <w:numId w:val="39"/>
        </w:numPr>
        <w:tabs>
          <w:tab w:val="left" w:pos="397"/>
        </w:tabs>
        <w:spacing w:before="0" w:line="276" w:lineRule="auto"/>
        <w:ind w:right="122"/>
        <w:rPr>
          <w:rFonts w:ascii="Arial Narrow" w:hAnsi="Arial Narrow" w:cstheme="minorHAnsi"/>
        </w:rPr>
      </w:pPr>
      <w:r w:rsidRPr="001C6B76">
        <w:rPr>
          <w:rFonts w:ascii="Arial Narrow" w:hAnsi="Arial Narrow"/>
        </w:rPr>
        <w:t>circa gli operai e mezzi d</w:t>
      </w:r>
      <w:r w:rsidR="00BC1D58" w:rsidRPr="001C6B76">
        <w:rPr>
          <w:rFonts w:ascii="Arial Narrow" w:hAnsi="Arial Narrow"/>
        </w:rPr>
        <w:t>’</w:t>
      </w:r>
      <w:r w:rsidRPr="001C6B76">
        <w:rPr>
          <w:rFonts w:ascii="Arial Narrow" w:hAnsi="Arial Narrow"/>
        </w:rPr>
        <w:t>opera, ogni spesa per fornire i medesimi di attrezzi e utensili del mestiere, nonché per premi di assicurazioni sociali, per illuminazione dei cantieri in caso di lavoro notturno;</w:t>
      </w:r>
    </w:p>
    <w:p w14:paraId="7AEB1190" w14:textId="1B089D51" w:rsidR="009F37A3" w:rsidRPr="001C6B76" w:rsidRDefault="009F37A3" w:rsidP="00F55D46">
      <w:pPr>
        <w:pStyle w:val="Paragrafoelenco"/>
        <w:numPr>
          <w:ilvl w:val="1"/>
          <w:numId w:val="39"/>
        </w:numPr>
        <w:tabs>
          <w:tab w:val="left" w:pos="397"/>
        </w:tabs>
        <w:spacing w:before="0" w:line="276" w:lineRule="auto"/>
        <w:ind w:right="122"/>
        <w:rPr>
          <w:rFonts w:ascii="Arial Narrow" w:hAnsi="Arial Narrow" w:cstheme="minorHAnsi"/>
        </w:rPr>
      </w:pPr>
      <w:r w:rsidRPr="001C6B76">
        <w:rPr>
          <w:rFonts w:ascii="Arial Narrow" w:hAnsi="Arial Narrow"/>
        </w:rPr>
        <w:t>circa i noli, ogni spesa per dare a piè d</w:t>
      </w:r>
      <w:r w:rsidR="00BC1D58" w:rsidRPr="001C6B76">
        <w:rPr>
          <w:rFonts w:ascii="Arial Narrow" w:hAnsi="Arial Narrow"/>
        </w:rPr>
        <w:t>’</w:t>
      </w:r>
      <w:r w:rsidRPr="001C6B76">
        <w:rPr>
          <w:rFonts w:ascii="Arial Narrow" w:hAnsi="Arial Narrow"/>
        </w:rPr>
        <w:t>opera i macchinari e mezzi pronti al loro uso;</w:t>
      </w:r>
    </w:p>
    <w:p w14:paraId="7C832F7F" w14:textId="20704758" w:rsidR="009F37A3" w:rsidRPr="001C6B76" w:rsidRDefault="009F37A3" w:rsidP="00F55D46">
      <w:pPr>
        <w:pStyle w:val="Paragrafoelenco"/>
        <w:numPr>
          <w:ilvl w:val="1"/>
          <w:numId w:val="39"/>
        </w:numPr>
        <w:tabs>
          <w:tab w:val="left" w:pos="397"/>
        </w:tabs>
        <w:spacing w:before="0" w:line="276" w:lineRule="auto"/>
        <w:ind w:right="122"/>
        <w:rPr>
          <w:rFonts w:ascii="Arial Narrow" w:hAnsi="Arial Narrow" w:cstheme="minorHAnsi"/>
        </w:rPr>
      </w:pPr>
      <w:r w:rsidRPr="001C6B76">
        <w:rPr>
          <w:rFonts w:ascii="Arial Narrow" w:hAnsi="Arial Narrow"/>
        </w:rPr>
        <w:t>circa i lavori a misura ed a corpo, tutte le spese per forniture, lavorazioni, mezzi d</w:t>
      </w:r>
      <w:r w:rsidR="00BC1D58" w:rsidRPr="001C6B76">
        <w:rPr>
          <w:rFonts w:ascii="Arial Narrow" w:hAnsi="Arial Narrow"/>
        </w:rPr>
        <w:t>’</w:t>
      </w:r>
      <w:r w:rsidRPr="001C6B76">
        <w:rPr>
          <w:rFonts w:ascii="Arial Narrow" w:hAnsi="Arial Narrow"/>
        </w:rPr>
        <w:t>opera, assicurazioni d</w:t>
      </w:r>
      <w:r w:rsidR="00BC1D58" w:rsidRPr="001C6B76">
        <w:rPr>
          <w:rFonts w:ascii="Arial Narrow" w:hAnsi="Arial Narrow"/>
        </w:rPr>
        <w:t>’</w:t>
      </w:r>
      <w:r w:rsidRPr="001C6B76">
        <w:rPr>
          <w:rFonts w:ascii="Arial Narrow" w:hAnsi="Arial Narrow"/>
        </w:rPr>
        <w:t>ogni specie, indennità di cave, di passaggi o di deposito, di cantiere, di occupazione temporanea e d</w:t>
      </w:r>
      <w:r w:rsidR="00BC1D58" w:rsidRPr="001C6B76">
        <w:rPr>
          <w:rFonts w:ascii="Arial Narrow" w:hAnsi="Arial Narrow"/>
        </w:rPr>
        <w:t>’</w:t>
      </w:r>
      <w:r w:rsidRPr="001C6B76">
        <w:rPr>
          <w:rFonts w:ascii="Arial Narrow" w:hAnsi="Arial Narrow"/>
        </w:rPr>
        <w:t>altra specie, mezzi d</w:t>
      </w:r>
      <w:r w:rsidR="00BC1D58" w:rsidRPr="001C6B76">
        <w:rPr>
          <w:rFonts w:ascii="Arial Narrow" w:hAnsi="Arial Narrow"/>
        </w:rPr>
        <w:t>’</w:t>
      </w:r>
      <w:r w:rsidRPr="001C6B76">
        <w:rPr>
          <w:rFonts w:ascii="Arial Narrow" w:hAnsi="Arial Narrow"/>
        </w:rPr>
        <w:t>opera provvisionali, carichi, trasporti e scarichi in ascesa o discesa, ecc., e per quanto occorre per dare il lavoro compiuto a perfetta regola d</w:t>
      </w:r>
      <w:r w:rsidR="00BC1D58" w:rsidRPr="001C6B76">
        <w:rPr>
          <w:rFonts w:ascii="Arial Narrow" w:hAnsi="Arial Narrow"/>
        </w:rPr>
        <w:t>’</w:t>
      </w:r>
      <w:r w:rsidRPr="001C6B76">
        <w:rPr>
          <w:rFonts w:ascii="Arial Narrow" w:hAnsi="Arial Narrow"/>
        </w:rPr>
        <w:t>arte, intendendosi nei prezzi stessi compreso ogni compenso per gli oneri tutti che l</w:t>
      </w:r>
      <w:r w:rsidR="00BC1D58" w:rsidRPr="001C6B76">
        <w:rPr>
          <w:rFonts w:ascii="Arial Narrow" w:hAnsi="Arial Narrow"/>
        </w:rPr>
        <w:t>’</w:t>
      </w:r>
      <w:r w:rsidRPr="001C6B76">
        <w:rPr>
          <w:rFonts w:ascii="Arial Narrow" w:hAnsi="Arial Narrow"/>
        </w:rPr>
        <w:t>Appaltatore dovrà sostenere a tale scopo, anche se non esplicitamente detti o richiamati nei vari articoli e nell</w:t>
      </w:r>
      <w:r w:rsidR="00BC1D58" w:rsidRPr="001C6B76">
        <w:rPr>
          <w:rFonts w:ascii="Arial Narrow" w:hAnsi="Arial Narrow"/>
        </w:rPr>
        <w:t>’</w:t>
      </w:r>
      <w:r w:rsidRPr="001C6B76">
        <w:rPr>
          <w:rFonts w:ascii="Arial Narrow" w:hAnsi="Arial Narrow"/>
        </w:rPr>
        <w:t>elenco dei prezzi del presente Capitolato.</w:t>
      </w:r>
    </w:p>
    <w:p w14:paraId="729F2449" w14:textId="79ACE592" w:rsidR="009F37A3" w:rsidRPr="001C6B76" w:rsidRDefault="005F5999" w:rsidP="00F55D46">
      <w:pPr>
        <w:pStyle w:val="Paragrafoelenco"/>
        <w:numPr>
          <w:ilvl w:val="0"/>
          <w:numId w:val="82"/>
        </w:numPr>
        <w:tabs>
          <w:tab w:val="left" w:pos="397"/>
        </w:tabs>
        <w:spacing w:before="0" w:line="276" w:lineRule="auto"/>
        <w:ind w:right="132"/>
        <w:rPr>
          <w:rFonts w:ascii="Arial Narrow" w:hAnsi="Arial Narrow"/>
        </w:rPr>
      </w:pPr>
      <w:r w:rsidRPr="001C6B76">
        <w:rPr>
          <w:rFonts w:ascii="Arial Narrow" w:hAnsi="Arial Narrow"/>
        </w:rPr>
        <w:tab/>
      </w:r>
      <w:r w:rsidR="009F37A3" w:rsidRPr="001C6B76">
        <w:rPr>
          <w:rFonts w:ascii="Arial Narrow" w:hAnsi="Arial Narrow"/>
        </w:rPr>
        <w:t>I prezzi medesimi, per lavori a misura, diminuiti del ribasso offerto per la parte soggetta a ribasso d</w:t>
      </w:r>
      <w:r w:rsidR="00BC1D58" w:rsidRPr="001C6B76">
        <w:rPr>
          <w:rFonts w:ascii="Arial Narrow" w:hAnsi="Arial Narrow"/>
        </w:rPr>
        <w:t>’</w:t>
      </w:r>
      <w:r w:rsidR="009F37A3" w:rsidRPr="001C6B76">
        <w:rPr>
          <w:rFonts w:ascii="Arial Narrow" w:hAnsi="Arial Narrow"/>
        </w:rPr>
        <w:t>asta, si intendono accettati dall</w:t>
      </w:r>
      <w:r w:rsidR="00BC1D58" w:rsidRPr="001C6B76">
        <w:rPr>
          <w:rFonts w:ascii="Arial Narrow" w:hAnsi="Arial Narrow"/>
        </w:rPr>
        <w:t>’</w:t>
      </w:r>
      <w:r w:rsidR="009F37A3" w:rsidRPr="001C6B76">
        <w:rPr>
          <w:rFonts w:ascii="Arial Narrow" w:hAnsi="Arial Narrow"/>
        </w:rPr>
        <w:t>Appaltatore in base ai calcoli di sua convenienza, a tutto suo rischio e sono fissi ed invariabili</w:t>
      </w:r>
      <w:r w:rsidR="00A311BE" w:rsidRPr="001C6B76">
        <w:rPr>
          <w:rFonts w:ascii="Arial Narrow" w:hAnsi="Arial Narrow"/>
        </w:rPr>
        <w:t xml:space="preserve"> al di fuori delle ipotesi contemplate dalla vigente normativa</w:t>
      </w:r>
      <w:r w:rsidR="009F37A3" w:rsidRPr="001C6B76">
        <w:rPr>
          <w:rFonts w:ascii="Arial Narrow" w:hAnsi="Arial Narrow"/>
        </w:rPr>
        <w:t>.</w:t>
      </w:r>
    </w:p>
    <w:p w14:paraId="690B84C1" w14:textId="77777777" w:rsidR="005247B2" w:rsidRPr="001C6B76" w:rsidRDefault="005247B2" w:rsidP="00FC0BD2">
      <w:pPr>
        <w:tabs>
          <w:tab w:val="left" w:pos="397"/>
        </w:tabs>
        <w:spacing w:before="0" w:line="276" w:lineRule="auto"/>
        <w:ind w:left="396" w:right="122"/>
        <w:rPr>
          <w:rFonts w:ascii="Arial Narrow" w:hAnsi="Arial Narrow" w:cstheme="minorHAnsi"/>
        </w:rPr>
      </w:pPr>
    </w:p>
    <w:p w14:paraId="2F05C254" w14:textId="77777777" w:rsidR="00B32A77" w:rsidRPr="001C6B76" w:rsidRDefault="002E0D3D" w:rsidP="00FC0BD2">
      <w:pPr>
        <w:pStyle w:val="Titolo2"/>
        <w:spacing w:before="0" w:line="276" w:lineRule="auto"/>
        <w:ind w:hanging="786"/>
        <w:rPr>
          <w:sz w:val="22"/>
          <w:szCs w:val="22"/>
        </w:rPr>
      </w:pPr>
      <w:bookmarkStart w:id="71" w:name="_Toc138237019"/>
      <w:bookmarkStart w:id="72" w:name="_Toc187167955"/>
      <w:bookmarkStart w:id="73" w:name="_Toc191977922"/>
      <w:r w:rsidRPr="001C6B76">
        <w:rPr>
          <w:sz w:val="22"/>
          <w:szCs w:val="22"/>
        </w:rPr>
        <w:t>Eventuali lavori in economia</w:t>
      </w:r>
      <w:bookmarkEnd w:id="71"/>
      <w:bookmarkEnd w:id="72"/>
      <w:bookmarkEnd w:id="73"/>
    </w:p>
    <w:p w14:paraId="0AFCE2DE" w14:textId="77777777" w:rsidR="00B32A77" w:rsidRPr="001C6B76" w:rsidRDefault="002E0D3D" w:rsidP="009A06E8">
      <w:pPr>
        <w:pStyle w:val="Paragrafoelenco"/>
        <w:numPr>
          <w:ilvl w:val="0"/>
          <w:numId w:val="37"/>
        </w:numPr>
        <w:tabs>
          <w:tab w:val="left" w:pos="397"/>
        </w:tabs>
        <w:spacing w:before="0" w:line="276" w:lineRule="auto"/>
        <w:ind w:right="126"/>
        <w:rPr>
          <w:rFonts w:ascii="Arial Narrow" w:hAnsi="Arial Narrow" w:cstheme="minorHAnsi"/>
        </w:rPr>
      </w:pPr>
      <w:r w:rsidRPr="001C6B76">
        <w:rPr>
          <w:rFonts w:ascii="Arial Narrow" w:hAnsi="Arial Narrow" w:cstheme="minorHAnsi"/>
        </w:rPr>
        <w:t>La contabilizzazione degli eventuali lavori in economia introdotti in sede di variante è effettuata</w:t>
      </w:r>
      <w:r w:rsidR="000A118E" w:rsidRPr="001C6B76">
        <w:rPr>
          <w:rFonts w:ascii="Arial Narrow" w:hAnsi="Arial Narrow" w:cstheme="minorHAnsi"/>
        </w:rPr>
        <w:t xml:space="preserve"> </w:t>
      </w:r>
      <w:r w:rsidRPr="001C6B76">
        <w:rPr>
          <w:rFonts w:ascii="Arial Narrow" w:hAnsi="Arial Narrow" w:cstheme="minorHAnsi"/>
        </w:rPr>
        <w:t>come</w:t>
      </w:r>
      <w:r w:rsidRPr="001C6B76">
        <w:rPr>
          <w:rFonts w:ascii="Arial Narrow" w:hAnsi="Arial Narrow" w:cstheme="minorHAnsi"/>
          <w:spacing w:val="-6"/>
        </w:rPr>
        <w:t xml:space="preserve"> </w:t>
      </w:r>
      <w:r w:rsidRPr="001C6B76">
        <w:rPr>
          <w:rFonts w:ascii="Arial Narrow" w:hAnsi="Arial Narrow" w:cstheme="minorHAnsi"/>
        </w:rPr>
        <w:t>segue:</w:t>
      </w:r>
    </w:p>
    <w:p w14:paraId="229803AA" w14:textId="6063773A" w:rsidR="00B32A77" w:rsidRPr="001C6B76" w:rsidRDefault="002E0D3D" w:rsidP="009A06E8">
      <w:pPr>
        <w:pStyle w:val="Paragrafoelenco"/>
        <w:numPr>
          <w:ilvl w:val="1"/>
          <w:numId w:val="37"/>
        </w:numPr>
        <w:tabs>
          <w:tab w:val="left" w:pos="681"/>
        </w:tabs>
        <w:spacing w:before="0" w:line="276" w:lineRule="auto"/>
        <w:ind w:hanging="285"/>
        <w:rPr>
          <w:rFonts w:ascii="Arial Narrow" w:hAnsi="Arial Narrow" w:cstheme="minorHAnsi"/>
        </w:rPr>
      </w:pPr>
      <w:r w:rsidRPr="001C6B76">
        <w:rPr>
          <w:rFonts w:ascii="Arial Narrow" w:hAnsi="Arial Narrow" w:cstheme="minorHAnsi"/>
        </w:rPr>
        <w:t>per quant</w:t>
      </w:r>
      <w:r w:rsidR="009F37A3" w:rsidRPr="001C6B76">
        <w:rPr>
          <w:rFonts w:ascii="Arial Narrow" w:hAnsi="Arial Narrow" w:cstheme="minorHAnsi"/>
        </w:rPr>
        <w:t>o</w:t>
      </w:r>
      <w:r w:rsidRPr="001C6B76">
        <w:rPr>
          <w:rFonts w:ascii="Arial Narrow" w:hAnsi="Arial Narrow" w:cstheme="minorHAnsi"/>
        </w:rPr>
        <w:t xml:space="preserve"> riguarda i materiali applicando il ribasso contrattuale ai prezzi unitari determinati</w:t>
      </w:r>
      <w:r w:rsidRPr="001C6B76">
        <w:rPr>
          <w:rFonts w:ascii="Arial Narrow" w:hAnsi="Arial Narrow" w:cstheme="minorHAnsi"/>
          <w:spacing w:val="-29"/>
        </w:rPr>
        <w:t xml:space="preserve"> </w:t>
      </w:r>
      <w:r w:rsidRPr="001C6B76">
        <w:rPr>
          <w:rFonts w:ascii="Arial Narrow" w:hAnsi="Arial Narrow" w:cstheme="minorHAnsi"/>
        </w:rPr>
        <w:t>contrattualmente;</w:t>
      </w:r>
    </w:p>
    <w:p w14:paraId="3CD16042" w14:textId="34AD9EE6" w:rsidR="00B32A77" w:rsidRPr="001C6B76" w:rsidRDefault="002E0D3D" w:rsidP="009A06E8">
      <w:pPr>
        <w:pStyle w:val="Paragrafoelenco"/>
        <w:numPr>
          <w:ilvl w:val="1"/>
          <w:numId w:val="37"/>
        </w:numPr>
        <w:tabs>
          <w:tab w:val="left" w:pos="681"/>
        </w:tabs>
        <w:spacing w:before="0" w:line="276" w:lineRule="auto"/>
        <w:ind w:hanging="285"/>
        <w:rPr>
          <w:rFonts w:ascii="Arial Narrow" w:hAnsi="Arial Narrow" w:cstheme="minorHAnsi"/>
        </w:rPr>
      </w:pPr>
      <w:r w:rsidRPr="001C6B76">
        <w:rPr>
          <w:rFonts w:ascii="Arial Narrow" w:hAnsi="Arial Narrow" w:cstheme="minorHAnsi"/>
        </w:rPr>
        <w:lastRenderedPageBreak/>
        <w:t>per quanto riguarda i trasporti, i noli e il costo del personale o della manodopera, secondo i prezzi vigenti al momento</w:t>
      </w:r>
      <w:r w:rsidRPr="001C6B76">
        <w:rPr>
          <w:rFonts w:ascii="Arial Narrow" w:hAnsi="Arial Narrow" w:cstheme="minorHAnsi"/>
          <w:spacing w:val="-6"/>
        </w:rPr>
        <w:t xml:space="preserve"> </w:t>
      </w:r>
      <w:r w:rsidRPr="001C6B76">
        <w:rPr>
          <w:rFonts w:ascii="Arial Narrow" w:hAnsi="Arial Narrow" w:cstheme="minorHAnsi"/>
        </w:rPr>
        <w:t>della</w:t>
      </w:r>
      <w:r w:rsidRPr="001C6B76">
        <w:rPr>
          <w:rFonts w:ascii="Arial Narrow" w:hAnsi="Arial Narrow" w:cstheme="minorHAnsi"/>
          <w:spacing w:val="-12"/>
        </w:rPr>
        <w:t xml:space="preserve"> </w:t>
      </w:r>
      <w:r w:rsidRPr="001C6B76">
        <w:rPr>
          <w:rFonts w:ascii="Arial Narrow" w:hAnsi="Arial Narrow" w:cstheme="minorHAnsi"/>
        </w:rPr>
        <w:t>loro</w:t>
      </w:r>
      <w:r w:rsidRPr="001C6B76">
        <w:rPr>
          <w:rFonts w:ascii="Arial Narrow" w:hAnsi="Arial Narrow" w:cstheme="minorHAnsi"/>
          <w:spacing w:val="-9"/>
        </w:rPr>
        <w:t xml:space="preserve"> </w:t>
      </w:r>
      <w:r w:rsidRPr="001C6B76">
        <w:rPr>
          <w:rFonts w:ascii="Arial Narrow" w:hAnsi="Arial Narrow" w:cstheme="minorHAnsi"/>
        </w:rPr>
        <w:t>esecuzione,</w:t>
      </w:r>
      <w:r w:rsidRPr="001C6B76">
        <w:rPr>
          <w:rFonts w:ascii="Arial Narrow" w:hAnsi="Arial Narrow" w:cstheme="minorHAnsi"/>
          <w:spacing w:val="-10"/>
        </w:rPr>
        <w:t xml:space="preserve"> </w:t>
      </w:r>
      <w:r w:rsidRPr="001C6B76">
        <w:rPr>
          <w:rFonts w:ascii="Arial Narrow" w:hAnsi="Arial Narrow" w:cstheme="minorHAnsi"/>
        </w:rPr>
        <w:t>incrementati</w:t>
      </w:r>
      <w:r w:rsidRPr="001C6B76">
        <w:rPr>
          <w:rFonts w:ascii="Arial Narrow" w:hAnsi="Arial Narrow" w:cstheme="minorHAnsi"/>
          <w:spacing w:val="-10"/>
        </w:rPr>
        <w:t xml:space="preserve"> </w:t>
      </w:r>
      <w:r w:rsidRPr="001C6B76">
        <w:rPr>
          <w:rFonts w:ascii="Arial Narrow" w:hAnsi="Arial Narrow" w:cstheme="minorHAnsi"/>
        </w:rPr>
        <w:t>delle</w:t>
      </w:r>
      <w:r w:rsidRPr="001C6B76">
        <w:rPr>
          <w:rFonts w:ascii="Arial Narrow" w:hAnsi="Arial Narrow" w:cstheme="minorHAnsi"/>
          <w:spacing w:val="-9"/>
        </w:rPr>
        <w:t xml:space="preserve"> </w:t>
      </w:r>
      <w:r w:rsidRPr="001C6B76">
        <w:rPr>
          <w:rFonts w:ascii="Arial Narrow" w:hAnsi="Arial Narrow" w:cstheme="minorHAnsi"/>
        </w:rPr>
        <w:t>percentuali</w:t>
      </w:r>
      <w:r w:rsidRPr="001C6B76">
        <w:rPr>
          <w:rFonts w:ascii="Arial Narrow" w:hAnsi="Arial Narrow" w:cstheme="minorHAnsi"/>
          <w:spacing w:val="-7"/>
        </w:rPr>
        <w:t xml:space="preserve"> </w:t>
      </w:r>
      <w:r w:rsidRPr="001C6B76">
        <w:rPr>
          <w:rFonts w:ascii="Arial Narrow" w:hAnsi="Arial Narrow" w:cstheme="minorHAnsi"/>
        </w:rPr>
        <w:t>per</w:t>
      </w:r>
      <w:r w:rsidRPr="001C6B76">
        <w:rPr>
          <w:rFonts w:ascii="Arial Narrow" w:hAnsi="Arial Narrow" w:cstheme="minorHAnsi"/>
          <w:spacing w:val="-9"/>
        </w:rPr>
        <w:t xml:space="preserve"> </w:t>
      </w:r>
      <w:r w:rsidRPr="001C6B76">
        <w:rPr>
          <w:rFonts w:ascii="Arial Narrow" w:hAnsi="Arial Narrow" w:cstheme="minorHAnsi"/>
        </w:rPr>
        <w:t>spese</w:t>
      </w:r>
      <w:r w:rsidRPr="001C6B76">
        <w:rPr>
          <w:rFonts w:ascii="Arial Narrow" w:hAnsi="Arial Narrow" w:cstheme="minorHAnsi"/>
          <w:spacing w:val="-9"/>
        </w:rPr>
        <w:t xml:space="preserve"> </w:t>
      </w:r>
      <w:r w:rsidRPr="001C6B76">
        <w:rPr>
          <w:rFonts w:ascii="Arial Narrow" w:hAnsi="Arial Narrow" w:cstheme="minorHAnsi"/>
        </w:rPr>
        <w:t>generali</w:t>
      </w:r>
      <w:r w:rsidRPr="001C6B76">
        <w:rPr>
          <w:rFonts w:ascii="Arial Narrow" w:hAnsi="Arial Narrow" w:cstheme="minorHAnsi"/>
          <w:spacing w:val="-7"/>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utili</w:t>
      </w:r>
      <w:r w:rsidRPr="001C6B76">
        <w:rPr>
          <w:rFonts w:ascii="Arial Narrow" w:hAnsi="Arial Narrow" w:cstheme="minorHAnsi"/>
          <w:spacing w:val="-6"/>
        </w:rPr>
        <w:t xml:space="preserve"> </w:t>
      </w:r>
      <w:r w:rsidRPr="001C6B76">
        <w:rPr>
          <w:rFonts w:ascii="Arial Narrow" w:hAnsi="Arial Narrow" w:cstheme="minorHAnsi"/>
        </w:rPr>
        <w:t>(se</w:t>
      </w:r>
      <w:r w:rsidRPr="001C6B76">
        <w:rPr>
          <w:rFonts w:ascii="Arial Narrow" w:hAnsi="Arial Narrow" w:cstheme="minorHAnsi"/>
          <w:spacing w:val="-13"/>
        </w:rPr>
        <w:t xml:space="preserve"> </w:t>
      </w:r>
      <w:r w:rsidRPr="001C6B76">
        <w:rPr>
          <w:rFonts w:ascii="Arial Narrow" w:hAnsi="Arial Narrow" w:cstheme="minorHAnsi"/>
        </w:rPr>
        <w:t>non</w:t>
      </w:r>
      <w:r w:rsidRPr="001C6B76">
        <w:rPr>
          <w:rFonts w:ascii="Arial Narrow" w:hAnsi="Arial Narrow" w:cstheme="minorHAnsi"/>
          <w:spacing w:val="-5"/>
        </w:rPr>
        <w:t xml:space="preserve"> </w:t>
      </w:r>
      <w:r w:rsidRPr="001C6B76">
        <w:rPr>
          <w:rFonts w:ascii="Arial Narrow" w:hAnsi="Arial Narrow" w:cstheme="minorHAnsi"/>
        </w:rPr>
        <w:t>già</w:t>
      </w:r>
      <w:r w:rsidRPr="001C6B76">
        <w:rPr>
          <w:rFonts w:ascii="Arial Narrow" w:hAnsi="Arial Narrow" w:cstheme="minorHAnsi"/>
          <w:spacing w:val="-9"/>
        </w:rPr>
        <w:t xml:space="preserve"> </w:t>
      </w:r>
      <w:r w:rsidRPr="001C6B76">
        <w:rPr>
          <w:rFonts w:ascii="Arial Narrow" w:hAnsi="Arial Narrow" w:cstheme="minorHAnsi"/>
        </w:rPr>
        <w:t>comprese</w:t>
      </w:r>
      <w:r w:rsidRPr="001C6B76">
        <w:rPr>
          <w:rFonts w:ascii="Arial Narrow" w:hAnsi="Arial Narrow" w:cstheme="minorHAnsi"/>
          <w:spacing w:val="-5"/>
        </w:rPr>
        <w:t xml:space="preserve"> </w:t>
      </w:r>
      <w:r w:rsidRPr="001C6B76">
        <w:rPr>
          <w:rFonts w:ascii="Arial Narrow" w:hAnsi="Arial Narrow" w:cstheme="minorHAnsi"/>
        </w:rPr>
        <w:t>nei prezzi vigenti) ed applicando il ribasso contrattuale esclusivamente su queste due ultime componenti</w:t>
      </w:r>
      <w:r w:rsidR="00DF7585" w:rsidRPr="001C6B76">
        <w:rPr>
          <w:rFonts w:ascii="Arial Narrow" w:hAnsi="Arial Narrow" w:cstheme="minorHAnsi"/>
        </w:rPr>
        <w:t>.</w:t>
      </w:r>
    </w:p>
    <w:p w14:paraId="4766931A" w14:textId="77777777" w:rsidR="00B32A77" w:rsidRPr="001C6B76" w:rsidRDefault="002E0D3D" w:rsidP="009A06E8">
      <w:pPr>
        <w:pStyle w:val="Paragrafoelenco"/>
        <w:numPr>
          <w:ilvl w:val="0"/>
          <w:numId w:val="37"/>
        </w:numPr>
        <w:tabs>
          <w:tab w:val="left" w:pos="397"/>
        </w:tabs>
        <w:spacing w:before="0" w:line="276" w:lineRule="auto"/>
        <w:ind w:right="137"/>
        <w:rPr>
          <w:rFonts w:ascii="Arial Narrow" w:hAnsi="Arial Narrow" w:cstheme="minorHAnsi"/>
        </w:rPr>
      </w:pPr>
      <w:r w:rsidRPr="001C6B76">
        <w:rPr>
          <w:rFonts w:ascii="Arial Narrow" w:hAnsi="Arial Narrow" w:cstheme="minorHAnsi"/>
        </w:rPr>
        <w:t>Gli eventuali oneri per la sicurezza individuati in economia sono valutati con le modalità di cui al comma 1, senza applicazione di alcun ribasso.</w:t>
      </w:r>
    </w:p>
    <w:p w14:paraId="45261F17" w14:textId="77777777" w:rsidR="00B32A77" w:rsidRPr="001C6B76" w:rsidRDefault="002E0D3D" w:rsidP="009A06E8">
      <w:pPr>
        <w:pStyle w:val="Paragrafoelenco"/>
        <w:numPr>
          <w:ilvl w:val="0"/>
          <w:numId w:val="37"/>
        </w:numPr>
        <w:tabs>
          <w:tab w:val="left" w:pos="397"/>
        </w:tabs>
        <w:spacing w:before="0" w:line="276" w:lineRule="auto"/>
        <w:ind w:right="129"/>
        <w:rPr>
          <w:rFonts w:ascii="Arial Narrow" w:hAnsi="Arial Narrow" w:cstheme="minorHAnsi"/>
        </w:rPr>
      </w:pPr>
      <w:r w:rsidRPr="001C6B76">
        <w:rPr>
          <w:rFonts w:ascii="Arial Narrow" w:hAnsi="Arial Narrow" w:cstheme="minorHAnsi"/>
        </w:rPr>
        <w:t>Ai</w:t>
      </w:r>
      <w:r w:rsidRPr="001C6B76">
        <w:rPr>
          <w:rFonts w:ascii="Arial Narrow" w:hAnsi="Arial Narrow" w:cstheme="minorHAnsi"/>
          <w:spacing w:val="-5"/>
        </w:rPr>
        <w:t xml:space="preserve"> </w:t>
      </w:r>
      <w:r w:rsidRPr="001C6B76">
        <w:rPr>
          <w:rFonts w:ascii="Arial Narrow" w:hAnsi="Arial Narrow" w:cstheme="minorHAnsi"/>
        </w:rPr>
        <w:t>fini</w:t>
      </w:r>
      <w:r w:rsidRPr="001C6B76">
        <w:rPr>
          <w:rFonts w:ascii="Arial Narrow" w:hAnsi="Arial Narrow" w:cstheme="minorHAnsi"/>
          <w:spacing w:val="-4"/>
        </w:rPr>
        <w:t xml:space="preserve"> </w:t>
      </w:r>
      <w:r w:rsidRPr="001C6B76">
        <w:rPr>
          <w:rFonts w:ascii="Arial Narrow" w:hAnsi="Arial Narrow" w:cstheme="minorHAnsi"/>
        </w:rPr>
        <w:t>di</w:t>
      </w:r>
      <w:r w:rsidRPr="001C6B76">
        <w:rPr>
          <w:rFonts w:ascii="Arial Narrow" w:hAnsi="Arial Narrow" w:cstheme="minorHAnsi"/>
          <w:spacing w:val="-5"/>
        </w:rPr>
        <w:t xml:space="preserve"> </w:t>
      </w:r>
      <w:r w:rsidRPr="001C6B76">
        <w:rPr>
          <w:rFonts w:ascii="Arial Narrow" w:hAnsi="Arial Narrow" w:cstheme="minorHAnsi"/>
        </w:rPr>
        <w:t>cui</w:t>
      </w:r>
      <w:r w:rsidRPr="001C6B76">
        <w:rPr>
          <w:rFonts w:ascii="Arial Narrow" w:hAnsi="Arial Narrow" w:cstheme="minorHAnsi"/>
          <w:spacing w:val="-4"/>
        </w:rPr>
        <w:t xml:space="preserve"> </w:t>
      </w:r>
      <w:r w:rsidRPr="001C6B76">
        <w:rPr>
          <w:rFonts w:ascii="Arial Narrow" w:hAnsi="Arial Narrow" w:cstheme="minorHAnsi"/>
        </w:rPr>
        <w:t>al comma 1, lettera b), le percentuali di incidenza</w:t>
      </w:r>
      <w:r w:rsidRPr="001C6B76">
        <w:rPr>
          <w:rFonts w:ascii="Arial Narrow" w:hAnsi="Arial Narrow" w:cstheme="minorHAnsi"/>
          <w:spacing w:val="-7"/>
        </w:rPr>
        <w:t xml:space="preserve"> </w:t>
      </w:r>
      <w:r w:rsidRPr="001C6B76">
        <w:rPr>
          <w:rFonts w:ascii="Arial Narrow" w:hAnsi="Arial Narrow" w:cstheme="minorHAnsi"/>
        </w:rPr>
        <w:t>delle</w:t>
      </w:r>
      <w:r w:rsidRPr="001C6B76">
        <w:rPr>
          <w:rFonts w:ascii="Arial Narrow" w:hAnsi="Arial Narrow" w:cstheme="minorHAnsi"/>
          <w:spacing w:val="-6"/>
        </w:rPr>
        <w:t xml:space="preserve"> </w:t>
      </w:r>
      <w:r w:rsidRPr="001C6B76">
        <w:rPr>
          <w:rFonts w:ascii="Arial Narrow" w:hAnsi="Arial Narrow" w:cstheme="minorHAnsi"/>
        </w:rPr>
        <w:t>spese</w:t>
      </w:r>
      <w:r w:rsidRPr="001C6B76">
        <w:rPr>
          <w:rFonts w:ascii="Arial Narrow" w:hAnsi="Arial Narrow" w:cstheme="minorHAnsi"/>
          <w:spacing w:val="-6"/>
        </w:rPr>
        <w:t xml:space="preserve"> </w:t>
      </w:r>
      <w:r w:rsidRPr="001C6B76">
        <w:rPr>
          <w:rFonts w:ascii="Arial Narrow" w:hAnsi="Arial Narrow" w:cstheme="minorHAnsi"/>
        </w:rPr>
        <w:t>generali</w:t>
      </w:r>
      <w:r w:rsidRPr="001C6B76">
        <w:rPr>
          <w:rFonts w:ascii="Arial Narrow" w:hAnsi="Arial Narrow" w:cstheme="minorHAnsi"/>
          <w:spacing w:val="-8"/>
        </w:rPr>
        <w:t xml:space="preserve"> </w:t>
      </w:r>
      <w:r w:rsidRPr="001C6B76">
        <w:rPr>
          <w:rFonts w:ascii="Arial Narrow" w:hAnsi="Arial Narrow" w:cstheme="minorHAnsi"/>
        </w:rPr>
        <w:t>e</w:t>
      </w:r>
      <w:r w:rsidRPr="001C6B76">
        <w:rPr>
          <w:rFonts w:ascii="Arial Narrow" w:hAnsi="Arial Narrow" w:cstheme="minorHAnsi"/>
          <w:spacing w:val="-6"/>
        </w:rPr>
        <w:t xml:space="preserve"> </w:t>
      </w:r>
      <w:r w:rsidRPr="001C6B76">
        <w:rPr>
          <w:rFonts w:ascii="Arial Narrow" w:hAnsi="Arial Narrow" w:cstheme="minorHAnsi"/>
        </w:rPr>
        <w:t>degli</w:t>
      </w:r>
      <w:r w:rsidRPr="001C6B76">
        <w:rPr>
          <w:rFonts w:ascii="Arial Narrow" w:hAnsi="Arial Narrow" w:cstheme="minorHAnsi"/>
          <w:spacing w:val="-5"/>
        </w:rPr>
        <w:t xml:space="preserve"> </w:t>
      </w:r>
      <w:r w:rsidRPr="001C6B76">
        <w:rPr>
          <w:rFonts w:ascii="Arial Narrow" w:hAnsi="Arial Narrow" w:cstheme="minorHAnsi"/>
        </w:rPr>
        <w:t>utili,</w:t>
      </w:r>
      <w:r w:rsidRPr="001C6B76">
        <w:rPr>
          <w:rFonts w:ascii="Arial Narrow" w:hAnsi="Arial Narrow" w:cstheme="minorHAnsi"/>
          <w:spacing w:val="-7"/>
        </w:rPr>
        <w:t xml:space="preserve"> </w:t>
      </w:r>
      <w:r w:rsidRPr="001C6B76">
        <w:rPr>
          <w:rFonts w:ascii="Arial Narrow" w:hAnsi="Arial Narrow" w:cstheme="minorHAnsi"/>
        </w:rPr>
        <w:t>sono</w:t>
      </w:r>
      <w:r w:rsidRPr="001C6B76">
        <w:rPr>
          <w:rFonts w:ascii="Arial Narrow" w:hAnsi="Arial Narrow" w:cstheme="minorHAnsi"/>
          <w:spacing w:val="-6"/>
        </w:rPr>
        <w:t xml:space="preserve"> </w:t>
      </w:r>
      <w:r w:rsidRPr="001C6B76">
        <w:rPr>
          <w:rFonts w:ascii="Arial Narrow" w:hAnsi="Arial Narrow" w:cstheme="minorHAnsi"/>
        </w:rPr>
        <w:t>determinate</w:t>
      </w:r>
      <w:r w:rsidRPr="001C6B76">
        <w:rPr>
          <w:rFonts w:ascii="Arial Narrow" w:hAnsi="Arial Narrow" w:cstheme="minorHAnsi"/>
          <w:spacing w:val="-6"/>
        </w:rPr>
        <w:t xml:space="preserve"> </w:t>
      </w:r>
      <w:r w:rsidRPr="001C6B76">
        <w:rPr>
          <w:rFonts w:ascii="Arial Narrow" w:hAnsi="Arial Narrow" w:cstheme="minorHAnsi"/>
        </w:rPr>
        <w:t>con le seguenti modalità, secondo il relativo ordine di</w:t>
      </w:r>
      <w:r w:rsidRPr="001C6B76">
        <w:rPr>
          <w:rFonts w:ascii="Arial Narrow" w:hAnsi="Arial Narrow" w:cstheme="minorHAnsi"/>
          <w:spacing w:val="-8"/>
        </w:rPr>
        <w:t xml:space="preserve"> </w:t>
      </w:r>
      <w:r w:rsidRPr="001C6B76">
        <w:rPr>
          <w:rFonts w:ascii="Arial Narrow" w:hAnsi="Arial Narrow" w:cstheme="minorHAnsi"/>
        </w:rPr>
        <w:t>priorità:</w:t>
      </w:r>
    </w:p>
    <w:p w14:paraId="62839C9B" w14:textId="376C3991" w:rsidR="00B32A77" w:rsidRPr="001C6B76" w:rsidRDefault="002E0D3D" w:rsidP="009A06E8">
      <w:pPr>
        <w:pStyle w:val="Paragrafoelenco"/>
        <w:numPr>
          <w:ilvl w:val="1"/>
          <w:numId w:val="37"/>
        </w:numPr>
        <w:tabs>
          <w:tab w:val="left" w:pos="681"/>
        </w:tabs>
        <w:spacing w:before="0" w:line="276" w:lineRule="auto"/>
        <w:ind w:right="128"/>
        <w:rPr>
          <w:rFonts w:ascii="Arial Narrow" w:hAnsi="Arial Narrow" w:cstheme="minorHAnsi"/>
        </w:rPr>
      </w:pPr>
      <w:r w:rsidRPr="001C6B76">
        <w:rPr>
          <w:rFonts w:ascii="Arial Narrow" w:hAnsi="Arial Narrow" w:cstheme="minorHAnsi"/>
        </w:rPr>
        <w:t>nella misura dichiarata dall</w:t>
      </w:r>
      <w:r w:rsidR="00BC1D58" w:rsidRPr="001C6B76">
        <w:rPr>
          <w:rFonts w:ascii="Arial Narrow" w:hAnsi="Arial Narrow" w:cstheme="minorHAnsi"/>
        </w:rPr>
        <w:t>’</w:t>
      </w:r>
      <w:r w:rsidRPr="001C6B76">
        <w:rPr>
          <w:rFonts w:ascii="Arial Narrow" w:hAnsi="Arial Narrow" w:cstheme="minorHAnsi"/>
        </w:rPr>
        <w:t xml:space="preserve">Appaltatore in sede di verifica della congruità </w:t>
      </w:r>
      <w:r w:rsidRPr="001C6B76">
        <w:rPr>
          <w:rFonts w:ascii="Arial Narrow" w:hAnsi="Arial Narrow" w:cstheme="minorHAnsi"/>
          <w:spacing w:val="-3"/>
        </w:rPr>
        <w:t xml:space="preserve">dei </w:t>
      </w:r>
      <w:r w:rsidRPr="001C6B76">
        <w:rPr>
          <w:rFonts w:ascii="Arial Narrow" w:hAnsi="Arial Narrow" w:cstheme="minorHAnsi"/>
        </w:rPr>
        <w:t>prezzi ai sensi dell</w:t>
      </w:r>
      <w:r w:rsidR="00BC1D58" w:rsidRPr="001C6B76">
        <w:rPr>
          <w:rFonts w:ascii="Arial Narrow" w:hAnsi="Arial Narrow" w:cstheme="minorHAnsi"/>
        </w:rPr>
        <w:t>’</w:t>
      </w:r>
      <w:r w:rsidRPr="001C6B76">
        <w:rPr>
          <w:rFonts w:ascii="Arial Narrow" w:hAnsi="Arial Narrow" w:cstheme="minorHAnsi"/>
        </w:rPr>
        <w:t xml:space="preserve">articolo </w:t>
      </w:r>
      <w:r w:rsidR="00A46CAF" w:rsidRPr="001C6B76">
        <w:rPr>
          <w:rFonts w:ascii="Arial Narrow" w:hAnsi="Arial Narrow" w:cstheme="minorHAnsi"/>
        </w:rPr>
        <w:t xml:space="preserve">110 del </w:t>
      </w:r>
      <w:r w:rsidR="00F75E63" w:rsidRPr="001C6B76">
        <w:rPr>
          <w:rFonts w:ascii="Arial Narrow" w:hAnsi="Arial Narrow" w:cstheme="minorHAnsi"/>
        </w:rPr>
        <w:t>Codice dei contratti</w:t>
      </w:r>
      <w:r w:rsidRPr="001C6B76">
        <w:rPr>
          <w:rFonts w:ascii="Arial Narrow" w:hAnsi="Arial Narrow" w:cstheme="minorHAnsi"/>
        </w:rPr>
        <w:t>;</w:t>
      </w:r>
    </w:p>
    <w:p w14:paraId="6E1BCBAF" w14:textId="3686283C" w:rsidR="00B32A77" w:rsidRPr="001C6B76" w:rsidRDefault="002E0D3D" w:rsidP="009A06E8">
      <w:pPr>
        <w:pStyle w:val="Paragrafoelenco"/>
        <w:numPr>
          <w:ilvl w:val="1"/>
          <w:numId w:val="37"/>
        </w:numPr>
        <w:tabs>
          <w:tab w:val="left" w:pos="681"/>
        </w:tabs>
        <w:spacing w:before="0" w:line="276" w:lineRule="auto"/>
        <w:ind w:right="129"/>
        <w:rPr>
          <w:rFonts w:ascii="Arial Narrow" w:hAnsi="Arial Narrow" w:cstheme="minorHAnsi"/>
        </w:rPr>
      </w:pPr>
      <w:r w:rsidRPr="001C6B76">
        <w:rPr>
          <w:rFonts w:ascii="Arial Narrow" w:hAnsi="Arial Narrow" w:cstheme="minorHAnsi"/>
        </w:rPr>
        <w:t>nella</w:t>
      </w:r>
      <w:r w:rsidRPr="001C6B76">
        <w:rPr>
          <w:rFonts w:ascii="Arial Narrow" w:hAnsi="Arial Narrow" w:cstheme="minorHAnsi"/>
          <w:spacing w:val="-11"/>
        </w:rPr>
        <w:t xml:space="preserve"> </w:t>
      </w:r>
      <w:r w:rsidRPr="001C6B76">
        <w:rPr>
          <w:rFonts w:ascii="Arial Narrow" w:hAnsi="Arial Narrow" w:cstheme="minorHAnsi"/>
        </w:rPr>
        <w:t>misura</w:t>
      </w:r>
      <w:r w:rsidRPr="001C6B76">
        <w:rPr>
          <w:rFonts w:ascii="Arial Narrow" w:hAnsi="Arial Narrow" w:cstheme="minorHAnsi"/>
          <w:spacing w:val="-6"/>
        </w:rPr>
        <w:t xml:space="preserve"> </w:t>
      </w:r>
      <w:r w:rsidRPr="001C6B76">
        <w:rPr>
          <w:rFonts w:ascii="Arial Narrow" w:hAnsi="Arial Narrow" w:cstheme="minorHAnsi"/>
        </w:rPr>
        <w:t>determinata</w:t>
      </w:r>
      <w:r w:rsidRPr="001C6B76">
        <w:rPr>
          <w:rFonts w:ascii="Arial Narrow" w:hAnsi="Arial Narrow" w:cstheme="minorHAnsi"/>
          <w:spacing w:val="-7"/>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interno</w:t>
      </w:r>
      <w:r w:rsidRPr="001C6B76">
        <w:rPr>
          <w:rFonts w:ascii="Arial Narrow" w:hAnsi="Arial Narrow" w:cstheme="minorHAnsi"/>
          <w:spacing w:val="-6"/>
        </w:rPr>
        <w:t xml:space="preserve"> </w:t>
      </w:r>
      <w:r w:rsidRPr="001C6B76">
        <w:rPr>
          <w:rFonts w:ascii="Arial Narrow" w:hAnsi="Arial Narrow" w:cstheme="minorHAnsi"/>
        </w:rPr>
        <w:t>delle</w:t>
      </w:r>
      <w:r w:rsidRPr="001C6B76">
        <w:rPr>
          <w:rFonts w:ascii="Arial Narrow" w:hAnsi="Arial Narrow" w:cstheme="minorHAnsi"/>
          <w:spacing w:val="-6"/>
        </w:rPr>
        <w:t xml:space="preserve"> </w:t>
      </w:r>
      <w:r w:rsidRPr="001C6B76">
        <w:rPr>
          <w:rFonts w:ascii="Arial Narrow" w:hAnsi="Arial Narrow" w:cstheme="minorHAnsi"/>
        </w:rPr>
        <w:t>analisi</w:t>
      </w:r>
      <w:r w:rsidRPr="001C6B76">
        <w:rPr>
          <w:rFonts w:ascii="Arial Narrow" w:hAnsi="Arial Narrow" w:cstheme="minorHAnsi"/>
          <w:spacing w:val="-5"/>
        </w:rPr>
        <w:t xml:space="preserve"> </w:t>
      </w:r>
      <w:r w:rsidRPr="001C6B76">
        <w:rPr>
          <w:rFonts w:ascii="Arial Narrow" w:hAnsi="Arial Narrow" w:cstheme="minorHAnsi"/>
        </w:rPr>
        <w:t>dei</w:t>
      </w:r>
      <w:r w:rsidRPr="001C6B76">
        <w:rPr>
          <w:rFonts w:ascii="Arial Narrow" w:hAnsi="Arial Narrow" w:cstheme="minorHAnsi"/>
          <w:spacing w:val="-8"/>
        </w:rPr>
        <w:t xml:space="preserve"> </w:t>
      </w:r>
      <w:r w:rsidRPr="001C6B76">
        <w:rPr>
          <w:rFonts w:ascii="Arial Narrow" w:hAnsi="Arial Narrow" w:cstheme="minorHAnsi"/>
        </w:rPr>
        <w:t>prezzi</w:t>
      </w:r>
      <w:r w:rsidRPr="001C6B76">
        <w:rPr>
          <w:rFonts w:ascii="Arial Narrow" w:hAnsi="Arial Narrow" w:cstheme="minorHAnsi"/>
          <w:spacing w:val="-9"/>
        </w:rPr>
        <w:t xml:space="preserve"> </w:t>
      </w:r>
      <w:r w:rsidRPr="001C6B76">
        <w:rPr>
          <w:rFonts w:ascii="Arial Narrow" w:hAnsi="Arial Narrow" w:cstheme="minorHAnsi"/>
        </w:rPr>
        <w:t>unitari</w:t>
      </w:r>
      <w:r w:rsidRPr="001C6B76">
        <w:rPr>
          <w:rFonts w:ascii="Arial Narrow" w:hAnsi="Arial Narrow" w:cstheme="minorHAnsi"/>
          <w:spacing w:val="-8"/>
        </w:rPr>
        <w:t xml:space="preserve"> </w:t>
      </w:r>
      <w:r w:rsidRPr="001C6B76">
        <w:rPr>
          <w:rFonts w:ascii="Arial Narrow" w:hAnsi="Arial Narrow" w:cstheme="minorHAnsi"/>
        </w:rPr>
        <w:t>integranti</w:t>
      </w:r>
      <w:r w:rsidRPr="001C6B76">
        <w:rPr>
          <w:rFonts w:ascii="Arial Narrow" w:hAnsi="Arial Narrow" w:cstheme="minorHAnsi"/>
          <w:spacing w:val="-8"/>
        </w:rPr>
        <w:t xml:space="preserve"> </w:t>
      </w:r>
      <w:r w:rsidRPr="001C6B76">
        <w:rPr>
          <w:rFonts w:ascii="Arial Narrow" w:hAnsi="Arial Narrow" w:cstheme="minorHAnsi"/>
        </w:rPr>
        <w:t>il</w:t>
      </w:r>
      <w:r w:rsidRPr="001C6B76">
        <w:rPr>
          <w:rFonts w:ascii="Arial Narrow" w:hAnsi="Arial Narrow" w:cstheme="minorHAnsi"/>
          <w:spacing w:val="-5"/>
        </w:rPr>
        <w:t xml:space="preserve"> </w:t>
      </w:r>
      <w:r w:rsidRPr="001C6B76">
        <w:rPr>
          <w:rFonts w:ascii="Arial Narrow" w:hAnsi="Arial Narrow" w:cstheme="minorHAnsi"/>
        </w:rPr>
        <w:t>progetto</w:t>
      </w:r>
      <w:r w:rsidRPr="001C6B76">
        <w:rPr>
          <w:rFonts w:ascii="Arial Narrow" w:hAnsi="Arial Narrow" w:cstheme="minorHAnsi"/>
          <w:spacing w:val="-6"/>
        </w:rPr>
        <w:t xml:space="preserve"> </w:t>
      </w:r>
      <w:r w:rsidRPr="001C6B76">
        <w:rPr>
          <w:rFonts w:ascii="Arial Narrow" w:hAnsi="Arial Narrow" w:cstheme="minorHAnsi"/>
        </w:rPr>
        <w:t>a</w:t>
      </w:r>
      <w:r w:rsidRPr="001C6B76">
        <w:rPr>
          <w:rFonts w:ascii="Arial Narrow" w:hAnsi="Arial Narrow" w:cstheme="minorHAnsi"/>
          <w:spacing w:val="-7"/>
        </w:rPr>
        <w:t xml:space="preserve"> </w:t>
      </w:r>
      <w:r w:rsidRPr="001C6B76">
        <w:rPr>
          <w:rFonts w:ascii="Arial Narrow" w:hAnsi="Arial Narrow" w:cstheme="minorHAnsi"/>
        </w:rPr>
        <w:t>base</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gara,</w:t>
      </w:r>
      <w:r w:rsidRPr="001C6B76">
        <w:rPr>
          <w:rFonts w:ascii="Arial Narrow" w:hAnsi="Arial Narrow" w:cstheme="minorHAnsi"/>
          <w:spacing w:val="-11"/>
        </w:rPr>
        <w:t xml:space="preserve"> </w:t>
      </w:r>
      <w:r w:rsidRPr="001C6B76">
        <w:rPr>
          <w:rFonts w:ascii="Arial Narrow" w:hAnsi="Arial Narrow" w:cstheme="minorHAnsi"/>
        </w:rPr>
        <w:t>in</w:t>
      </w:r>
      <w:r w:rsidRPr="001C6B76">
        <w:rPr>
          <w:rFonts w:ascii="Arial Narrow" w:hAnsi="Arial Narrow" w:cstheme="minorHAnsi"/>
          <w:spacing w:val="-7"/>
        </w:rPr>
        <w:t xml:space="preserve"> </w:t>
      </w:r>
      <w:r w:rsidRPr="001C6B76">
        <w:rPr>
          <w:rFonts w:ascii="Arial Narrow" w:hAnsi="Arial Narrow" w:cstheme="minorHAnsi"/>
        </w:rPr>
        <w:t>presenza di tali</w:t>
      </w:r>
      <w:r w:rsidRPr="001C6B76">
        <w:rPr>
          <w:rFonts w:ascii="Arial Narrow" w:hAnsi="Arial Narrow" w:cstheme="minorHAnsi"/>
          <w:spacing w:val="1"/>
        </w:rPr>
        <w:t xml:space="preserve"> </w:t>
      </w:r>
      <w:r w:rsidRPr="001C6B76">
        <w:rPr>
          <w:rFonts w:ascii="Arial Narrow" w:hAnsi="Arial Narrow" w:cstheme="minorHAnsi"/>
        </w:rPr>
        <w:t>analisi.</w:t>
      </w:r>
    </w:p>
    <w:p w14:paraId="53C2506D" w14:textId="77777777" w:rsidR="005247B2" w:rsidRPr="001C6B76" w:rsidRDefault="005247B2" w:rsidP="00FC0BD2">
      <w:pPr>
        <w:pStyle w:val="Paragrafoelenco"/>
        <w:tabs>
          <w:tab w:val="left" w:pos="681"/>
        </w:tabs>
        <w:spacing w:before="0" w:line="276" w:lineRule="auto"/>
        <w:ind w:left="680" w:right="129" w:firstLine="0"/>
        <w:rPr>
          <w:rFonts w:ascii="Arial Narrow" w:hAnsi="Arial Narrow" w:cstheme="minorHAnsi"/>
        </w:rPr>
      </w:pPr>
    </w:p>
    <w:p w14:paraId="3B61EF90" w14:textId="1AFC3E3E" w:rsidR="00B32A77" w:rsidRPr="001C6B76" w:rsidRDefault="002E0D3D" w:rsidP="00FC0BD2">
      <w:pPr>
        <w:pStyle w:val="Titolo2"/>
        <w:spacing w:before="0" w:line="276" w:lineRule="auto"/>
        <w:ind w:hanging="786"/>
        <w:rPr>
          <w:sz w:val="22"/>
          <w:szCs w:val="22"/>
        </w:rPr>
      </w:pPr>
      <w:bookmarkStart w:id="74" w:name="_Toc138237020"/>
      <w:bookmarkStart w:id="75" w:name="_Toc187167956"/>
      <w:bookmarkStart w:id="76" w:name="_Toc191977923"/>
      <w:r w:rsidRPr="001C6B76">
        <w:rPr>
          <w:sz w:val="22"/>
          <w:szCs w:val="22"/>
        </w:rPr>
        <w:t>Valutazione dei manufatti e dei materiali a piè d</w:t>
      </w:r>
      <w:r w:rsidR="00BC1D58" w:rsidRPr="001C6B76">
        <w:rPr>
          <w:sz w:val="22"/>
          <w:szCs w:val="22"/>
        </w:rPr>
        <w:t>’</w:t>
      </w:r>
      <w:r w:rsidRPr="001C6B76">
        <w:rPr>
          <w:sz w:val="22"/>
          <w:szCs w:val="22"/>
        </w:rPr>
        <w:t>opera</w:t>
      </w:r>
      <w:bookmarkEnd w:id="74"/>
      <w:bookmarkEnd w:id="75"/>
      <w:bookmarkEnd w:id="76"/>
    </w:p>
    <w:p w14:paraId="37302BDF" w14:textId="29556C8E" w:rsidR="00B32A77" w:rsidRPr="001C6B76" w:rsidRDefault="002E0D3D" w:rsidP="00FC0BD2">
      <w:pPr>
        <w:pStyle w:val="Corpotesto"/>
        <w:spacing w:before="0" w:line="276" w:lineRule="auto"/>
        <w:ind w:left="112" w:firstLine="0"/>
        <w:rPr>
          <w:rFonts w:ascii="Arial Narrow" w:hAnsi="Arial Narrow" w:cstheme="minorHAnsi"/>
          <w:sz w:val="22"/>
          <w:szCs w:val="22"/>
        </w:rPr>
      </w:pPr>
      <w:r w:rsidRPr="001C6B76">
        <w:rPr>
          <w:rFonts w:ascii="Arial Narrow" w:hAnsi="Arial Narrow" w:cstheme="minorHAnsi"/>
          <w:sz w:val="22"/>
          <w:szCs w:val="22"/>
        </w:rPr>
        <w:t>1. Non sono valutati i manufatti ed i materiali a piè d</w:t>
      </w:r>
      <w:r w:rsidR="00BC1D58" w:rsidRPr="001C6B76">
        <w:rPr>
          <w:rFonts w:ascii="Arial Narrow" w:hAnsi="Arial Narrow" w:cstheme="minorHAnsi"/>
          <w:sz w:val="22"/>
          <w:szCs w:val="22"/>
        </w:rPr>
        <w:t>’</w:t>
      </w:r>
      <w:r w:rsidRPr="001C6B76">
        <w:rPr>
          <w:rFonts w:ascii="Arial Narrow" w:hAnsi="Arial Narrow" w:cstheme="minorHAnsi"/>
          <w:sz w:val="22"/>
          <w:szCs w:val="22"/>
        </w:rPr>
        <w:t>opera, ancorché accettati dalla direzione dei lavori.</w:t>
      </w:r>
    </w:p>
    <w:p w14:paraId="4E0FEB91" w14:textId="77777777" w:rsidR="00B32A77" w:rsidRPr="001C6B76" w:rsidRDefault="00B32A77" w:rsidP="00FC0BD2">
      <w:pPr>
        <w:spacing w:before="0" w:line="276" w:lineRule="auto"/>
        <w:rPr>
          <w:rFonts w:ascii="Arial Narrow" w:hAnsi="Arial Narrow" w:cstheme="minorHAnsi"/>
        </w:rPr>
        <w:sectPr w:rsidR="00B32A77" w:rsidRPr="001C6B76" w:rsidSect="008E13C6">
          <w:pgSz w:w="11910" w:h="16840"/>
          <w:pgMar w:top="1417" w:right="1134" w:bottom="1134" w:left="1134" w:header="321" w:footer="480" w:gutter="0"/>
          <w:cols w:space="720"/>
        </w:sectPr>
      </w:pPr>
    </w:p>
    <w:p w14:paraId="7B80FFC6" w14:textId="4E1908ED" w:rsidR="00B32A77" w:rsidRPr="001C6B76" w:rsidRDefault="00A77E4B" w:rsidP="00FC0BD2">
      <w:pPr>
        <w:pStyle w:val="Titolo1"/>
        <w:spacing w:before="0" w:line="276" w:lineRule="auto"/>
        <w:ind w:left="0"/>
        <w:jc w:val="center"/>
        <w:rPr>
          <w:rFonts w:ascii="Arial Narrow" w:hAnsi="Arial Narrow" w:cstheme="minorHAnsi"/>
          <w:i w:val="0"/>
          <w:sz w:val="22"/>
          <w:szCs w:val="22"/>
        </w:rPr>
      </w:pPr>
      <w:bookmarkStart w:id="77" w:name="_Toc138237021"/>
      <w:bookmarkStart w:id="78" w:name="_Toc187167957"/>
      <w:bookmarkStart w:id="79" w:name="_Toc191977924"/>
      <w:bookmarkStart w:id="80" w:name="_Hlk189489116"/>
      <w:r w:rsidRPr="001C6B76">
        <w:rPr>
          <w:rFonts w:ascii="Arial Narrow" w:hAnsi="Arial Narrow" w:cstheme="minorHAnsi"/>
          <w:i w:val="0"/>
          <w:sz w:val="22"/>
          <w:szCs w:val="22"/>
        </w:rPr>
        <w:lastRenderedPageBreak/>
        <w:t>PARTE 5 - DISCIPLINA ECONOMICA</w:t>
      </w:r>
      <w:bookmarkEnd w:id="77"/>
      <w:bookmarkEnd w:id="78"/>
      <w:bookmarkEnd w:id="79"/>
    </w:p>
    <w:p w14:paraId="1EE143BF" w14:textId="77777777" w:rsidR="00B32A77" w:rsidRPr="001C6B76" w:rsidRDefault="002E0D3D" w:rsidP="00FC0BD2">
      <w:pPr>
        <w:pStyle w:val="Titolo2"/>
        <w:spacing w:before="0" w:line="276" w:lineRule="auto"/>
        <w:ind w:hanging="786"/>
        <w:rPr>
          <w:sz w:val="22"/>
          <w:szCs w:val="22"/>
        </w:rPr>
      </w:pPr>
      <w:bookmarkStart w:id="81" w:name="_Toc138237022"/>
      <w:bookmarkStart w:id="82" w:name="_Toc187167958"/>
      <w:bookmarkStart w:id="83" w:name="_Toc191977925"/>
      <w:r w:rsidRPr="001C6B76">
        <w:rPr>
          <w:sz w:val="22"/>
          <w:szCs w:val="22"/>
        </w:rPr>
        <w:t>Anticipazione del prezzo</w:t>
      </w:r>
      <w:bookmarkEnd w:id="81"/>
      <w:bookmarkEnd w:id="82"/>
      <w:bookmarkEnd w:id="83"/>
    </w:p>
    <w:p w14:paraId="062FE8B1" w14:textId="3B4B15C0" w:rsidR="00623BD8" w:rsidRPr="001C6B76" w:rsidRDefault="002E0D3D" w:rsidP="00623BD8">
      <w:pPr>
        <w:pStyle w:val="Paragrafoelenco"/>
        <w:numPr>
          <w:ilvl w:val="0"/>
          <w:numId w:val="36"/>
        </w:numPr>
        <w:tabs>
          <w:tab w:val="left" w:pos="397"/>
        </w:tabs>
        <w:spacing w:before="0" w:line="276" w:lineRule="auto"/>
        <w:ind w:right="123"/>
        <w:rPr>
          <w:rFonts w:ascii="Arial Narrow" w:hAnsi="Arial Narrow" w:cstheme="minorHAnsi"/>
        </w:rPr>
      </w:pPr>
      <w:r w:rsidRPr="001C6B76">
        <w:rPr>
          <w:rFonts w:ascii="Arial Narrow" w:hAnsi="Arial Narrow" w:cstheme="minorHAnsi"/>
        </w:rPr>
        <w:t>Ai</w:t>
      </w:r>
      <w:r w:rsidRPr="001C6B76">
        <w:rPr>
          <w:rFonts w:ascii="Arial Narrow" w:hAnsi="Arial Narrow" w:cstheme="minorHAnsi"/>
          <w:spacing w:val="-9"/>
        </w:rPr>
        <w:t xml:space="preserve"> </w:t>
      </w:r>
      <w:r w:rsidRPr="001C6B76">
        <w:rPr>
          <w:rFonts w:ascii="Arial Narrow" w:hAnsi="Arial Narrow" w:cstheme="minorHAnsi"/>
        </w:rPr>
        <w:t>sensi</w:t>
      </w:r>
      <w:r w:rsidRPr="001C6B76">
        <w:rPr>
          <w:rFonts w:ascii="Arial Narrow" w:hAnsi="Arial Narrow" w:cstheme="minorHAnsi"/>
          <w:spacing w:val="-11"/>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w:t>
      </w:r>
      <w:r w:rsidR="00EA6A9B" w:rsidRPr="001C6B76">
        <w:rPr>
          <w:rFonts w:ascii="Arial Narrow" w:hAnsi="Arial Narrow" w:cstheme="minorHAnsi"/>
        </w:rPr>
        <w:t>icolo</w:t>
      </w:r>
      <w:r w:rsidRPr="001C6B76">
        <w:rPr>
          <w:rFonts w:ascii="Arial Narrow" w:hAnsi="Arial Narrow" w:cstheme="minorHAnsi"/>
          <w:spacing w:val="-14"/>
        </w:rPr>
        <w:t xml:space="preserve"> </w:t>
      </w:r>
      <w:r w:rsidR="00A46CAF" w:rsidRPr="001C6B76">
        <w:rPr>
          <w:rFonts w:ascii="Arial Narrow" w:hAnsi="Arial Narrow" w:cstheme="minorHAnsi"/>
        </w:rPr>
        <w:t>125,</w:t>
      </w:r>
      <w:r w:rsidR="00A46CAF" w:rsidRPr="001C6B76">
        <w:rPr>
          <w:rFonts w:ascii="Arial Narrow" w:hAnsi="Arial Narrow" w:cstheme="minorHAnsi"/>
          <w:spacing w:val="-15"/>
        </w:rPr>
        <w:t xml:space="preserve"> </w:t>
      </w:r>
      <w:r w:rsidR="00A46CAF" w:rsidRPr="001C6B76">
        <w:rPr>
          <w:rFonts w:ascii="Arial Narrow" w:hAnsi="Arial Narrow" w:cstheme="minorHAnsi"/>
        </w:rPr>
        <w:t>comma</w:t>
      </w:r>
      <w:r w:rsidR="00A46CAF" w:rsidRPr="001C6B76">
        <w:rPr>
          <w:rFonts w:ascii="Arial Narrow" w:hAnsi="Arial Narrow" w:cstheme="minorHAnsi"/>
          <w:spacing w:val="-11"/>
        </w:rPr>
        <w:t xml:space="preserve"> </w:t>
      </w:r>
      <w:r w:rsidR="00A46CAF" w:rsidRPr="001C6B76">
        <w:rPr>
          <w:rFonts w:ascii="Arial Narrow" w:hAnsi="Arial Narrow" w:cstheme="minorHAnsi"/>
        </w:rPr>
        <w:t>1,</w:t>
      </w:r>
      <w:r w:rsidR="00A46CAF" w:rsidRPr="001C6B76">
        <w:rPr>
          <w:rFonts w:ascii="Arial Narrow" w:hAnsi="Arial Narrow" w:cstheme="minorHAnsi"/>
          <w:spacing w:val="-11"/>
        </w:rPr>
        <w:t xml:space="preserve"> </w:t>
      </w:r>
      <w:r w:rsidR="00A46CAF" w:rsidRPr="001C6B76">
        <w:rPr>
          <w:rFonts w:ascii="Arial Narrow" w:hAnsi="Arial Narrow" w:cstheme="minorHAnsi"/>
        </w:rPr>
        <w:t>del</w:t>
      </w:r>
      <w:r w:rsidR="00A46CAF" w:rsidRPr="001C6B76">
        <w:rPr>
          <w:rFonts w:ascii="Arial Narrow" w:hAnsi="Arial Narrow" w:cstheme="minorHAnsi"/>
          <w:spacing w:val="-11"/>
        </w:rPr>
        <w:t xml:space="preserve"> </w:t>
      </w:r>
      <w:r w:rsidR="000152D4" w:rsidRPr="001C6B76">
        <w:rPr>
          <w:rFonts w:ascii="Arial Narrow" w:hAnsi="Arial Narrow" w:cstheme="minorHAnsi"/>
        </w:rPr>
        <w:t>Codice dei contratti</w:t>
      </w:r>
      <w:r w:rsidRPr="001C6B76">
        <w:rPr>
          <w:rFonts w:ascii="Arial Narrow" w:hAnsi="Arial Narrow" w:cstheme="minorHAnsi"/>
        </w:rPr>
        <w:t>,</w:t>
      </w:r>
      <w:r w:rsidRPr="001C6B76">
        <w:rPr>
          <w:rFonts w:ascii="Arial Narrow" w:hAnsi="Arial Narrow" w:cstheme="minorHAnsi"/>
          <w:spacing w:val="-11"/>
        </w:rPr>
        <w:t xml:space="preserve"> </w:t>
      </w:r>
      <w:r w:rsidRPr="001C6B76">
        <w:rPr>
          <w:rFonts w:ascii="Arial Narrow" w:hAnsi="Arial Narrow" w:cstheme="minorHAnsi"/>
        </w:rPr>
        <w:t>sul</w:t>
      </w:r>
      <w:r w:rsidRPr="001C6B76">
        <w:rPr>
          <w:rFonts w:ascii="Arial Narrow" w:hAnsi="Arial Narrow" w:cstheme="minorHAnsi"/>
          <w:spacing w:val="-12"/>
        </w:rPr>
        <w:t xml:space="preserve"> </w:t>
      </w:r>
      <w:r w:rsidRPr="001C6B76">
        <w:rPr>
          <w:rFonts w:ascii="Arial Narrow" w:hAnsi="Arial Narrow" w:cstheme="minorHAnsi"/>
        </w:rPr>
        <w:t xml:space="preserve">valore </w:t>
      </w:r>
      <w:r w:rsidR="004034F7" w:rsidRPr="001C6B76">
        <w:rPr>
          <w:rFonts w:ascii="Arial Narrow" w:hAnsi="Arial Narrow" w:cstheme="minorHAnsi"/>
        </w:rPr>
        <w:t xml:space="preserve">del contratto di </w:t>
      </w:r>
      <w:r w:rsidRPr="001C6B76">
        <w:rPr>
          <w:rFonts w:ascii="Arial Narrow" w:hAnsi="Arial Narrow" w:cstheme="minorHAnsi"/>
        </w:rPr>
        <w:t>appalto</w:t>
      </w:r>
      <w:r w:rsidR="00C1716B" w:rsidRPr="001C6B76">
        <w:rPr>
          <w:rFonts w:ascii="Arial Narrow" w:hAnsi="Arial Narrow" w:cstheme="minorHAnsi"/>
        </w:rPr>
        <w:t xml:space="preserve"> </w:t>
      </w:r>
      <w:r w:rsidR="00623BD8" w:rsidRPr="001C6B76">
        <w:rPr>
          <w:rFonts w:ascii="Arial Narrow" w:hAnsi="Arial Narrow" w:cstheme="minorHAnsi"/>
        </w:rPr>
        <w:t>è calcolato l'importo dell'anticipazione del prezzo pari al [</w:t>
      </w:r>
      <w:r w:rsidR="00623BD8" w:rsidRPr="001C6B76">
        <w:rPr>
          <w:rFonts w:ascii="Arial Narrow" w:hAnsi="Arial Narrow" w:cstheme="minorHAnsi"/>
          <w:i/>
        </w:rPr>
        <w:t>specificare tra: 20 per cento</w:t>
      </w:r>
      <w:r w:rsidR="00A311BE" w:rsidRPr="001C6B76">
        <w:rPr>
          <w:rFonts w:ascii="Arial Narrow" w:hAnsi="Arial Narrow" w:cstheme="minorHAnsi"/>
          <w:i/>
        </w:rPr>
        <w:t xml:space="preserve"> o la percentuale più alta, fino al 30 per cento</w:t>
      </w:r>
      <w:r w:rsidR="00623BD8" w:rsidRPr="001C6B76">
        <w:rPr>
          <w:rFonts w:ascii="Arial Narrow" w:hAnsi="Arial Narrow" w:cstheme="minorHAnsi"/>
        </w:rPr>
        <w:t xml:space="preserve">] </w:t>
      </w:r>
      <w:r w:rsidR="00A311BE" w:rsidRPr="001C6B76">
        <w:rPr>
          <w:rFonts w:ascii="Arial Narrow" w:hAnsi="Arial Narrow" w:cstheme="minorHAnsi"/>
        </w:rPr>
        <w:t>calcolata sull’importo dell’intero contratto</w:t>
      </w:r>
      <w:r w:rsidR="00623BD8" w:rsidRPr="001C6B76">
        <w:rPr>
          <w:rFonts w:ascii="Arial Narrow" w:hAnsi="Arial Narrow" w:cstheme="minorHAnsi"/>
        </w:rPr>
        <w:t>.</w:t>
      </w:r>
      <w:bookmarkStart w:id="84" w:name="_Hlk181859420"/>
      <w:r w:rsidR="00623BD8" w:rsidRPr="001C6B76">
        <w:rPr>
          <w:rFonts w:ascii="Arial Narrow" w:hAnsi="Arial Narrow" w:cstheme="minorHAnsi"/>
        </w:rPr>
        <w:t xml:space="preserve"> </w:t>
      </w:r>
    </w:p>
    <w:p w14:paraId="3280AC05" w14:textId="1DE97951" w:rsidR="00623BD8" w:rsidRPr="001C6B76" w:rsidRDefault="00623BD8" w:rsidP="00813C3A">
      <w:pPr>
        <w:pStyle w:val="Paragrafoelenco"/>
        <w:pBdr>
          <w:top w:val="single" w:sz="4" w:space="1" w:color="auto"/>
          <w:left w:val="single" w:sz="4" w:space="4" w:color="auto"/>
          <w:bottom w:val="single" w:sz="4" w:space="1" w:color="auto"/>
          <w:right w:val="single" w:sz="4" w:space="4" w:color="auto"/>
        </w:pBdr>
        <w:tabs>
          <w:tab w:val="left" w:pos="397"/>
        </w:tabs>
        <w:spacing w:before="0" w:line="276" w:lineRule="auto"/>
        <w:ind w:right="123" w:firstLine="0"/>
        <w:rPr>
          <w:rFonts w:ascii="Arial Narrow" w:hAnsi="Arial Narrow" w:cstheme="minorHAnsi"/>
        </w:rPr>
      </w:pPr>
      <w:r w:rsidRPr="001C6B76">
        <w:rPr>
          <w:rFonts w:ascii="Arial Narrow" w:hAnsi="Arial Narrow" w:cstheme="minorHAnsi"/>
        </w:rPr>
        <w:t xml:space="preserve">N.B. </w:t>
      </w:r>
      <w:r w:rsidR="00813C3A" w:rsidRPr="001C6B76">
        <w:rPr>
          <w:rFonts w:ascii="Arial Narrow" w:hAnsi="Arial Narrow" w:cstheme="minorHAnsi"/>
        </w:rPr>
        <w:t xml:space="preserve">Per i contratti di importo superiore a 500 milioni di euro, l’anticipazione di cui al primo periodo è corrisposta all’appaltatore, in deroga a quanto previsto dal terzo periodo, nel rispetto delle scadenze definite nel contratto, tenuto conto del cronoprogramma delle attività. In caso di ricorso all’appalto integrato ai sensi dell’articolo 44, l’anticipazione del prezzo è calcolata e corrisposta distintamente per la progettazione e per l’esecuzione dei lavori. </w:t>
      </w:r>
      <w:r w:rsidRPr="001C6B76">
        <w:rPr>
          <w:rFonts w:ascii="Arial Narrow" w:hAnsi="Arial Narrow" w:cstheme="minorHAnsi"/>
        </w:rPr>
        <w:t xml:space="preserve"> </w:t>
      </w:r>
    </w:p>
    <w:bookmarkEnd w:id="84"/>
    <w:p w14:paraId="354FA69A" w14:textId="52070235" w:rsidR="00C1716B" w:rsidRPr="001C6B76" w:rsidRDefault="00C1716B" w:rsidP="00813C3A">
      <w:pPr>
        <w:pStyle w:val="Paragrafoelenco"/>
        <w:numPr>
          <w:ilvl w:val="0"/>
          <w:numId w:val="36"/>
        </w:numPr>
        <w:tabs>
          <w:tab w:val="left" w:pos="397"/>
        </w:tabs>
        <w:spacing w:before="0" w:line="276" w:lineRule="auto"/>
        <w:ind w:right="123"/>
        <w:rPr>
          <w:rFonts w:ascii="Arial Narrow" w:hAnsi="Arial Narrow" w:cstheme="minorHAnsi"/>
        </w:rPr>
      </w:pPr>
      <w:r w:rsidRPr="001C6B76">
        <w:rPr>
          <w:rFonts w:ascii="Arial Narrow" w:hAnsi="Arial Narrow" w:cstheme="minorHAnsi"/>
        </w:rPr>
        <w:tab/>
        <w:t>L</w:t>
      </w:r>
      <w:r w:rsidR="00BC1D58" w:rsidRPr="001C6B76">
        <w:rPr>
          <w:rFonts w:ascii="Arial Narrow" w:hAnsi="Arial Narrow" w:cstheme="minorHAnsi"/>
        </w:rPr>
        <w:t>’</w:t>
      </w:r>
      <w:r w:rsidRPr="001C6B76">
        <w:rPr>
          <w:rFonts w:ascii="Arial Narrow" w:hAnsi="Arial Narrow" w:cstheme="minorHAnsi"/>
        </w:rPr>
        <w:t xml:space="preserve">anticipazione sarà erogata entro 15 (quindici) giorni dalla data di “effettivo” inizio </w:t>
      </w:r>
      <w:r w:rsidR="00813C3A" w:rsidRPr="001C6B76">
        <w:rPr>
          <w:rFonts w:ascii="Arial Narrow" w:hAnsi="Arial Narrow" w:cstheme="minorHAnsi"/>
        </w:rPr>
        <w:t>della prestazione, corrispondente alla consegna dei lavori anche nel caso di avvio dell’esecuzione in via d’urgenza,</w:t>
      </w:r>
      <w:r w:rsidR="00813C3A" w:rsidRPr="001C6B76">
        <w:t xml:space="preserve"> </w:t>
      </w:r>
      <w:r w:rsidR="00813C3A" w:rsidRPr="001C6B76">
        <w:rPr>
          <w:rFonts w:ascii="Arial Narrow" w:hAnsi="Arial Narrow" w:cstheme="minorHAnsi"/>
        </w:rPr>
        <w:t>ai sensi dell'articolo 17, commi 8 e 9, del Codice e verrà compensata secondo il cronoprogramma della prestazione, mediante trattenuta sull’importo di ogni certificato di pagamento, proporzionalmente all’importo di pagamento erogato sul totale del contratto. In ogni caso al completamento delle obbligazioni contrattuali, l’importo dell’anticipazione deve essere compensato integralmente.</w:t>
      </w:r>
    </w:p>
    <w:p w14:paraId="28EFA5D1" w14:textId="5D0693A5" w:rsidR="00B32A77" w:rsidRPr="001C6B76" w:rsidRDefault="00C1716B" w:rsidP="009A06E8">
      <w:pPr>
        <w:pStyle w:val="Paragrafoelenco"/>
        <w:numPr>
          <w:ilvl w:val="0"/>
          <w:numId w:val="36"/>
        </w:numPr>
        <w:tabs>
          <w:tab w:val="left" w:pos="397"/>
        </w:tabs>
        <w:spacing w:before="0" w:line="276" w:lineRule="auto"/>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erogazione dell</w:t>
      </w:r>
      <w:r w:rsidR="00BC1D58" w:rsidRPr="001C6B76">
        <w:rPr>
          <w:rFonts w:ascii="Arial Narrow" w:hAnsi="Arial Narrow" w:cstheme="minorHAnsi"/>
        </w:rPr>
        <w:t>’</w:t>
      </w:r>
      <w:r w:rsidRPr="001C6B76">
        <w:rPr>
          <w:rFonts w:ascii="Arial Narrow" w:hAnsi="Arial Narrow" w:cstheme="minorHAnsi"/>
        </w:rPr>
        <w:t>anticipazione è subordinata alla costituzione di garanzia fideiussoria bancaria o assicurativa di importo pari all</w:t>
      </w:r>
      <w:r w:rsidR="00BC1D58" w:rsidRPr="001C6B76">
        <w:rPr>
          <w:rFonts w:ascii="Arial Narrow" w:hAnsi="Arial Narrow" w:cstheme="minorHAnsi"/>
        </w:rPr>
        <w:t>’</w:t>
      </w:r>
      <w:r w:rsidRPr="001C6B76">
        <w:rPr>
          <w:rFonts w:ascii="Arial Narrow" w:hAnsi="Arial Narrow" w:cstheme="minorHAnsi"/>
        </w:rPr>
        <w:t>anticipazione maggiorato del tasso di interesse legale applicato al periodo necessario al recupero dell</w:t>
      </w:r>
      <w:r w:rsidR="00BC1D58" w:rsidRPr="001C6B76">
        <w:rPr>
          <w:rFonts w:ascii="Arial Narrow" w:hAnsi="Arial Narrow" w:cstheme="minorHAnsi"/>
        </w:rPr>
        <w:t>’</w:t>
      </w:r>
      <w:r w:rsidRPr="001C6B76">
        <w:rPr>
          <w:rFonts w:ascii="Arial Narrow" w:hAnsi="Arial Narrow" w:cstheme="minorHAnsi"/>
        </w:rPr>
        <w:t>anticipazione stessa secondo il cronoprogramma dei lavori. La predetta garanzia è rilasciata dai soggetti di cui all</w:t>
      </w:r>
      <w:r w:rsidR="00BC1D58" w:rsidRPr="001C6B76">
        <w:rPr>
          <w:rFonts w:ascii="Arial Narrow" w:hAnsi="Arial Narrow" w:cstheme="minorHAnsi"/>
        </w:rPr>
        <w:t>’</w:t>
      </w:r>
      <w:r w:rsidRPr="001C6B76">
        <w:rPr>
          <w:rFonts w:ascii="Arial Narrow" w:hAnsi="Arial Narrow" w:cstheme="minorHAnsi"/>
        </w:rPr>
        <w:t>articolo 106</w:t>
      </w:r>
      <w:r w:rsidR="000152D4" w:rsidRPr="001C6B76">
        <w:rPr>
          <w:rFonts w:ascii="Arial Narrow" w:hAnsi="Arial Narrow" w:cstheme="minorHAnsi"/>
        </w:rPr>
        <w:t>,</w:t>
      </w:r>
      <w:r w:rsidRPr="001C6B76">
        <w:rPr>
          <w:rFonts w:ascii="Arial Narrow" w:hAnsi="Arial Narrow" w:cstheme="minorHAnsi"/>
        </w:rPr>
        <w:t xml:space="preserve"> comma 3</w:t>
      </w:r>
      <w:r w:rsidR="000152D4" w:rsidRPr="001C6B76">
        <w:rPr>
          <w:rFonts w:ascii="Arial Narrow" w:hAnsi="Arial Narrow" w:cstheme="minorHAnsi"/>
        </w:rPr>
        <w:t>,</w:t>
      </w:r>
      <w:r w:rsidRPr="001C6B76">
        <w:rPr>
          <w:rFonts w:ascii="Arial Narrow" w:hAnsi="Arial Narrow" w:cstheme="minorHAnsi"/>
        </w:rPr>
        <w:t xml:space="preserve"> del Codice </w:t>
      </w:r>
      <w:r w:rsidR="0076224C" w:rsidRPr="001C6B76">
        <w:rPr>
          <w:rFonts w:ascii="Arial Narrow" w:hAnsi="Arial Narrow" w:cstheme="minorHAnsi"/>
        </w:rPr>
        <w:t xml:space="preserve">dei contratti </w:t>
      </w:r>
      <w:r w:rsidRPr="001C6B76">
        <w:rPr>
          <w:rFonts w:ascii="Arial Narrow" w:hAnsi="Arial Narrow" w:cstheme="minorHAnsi"/>
        </w:rPr>
        <w:t>con le modalità previste dal medesimo articolo</w:t>
      </w:r>
      <w:r w:rsidR="002E0D3D" w:rsidRPr="001C6B76">
        <w:rPr>
          <w:rFonts w:ascii="Arial Narrow" w:hAnsi="Arial Narrow" w:cstheme="minorHAnsi"/>
        </w:rPr>
        <w:t>.</w:t>
      </w:r>
    </w:p>
    <w:p w14:paraId="0CB8F954" w14:textId="60943C23" w:rsidR="00D71296" w:rsidRPr="001C6B76" w:rsidRDefault="002E0D3D" w:rsidP="009A06E8">
      <w:pPr>
        <w:pStyle w:val="Paragrafoelenco"/>
        <w:numPr>
          <w:ilvl w:val="0"/>
          <w:numId w:val="36"/>
        </w:numPr>
        <w:tabs>
          <w:tab w:val="left" w:pos="397"/>
        </w:tabs>
        <w:spacing w:before="0" w:line="276" w:lineRule="auto"/>
        <w:ind w:right="132"/>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importo della garanzia verrà gradualmente ed automaticamente ridotto nel corso de</w:t>
      </w:r>
      <w:r w:rsidR="004034F7" w:rsidRPr="001C6B76">
        <w:rPr>
          <w:rFonts w:ascii="Arial Narrow" w:hAnsi="Arial Narrow" w:cstheme="minorHAnsi"/>
        </w:rPr>
        <w:t>lla prestazione</w:t>
      </w:r>
      <w:r w:rsidRPr="001C6B76">
        <w:rPr>
          <w:rFonts w:ascii="Arial Narrow" w:hAnsi="Arial Narrow" w:cstheme="minorHAnsi"/>
        </w:rPr>
        <w:t>, in rapporto al progressivo recupero dell</w:t>
      </w:r>
      <w:r w:rsidR="00BC1D58" w:rsidRPr="001C6B76">
        <w:rPr>
          <w:rFonts w:ascii="Arial Narrow" w:hAnsi="Arial Narrow" w:cstheme="minorHAnsi"/>
        </w:rPr>
        <w:t>’</w:t>
      </w:r>
      <w:r w:rsidRPr="001C6B76">
        <w:rPr>
          <w:rFonts w:ascii="Arial Narrow" w:hAnsi="Arial Narrow" w:cstheme="minorHAnsi"/>
        </w:rPr>
        <w:t>anticipazione da parte delle stazioni appaltanti. Il beneficiario decade dall</w:t>
      </w:r>
      <w:r w:rsidR="00BC1D58" w:rsidRPr="001C6B76">
        <w:rPr>
          <w:rFonts w:ascii="Arial Narrow" w:hAnsi="Arial Narrow" w:cstheme="minorHAnsi"/>
        </w:rPr>
        <w:t>’</w:t>
      </w:r>
      <w:r w:rsidRPr="001C6B76">
        <w:rPr>
          <w:rFonts w:ascii="Arial Narrow" w:hAnsi="Arial Narrow" w:cstheme="minorHAnsi"/>
        </w:rPr>
        <w:t>anticipazione, con obbligo di restituzione, se l</w:t>
      </w:r>
      <w:r w:rsidR="00BC1D58" w:rsidRPr="001C6B76">
        <w:rPr>
          <w:rFonts w:ascii="Arial Narrow" w:hAnsi="Arial Narrow" w:cstheme="minorHAnsi"/>
        </w:rPr>
        <w:t>’</w:t>
      </w:r>
      <w:r w:rsidRPr="001C6B76">
        <w:rPr>
          <w:rFonts w:ascii="Arial Narrow" w:hAnsi="Arial Narrow" w:cstheme="minorHAnsi"/>
        </w:rPr>
        <w:t>esecuzione dei lavori non procede, per ritardi a lui imputabili, secondo i tempi contrattuali. Sulle somme restituite sono dovuti gli interessi legali con decorrenza dalla data di erogazione della anticipazione.</w:t>
      </w:r>
    </w:p>
    <w:bookmarkEnd w:id="80"/>
    <w:p w14:paraId="31D4030D" w14:textId="77777777" w:rsidR="005247B2" w:rsidRPr="001C6B76" w:rsidRDefault="005247B2" w:rsidP="00FC0BD2">
      <w:pPr>
        <w:pStyle w:val="Paragrafoelenco"/>
        <w:tabs>
          <w:tab w:val="left" w:pos="397"/>
        </w:tabs>
        <w:spacing w:before="0" w:line="276" w:lineRule="auto"/>
        <w:ind w:right="132" w:firstLine="0"/>
        <w:rPr>
          <w:rFonts w:ascii="Arial Narrow" w:hAnsi="Arial Narrow" w:cstheme="minorHAnsi"/>
        </w:rPr>
      </w:pPr>
    </w:p>
    <w:p w14:paraId="746921C2" w14:textId="0FD572CB" w:rsidR="00B32A77" w:rsidRPr="001C6B76" w:rsidRDefault="002E0D3D" w:rsidP="00FC0BD2">
      <w:pPr>
        <w:pStyle w:val="Titolo2"/>
        <w:spacing w:before="0" w:line="276" w:lineRule="auto"/>
        <w:ind w:hanging="786"/>
        <w:rPr>
          <w:sz w:val="22"/>
          <w:szCs w:val="22"/>
        </w:rPr>
      </w:pPr>
      <w:bookmarkStart w:id="85" w:name="_Toc138237024"/>
      <w:bookmarkStart w:id="86" w:name="_Toc187167959"/>
      <w:bookmarkStart w:id="87" w:name="_Toc191977926"/>
      <w:r w:rsidRPr="001C6B76">
        <w:rPr>
          <w:sz w:val="22"/>
          <w:szCs w:val="22"/>
        </w:rPr>
        <w:t>Pagament</w:t>
      </w:r>
      <w:r w:rsidR="006C1C93" w:rsidRPr="001C6B76">
        <w:rPr>
          <w:sz w:val="22"/>
          <w:szCs w:val="22"/>
        </w:rPr>
        <w:t>o del corrispettivo</w:t>
      </w:r>
      <w:bookmarkEnd w:id="85"/>
      <w:bookmarkEnd w:id="86"/>
      <w:bookmarkEnd w:id="87"/>
    </w:p>
    <w:p w14:paraId="0040F59C" w14:textId="6DC1B043" w:rsidR="00B32A77" w:rsidRPr="001C6B76" w:rsidRDefault="002E0D3D" w:rsidP="00F55D46">
      <w:pPr>
        <w:pStyle w:val="Paragrafoelenco"/>
        <w:numPr>
          <w:ilvl w:val="0"/>
          <w:numId w:val="56"/>
        </w:numPr>
        <w:tabs>
          <w:tab w:val="left" w:pos="397"/>
        </w:tabs>
        <w:spacing w:before="0" w:line="276" w:lineRule="auto"/>
        <w:ind w:right="133"/>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avrà diritto a pagamenti in acconto, in corso d</w:t>
      </w:r>
      <w:r w:rsidR="00BC1D58" w:rsidRPr="001C6B76">
        <w:rPr>
          <w:rFonts w:ascii="Arial Narrow" w:hAnsi="Arial Narrow" w:cstheme="minorHAnsi"/>
        </w:rPr>
        <w:t>’</w:t>
      </w:r>
      <w:r w:rsidRPr="001C6B76">
        <w:rPr>
          <w:rFonts w:ascii="Arial Narrow" w:hAnsi="Arial Narrow" w:cstheme="minorHAnsi"/>
        </w:rPr>
        <w:t>opera, ogni qual volta il suo credito, al netto del ribasso d</w:t>
      </w:r>
      <w:r w:rsidR="00BC1D58" w:rsidRPr="001C6B76">
        <w:rPr>
          <w:rFonts w:ascii="Arial Narrow" w:hAnsi="Arial Narrow" w:cstheme="minorHAnsi"/>
        </w:rPr>
        <w:t>’</w:t>
      </w:r>
      <w:r w:rsidRPr="001C6B76">
        <w:rPr>
          <w:rFonts w:ascii="Arial Narrow" w:hAnsi="Arial Narrow" w:cstheme="minorHAnsi"/>
        </w:rPr>
        <w:t xml:space="preserve">asta e delle prescritte ritenute, raggiunga la cifra di </w:t>
      </w:r>
      <w:r w:rsidR="0076224C" w:rsidRPr="001C6B76">
        <w:rPr>
          <w:rFonts w:ascii="Arial Narrow" w:hAnsi="Arial Narrow" w:cstheme="minorHAnsi"/>
        </w:rPr>
        <w:t>[</w:t>
      </w:r>
      <w:r w:rsidR="0076224C" w:rsidRPr="001C6B76">
        <w:rPr>
          <w:rFonts w:ascii="Arial Narrow" w:hAnsi="Arial Narrow" w:cstheme="minorHAnsi"/>
          <w:i/>
        </w:rPr>
        <w:t>specificare</w:t>
      </w:r>
      <w:r w:rsidR="0076224C" w:rsidRPr="001C6B76">
        <w:rPr>
          <w:rFonts w:ascii="Arial Narrow" w:hAnsi="Arial Narrow" w:cstheme="minorHAnsi"/>
        </w:rPr>
        <w:t>].</w:t>
      </w:r>
    </w:p>
    <w:p w14:paraId="571B04F6" w14:textId="02786E5E" w:rsidR="00B32A77" w:rsidRPr="001C6B76" w:rsidRDefault="00373C98" w:rsidP="00F55D46">
      <w:pPr>
        <w:pStyle w:val="Paragrafoelenco"/>
        <w:numPr>
          <w:ilvl w:val="0"/>
          <w:numId w:val="56"/>
        </w:numPr>
        <w:tabs>
          <w:tab w:val="left" w:pos="397"/>
        </w:tabs>
        <w:spacing w:before="0" w:line="276" w:lineRule="auto"/>
        <w:rPr>
          <w:rFonts w:ascii="Arial Narrow" w:hAnsi="Arial Narrow" w:cstheme="minorHAnsi"/>
        </w:rPr>
      </w:pPr>
      <w:r w:rsidRPr="001C6B76">
        <w:rPr>
          <w:rFonts w:ascii="Arial Narrow" w:hAnsi="Arial Narrow" w:cstheme="minorHAnsi"/>
        </w:rPr>
        <w:t>Accertato senza indugio il raggiungimento delle condizioni contrattuali e</w:t>
      </w:r>
      <w:r w:rsidR="002E0D3D" w:rsidRPr="001C6B76">
        <w:rPr>
          <w:rFonts w:ascii="Arial Narrow" w:hAnsi="Arial Narrow" w:cstheme="minorHAnsi"/>
        </w:rPr>
        <w:t xml:space="preserve"> </w:t>
      </w:r>
      <w:r w:rsidR="007038E3" w:rsidRPr="001C6B76">
        <w:rPr>
          <w:rFonts w:ascii="Arial Narrow" w:hAnsi="Arial Narrow" w:cstheme="minorHAnsi"/>
        </w:rPr>
        <w:t xml:space="preserve">al </w:t>
      </w:r>
      <w:r w:rsidR="002E0D3D" w:rsidRPr="001C6B76">
        <w:rPr>
          <w:rFonts w:ascii="Arial Narrow" w:hAnsi="Arial Narrow" w:cstheme="minorHAnsi"/>
        </w:rPr>
        <w:t>verificarsi delle condizioni di cui al comma 1:</w:t>
      </w:r>
    </w:p>
    <w:p w14:paraId="429A406A" w14:textId="70BC117B" w:rsidR="00B32A77" w:rsidRPr="001C6B76" w:rsidRDefault="0084550E" w:rsidP="00F55D46">
      <w:pPr>
        <w:pStyle w:val="Paragrafoelenco"/>
        <w:numPr>
          <w:ilvl w:val="1"/>
          <w:numId w:val="56"/>
        </w:numPr>
        <w:tabs>
          <w:tab w:val="left" w:pos="681"/>
        </w:tabs>
        <w:spacing w:before="0" w:line="276" w:lineRule="auto"/>
        <w:ind w:right="118"/>
        <w:rPr>
          <w:rFonts w:ascii="Arial Narrow" w:hAnsi="Arial Narrow" w:cstheme="minorHAnsi"/>
        </w:rPr>
      </w:pPr>
      <w:r w:rsidRPr="001C6B76">
        <w:rPr>
          <w:rFonts w:ascii="Arial Narrow" w:hAnsi="Arial Narrow" w:cstheme="minorHAnsi"/>
        </w:rPr>
        <w:t>il</w:t>
      </w:r>
      <w:r w:rsidR="002E0D3D" w:rsidRPr="001C6B76">
        <w:rPr>
          <w:rFonts w:ascii="Arial Narrow" w:hAnsi="Arial Narrow" w:cstheme="minorHAnsi"/>
        </w:rPr>
        <w:t xml:space="preserve"> D.L. redige la contabilità</w:t>
      </w:r>
      <w:r w:rsidR="003400BD" w:rsidRPr="001C6B76">
        <w:rPr>
          <w:rFonts w:ascii="Arial Narrow" w:hAnsi="Arial Narrow" w:cstheme="minorHAnsi"/>
        </w:rPr>
        <w:t xml:space="preserve">, secondo quanto previsto dall’articolo 12 dell’Allegato II.14 al Codice </w:t>
      </w:r>
      <w:r w:rsidR="002E0D3D" w:rsidRPr="001C6B76">
        <w:rPr>
          <w:rFonts w:ascii="Arial Narrow" w:hAnsi="Arial Narrow" w:cstheme="minorHAnsi"/>
        </w:rPr>
        <w:t>ed emette lo stato di avanzamento dei lavori, ai sensi dell</w:t>
      </w:r>
      <w:r w:rsidR="00BC1D58" w:rsidRPr="001C6B76">
        <w:rPr>
          <w:rFonts w:ascii="Arial Narrow" w:hAnsi="Arial Narrow" w:cstheme="minorHAnsi"/>
        </w:rPr>
        <w:t>’</w:t>
      </w:r>
      <w:r w:rsidR="002E0D3D" w:rsidRPr="001C6B76">
        <w:rPr>
          <w:rFonts w:ascii="Arial Narrow" w:hAnsi="Arial Narrow" w:cstheme="minorHAnsi"/>
        </w:rPr>
        <w:t xml:space="preserve">articolo </w:t>
      </w:r>
      <w:r w:rsidR="00A46CAF" w:rsidRPr="001C6B76">
        <w:rPr>
          <w:rFonts w:ascii="Arial Narrow" w:hAnsi="Arial Narrow" w:cstheme="minorHAnsi"/>
        </w:rPr>
        <w:t>125</w:t>
      </w:r>
      <w:r w:rsidR="0076224C" w:rsidRPr="001C6B76">
        <w:rPr>
          <w:rFonts w:ascii="Arial Narrow" w:hAnsi="Arial Narrow" w:cstheme="minorHAnsi"/>
        </w:rPr>
        <w:t>,</w:t>
      </w:r>
      <w:r w:rsidR="00A46CAF" w:rsidRPr="001C6B76">
        <w:rPr>
          <w:rFonts w:ascii="Arial Narrow" w:hAnsi="Arial Narrow" w:cstheme="minorHAnsi"/>
        </w:rPr>
        <w:t xml:space="preserve"> comma 3</w:t>
      </w:r>
      <w:r w:rsidR="0076224C" w:rsidRPr="001C6B76">
        <w:rPr>
          <w:rFonts w:ascii="Arial Narrow" w:hAnsi="Arial Narrow" w:cstheme="minorHAnsi"/>
        </w:rPr>
        <w:t>,</w:t>
      </w:r>
      <w:r w:rsidR="00A46CAF" w:rsidRPr="001C6B76">
        <w:rPr>
          <w:rFonts w:ascii="Arial Narrow" w:hAnsi="Arial Narrow" w:cstheme="minorHAnsi"/>
        </w:rPr>
        <w:t xml:space="preserve"> del </w:t>
      </w:r>
      <w:r w:rsidR="0076224C" w:rsidRPr="001C6B76">
        <w:rPr>
          <w:rFonts w:ascii="Arial Narrow" w:hAnsi="Arial Narrow" w:cstheme="minorHAnsi"/>
        </w:rPr>
        <w:t>Codice dei contratti</w:t>
      </w:r>
      <w:r w:rsidR="002E0D3D" w:rsidRPr="001C6B76">
        <w:rPr>
          <w:rFonts w:ascii="Arial Narrow" w:hAnsi="Arial Narrow" w:cstheme="minorHAnsi"/>
        </w:rPr>
        <w:t>, che deve recare la dicitura: "lavori a tutto il " con l</w:t>
      </w:r>
      <w:r w:rsidR="00BC1D58" w:rsidRPr="001C6B76">
        <w:rPr>
          <w:rFonts w:ascii="Arial Narrow" w:hAnsi="Arial Narrow" w:cstheme="minorHAnsi"/>
        </w:rPr>
        <w:t>’</w:t>
      </w:r>
      <w:r w:rsidR="002E0D3D" w:rsidRPr="001C6B76">
        <w:rPr>
          <w:rFonts w:ascii="Arial Narrow" w:hAnsi="Arial Narrow" w:cstheme="minorHAnsi"/>
        </w:rPr>
        <w:t>indicazione della data di</w:t>
      </w:r>
      <w:r w:rsidR="002E0D3D" w:rsidRPr="001C6B76">
        <w:rPr>
          <w:rFonts w:ascii="Arial Narrow" w:hAnsi="Arial Narrow" w:cstheme="minorHAnsi"/>
          <w:spacing w:val="-24"/>
        </w:rPr>
        <w:t xml:space="preserve"> </w:t>
      </w:r>
      <w:r w:rsidR="002E0D3D" w:rsidRPr="001C6B76">
        <w:rPr>
          <w:rFonts w:ascii="Arial Narrow" w:hAnsi="Arial Narrow" w:cstheme="minorHAnsi"/>
        </w:rPr>
        <w:t>chiusura;</w:t>
      </w:r>
    </w:p>
    <w:p w14:paraId="32A5EBB7" w14:textId="071AB5A9" w:rsidR="00B32A77" w:rsidRPr="001C6B76" w:rsidRDefault="002E0D3D" w:rsidP="00F55D46">
      <w:pPr>
        <w:pStyle w:val="Paragrafoelenco"/>
        <w:numPr>
          <w:ilvl w:val="1"/>
          <w:numId w:val="56"/>
        </w:numPr>
        <w:tabs>
          <w:tab w:val="left" w:pos="681"/>
        </w:tabs>
        <w:spacing w:before="0" w:line="276" w:lineRule="auto"/>
        <w:ind w:right="128"/>
        <w:rPr>
          <w:rFonts w:ascii="Arial Narrow" w:hAnsi="Arial Narrow" w:cstheme="minorHAnsi"/>
        </w:rPr>
      </w:pPr>
      <w:r w:rsidRPr="001C6B76">
        <w:rPr>
          <w:rFonts w:ascii="Arial Narrow" w:hAnsi="Arial Narrow" w:cstheme="minorHAnsi"/>
        </w:rPr>
        <w:t xml:space="preserve">il R.U.P. </w:t>
      </w:r>
      <w:r w:rsidR="00373C98" w:rsidRPr="001C6B76">
        <w:rPr>
          <w:rFonts w:ascii="Arial Narrow" w:hAnsi="Arial Narrow" w:cstheme="minorHAnsi"/>
        </w:rPr>
        <w:t>emette il certificato di pagamento contestualmente all</w:t>
      </w:r>
      <w:r w:rsidR="00BC1D58" w:rsidRPr="001C6B76">
        <w:rPr>
          <w:rFonts w:ascii="Arial Narrow" w:hAnsi="Arial Narrow" w:cstheme="minorHAnsi"/>
        </w:rPr>
        <w:t>’</w:t>
      </w:r>
      <w:r w:rsidR="00373C98" w:rsidRPr="001C6B76">
        <w:rPr>
          <w:rFonts w:ascii="Arial Narrow" w:hAnsi="Arial Narrow" w:cstheme="minorHAnsi"/>
        </w:rPr>
        <w:t>adozione dello stato di avanzamento dei lavori e, comunque, non oltre sette giorni dalla data della sua adozione, previa verifica della regolarità contributiva dell</w:t>
      </w:r>
      <w:r w:rsidR="00BC1D58" w:rsidRPr="001C6B76">
        <w:rPr>
          <w:rFonts w:ascii="Arial Narrow" w:hAnsi="Arial Narrow" w:cstheme="minorHAnsi"/>
        </w:rPr>
        <w:t>’</w:t>
      </w:r>
      <w:r w:rsidR="00373C98" w:rsidRPr="001C6B76">
        <w:rPr>
          <w:rFonts w:ascii="Arial Narrow" w:hAnsi="Arial Narrow" w:cstheme="minorHAnsi"/>
        </w:rPr>
        <w:t>esecutore e dei subappaltatori</w:t>
      </w:r>
      <w:r w:rsidRPr="001C6B76">
        <w:rPr>
          <w:rFonts w:ascii="Arial Narrow" w:hAnsi="Arial Narrow" w:cstheme="minorHAnsi"/>
        </w:rPr>
        <w:t>, ai sensi dell</w:t>
      </w:r>
      <w:r w:rsidR="00BC1D58" w:rsidRPr="001C6B76">
        <w:rPr>
          <w:rFonts w:ascii="Arial Narrow" w:hAnsi="Arial Narrow" w:cstheme="minorHAnsi"/>
        </w:rPr>
        <w:t>’</w:t>
      </w:r>
      <w:r w:rsidRPr="001C6B76">
        <w:rPr>
          <w:rFonts w:ascii="Arial Narrow" w:hAnsi="Arial Narrow" w:cstheme="minorHAnsi"/>
        </w:rPr>
        <w:t xml:space="preserve">articolo </w:t>
      </w:r>
      <w:r w:rsidR="00A46CAF" w:rsidRPr="001C6B76">
        <w:rPr>
          <w:rFonts w:ascii="Arial Narrow" w:hAnsi="Arial Narrow" w:cstheme="minorHAnsi"/>
        </w:rPr>
        <w:t>125</w:t>
      </w:r>
      <w:r w:rsidR="0076224C" w:rsidRPr="001C6B76">
        <w:rPr>
          <w:rFonts w:ascii="Arial Narrow" w:hAnsi="Arial Narrow" w:cstheme="minorHAnsi"/>
        </w:rPr>
        <w:t>,</w:t>
      </w:r>
      <w:r w:rsidR="00A46CAF" w:rsidRPr="001C6B76">
        <w:rPr>
          <w:rFonts w:ascii="Arial Narrow" w:hAnsi="Arial Narrow" w:cstheme="minorHAnsi"/>
        </w:rPr>
        <w:t xml:space="preserve"> comma 5</w:t>
      </w:r>
      <w:r w:rsidR="0076224C" w:rsidRPr="001C6B76">
        <w:rPr>
          <w:rFonts w:ascii="Arial Narrow" w:hAnsi="Arial Narrow" w:cstheme="minorHAnsi"/>
        </w:rPr>
        <w:t>,</w:t>
      </w:r>
      <w:r w:rsidR="00A46CAF" w:rsidRPr="001C6B76">
        <w:rPr>
          <w:rFonts w:ascii="Arial Narrow" w:hAnsi="Arial Narrow" w:cstheme="minorHAnsi"/>
        </w:rPr>
        <w:t xml:space="preserve"> del </w:t>
      </w:r>
      <w:r w:rsidR="0076224C" w:rsidRPr="001C6B76">
        <w:rPr>
          <w:rFonts w:ascii="Arial Narrow" w:hAnsi="Arial Narrow" w:cstheme="minorHAnsi"/>
        </w:rPr>
        <w:t>Codice dei contratti</w:t>
      </w:r>
      <w:r w:rsidRPr="001C6B76">
        <w:rPr>
          <w:rFonts w:ascii="Arial Narrow" w:hAnsi="Arial Narrow" w:cstheme="minorHAnsi"/>
        </w:rPr>
        <w:t xml:space="preserve">, che deve riportare esplicitamente il riferimento al relativo stato di avanzamento dei lavori di </w:t>
      </w:r>
      <w:r w:rsidRPr="001C6B76">
        <w:rPr>
          <w:rFonts w:ascii="Arial Narrow" w:hAnsi="Arial Narrow" w:cstheme="minorHAnsi"/>
          <w:spacing w:val="-3"/>
        </w:rPr>
        <w:t xml:space="preserve">cui </w:t>
      </w:r>
      <w:r w:rsidRPr="001C6B76">
        <w:rPr>
          <w:rFonts w:ascii="Arial Narrow" w:hAnsi="Arial Narrow" w:cstheme="minorHAnsi"/>
        </w:rPr>
        <w:t>alla lettera a), con l</w:t>
      </w:r>
      <w:r w:rsidR="00BC1D58" w:rsidRPr="001C6B76">
        <w:rPr>
          <w:rFonts w:ascii="Arial Narrow" w:hAnsi="Arial Narrow" w:cstheme="minorHAnsi"/>
        </w:rPr>
        <w:t>’</w:t>
      </w:r>
      <w:r w:rsidRPr="001C6B76">
        <w:rPr>
          <w:rFonts w:ascii="Arial Narrow" w:hAnsi="Arial Narrow" w:cstheme="minorHAnsi"/>
        </w:rPr>
        <w:t xml:space="preserve">indicazione della data di emissione. </w:t>
      </w:r>
      <w:r w:rsidRPr="001C6B76">
        <w:rPr>
          <w:rFonts w:ascii="Arial Narrow" w:hAnsi="Arial Narrow" w:cstheme="minorHAnsi"/>
          <w:spacing w:val="-2"/>
        </w:rPr>
        <w:t xml:space="preserve">Sul </w:t>
      </w:r>
      <w:r w:rsidRPr="001C6B76">
        <w:rPr>
          <w:rFonts w:ascii="Arial Narrow" w:hAnsi="Arial Narrow" w:cstheme="minorHAnsi"/>
        </w:rPr>
        <w:t>certificato di pagamento è operata la ritenuta per la compensazione dell</w:t>
      </w:r>
      <w:r w:rsidR="00BC1D58" w:rsidRPr="001C6B76">
        <w:rPr>
          <w:rFonts w:ascii="Arial Narrow" w:hAnsi="Arial Narrow" w:cstheme="minorHAnsi"/>
        </w:rPr>
        <w:t>’</w:t>
      </w:r>
      <w:r w:rsidRPr="001C6B76">
        <w:rPr>
          <w:rFonts w:ascii="Arial Narrow" w:hAnsi="Arial Narrow" w:cstheme="minorHAnsi"/>
        </w:rPr>
        <w:t>anticipazione ai sensi</w:t>
      </w:r>
      <w:r w:rsidRPr="001C6B76">
        <w:rPr>
          <w:rFonts w:ascii="Arial Narrow" w:hAnsi="Arial Narrow" w:cstheme="minorHAnsi"/>
          <w:spacing w:val="5"/>
        </w:rPr>
        <w:t xml:space="preserve"> </w:t>
      </w:r>
      <w:r w:rsidR="0098382C" w:rsidRPr="001C6B76">
        <w:rPr>
          <w:rFonts w:ascii="Arial Narrow" w:hAnsi="Arial Narrow" w:cstheme="minorHAnsi"/>
        </w:rPr>
        <w:t>del</w:t>
      </w:r>
      <w:r w:rsidR="0076224C" w:rsidRPr="001C6B76">
        <w:rPr>
          <w:rFonts w:ascii="Arial Narrow" w:hAnsi="Arial Narrow" w:cstheme="minorHAnsi"/>
        </w:rPr>
        <w:t xml:space="preserve"> comma 1 dell</w:t>
      </w:r>
      <w:r w:rsidR="00BC1D58" w:rsidRPr="001C6B76">
        <w:rPr>
          <w:rFonts w:ascii="Arial Narrow" w:hAnsi="Arial Narrow" w:cstheme="minorHAnsi"/>
        </w:rPr>
        <w:t>’</w:t>
      </w:r>
      <w:r w:rsidR="0076224C" w:rsidRPr="001C6B76">
        <w:rPr>
          <w:rFonts w:ascii="Arial Narrow" w:hAnsi="Arial Narrow" w:cstheme="minorHAnsi"/>
        </w:rPr>
        <w:t>articolo</w:t>
      </w:r>
      <w:r w:rsidR="007038E3" w:rsidRPr="001C6B76">
        <w:rPr>
          <w:rFonts w:ascii="Arial Narrow" w:hAnsi="Arial Narrow" w:cstheme="minorHAnsi"/>
        </w:rPr>
        <w:t xml:space="preserve"> 125 del </w:t>
      </w:r>
      <w:r w:rsidR="0076224C" w:rsidRPr="001C6B76">
        <w:rPr>
          <w:rFonts w:ascii="Arial Narrow" w:hAnsi="Arial Narrow" w:cstheme="minorHAnsi"/>
        </w:rPr>
        <w:t>Codice dei contratti</w:t>
      </w:r>
      <w:r w:rsidR="007038E3" w:rsidRPr="001C6B76">
        <w:rPr>
          <w:rFonts w:ascii="Arial Narrow" w:hAnsi="Arial Narrow" w:cstheme="minorHAnsi"/>
        </w:rPr>
        <w:t>.</w:t>
      </w:r>
    </w:p>
    <w:p w14:paraId="24DC32D3" w14:textId="236597D8" w:rsidR="00C1716B" w:rsidRPr="001C6B76" w:rsidRDefault="00C1716B" w:rsidP="00F55D46">
      <w:pPr>
        <w:pStyle w:val="Paragrafoelenco"/>
        <w:numPr>
          <w:ilvl w:val="0"/>
          <w:numId w:val="56"/>
        </w:numPr>
        <w:tabs>
          <w:tab w:val="left" w:pos="397"/>
        </w:tabs>
        <w:spacing w:before="0" w:line="276" w:lineRule="auto"/>
        <w:ind w:right="131"/>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emissione della fattura da parte dell</w:t>
      </w:r>
      <w:r w:rsidR="00BC1D58" w:rsidRPr="001C6B76">
        <w:rPr>
          <w:rFonts w:ascii="Arial Narrow" w:hAnsi="Arial Narrow" w:cstheme="minorHAnsi"/>
        </w:rPr>
        <w:t>’</w:t>
      </w:r>
      <w:r w:rsidRPr="001C6B76">
        <w:rPr>
          <w:rFonts w:ascii="Arial Narrow" w:hAnsi="Arial Narrow" w:cstheme="minorHAnsi"/>
        </w:rPr>
        <w:t xml:space="preserve">esecutore non è subordinata al rilascio del certificato di pagamento da parte del </w:t>
      </w:r>
      <w:r w:rsidR="00AE0F6B" w:rsidRPr="001C6B76">
        <w:rPr>
          <w:rFonts w:ascii="Arial Narrow" w:hAnsi="Arial Narrow" w:cstheme="minorHAnsi"/>
        </w:rPr>
        <w:t>R.U.P.</w:t>
      </w:r>
      <w:r w:rsidRPr="001C6B76">
        <w:rPr>
          <w:rFonts w:ascii="Arial Narrow" w:hAnsi="Arial Narrow" w:cstheme="minorHAnsi"/>
        </w:rPr>
        <w:t>.</w:t>
      </w:r>
    </w:p>
    <w:p w14:paraId="225090B7" w14:textId="2376A1FF" w:rsidR="00B32A77" w:rsidRPr="001C6B76" w:rsidRDefault="002E0D3D" w:rsidP="00F55D46">
      <w:pPr>
        <w:pStyle w:val="Paragrafoelenco"/>
        <w:numPr>
          <w:ilvl w:val="0"/>
          <w:numId w:val="56"/>
        </w:numPr>
        <w:tabs>
          <w:tab w:val="left" w:pos="397"/>
        </w:tabs>
        <w:spacing w:before="0" w:line="276" w:lineRule="auto"/>
        <w:ind w:right="131"/>
        <w:rPr>
          <w:rFonts w:ascii="Arial Narrow" w:hAnsi="Arial Narrow" w:cstheme="minorHAnsi"/>
        </w:rPr>
      </w:pPr>
      <w:r w:rsidRPr="001C6B76">
        <w:rPr>
          <w:rFonts w:ascii="Arial Narrow" w:hAnsi="Arial Narrow" w:cstheme="minorHAnsi"/>
        </w:rPr>
        <w:t>La Stazione Appaltante acquisisce d</w:t>
      </w:r>
      <w:r w:rsidR="00BC1D58" w:rsidRPr="001C6B76">
        <w:rPr>
          <w:rFonts w:ascii="Arial Narrow" w:hAnsi="Arial Narrow" w:cstheme="minorHAnsi"/>
        </w:rPr>
        <w:t>’</w:t>
      </w:r>
      <w:r w:rsidRPr="001C6B76">
        <w:rPr>
          <w:rFonts w:ascii="Arial Narrow" w:hAnsi="Arial Narrow" w:cstheme="minorHAnsi"/>
        </w:rPr>
        <w:t>ufficio, anche attraverso strumenti informatici, il documento unico di regolarità contributiva (DURC) dagli istituti o dagli enti abilitati al rilascio in tutti i casi in cui è richiesto dalla</w:t>
      </w:r>
      <w:r w:rsidRPr="001C6B76">
        <w:rPr>
          <w:rFonts w:ascii="Arial Narrow" w:hAnsi="Arial Narrow" w:cstheme="minorHAnsi"/>
          <w:spacing w:val="-23"/>
        </w:rPr>
        <w:t xml:space="preserve"> </w:t>
      </w:r>
      <w:r w:rsidRPr="001C6B76">
        <w:rPr>
          <w:rFonts w:ascii="Arial Narrow" w:hAnsi="Arial Narrow" w:cstheme="minorHAnsi"/>
        </w:rPr>
        <w:t>legge.</w:t>
      </w:r>
    </w:p>
    <w:p w14:paraId="0F46970D" w14:textId="3506AAA3" w:rsidR="0084550E" w:rsidRPr="001C6B76" w:rsidRDefault="0084550E" w:rsidP="00F55D46">
      <w:pPr>
        <w:pStyle w:val="Paragrafoelenco"/>
        <w:numPr>
          <w:ilvl w:val="0"/>
          <w:numId w:val="56"/>
        </w:numPr>
        <w:tabs>
          <w:tab w:val="left" w:pos="397"/>
        </w:tabs>
        <w:spacing w:before="0" w:line="276" w:lineRule="auto"/>
        <w:rPr>
          <w:rFonts w:ascii="Arial Narrow" w:hAnsi="Arial Narrow"/>
          <w:sz w:val="23"/>
          <w:szCs w:val="23"/>
        </w:rPr>
      </w:pPr>
      <w:r w:rsidRPr="001C6B76">
        <w:rPr>
          <w:rFonts w:ascii="Arial Narrow" w:hAnsi="Arial Narrow"/>
          <w:sz w:val="23"/>
          <w:szCs w:val="23"/>
        </w:rPr>
        <w:t>Il pagamento del corrispettivo della prestazione oggetto dell’appalto verrà effettuato nel rispetto dei termini previsti dal d.lgs. 9 ottobre 2002, n. 231 e dall’art</w:t>
      </w:r>
      <w:r w:rsidR="00EA6A9B" w:rsidRPr="001C6B76">
        <w:rPr>
          <w:rFonts w:ascii="Arial Narrow" w:hAnsi="Arial Narrow"/>
          <w:sz w:val="23"/>
          <w:szCs w:val="23"/>
        </w:rPr>
        <w:t xml:space="preserve">icolo </w:t>
      </w:r>
      <w:r w:rsidRPr="001C6B76">
        <w:rPr>
          <w:rFonts w:ascii="Arial Narrow" w:hAnsi="Arial Narrow"/>
          <w:sz w:val="23"/>
          <w:szCs w:val="23"/>
        </w:rPr>
        <w:t>125 del Codice dei contratti, nonché con l’osservanza delle disposizioni di cui [</w:t>
      </w:r>
      <w:r w:rsidRPr="001C6B76">
        <w:rPr>
          <w:rFonts w:ascii="Arial Narrow" w:hAnsi="Arial Narrow"/>
          <w:i/>
          <w:sz w:val="23"/>
          <w:szCs w:val="23"/>
        </w:rPr>
        <w:t>specificare ordinanza</w:t>
      </w:r>
      <w:r w:rsidRPr="001C6B76">
        <w:rPr>
          <w:rFonts w:ascii="Arial Narrow" w:hAnsi="Arial Narrow"/>
          <w:sz w:val="23"/>
          <w:szCs w:val="23"/>
        </w:rPr>
        <w:t xml:space="preserve">]. In particolare, </w:t>
      </w:r>
      <w:r w:rsidRPr="001C6B76">
        <w:rPr>
          <w:rFonts w:ascii="Arial Narrow" w:hAnsi="Arial Narrow" w:cstheme="minorHAnsi"/>
        </w:rPr>
        <w:t>la</w:t>
      </w:r>
      <w:r w:rsidRPr="001C6B76">
        <w:rPr>
          <w:rFonts w:ascii="Arial Narrow" w:hAnsi="Arial Narrow" w:cstheme="minorHAnsi"/>
          <w:spacing w:val="-11"/>
        </w:rPr>
        <w:t xml:space="preserve"> </w:t>
      </w:r>
      <w:r w:rsidRPr="001C6B76">
        <w:rPr>
          <w:rFonts w:ascii="Arial Narrow" w:hAnsi="Arial Narrow" w:cstheme="minorHAnsi"/>
        </w:rPr>
        <w:t>Stazione</w:t>
      </w:r>
      <w:r w:rsidRPr="001C6B76">
        <w:rPr>
          <w:rFonts w:ascii="Arial Narrow" w:hAnsi="Arial Narrow" w:cstheme="minorHAnsi"/>
          <w:spacing w:val="-10"/>
        </w:rPr>
        <w:t xml:space="preserve"> </w:t>
      </w:r>
      <w:r w:rsidRPr="001C6B76">
        <w:rPr>
          <w:rFonts w:ascii="Arial Narrow" w:hAnsi="Arial Narrow" w:cstheme="minorHAnsi"/>
        </w:rPr>
        <w:t>Appaltante</w:t>
      </w:r>
      <w:r w:rsidRPr="001C6B76">
        <w:rPr>
          <w:rFonts w:ascii="Arial Narrow" w:hAnsi="Arial Narrow" w:cstheme="minorHAnsi"/>
          <w:spacing w:val="-6"/>
        </w:rPr>
        <w:t xml:space="preserve"> </w:t>
      </w:r>
      <w:r w:rsidRPr="001C6B76">
        <w:rPr>
          <w:rFonts w:ascii="Arial Narrow" w:hAnsi="Arial Narrow" w:cstheme="minorHAnsi"/>
        </w:rPr>
        <w:t>provvede</w:t>
      </w:r>
      <w:r w:rsidRPr="001C6B76">
        <w:rPr>
          <w:rFonts w:ascii="Arial Narrow" w:hAnsi="Arial Narrow" w:cstheme="minorHAnsi"/>
          <w:spacing w:val="-11"/>
        </w:rPr>
        <w:t xml:space="preserve"> </w:t>
      </w:r>
      <w:r w:rsidRPr="001C6B76">
        <w:rPr>
          <w:rFonts w:ascii="Arial Narrow" w:hAnsi="Arial Narrow" w:cstheme="minorHAnsi"/>
        </w:rPr>
        <w:t>a</w:t>
      </w:r>
      <w:r w:rsidRPr="001C6B76">
        <w:rPr>
          <w:rFonts w:ascii="Arial Narrow" w:hAnsi="Arial Narrow" w:cstheme="minorHAnsi"/>
          <w:spacing w:val="-6"/>
        </w:rPr>
        <w:t xml:space="preserve"> </w:t>
      </w:r>
      <w:r w:rsidRPr="001C6B76">
        <w:rPr>
          <w:rFonts w:ascii="Arial Narrow" w:hAnsi="Arial Narrow" w:cstheme="minorHAnsi"/>
        </w:rPr>
        <w:t>corrispondere</w:t>
      </w:r>
      <w:r w:rsidRPr="001C6B76">
        <w:rPr>
          <w:rFonts w:ascii="Arial Narrow" w:hAnsi="Arial Narrow" w:cstheme="minorHAnsi"/>
          <w:spacing w:val="-7"/>
        </w:rPr>
        <w:t xml:space="preserve"> </w:t>
      </w:r>
      <w:r w:rsidRPr="001C6B76">
        <w:rPr>
          <w:rFonts w:ascii="Arial Narrow" w:hAnsi="Arial Narrow" w:cstheme="minorHAnsi"/>
        </w:rPr>
        <w:t>l’importo</w:t>
      </w:r>
      <w:r w:rsidRPr="001C6B76">
        <w:rPr>
          <w:rFonts w:ascii="Arial Narrow" w:hAnsi="Arial Narrow" w:cstheme="minorHAnsi"/>
          <w:spacing w:val="-6"/>
        </w:rPr>
        <w:t xml:space="preserve"> </w:t>
      </w:r>
      <w:r w:rsidRPr="001C6B76">
        <w:rPr>
          <w:rFonts w:ascii="Arial Narrow" w:hAnsi="Arial Narrow"/>
          <w:sz w:val="23"/>
          <w:szCs w:val="23"/>
        </w:rPr>
        <w:t xml:space="preserve">del certificato di pagamento entro 30 (trenta) giorni dall’adozione di ogni stato di avanzamento, mediante emissione dell’apposito mandato e alla successiva erogazione a favore dell’Appaltatore, a </w:t>
      </w:r>
      <w:r w:rsidRPr="001C6B76">
        <w:rPr>
          <w:rFonts w:ascii="Arial Narrow" w:hAnsi="Arial Narrow"/>
          <w:sz w:val="23"/>
          <w:szCs w:val="23"/>
        </w:rPr>
        <w:lastRenderedPageBreak/>
        <w:t>condizione che quest’ultimo presenti tutte le certificazioni relative alle opere oggetto del relativo stato di avanzamento dei lavori.</w:t>
      </w:r>
    </w:p>
    <w:p w14:paraId="510D80E3" w14:textId="66984CC3" w:rsidR="0084550E" w:rsidRPr="001C6B76" w:rsidRDefault="0084550E" w:rsidP="00F55D46">
      <w:pPr>
        <w:pStyle w:val="Paragrafoelenco"/>
        <w:numPr>
          <w:ilvl w:val="0"/>
          <w:numId w:val="56"/>
        </w:numPr>
        <w:tabs>
          <w:tab w:val="left" w:pos="397"/>
        </w:tabs>
        <w:spacing w:before="0" w:line="276" w:lineRule="auto"/>
        <w:ind w:right="133"/>
        <w:rPr>
          <w:rFonts w:ascii="Arial Narrow" w:hAnsi="Arial Narrow" w:cstheme="minorHAnsi"/>
          <w:sz w:val="23"/>
          <w:szCs w:val="23"/>
        </w:rPr>
      </w:pPr>
      <w:r w:rsidRPr="001C6B76">
        <w:rPr>
          <w:rFonts w:ascii="Arial Narrow" w:hAnsi="Arial Narrow"/>
          <w:sz w:val="23"/>
          <w:szCs w:val="23"/>
        </w:rPr>
        <w:t>[</w:t>
      </w:r>
      <w:r w:rsidRPr="001C6B76">
        <w:rPr>
          <w:rFonts w:ascii="Arial Narrow" w:hAnsi="Arial Narrow"/>
          <w:b/>
          <w:i/>
          <w:sz w:val="23"/>
          <w:szCs w:val="23"/>
        </w:rPr>
        <w:t>Al verificarsi dei presupposti previsti dall’art. 1 e 37 del D.L. 189/2016</w:t>
      </w:r>
      <w:r w:rsidR="009A06E8" w:rsidRPr="001C6B76">
        <w:rPr>
          <w:rFonts w:ascii="Arial Narrow" w:hAnsi="Arial Narrow"/>
          <w:sz w:val="23"/>
          <w:szCs w:val="23"/>
        </w:rPr>
        <w:t>]</w:t>
      </w:r>
      <w:r w:rsidRPr="001C6B76">
        <w:rPr>
          <w:rFonts w:ascii="Arial Narrow" w:hAnsi="Arial Narrow"/>
          <w:sz w:val="23"/>
          <w:szCs w:val="23"/>
        </w:rPr>
        <w:t xml:space="preserve"> In considerazione dell'impegno straordinario connesso con la gestione dell'emergenza, le amministrazioni pubbliche direttamente coinvolte nella gestione degli interventi volti a fronteggiare gli eventi calamitosi per i quali è stato dichiarato lo stato di emergenza ai sensi dei commi 1 e 1-bis, dell'</w:t>
      </w:r>
      <w:hyperlink r:id="rId9" w:anchor="/ricerca/fonti_documento?idDatabank=7&amp;idDocMaster=2110391&amp;idUnitaDoc=6445334&amp;nVigUnitaDoc=1&amp;docIdx=1&amp;isCorrelazioniSearch=true&amp;correlatoA=Normativa" w:history="1">
        <w:r w:rsidRPr="001C6B76">
          <w:rPr>
            <w:rFonts w:ascii="Arial Narrow" w:hAnsi="Arial Narrow"/>
            <w:sz w:val="23"/>
            <w:szCs w:val="23"/>
          </w:rPr>
          <w:t>articolo 5, della legge 24 febbraio 1992, n. 225</w:t>
        </w:r>
      </w:hyperlink>
      <w:r w:rsidRPr="001C6B76">
        <w:rPr>
          <w:rFonts w:ascii="Arial Narrow" w:hAnsi="Arial Narrow"/>
          <w:sz w:val="23"/>
          <w:szCs w:val="23"/>
        </w:rPr>
        <w:t xml:space="preserve">, sono autorizzate a differire, con provvedimento motivato, i termini dei periodi di pagamento di cui all'articolo 4, comma 2, del decreto legislativo 9 settembre 2002, n. 231, per il tempo strettamente necessario e, comunque, entro il limite massimo di centoventi giorni </w:t>
      </w:r>
    </w:p>
    <w:p w14:paraId="4DBE2453" w14:textId="30EDC03B" w:rsidR="00B32A77" w:rsidRPr="001C6B76" w:rsidRDefault="002E0D3D" w:rsidP="00F55D46">
      <w:pPr>
        <w:pStyle w:val="Paragrafoelenco"/>
        <w:numPr>
          <w:ilvl w:val="0"/>
          <w:numId w:val="56"/>
        </w:numPr>
        <w:tabs>
          <w:tab w:val="left" w:pos="397"/>
        </w:tabs>
        <w:spacing w:before="0" w:line="276" w:lineRule="auto"/>
        <w:ind w:right="133"/>
        <w:rPr>
          <w:rFonts w:ascii="Arial Narrow" w:hAnsi="Arial Narrow" w:cstheme="minorHAnsi"/>
        </w:rPr>
      </w:pPr>
      <w:r w:rsidRPr="001C6B76">
        <w:rPr>
          <w:rFonts w:ascii="Arial Narrow" w:hAnsi="Arial Narrow" w:cstheme="minorHAnsi"/>
        </w:rPr>
        <w:t>Se i lavori rimangono sospesi per un periodo superiore a 45 (quarantacinque) giorni, per cause non dipendenti dall</w:t>
      </w:r>
      <w:r w:rsidR="00BC1D58" w:rsidRPr="001C6B76">
        <w:rPr>
          <w:rFonts w:ascii="Arial Narrow" w:hAnsi="Arial Narrow" w:cstheme="minorHAnsi"/>
        </w:rPr>
        <w:t>’</w:t>
      </w:r>
      <w:r w:rsidRPr="001C6B76">
        <w:rPr>
          <w:rFonts w:ascii="Arial Narrow" w:hAnsi="Arial Narrow" w:cstheme="minorHAnsi"/>
        </w:rPr>
        <w:t>Appaltatore, si provvede alla redazione dello stato di avanzamento e all</w:t>
      </w:r>
      <w:r w:rsidR="00BC1D58" w:rsidRPr="001C6B76">
        <w:rPr>
          <w:rFonts w:ascii="Arial Narrow" w:hAnsi="Arial Narrow" w:cstheme="minorHAnsi"/>
        </w:rPr>
        <w:t>’</w:t>
      </w:r>
      <w:r w:rsidRPr="001C6B76">
        <w:rPr>
          <w:rFonts w:ascii="Arial Narrow" w:hAnsi="Arial Narrow" w:cstheme="minorHAnsi"/>
        </w:rPr>
        <w:t>emissione del certificato di pagamento, prescindendo dall</w:t>
      </w:r>
      <w:r w:rsidR="00BC1D58" w:rsidRPr="001C6B76">
        <w:rPr>
          <w:rFonts w:ascii="Arial Narrow" w:hAnsi="Arial Narrow" w:cstheme="minorHAnsi"/>
        </w:rPr>
        <w:t>’</w:t>
      </w:r>
      <w:r w:rsidRPr="001C6B76">
        <w:rPr>
          <w:rFonts w:ascii="Arial Narrow" w:hAnsi="Arial Narrow" w:cstheme="minorHAnsi"/>
        </w:rPr>
        <w:t>importo minimo di cui al comma 1.</w:t>
      </w:r>
    </w:p>
    <w:p w14:paraId="39ABA1CD" w14:textId="5E790677" w:rsidR="00B04923" w:rsidRPr="001C6B76" w:rsidRDefault="002E0D3D" w:rsidP="00F55D46">
      <w:pPr>
        <w:pStyle w:val="Paragrafoelenco"/>
        <w:numPr>
          <w:ilvl w:val="0"/>
          <w:numId w:val="56"/>
        </w:numPr>
        <w:tabs>
          <w:tab w:val="left" w:pos="397"/>
        </w:tabs>
        <w:spacing w:before="0" w:line="276" w:lineRule="auto"/>
        <w:ind w:right="136"/>
        <w:rPr>
          <w:rFonts w:ascii="Arial Narrow" w:hAnsi="Arial Narrow" w:cstheme="minorHAnsi"/>
        </w:rPr>
      </w:pPr>
      <w:r w:rsidRPr="001C6B76">
        <w:rPr>
          <w:rFonts w:ascii="Arial Narrow" w:hAnsi="Arial Narrow" w:cstheme="minorHAnsi"/>
        </w:rPr>
        <w:t>Il certificato per il pagamento dell</w:t>
      </w:r>
      <w:r w:rsidR="00BC1D58" w:rsidRPr="001C6B76">
        <w:rPr>
          <w:rFonts w:ascii="Arial Narrow" w:hAnsi="Arial Narrow" w:cstheme="minorHAnsi"/>
        </w:rPr>
        <w:t>’</w:t>
      </w:r>
      <w:r w:rsidRPr="001C6B76">
        <w:rPr>
          <w:rFonts w:ascii="Arial Narrow" w:hAnsi="Arial Narrow" w:cstheme="minorHAnsi"/>
        </w:rPr>
        <w:t>ultima rata del corrispettivo, qualunque sia l</w:t>
      </w:r>
      <w:r w:rsidR="00BC1D58" w:rsidRPr="001C6B76">
        <w:rPr>
          <w:rFonts w:ascii="Arial Narrow" w:hAnsi="Arial Narrow" w:cstheme="minorHAnsi"/>
        </w:rPr>
        <w:t>’</w:t>
      </w:r>
      <w:r w:rsidRPr="001C6B76">
        <w:rPr>
          <w:rFonts w:ascii="Arial Narrow" w:hAnsi="Arial Narrow" w:cstheme="minorHAnsi"/>
        </w:rPr>
        <w:t>ammontare, verrà rilasciato dopo l</w:t>
      </w:r>
      <w:r w:rsidR="00BC1D58" w:rsidRPr="001C6B76">
        <w:rPr>
          <w:rFonts w:ascii="Arial Narrow" w:hAnsi="Arial Narrow" w:cstheme="minorHAnsi"/>
        </w:rPr>
        <w:t>’</w:t>
      </w:r>
      <w:r w:rsidRPr="001C6B76">
        <w:rPr>
          <w:rFonts w:ascii="Arial Narrow" w:hAnsi="Arial Narrow" w:cstheme="minorHAnsi"/>
        </w:rPr>
        <w:t>ultimazione dei</w:t>
      </w:r>
      <w:r w:rsidRPr="001C6B76">
        <w:rPr>
          <w:rFonts w:ascii="Arial Narrow" w:hAnsi="Arial Narrow" w:cstheme="minorHAnsi"/>
          <w:spacing w:val="-6"/>
        </w:rPr>
        <w:t xml:space="preserve"> </w:t>
      </w:r>
      <w:r w:rsidRPr="001C6B76">
        <w:rPr>
          <w:rFonts w:ascii="Arial Narrow" w:hAnsi="Arial Narrow" w:cstheme="minorHAnsi"/>
        </w:rPr>
        <w:t>lavori.</w:t>
      </w:r>
    </w:p>
    <w:p w14:paraId="7B27EA2B" w14:textId="54341063" w:rsidR="00B32A77" w:rsidRPr="001C6B76" w:rsidRDefault="00D44683" w:rsidP="00F55D46">
      <w:pPr>
        <w:pStyle w:val="Paragrafoelenco"/>
        <w:numPr>
          <w:ilvl w:val="0"/>
          <w:numId w:val="56"/>
        </w:numPr>
        <w:tabs>
          <w:tab w:val="left" w:pos="397"/>
        </w:tabs>
        <w:spacing w:before="0" w:line="276" w:lineRule="auto"/>
        <w:ind w:right="118"/>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articolo</w:t>
      </w:r>
      <w:r w:rsidR="002E0D3D" w:rsidRPr="001C6B76">
        <w:rPr>
          <w:rFonts w:ascii="Arial Narrow" w:hAnsi="Arial Narrow" w:cstheme="minorHAnsi"/>
        </w:rPr>
        <w:t xml:space="preserve"> </w:t>
      </w:r>
      <w:r w:rsidR="00A46CAF" w:rsidRPr="001C6B76">
        <w:rPr>
          <w:rFonts w:ascii="Arial Narrow" w:hAnsi="Arial Narrow" w:cstheme="minorHAnsi"/>
        </w:rPr>
        <w:t>11</w:t>
      </w:r>
      <w:r w:rsidRPr="001C6B76">
        <w:rPr>
          <w:rFonts w:ascii="Arial Narrow" w:hAnsi="Arial Narrow" w:cstheme="minorHAnsi"/>
        </w:rPr>
        <w:t>,</w:t>
      </w:r>
      <w:r w:rsidR="00A46CAF" w:rsidRPr="001C6B76">
        <w:rPr>
          <w:rFonts w:ascii="Arial Narrow" w:hAnsi="Arial Narrow" w:cstheme="minorHAnsi"/>
        </w:rPr>
        <w:t xml:space="preserve"> comma 6</w:t>
      </w:r>
      <w:r w:rsidRPr="001C6B76">
        <w:rPr>
          <w:rFonts w:ascii="Arial Narrow" w:hAnsi="Arial Narrow" w:cstheme="minorHAnsi"/>
        </w:rPr>
        <w:t>,</w:t>
      </w:r>
      <w:r w:rsidR="00A46CAF" w:rsidRPr="001C6B76">
        <w:rPr>
          <w:rFonts w:ascii="Arial Narrow" w:hAnsi="Arial Narrow" w:cstheme="minorHAnsi"/>
        </w:rPr>
        <w:t xml:space="preserve"> del </w:t>
      </w:r>
      <w:r w:rsidRPr="001C6B76">
        <w:rPr>
          <w:rFonts w:ascii="Arial Narrow" w:hAnsi="Arial Narrow" w:cstheme="minorHAnsi"/>
        </w:rPr>
        <w:t>Codice dei contratti</w:t>
      </w:r>
      <w:r w:rsidR="002E0D3D" w:rsidRPr="001C6B76">
        <w:rPr>
          <w:rFonts w:ascii="Arial Narrow" w:hAnsi="Arial Narrow" w:cstheme="minorHAnsi"/>
        </w:rPr>
        <w:t xml:space="preserve">, in caso di inadempienza contributiva risultante </w:t>
      </w:r>
      <w:r w:rsidR="002E0D3D" w:rsidRPr="001C6B76">
        <w:rPr>
          <w:rFonts w:ascii="Arial Narrow" w:hAnsi="Arial Narrow" w:cstheme="minorHAnsi"/>
          <w:spacing w:val="-3"/>
        </w:rPr>
        <w:t xml:space="preserve">dal </w:t>
      </w:r>
      <w:r w:rsidR="002E0D3D" w:rsidRPr="001C6B76">
        <w:rPr>
          <w:rFonts w:ascii="Arial Narrow" w:hAnsi="Arial Narrow" w:cstheme="minorHAnsi"/>
        </w:rPr>
        <w:t>documento unico di regolarità contributiva relativo a personale dipendente dell</w:t>
      </w:r>
      <w:r w:rsidR="00BC1D58" w:rsidRPr="001C6B76">
        <w:rPr>
          <w:rFonts w:ascii="Arial Narrow" w:hAnsi="Arial Narrow" w:cstheme="minorHAnsi"/>
        </w:rPr>
        <w:t>’</w:t>
      </w:r>
      <w:r w:rsidR="002E0D3D" w:rsidRPr="001C6B76">
        <w:rPr>
          <w:rFonts w:ascii="Arial Narrow" w:hAnsi="Arial Narrow" w:cstheme="minorHAnsi"/>
        </w:rPr>
        <w:t xml:space="preserve">affidatario o del subappaltatore o </w:t>
      </w:r>
      <w:r w:rsidR="002E0D3D" w:rsidRPr="001C6B76">
        <w:rPr>
          <w:rFonts w:ascii="Arial Narrow" w:hAnsi="Arial Narrow" w:cstheme="minorHAnsi"/>
          <w:spacing w:val="-3"/>
        </w:rPr>
        <w:t xml:space="preserve">dei </w:t>
      </w:r>
      <w:r w:rsidR="002E0D3D" w:rsidRPr="001C6B76">
        <w:rPr>
          <w:rFonts w:ascii="Arial Narrow" w:hAnsi="Arial Narrow" w:cstheme="minorHAnsi"/>
        </w:rPr>
        <w:t>soggetti titolari di subappalti e cottimi, impiegato nell</w:t>
      </w:r>
      <w:r w:rsidR="00BC1D58" w:rsidRPr="001C6B76">
        <w:rPr>
          <w:rFonts w:ascii="Arial Narrow" w:hAnsi="Arial Narrow" w:cstheme="minorHAnsi"/>
        </w:rPr>
        <w:t>’</w:t>
      </w:r>
      <w:r w:rsidR="002E0D3D" w:rsidRPr="001C6B76">
        <w:rPr>
          <w:rFonts w:ascii="Arial Narrow" w:hAnsi="Arial Narrow" w:cstheme="minorHAnsi"/>
        </w:rPr>
        <w:t>esecuzione del contratto, la Stazione Appaltante trattiene dal certificato di pagamento l</w:t>
      </w:r>
      <w:r w:rsidR="00BC1D58" w:rsidRPr="001C6B76">
        <w:rPr>
          <w:rFonts w:ascii="Arial Narrow" w:hAnsi="Arial Narrow" w:cstheme="minorHAnsi"/>
        </w:rPr>
        <w:t>’</w:t>
      </w:r>
      <w:r w:rsidR="002E0D3D" w:rsidRPr="001C6B76">
        <w:rPr>
          <w:rFonts w:ascii="Arial Narrow" w:hAnsi="Arial Narrow" w:cstheme="minorHAnsi"/>
        </w:rPr>
        <w:t>importo corrispondente all</w:t>
      </w:r>
      <w:r w:rsidR="00BC1D58" w:rsidRPr="001C6B76">
        <w:rPr>
          <w:rFonts w:ascii="Arial Narrow" w:hAnsi="Arial Narrow" w:cstheme="minorHAnsi"/>
        </w:rPr>
        <w:t>’</w:t>
      </w:r>
      <w:r w:rsidR="002E0D3D" w:rsidRPr="001C6B76">
        <w:rPr>
          <w:rFonts w:ascii="Arial Narrow" w:hAnsi="Arial Narrow" w:cstheme="minorHAnsi"/>
        </w:rPr>
        <w:t>inadempienza per il successivo versamento diretto agli enti previdenziali e assicurativi, compresa, nei lavori, la cassa edile. Sull</w:t>
      </w:r>
      <w:r w:rsidR="00BC1D58" w:rsidRPr="001C6B76">
        <w:rPr>
          <w:rFonts w:ascii="Arial Narrow" w:hAnsi="Arial Narrow" w:cstheme="minorHAnsi"/>
        </w:rPr>
        <w:t>’</w:t>
      </w:r>
      <w:r w:rsidR="002E0D3D" w:rsidRPr="001C6B76">
        <w:rPr>
          <w:rFonts w:ascii="Arial Narrow" w:hAnsi="Arial Narrow" w:cstheme="minorHAnsi"/>
        </w:rPr>
        <w:t>importo netto progressivo delle prestazioni è operata</w:t>
      </w:r>
      <w:r w:rsidR="002E0D3D" w:rsidRPr="001C6B76">
        <w:rPr>
          <w:rFonts w:ascii="Arial Narrow" w:hAnsi="Arial Narrow" w:cstheme="minorHAnsi"/>
          <w:spacing w:val="-13"/>
        </w:rPr>
        <w:t xml:space="preserve"> </w:t>
      </w:r>
      <w:r w:rsidR="002E0D3D" w:rsidRPr="001C6B76">
        <w:rPr>
          <w:rFonts w:ascii="Arial Narrow" w:hAnsi="Arial Narrow" w:cstheme="minorHAnsi"/>
        </w:rPr>
        <w:t>una</w:t>
      </w:r>
      <w:r w:rsidR="002E0D3D" w:rsidRPr="001C6B76">
        <w:rPr>
          <w:rFonts w:ascii="Arial Narrow" w:hAnsi="Arial Narrow" w:cstheme="minorHAnsi"/>
          <w:spacing w:val="-12"/>
        </w:rPr>
        <w:t xml:space="preserve"> </w:t>
      </w:r>
      <w:r w:rsidR="002E0D3D" w:rsidRPr="001C6B76">
        <w:rPr>
          <w:rFonts w:ascii="Arial Narrow" w:hAnsi="Arial Narrow" w:cstheme="minorHAnsi"/>
        </w:rPr>
        <w:t>ritenuta</w:t>
      </w:r>
      <w:r w:rsidR="002E0D3D" w:rsidRPr="001C6B76">
        <w:rPr>
          <w:rFonts w:ascii="Arial Narrow" w:hAnsi="Arial Narrow" w:cstheme="minorHAnsi"/>
          <w:spacing w:val="-13"/>
        </w:rPr>
        <w:t xml:space="preserve"> </w:t>
      </w:r>
      <w:r w:rsidR="002E0D3D" w:rsidRPr="001C6B76">
        <w:rPr>
          <w:rFonts w:ascii="Arial Narrow" w:hAnsi="Arial Narrow" w:cstheme="minorHAnsi"/>
        </w:rPr>
        <w:t>dello</w:t>
      </w:r>
      <w:r w:rsidR="002E0D3D" w:rsidRPr="001C6B76">
        <w:rPr>
          <w:rFonts w:ascii="Arial Narrow" w:hAnsi="Arial Narrow" w:cstheme="minorHAnsi"/>
          <w:spacing w:val="-12"/>
        </w:rPr>
        <w:t xml:space="preserve"> </w:t>
      </w:r>
      <w:r w:rsidR="002E0D3D" w:rsidRPr="001C6B76">
        <w:rPr>
          <w:rFonts w:ascii="Arial Narrow" w:hAnsi="Arial Narrow" w:cstheme="minorHAnsi"/>
        </w:rPr>
        <w:t>0,50</w:t>
      </w:r>
      <w:r w:rsidR="002E0D3D" w:rsidRPr="001C6B76">
        <w:rPr>
          <w:rFonts w:ascii="Arial Narrow" w:hAnsi="Arial Narrow" w:cstheme="minorHAnsi"/>
          <w:spacing w:val="-12"/>
        </w:rPr>
        <w:t xml:space="preserve"> </w:t>
      </w:r>
      <w:r w:rsidR="002E0D3D" w:rsidRPr="001C6B76">
        <w:rPr>
          <w:rFonts w:ascii="Arial Narrow" w:hAnsi="Arial Narrow" w:cstheme="minorHAnsi"/>
        </w:rPr>
        <w:t>per</w:t>
      </w:r>
      <w:r w:rsidR="002E0D3D" w:rsidRPr="001C6B76">
        <w:rPr>
          <w:rFonts w:ascii="Arial Narrow" w:hAnsi="Arial Narrow" w:cstheme="minorHAnsi"/>
          <w:spacing w:val="-13"/>
        </w:rPr>
        <w:t xml:space="preserve"> </w:t>
      </w:r>
      <w:r w:rsidR="002E0D3D" w:rsidRPr="001C6B76">
        <w:rPr>
          <w:rFonts w:ascii="Arial Narrow" w:hAnsi="Arial Narrow" w:cstheme="minorHAnsi"/>
        </w:rPr>
        <w:t>cento;</w:t>
      </w:r>
      <w:r w:rsidR="002E0D3D" w:rsidRPr="001C6B76">
        <w:rPr>
          <w:rFonts w:ascii="Arial Narrow" w:hAnsi="Arial Narrow" w:cstheme="minorHAnsi"/>
          <w:spacing w:val="-13"/>
        </w:rPr>
        <w:t xml:space="preserve"> </w:t>
      </w:r>
      <w:r w:rsidR="002E0D3D" w:rsidRPr="001C6B76">
        <w:rPr>
          <w:rFonts w:ascii="Arial Narrow" w:hAnsi="Arial Narrow" w:cstheme="minorHAnsi"/>
        </w:rPr>
        <w:t>le</w:t>
      </w:r>
      <w:r w:rsidR="002E0D3D" w:rsidRPr="001C6B76">
        <w:rPr>
          <w:rFonts w:ascii="Arial Narrow" w:hAnsi="Arial Narrow" w:cstheme="minorHAnsi"/>
          <w:spacing w:val="-12"/>
        </w:rPr>
        <w:t xml:space="preserve"> </w:t>
      </w:r>
      <w:r w:rsidR="002E0D3D" w:rsidRPr="001C6B76">
        <w:rPr>
          <w:rFonts w:ascii="Arial Narrow" w:hAnsi="Arial Narrow" w:cstheme="minorHAnsi"/>
        </w:rPr>
        <w:t>ritenute</w:t>
      </w:r>
      <w:r w:rsidR="002E0D3D" w:rsidRPr="001C6B76">
        <w:rPr>
          <w:rFonts w:ascii="Arial Narrow" w:hAnsi="Arial Narrow" w:cstheme="minorHAnsi"/>
          <w:spacing w:val="-13"/>
        </w:rPr>
        <w:t xml:space="preserve"> </w:t>
      </w:r>
      <w:r w:rsidR="002E0D3D" w:rsidRPr="001C6B76">
        <w:rPr>
          <w:rFonts w:ascii="Arial Narrow" w:hAnsi="Arial Narrow" w:cstheme="minorHAnsi"/>
        </w:rPr>
        <w:t>possono</w:t>
      </w:r>
      <w:r w:rsidR="002E0D3D" w:rsidRPr="001C6B76">
        <w:rPr>
          <w:rFonts w:ascii="Arial Narrow" w:hAnsi="Arial Narrow" w:cstheme="minorHAnsi"/>
          <w:spacing w:val="-12"/>
        </w:rPr>
        <w:t xml:space="preserve"> </w:t>
      </w:r>
      <w:r w:rsidR="002E0D3D" w:rsidRPr="001C6B76">
        <w:rPr>
          <w:rFonts w:ascii="Arial Narrow" w:hAnsi="Arial Narrow" w:cstheme="minorHAnsi"/>
        </w:rPr>
        <w:t>essere</w:t>
      </w:r>
      <w:r w:rsidR="002E0D3D" w:rsidRPr="001C6B76">
        <w:rPr>
          <w:rFonts w:ascii="Arial Narrow" w:hAnsi="Arial Narrow" w:cstheme="minorHAnsi"/>
          <w:spacing w:val="-12"/>
        </w:rPr>
        <w:t xml:space="preserve"> </w:t>
      </w:r>
      <w:r w:rsidR="002E0D3D" w:rsidRPr="001C6B76">
        <w:rPr>
          <w:rFonts w:ascii="Arial Narrow" w:hAnsi="Arial Narrow" w:cstheme="minorHAnsi"/>
        </w:rPr>
        <w:t>svincolate</w:t>
      </w:r>
      <w:r w:rsidR="002E0D3D" w:rsidRPr="001C6B76">
        <w:rPr>
          <w:rFonts w:ascii="Arial Narrow" w:hAnsi="Arial Narrow" w:cstheme="minorHAnsi"/>
          <w:spacing w:val="-13"/>
        </w:rPr>
        <w:t xml:space="preserve"> </w:t>
      </w:r>
      <w:r w:rsidR="002E0D3D" w:rsidRPr="001C6B76">
        <w:rPr>
          <w:rFonts w:ascii="Arial Narrow" w:hAnsi="Arial Narrow" w:cstheme="minorHAnsi"/>
        </w:rPr>
        <w:t>soltanto</w:t>
      </w:r>
      <w:r w:rsidR="002E0D3D" w:rsidRPr="001C6B76">
        <w:rPr>
          <w:rFonts w:ascii="Arial Narrow" w:hAnsi="Arial Narrow" w:cstheme="minorHAnsi"/>
          <w:spacing w:val="-12"/>
        </w:rPr>
        <w:t xml:space="preserve"> </w:t>
      </w:r>
      <w:r w:rsidR="002E0D3D" w:rsidRPr="001C6B76">
        <w:rPr>
          <w:rFonts w:ascii="Arial Narrow" w:hAnsi="Arial Narrow" w:cstheme="minorHAnsi"/>
        </w:rPr>
        <w:t>in</w:t>
      </w:r>
      <w:r w:rsidR="002E0D3D" w:rsidRPr="001C6B76">
        <w:rPr>
          <w:rFonts w:ascii="Arial Narrow" w:hAnsi="Arial Narrow" w:cstheme="minorHAnsi"/>
          <w:spacing w:val="-14"/>
        </w:rPr>
        <w:t xml:space="preserve"> </w:t>
      </w:r>
      <w:r w:rsidR="002E0D3D" w:rsidRPr="001C6B76">
        <w:rPr>
          <w:rFonts w:ascii="Arial Narrow" w:hAnsi="Arial Narrow" w:cstheme="minorHAnsi"/>
        </w:rPr>
        <w:t>sede</w:t>
      </w:r>
      <w:r w:rsidR="002E0D3D" w:rsidRPr="001C6B76">
        <w:rPr>
          <w:rFonts w:ascii="Arial Narrow" w:hAnsi="Arial Narrow" w:cstheme="minorHAnsi"/>
          <w:spacing w:val="-12"/>
        </w:rPr>
        <w:t xml:space="preserve"> </w:t>
      </w:r>
      <w:r w:rsidR="002E0D3D" w:rsidRPr="001C6B76">
        <w:rPr>
          <w:rFonts w:ascii="Arial Narrow" w:hAnsi="Arial Narrow" w:cstheme="minorHAnsi"/>
        </w:rPr>
        <w:t>di</w:t>
      </w:r>
      <w:r w:rsidR="002E0D3D" w:rsidRPr="001C6B76">
        <w:rPr>
          <w:rFonts w:ascii="Arial Narrow" w:hAnsi="Arial Narrow" w:cstheme="minorHAnsi"/>
          <w:spacing w:val="-14"/>
        </w:rPr>
        <w:t xml:space="preserve"> </w:t>
      </w:r>
      <w:r w:rsidR="002E0D3D" w:rsidRPr="001C6B76">
        <w:rPr>
          <w:rFonts w:ascii="Arial Narrow" w:hAnsi="Arial Narrow" w:cstheme="minorHAnsi"/>
        </w:rPr>
        <w:t>liquidazione</w:t>
      </w:r>
      <w:r w:rsidR="002E0D3D" w:rsidRPr="001C6B76">
        <w:rPr>
          <w:rFonts w:ascii="Arial Narrow" w:hAnsi="Arial Narrow" w:cstheme="minorHAnsi"/>
          <w:spacing w:val="-13"/>
        </w:rPr>
        <w:t xml:space="preserve"> </w:t>
      </w:r>
      <w:r w:rsidR="002E0D3D" w:rsidRPr="001C6B76">
        <w:rPr>
          <w:rFonts w:ascii="Arial Narrow" w:hAnsi="Arial Narrow" w:cstheme="minorHAnsi"/>
        </w:rPr>
        <w:t>finale, dopo l</w:t>
      </w:r>
      <w:r w:rsidR="00BC1D58" w:rsidRPr="001C6B76">
        <w:rPr>
          <w:rFonts w:ascii="Arial Narrow" w:hAnsi="Arial Narrow" w:cstheme="minorHAnsi"/>
        </w:rPr>
        <w:t>’</w:t>
      </w:r>
      <w:r w:rsidR="002E0D3D" w:rsidRPr="001C6B76">
        <w:rPr>
          <w:rFonts w:ascii="Arial Narrow" w:hAnsi="Arial Narrow" w:cstheme="minorHAnsi"/>
        </w:rPr>
        <w:t>approvazione da parte della Stazione Appaltante del certificato di collaudo o di verifica di conformità, previo rilascio del documento unico di regolarità</w:t>
      </w:r>
      <w:r w:rsidR="002E0D3D" w:rsidRPr="001C6B76">
        <w:rPr>
          <w:rFonts w:ascii="Arial Narrow" w:hAnsi="Arial Narrow" w:cstheme="minorHAnsi"/>
          <w:spacing w:val="3"/>
        </w:rPr>
        <w:t xml:space="preserve"> </w:t>
      </w:r>
      <w:r w:rsidR="002E0D3D" w:rsidRPr="001C6B76">
        <w:rPr>
          <w:rFonts w:ascii="Arial Narrow" w:hAnsi="Arial Narrow" w:cstheme="minorHAnsi"/>
        </w:rPr>
        <w:t>contributiva.</w:t>
      </w:r>
    </w:p>
    <w:p w14:paraId="68A6C078" w14:textId="2EF4F4C3" w:rsidR="00B04923" w:rsidRPr="001C6B76" w:rsidRDefault="002E0D3D" w:rsidP="00F55D46">
      <w:pPr>
        <w:pStyle w:val="Paragrafoelenco"/>
        <w:numPr>
          <w:ilvl w:val="0"/>
          <w:numId w:val="56"/>
        </w:numPr>
        <w:tabs>
          <w:tab w:val="left" w:pos="397"/>
        </w:tabs>
        <w:spacing w:before="0" w:line="276" w:lineRule="auto"/>
        <w:ind w:right="122"/>
        <w:rPr>
          <w:rFonts w:ascii="Arial Narrow" w:hAnsi="Arial Narrow" w:cstheme="minorHAnsi"/>
        </w:rPr>
      </w:pPr>
      <w:r w:rsidRPr="001C6B76">
        <w:rPr>
          <w:rFonts w:ascii="Arial Narrow" w:hAnsi="Arial Narrow" w:cstheme="minorHAnsi"/>
        </w:rPr>
        <w:t>In caso di ritardo nel pagamento delle retribuzioni dovute al personale di cui al comma precedente, il responsabile unico del procedimento invita per iscritto il soggetto inadempiente, ed in ogni caso l</w:t>
      </w:r>
      <w:r w:rsidR="00BC1D58" w:rsidRPr="001C6B76">
        <w:rPr>
          <w:rFonts w:ascii="Arial Narrow" w:hAnsi="Arial Narrow" w:cstheme="minorHAnsi"/>
        </w:rPr>
        <w:t>’</w:t>
      </w:r>
      <w:r w:rsidRPr="001C6B76">
        <w:rPr>
          <w:rFonts w:ascii="Arial Narrow" w:hAnsi="Arial Narrow" w:cstheme="minorHAnsi"/>
        </w:rPr>
        <w:t>affidatario, a provvedervi entro i successivi quindici giorni. Ove non sia stata contestata formalmente e motivatamente la fondatezza della richiesta entro il termine sopra assegnato, la Stazione Appaltante paga anche in corso d</w:t>
      </w:r>
      <w:r w:rsidR="00BC1D58" w:rsidRPr="001C6B76">
        <w:rPr>
          <w:rFonts w:ascii="Arial Narrow" w:hAnsi="Arial Narrow" w:cstheme="minorHAnsi"/>
        </w:rPr>
        <w:t>’</w:t>
      </w:r>
      <w:r w:rsidRPr="001C6B76">
        <w:rPr>
          <w:rFonts w:ascii="Arial Narrow" w:hAnsi="Arial Narrow" w:cstheme="minorHAnsi"/>
        </w:rPr>
        <w:t>opera direttamente ai lavoratori le retribuzioni arretrate, detraendo il relativo importo dalle somme dovute all</w:t>
      </w:r>
      <w:r w:rsidR="00BC1D58" w:rsidRPr="001C6B76">
        <w:rPr>
          <w:rFonts w:ascii="Arial Narrow" w:hAnsi="Arial Narrow" w:cstheme="minorHAnsi"/>
        </w:rPr>
        <w:t>’</w:t>
      </w:r>
      <w:r w:rsidRPr="001C6B76">
        <w:rPr>
          <w:rFonts w:ascii="Arial Narrow" w:hAnsi="Arial Narrow" w:cstheme="minorHAnsi"/>
        </w:rPr>
        <w:t>affidatario del contratto ovvero dalle somme dovute al subappaltatore inadempiente nel caso in cui sia previsto il</w:t>
      </w:r>
      <w:r w:rsidRPr="001C6B76">
        <w:rPr>
          <w:rFonts w:ascii="Arial Narrow" w:hAnsi="Arial Narrow" w:cstheme="minorHAnsi"/>
          <w:spacing w:val="-6"/>
        </w:rPr>
        <w:t xml:space="preserve"> </w:t>
      </w:r>
      <w:r w:rsidRPr="001C6B76">
        <w:rPr>
          <w:rFonts w:ascii="Arial Narrow" w:hAnsi="Arial Narrow" w:cstheme="minorHAnsi"/>
        </w:rPr>
        <w:t>pagamento</w:t>
      </w:r>
      <w:r w:rsidR="00B04923" w:rsidRPr="001C6B76">
        <w:rPr>
          <w:rFonts w:ascii="Arial Narrow" w:hAnsi="Arial Narrow" w:cstheme="minorHAnsi"/>
        </w:rPr>
        <w:t>.</w:t>
      </w:r>
    </w:p>
    <w:p w14:paraId="786F0E1A" w14:textId="77777777" w:rsidR="00B04923" w:rsidRPr="001C6B76" w:rsidRDefault="00B04923" w:rsidP="00F55D46">
      <w:pPr>
        <w:pStyle w:val="Paragrafoelenco"/>
        <w:numPr>
          <w:ilvl w:val="0"/>
          <w:numId w:val="56"/>
        </w:numPr>
        <w:tabs>
          <w:tab w:val="left" w:pos="397"/>
        </w:tabs>
        <w:spacing w:before="0" w:line="276" w:lineRule="auto"/>
        <w:ind w:right="122"/>
        <w:rPr>
          <w:rFonts w:ascii="Arial Narrow" w:hAnsi="Arial Narrow" w:cstheme="minorHAnsi"/>
        </w:rPr>
      </w:pPr>
      <w:r w:rsidRPr="001C6B76">
        <w:rPr>
          <w:rFonts w:ascii="Arial Narrow" w:eastAsiaTheme="minorHAnsi" w:hAnsi="Arial Narrow" w:cs="Times New Roman"/>
          <w:lang w:eastAsia="en-US" w:bidi="ar-SA"/>
        </w:rPr>
        <w:t>In caso di ritardo nei pagamenti rispetto ai termini di cui al presente articolo o ai diversi termini stabiliti dal contratto si applicano le disposizioni degli articoli 5 e 6 del decreto legislativo 9 ottobre 2002, n. 231, in tema di interessi moratori.</w:t>
      </w:r>
    </w:p>
    <w:p w14:paraId="48D24A65" w14:textId="606899CD" w:rsidR="00B04923" w:rsidRPr="001C6B76" w:rsidRDefault="002E0D3D" w:rsidP="00F55D46">
      <w:pPr>
        <w:pStyle w:val="Paragrafoelenco"/>
        <w:numPr>
          <w:ilvl w:val="0"/>
          <w:numId w:val="56"/>
        </w:numPr>
        <w:tabs>
          <w:tab w:val="left" w:pos="397"/>
        </w:tabs>
        <w:spacing w:before="0" w:line="276" w:lineRule="auto"/>
        <w:ind w:right="122"/>
        <w:rPr>
          <w:rFonts w:ascii="Arial Narrow" w:hAnsi="Arial Narrow" w:cstheme="minorHAnsi"/>
        </w:rPr>
      </w:pPr>
      <w:r w:rsidRPr="001C6B76">
        <w:rPr>
          <w:rFonts w:ascii="Arial Narrow" w:hAnsi="Arial Narrow" w:cstheme="minorHAnsi"/>
        </w:rPr>
        <w:t>In deroga alla previsione del comma 1, se i lavori eseguiti raggiungono un importo pari o superiore al 90% (novanta per cento) dell</w:t>
      </w:r>
      <w:r w:rsidR="00BC1D58" w:rsidRPr="001C6B76">
        <w:rPr>
          <w:rFonts w:ascii="Arial Narrow" w:hAnsi="Arial Narrow" w:cstheme="minorHAnsi"/>
        </w:rPr>
        <w:t>’</w:t>
      </w:r>
      <w:r w:rsidRPr="001C6B76">
        <w:rPr>
          <w:rFonts w:ascii="Arial Narrow" w:hAnsi="Arial Narrow" w:cstheme="minorHAnsi"/>
        </w:rPr>
        <w:t>importo contrattuale, può essere emesso uno stato di avanzamento per un importo inferiore a quello minimo</w:t>
      </w:r>
      <w:r w:rsidRPr="001C6B76">
        <w:rPr>
          <w:rFonts w:ascii="Arial Narrow" w:hAnsi="Arial Narrow" w:cstheme="minorHAnsi"/>
          <w:spacing w:val="-3"/>
        </w:rPr>
        <w:t xml:space="preserve"> </w:t>
      </w:r>
      <w:r w:rsidRPr="001C6B76">
        <w:rPr>
          <w:rFonts w:ascii="Arial Narrow" w:hAnsi="Arial Narrow" w:cstheme="minorHAnsi"/>
        </w:rPr>
        <w:t>previsto</w:t>
      </w:r>
      <w:r w:rsidRPr="001C6B76">
        <w:rPr>
          <w:rFonts w:ascii="Arial Narrow" w:hAnsi="Arial Narrow" w:cstheme="minorHAnsi"/>
          <w:spacing w:val="-5"/>
        </w:rPr>
        <w:t xml:space="preserve"> </w:t>
      </w:r>
      <w:r w:rsidRPr="001C6B76">
        <w:rPr>
          <w:rFonts w:ascii="Arial Narrow" w:hAnsi="Arial Narrow" w:cstheme="minorHAnsi"/>
        </w:rPr>
        <w:t>allo</w:t>
      </w:r>
      <w:r w:rsidRPr="001C6B76">
        <w:rPr>
          <w:rFonts w:ascii="Arial Narrow" w:hAnsi="Arial Narrow" w:cstheme="minorHAnsi"/>
          <w:spacing w:val="-7"/>
        </w:rPr>
        <w:t xml:space="preserve"> </w:t>
      </w:r>
      <w:r w:rsidRPr="001C6B76">
        <w:rPr>
          <w:rFonts w:ascii="Arial Narrow" w:hAnsi="Arial Narrow" w:cstheme="minorHAnsi"/>
        </w:rPr>
        <w:t>stesso</w:t>
      </w:r>
      <w:r w:rsidRPr="001C6B76">
        <w:rPr>
          <w:rFonts w:ascii="Arial Narrow" w:hAnsi="Arial Narrow" w:cstheme="minorHAnsi"/>
          <w:spacing w:val="-6"/>
        </w:rPr>
        <w:t xml:space="preserve"> </w:t>
      </w:r>
      <w:r w:rsidRPr="001C6B76">
        <w:rPr>
          <w:rFonts w:ascii="Arial Narrow" w:hAnsi="Arial Narrow" w:cstheme="minorHAnsi"/>
        </w:rPr>
        <w:t>comma</w:t>
      </w:r>
      <w:r w:rsidRPr="001C6B76">
        <w:rPr>
          <w:rFonts w:ascii="Arial Narrow" w:hAnsi="Arial Narrow" w:cstheme="minorHAnsi"/>
          <w:spacing w:val="-3"/>
        </w:rPr>
        <w:t xml:space="preserve"> </w:t>
      </w:r>
      <w:r w:rsidRPr="001C6B76">
        <w:rPr>
          <w:rFonts w:ascii="Arial Narrow" w:hAnsi="Arial Narrow" w:cstheme="minorHAnsi"/>
        </w:rPr>
        <w:t>1,</w:t>
      </w:r>
      <w:r w:rsidRPr="001C6B76">
        <w:rPr>
          <w:rFonts w:ascii="Arial Narrow" w:hAnsi="Arial Narrow" w:cstheme="minorHAnsi"/>
          <w:spacing w:val="1"/>
        </w:rPr>
        <w:t xml:space="preserve"> </w:t>
      </w:r>
      <w:r w:rsidRPr="001C6B76">
        <w:rPr>
          <w:rFonts w:ascii="Arial Narrow" w:hAnsi="Arial Narrow" w:cstheme="minorHAnsi"/>
          <w:spacing w:val="-4"/>
        </w:rPr>
        <w:t>ma</w:t>
      </w:r>
      <w:r w:rsidRPr="001C6B76">
        <w:rPr>
          <w:rFonts w:ascii="Arial Narrow" w:hAnsi="Arial Narrow" w:cstheme="minorHAnsi"/>
          <w:spacing w:val="-2"/>
        </w:rPr>
        <w:t xml:space="preserve"> </w:t>
      </w:r>
      <w:r w:rsidRPr="001C6B76">
        <w:rPr>
          <w:rFonts w:ascii="Arial Narrow" w:hAnsi="Arial Narrow" w:cstheme="minorHAnsi"/>
        </w:rPr>
        <w:t>non</w:t>
      </w:r>
      <w:r w:rsidRPr="001C6B76">
        <w:rPr>
          <w:rFonts w:ascii="Arial Narrow" w:hAnsi="Arial Narrow" w:cstheme="minorHAnsi"/>
          <w:spacing w:val="-6"/>
        </w:rPr>
        <w:t xml:space="preserve"> </w:t>
      </w:r>
      <w:r w:rsidRPr="001C6B76">
        <w:rPr>
          <w:rFonts w:ascii="Arial Narrow" w:hAnsi="Arial Narrow" w:cstheme="minorHAnsi"/>
        </w:rPr>
        <w:t>superiore</w:t>
      </w:r>
      <w:r w:rsidRPr="001C6B76">
        <w:rPr>
          <w:rFonts w:ascii="Arial Narrow" w:hAnsi="Arial Narrow" w:cstheme="minorHAnsi"/>
          <w:spacing w:val="-7"/>
        </w:rPr>
        <w:t xml:space="preserve"> </w:t>
      </w:r>
      <w:r w:rsidRPr="001C6B76">
        <w:rPr>
          <w:rFonts w:ascii="Arial Narrow" w:hAnsi="Arial Narrow" w:cstheme="minorHAnsi"/>
        </w:rPr>
        <w:t>al</w:t>
      </w:r>
      <w:r w:rsidRPr="001C6B76">
        <w:rPr>
          <w:rFonts w:ascii="Arial Narrow" w:hAnsi="Arial Narrow" w:cstheme="minorHAnsi"/>
          <w:spacing w:val="1"/>
        </w:rPr>
        <w:t xml:space="preserve"> </w:t>
      </w:r>
      <w:r w:rsidRPr="001C6B76">
        <w:rPr>
          <w:rFonts w:ascii="Arial Narrow" w:hAnsi="Arial Narrow" w:cstheme="minorHAnsi"/>
        </w:rPr>
        <w:t>95%</w:t>
      </w:r>
      <w:r w:rsidRPr="001C6B76">
        <w:rPr>
          <w:rFonts w:ascii="Arial Narrow" w:hAnsi="Arial Narrow" w:cstheme="minorHAnsi"/>
          <w:spacing w:val="-5"/>
        </w:rPr>
        <w:t xml:space="preserve"> </w:t>
      </w:r>
      <w:r w:rsidRPr="001C6B76">
        <w:rPr>
          <w:rFonts w:ascii="Arial Narrow" w:hAnsi="Arial Narrow" w:cstheme="minorHAnsi"/>
        </w:rPr>
        <w:t>(novantacinque</w:t>
      </w:r>
      <w:r w:rsidRPr="001C6B76">
        <w:rPr>
          <w:rFonts w:ascii="Arial Narrow" w:hAnsi="Arial Narrow" w:cstheme="minorHAnsi"/>
          <w:spacing w:val="-3"/>
        </w:rPr>
        <w:t xml:space="preserve"> </w:t>
      </w:r>
      <w:r w:rsidRPr="001C6B76">
        <w:rPr>
          <w:rFonts w:ascii="Arial Narrow" w:hAnsi="Arial Narrow" w:cstheme="minorHAnsi"/>
        </w:rPr>
        <w:t>per</w:t>
      </w:r>
      <w:r w:rsidRPr="001C6B76">
        <w:rPr>
          <w:rFonts w:ascii="Arial Narrow" w:hAnsi="Arial Narrow" w:cstheme="minorHAnsi"/>
          <w:spacing w:val="-5"/>
        </w:rPr>
        <w:t xml:space="preserve"> </w:t>
      </w:r>
      <w:r w:rsidRPr="001C6B76">
        <w:rPr>
          <w:rFonts w:ascii="Arial Narrow" w:hAnsi="Arial Narrow" w:cstheme="minorHAnsi"/>
        </w:rPr>
        <w:t>cento)</w:t>
      </w:r>
      <w:r w:rsidRPr="001C6B76">
        <w:rPr>
          <w:rFonts w:ascii="Arial Narrow" w:hAnsi="Arial Narrow" w:cstheme="minorHAnsi"/>
          <w:spacing w:val="-2"/>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importo</w:t>
      </w:r>
      <w:r w:rsidRPr="001C6B76">
        <w:rPr>
          <w:rFonts w:ascii="Arial Narrow" w:hAnsi="Arial Narrow" w:cstheme="minorHAnsi"/>
          <w:spacing w:val="-1"/>
        </w:rPr>
        <w:t xml:space="preserve"> </w:t>
      </w:r>
      <w:r w:rsidRPr="001C6B76">
        <w:rPr>
          <w:rFonts w:ascii="Arial Narrow" w:hAnsi="Arial Narrow" w:cstheme="minorHAnsi"/>
        </w:rPr>
        <w:t>contrattuale. Non può essere emesso alcun stato di avanzamento quando la differenza tra l</w:t>
      </w:r>
      <w:r w:rsidR="00BC1D58" w:rsidRPr="001C6B76">
        <w:rPr>
          <w:rFonts w:ascii="Arial Narrow" w:hAnsi="Arial Narrow" w:cstheme="minorHAnsi"/>
        </w:rPr>
        <w:t>’</w:t>
      </w:r>
      <w:r w:rsidRPr="001C6B76">
        <w:rPr>
          <w:rFonts w:ascii="Arial Narrow" w:hAnsi="Arial Narrow" w:cstheme="minorHAnsi"/>
        </w:rPr>
        <w:t>importo contrattuale e i certificati di pagamento già emessi sia inferiore al 10% (dieci per cento) dell</w:t>
      </w:r>
      <w:r w:rsidR="00BC1D58" w:rsidRPr="001C6B76">
        <w:rPr>
          <w:rFonts w:ascii="Arial Narrow" w:hAnsi="Arial Narrow" w:cstheme="minorHAnsi"/>
        </w:rPr>
        <w:t>’</w:t>
      </w:r>
      <w:r w:rsidRPr="001C6B76">
        <w:rPr>
          <w:rFonts w:ascii="Arial Narrow" w:hAnsi="Arial Narrow" w:cstheme="minorHAnsi"/>
        </w:rPr>
        <w:t>importo contrattuale medesimo. L</w:t>
      </w:r>
      <w:r w:rsidR="00BC1D58" w:rsidRPr="001C6B76">
        <w:rPr>
          <w:rFonts w:ascii="Arial Narrow" w:hAnsi="Arial Narrow" w:cstheme="minorHAnsi"/>
        </w:rPr>
        <w:t>’</w:t>
      </w:r>
      <w:r w:rsidRPr="001C6B76">
        <w:rPr>
          <w:rFonts w:ascii="Arial Narrow" w:hAnsi="Arial Narrow" w:cstheme="minorHAnsi"/>
        </w:rPr>
        <w:t>importo residuo dei</w:t>
      </w:r>
      <w:r w:rsidRPr="001C6B76">
        <w:rPr>
          <w:rFonts w:ascii="Arial Narrow" w:hAnsi="Arial Narrow" w:cstheme="minorHAnsi"/>
          <w:spacing w:val="-8"/>
        </w:rPr>
        <w:t xml:space="preserve"> </w:t>
      </w:r>
      <w:r w:rsidRPr="001C6B76">
        <w:rPr>
          <w:rFonts w:ascii="Arial Narrow" w:hAnsi="Arial Narrow" w:cstheme="minorHAnsi"/>
        </w:rPr>
        <w:t>lavori</w:t>
      </w:r>
      <w:r w:rsidRPr="001C6B76">
        <w:rPr>
          <w:rFonts w:ascii="Arial Narrow" w:hAnsi="Arial Narrow" w:cstheme="minorHAnsi"/>
          <w:spacing w:val="-3"/>
        </w:rPr>
        <w:t xml:space="preserve"> </w:t>
      </w:r>
      <w:r w:rsidRPr="001C6B76">
        <w:rPr>
          <w:rFonts w:ascii="Arial Narrow" w:hAnsi="Arial Narrow" w:cstheme="minorHAnsi"/>
        </w:rPr>
        <w:t>è</w:t>
      </w:r>
      <w:r w:rsidRPr="001C6B76">
        <w:rPr>
          <w:rFonts w:ascii="Arial Narrow" w:hAnsi="Arial Narrow" w:cstheme="minorHAnsi"/>
          <w:spacing w:val="-5"/>
        </w:rPr>
        <w:t xml:space="preserve"> </w:t>
      </w:r>
      <w:r w:rsidRPr="001C6B76">
        <w:rPr>
          <w:rFonts w:ascii="Arial Narrow" w:hAnsi="Arial Narrow" w:cstheme="minorHAnsi"/>
        </w:rPr>
        <w:t>contabilizzato nel conto finale e liquidato ai sensi dell</w:t>
      </w:r>
      <w:r w:rsidR="00BC1D58" w:rsidRPr="001C6B76">
        <w:rPr>
          <w:rFonts w:ascii="Arial Narrow" w:hAnsi="Arial Narrow" w:cstheme="minorHAnsi"/>
        </w:rPr>
        <w:t>’</w:t>
      </w:r>
      <w:r w:rsidR="00FC0BD2" w:rsidRPr="001C6B76">
        <w:rPr>
          <w:rFonts w:ascii="Arial Narrow" w:hAnsi="Arial Narrow" w:cstheme="minorHAnsi"/>
        </w:rPr>
        <w:t>articolo  26 del presente Capitolato Speciale.</w:t>
      </w:r>
      <w:r w:rsidRPr="001C6B76">
        <w:rPr>
          <w:rFonts w:ascii="Arial Narrow" w:hAnsi="Arial Narrow" w:cstheme="minorHAnsi"/>
        </w:rPr>
        <w:t xml:space="preserve"> Per</w:t>
      </w:r>
      <w:r w:rsidRPr="001C6B76">
        <w:rPr>
          <w:rFonts w:ascii="Arial Narrow" w:hAnsi="Arial Narrow" w:cstheme="minorHAnsi"/>
          <w:spacing w:val="-9"/>
        </w:rPr>
        <w:t xml:space="preserve"> </w:t>
      </w:r>
      <w:r w:rsidRPr="001C6B76">
        <w:rPr>
          <w:rFonts w:ascii="Arial Narrow" w:hAnsi="Arial Narrow" w:cstheme="minorHAnsi"/>
        </w:rPr>
        <w:t>importo</w:t>
      </w:r>
      <w:r w:rsidRPr="001C6B76">
        <w:rPr>
          <w:rFonts w:ascii="Arial Narrow" w:hAnsi="Arial Narrow" w:cstheme="minorHAnsi"/>
          <w:spacing w:val="-5"/>
        </w:rPr>
        <w:t xml:space="preserve"> </w:t>
      </w:r>
      <w:r w:rsidRPr="001C6B76">
        <w:rPr>
          <w:rFonts w:ascii="Arial Narrow" w:hAnsi="Arial Narrow" w:cstheme="minorHAnsi"/>
        </w:rPr>
        <w:t>contrattuale</w:t>
      </w:r>
      <w:r w:rsidRPr="001C6B76">
        <w:rPr>
          <w:rFonts w:ascii="Arial Narrow" w:hAnsi="Arial Narrow" w:cstheme="minorHAnsi"/>
          <w:spacing w:val="-6"/>
        </w:rPr>
        <w:t xml:space="preserve"> </w:t>
      </w:r>
      <w:r w:rsidRPr="001C6B76">
        <w:rPr>
          <w:rFonts w:ascii="Arial Narrow" w:hAnsi="Arial Narrow" w:cstheme="minorHAnsi"/>
        </w:rPr>
        <w:t>si</w:t>
      </w:r>
      <w:r w:rsidRPr="001C6B76">
        <w:rPr>
          <w:rFonts w:ascii="Arial Narrow" w:hAnsi="Arial Narrow" w:cstheme="minorHAnsi"/>
          <w:spacing w:val="-7"/>
        </w:rPr>
        <w:t xml:space="preserve"> </w:t>
      </w:r>
      <w:r w:rsidRPr="001C6B76">
        <w:rPr>
          <w:rFonts w:ascii="Arial Narrow" w:hAnsi="Arial Narrow" w:cstheme="minorHAnsi"/>
        </w:rPr>
        <w:t>intende</w:t>
      </w:r>
      <w:r w:rsidRPr="001C6B76">
        <w:rPr>
          <w:rFonts w:ascii="Arial Narrow" w:hAnsi="Arial Narrow" w:cstheme="minorHAnsi"/>
          <w:spacing w:val="-9"/>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importo del Contratto originario eventualmente adeguato in base all</w:t>
      </w:r>
      <w:r w:rsidR="00BC1D58" w:rsidRPr="001C6B76">
        <w:rPr>
          <w:rFonts w:ascii="Arial Narrow" w:hAnsi="Arial Narrow" w:cstheme="minorHAnsi"/>
        </w:rPr>
        <w:t>’</w:t>
      </w:r>
      <w:r w:rsidRPr="001C6B76">
        <w:rPr>
          <w:rFonts w:ascii="Arial Narrow" w:hAnsi="Arial Narrow" w:cstheme="minorHAnsi"/>
        </w:rPr>
        <w:t>importo degli atti di sottomissione</w:t>
      </w:r>
      <w:r w:rsidRPr="001C6B76">
        <w:rPr>
          <w:rFonts w:ascii="Arial Narrow" w:hAnsi="Arial Narrow" w:cstheme="minorHAnsi"/>
          <w:spacing w:val="-7"/>
        </w:rPr>
        <w:t xml:space="preserve"> </w:t>
      </w:r>
      <w:r w:rsidRPr="001C6B76">
        <w:rPr>
          <w:rFonts w:ascii="Arial Narrow" w:hAnsi="Arial Narrow" w:cstheme="minorHAnsi"/>
        </w:rPr>
        <w:t>approvati.</w:t>
      </w:r>
    </w:p>
    <w:p w14:paraId="635A5329" w14:textId="77777777" w:rsidR="00FC0BD2" w:rsidRPr="001C6B76" w:rsidRDefault="00FC0BD2" w:rsidP="00FC0BD2">
      <w:pPr>
        <w:pStyle w:val="Paragrafoelenco"/>
        <w:tabs>
          <w:tab w:val="left" w:pos="397"/>
        </w:tabs>
        <w:spacing w:before="0" w:line="276" w:lineRule="auto"/>
        <w:ind w:right="122" w:firstLine="0"/>
        <w:rPr>
          <w:rFonts w:ascii="Arial Narrow" w:hAnsi="Arial Narrow" w:cstheme="minorHAnsi"/>
        </w:rPr>
      </w:pPr>
    </w:p>
    <w:p w14:paraId="383D7C7C" w14:textId="54DEB221" w:rsidR="00B32A77" w:rsidRPr="001C6B76" w:rsidRDefault="00B04923" w:rsidP="00FC0BD2">
      <w:pPr>
        <w:pStyle w:val="Titolo2"/>
        <w:spacing w:before="0" w:line="276" w:lineRule="auto"/>
        <w:ind w:hanging="786"/>
        <w:rPr>
          <w:sz w:val="22"/>
          <w:szCs w:val="22"/>
        </w:rPr>
      </w:pPr>
      <w:bookmarkStart w:id="88" w:name="_Toc138237025"/>
      <w:bookmarkStart w:id="89" w:name="_Toc187167960"/>
      <w:bookmarkStart w:id="90" w:name="_Toc191977927"/>
      <w:r w:rsidRPr="001C6B76">
        <w:rPr>
          <w:sz w:val="22"/>
          <w:szCs w:val="22"/>
        </w:rPr>
        <w:t>Conto finale e p</w:t>
      </w:r>
      <w:r w:rsidR="002E0D3D" w:rsidRPr="001C6B76">
        <w:rPr>
          <w:sz w:val="22"/>
          <w:szCs w:val="22"/>
        </w:rPr>
        <w:t>agamenti a saldo</w:t>
      </w:r>
      <w:bookmarkEnd w:id="88"/>
      <w:bookmarkEnd w:id="89"/>
      <w:bookmarkEnd w:id="90"/>
    </w:p>
    <w:p w14:paraId="29DD672E" w14:textId="6679AF77" w:rsidR="00B32A77" w:rsidRPr="001C6B76" w:rsidRDefault="002E0D3D" w:rsidP="009A06E8">
      <w:pPr>
        <w:pStyle w:val="Paragrafoelenco"/>
        <w:numPr>
          <w:ilvl w:val="0"/>
          <w:numId w:val="35"/>
        </w:numPr>
        <w:tabs>
          <w:tab w:val="left" w:pos="397"/>
        </w:tabs>
        <w:spacing w:before="0" w:line="276" w:lineRule="auto"/>
        <w:rPr>
          <w:rFonts w:ascii="Arial Narrow" w:hAnsi="Arial Narrow" w:cstheme="minorHAnsi"/>
        </w:rPr>
      </w:pPr>
      <w:r w:rsidRPr="001C6B76">
        <w:rPr>
          <w:rFonts w:ascii="Arial Narrow" w:hAnsi="Arial Narrow" w:cstheme="minorHAnsi"/>
        </w:rPr>
        <w:t>Il conto finale dei lavori è redatto entro 30 (trenta) giorni dalla data della loro ultimazione, accertata con apposito verbale; è sottoscritto dal direttore di lavori e trasmesso al R.U.P.; col conto finale è accertato e proposto l</w:t>
      </w:r>
      <w:r w:rsidR="00BC1D58" w:rsidRPr="001C6B76">
        <w:rPr>
          <w:rFonts w:ascii="Arial Narrow" w:hAnsi="Arial Narrow" w:cstheme="minorHAnsi"/>
        </w:rPr>
        <w:t>’</w:t>
      </w:r>
      <w:r w:rsidRPr="001C6B76">
        <w:rPr>
          <w:rFonts w:ascii="Arial Narrow" w:hAnsi="Arial Narrow" w:cstheme="minorHAnsi"/>
        </w:rPr>
        <w:t>importo della rata di saldo, qualunque sia il suo ammontare, la cui liquidazione definitiva ed erogazione è subordinata all</w:t>
      </w:r>
      <w:r w:rsidR="00BC1D58" w:rsidRPr="001C6B76">
        <w:rPr>
          <w:rFonts w:ascii="Arial Narrow" w:hAnsi="Arial Narrow" w:cstheme="minorHAnsi"/>
        </w:rPr>
        <w:t>’</w:t>
      </w:r>
      <w:r w:rsidRPr="001C6B76">
        <w:rPr>
          <w:rFonts w:ascii="Arial Narrow" w:hAnsi="Arial Narrow" w:cstheme="minorHAnsi"/>
        </w:rPr>
        <w:t>emissione del certificato di cui al comma 3 e</w:t>
      </w:r>
      <w:r w:rsidR="002C0B47" w:rsidRPr="001C6B76">
        <w:rPr>
          <w:rFonts w:ascii="Arial Narrow" w:hAnsi="Arial Narrow" w:cstheme="minorHAnsi"/>
        </w:rPr>
        <w:t>d</w:t>
      </w:r>
      <w:r w:rsidRPr="001C6B76">
        <w:rPr>
          <w:rFonts w:ascii="Arial Narrow" w:hAnsi="Arial Narrow" w:cstheme="minorHAnsi"/>
        </w:rPr>
        <w:t xml:space="preserve"> alle condizioni di cui al comma 4.</w:t>
      </w:r>
    </w:p>
    <w:p w14:paraId="2DCC2A27" w14:textId="00FCA62D" w:rsidR="00B32A77" w:rsidRPr="001C6B76" w:rsidRDefault="002E0D3D" w:rsidP="009A06E8">
      <w:pPr>
        <w:pStyle w:val="Paragrafoelenco"/>
        <w:numPr>
          <w:ilvl w:val="0"/>
          <w:numId w:val="35"/>
        </w:numPr>
        <w:tabs>
          <w:tab w:val="left" w:pos="397"/>
        </w:tabs>
        <w:spacing w:before="0" w:line="276" w:lineRule="auto"/>
        <w:ind w:right="128"/>
        <w:rPr>
          <w:rFonts w:ascii="Arial Narrow" w:hAnsi="Arial Narrow" w:cstheme="minorHAnsi"/>
        </w:rPr>
      </w:pPr>
      <w:r w:rsidRPr="001C6B76">
        <w:rPr>
          <w:rFonts w:ascii="Arial Narrow" w:hAnsi="Arial Narrow" w:cstheme="minorHAnsi"/>
        </w:rPr>
        <w:t>Il</w:t>
      </w:r>
      <w:r w:rsidRPr="001C6B76">
        <w:rPr>
          <w:rFonts w:ascii="Arial Narrow" w:hAnsi="Arial Narrow" w:cstheme="minorHAnsi"/>
          <w:spacing w:val="-7"/>
        </w:rPr>
        <w:t xml:space="preserve"> </w:t>
      </w:r>
      <w:r w:rsidRPr="001C6B76">
        <w:rPr>
          <w:rFonts w:ascii="Arial Narrow" w:hAnsi="Arial Narrow" w:cstheme="minorHAnsi"/>
        </w:rPr>
        <w:t>conto</w:t>
      </w:r>
      <w:r w:rsidRPr="001C6B76">
        <w:rPr>
          <w:rFonts w:ascii="Arial Narrow" w:hAnsi="Arial Narrow" w:cstheme="minorHAnsi"/>
          <w:spacing w:val="-10"/>
        </w:rPr>
        <w:t xml:space="preserve"> </w:t>
      </w:r>
      <w:r w:rsidRPr="001C6B76">
        <w:rPr>
          <w:rFonts w:ascii="Arial Narrow" w:hAnsi="Arial Narrow" w:cstheme="minorHAnsi"/>
        </w:rPr>
        <w:t>finale</w:t>
      </w:r>
      <w:r w:rsidRPr="001C6B76">
        <w:rPr>
          <w:rFonts w:ascii="Arial Narrow" w:hAnsi="Arial Narrow" w:cstheme="minorHAnsi"/>
          <w:spacing w:val="-9"/>
        </w:rPr>
        <w:t xml:space="preserve"> </w:t>
      </w:r>
      <w:r w:rsidRPr="001C6B76">
        <w:rPr>
          <w:rFonts w:ascii="Arial Narrow" w:hAnsi="Arial Narrow" w:cstheme="minorHAnsi"/>
        </w:rPr>
        <w:t>dei</w:t>
      </w:r>
      <w:r w:rsidRPr="001C6B76">
        <w:rPr>
          <w:rFonts w:ascii="Arial Narrow" w:hAnsi="Arial Narrow" w:cstheme="minorHAnsi"/>
          <w:spacing w:val="-12"/>
        </w:rPr>
        <w:t xml:space="preserve"> </w:t>
      </w:r>
      <w:r w:rsidRPr="001C6B76">
        <w:rPr>
          <w:rFonts w:ascii="Arial Narrow" w:hAnsi="Arial Narrow" w:cstheme="minorHAnsi"/>
        </w:rPr>
        <w:t>lavori</w:t>
      </w:r>
      <w:r w:rsidRPr="001C6B76">
        <w:rPr>
          <w:rFonts w:ascii="Arial Narrow" w:hAnsi="Arial Narrow" w:cstheme="minorHAnsi"/>
          <w:spacing w:val="-7"/>
        </w:rPr>
        <w:t xml:space="preserve"> </w:t>
      </w:r>
      <w:r w:rsidRPr="001C6B76">
        <w:rPr>
          <w:rFonts w:ascii="Arial Narrow" w:hAnsi="Arial Narrow" w:cstheme="minorHAnsi"/>
        </w:rPr>
        <w:t>deve</w:t>
      </w:r>
      <w:r w:rsidRPr="001C6B76">
        <w:rPr>
          <w:rFonts w:ascii="Arial Narrow" w:hAnsi="Arial Narrow" w:cstheme="minorHAnsi"/>
          <w:spacing w:val="-10"/>
        </w:rPr>
        <w:t xml:space="preserve"> </w:t>
      </w:r>
      <w:r w:rsidRPr="001C6B76">
        <w:rPr>
          <w:rFonts w:ascii="Arial Narrow" w:hAnsi="Arial Narrow" w:cstheme="minorHAnsi"/>
        </w:rPr>
        <w:t>essere</w:t>
      </w:r>
      <w:r w:rsidRPr="001C6B76">
        <w:rPr>
          <w:rFonts w:ascii="Arial Narrow" w:hAnsi="Arial Narrow" w:cstheme="minorHAnsi"/>
          <w:spacing w:val="-9"/>
        </w:rPr>
        <w:t xml:space="preserve"> </w:t>
      </w:r>
      <w:r w:rsidRPr="001C6B76">
        <w:rPr>
          <w:rFonts w:ascii="Arial Narrow" w:hAnsi="Arial Narrow" w:cstheme="minorHAnsi"/>
        </w:rPr>
        <w:t>sottoscritto</w:t>
      </w:r>
      <w:r w:rsidRPr="001C6B76">
        <w:rPr>
          <w:rFonts w:ascii="Arial Narrow" w:hAnsi="Arial Narrow" w:cstheme="minorHAnsi"/>
          <w:spacing w:val="-10"/>
        </w:rPr>
        <w:t xml:space="preserve"> </w:t>
      </w:r>
      <w:r w:rsidRPr="001C6B76">
        <w:rPr>
          <w:rFonts w:ascii="Arial Narrow" w:hAnsi="Arial Narrow" w:cstheme="minorHAnsi"/>
        </w:rPr>
        <w:t>dall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0"/>
        </w:rPr>
        <w:t xml:space="preserve"> </w:t>
      </w:r>
      <w:r w:rsidRPr="001C6B76">
        <w:rPr>
          <w:rFonts w:ascii="Arial Narrow" w:hAnsi="Arial Narrow" w:cstheme="minorHAnsi"/>
        </w:rPr>
        <w:t>su</w:t>
      </w:r>
      <w:r w:rsidRPr="001C6B76">
        <w:rPr>
          <w:rFonts w:ascii="Arial Narrow" w:hAnsi="Arial Narrow" w:cstheme="minorHAnsi"/>
          <w:spacing w:val="-10"/>
        </w:rPr>
        <w:t xml:space="preserve"> </w:t>
      </w:r>
      <w:r w:rsidRPr="001C6B76">
        <w:rPr>
          <w:rFonts w:ascii="Arial Narrow" w:hAnsi="Arial Narrow" w:cstheme="minorHAnsi"/>
        </w:rPr>
        <w:t>richiesta</w:t>
      </w:r>
      <w:r w:rsidRPr="001C6B76">
        <w:rPr>
          <w:rFonts w:ascii="Arial Narrow" w:hAnsi="Arial Narrow" w:cstheme="minorHAnsi"/>
          <w:spacing w:val="-9"/>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R.U.P.,</w:t>
      </w:r>
      <w:r w:rsidRPr="001C6B76">
        <w:rPr>
          <w:rFonts w:ascii="Arial Narrow" w:hAnsi="Arial Narrow" w:cstheme="minorHAnsi"/>
          <w:spacing w:val="-9"/>
        </w:rPr>
        <w:t xml:space="preserve"> </w:t>
      </w:r>
      <w:r w:rsidRPr="001C6B76">
        <w:rPr>
          <w:rFonts w:ascii="Arial Narrow" w:hAnsi="Arial Narrow" w:cstheme="minorHAnsi"/>
        </w:rPr>
        <w:t>entro</w:t>
      </w:r>
      <w:r w:rsidRPr="001C6B76">
        <w:rPr>
          <w:rFonts w:ascii="Arial Narrow" w:hAnsi="Arial Narrow" w:cstheme="minorHAnsi"/>
          <w:spacing w:val="-10"/>
        </w:rPr>
        <w:t xml:space="preserve"> </w:t>
      </w:r>
      <w:r w:rsidRPr="001C6B76">
        <w:rPr>
          <w:rFonts w:ascii="Arial Narrow" w:hAnsi="Arial Narrow" w:cstheme="minorHAnsi"/>
        </w:rPr>
        <w:t>il</w:t>
      </w:r>
      <w:r w:rsidRPr="001C6B76">
        <w:rPr>
          <w:rFonts w:ascii="Arial Narrow" w:hAnsi="Arial Narrow" w:cstheme="minorHAnsi"/>
          <w:spacing w:val="-8"/>
        </w:rPr>
        <w:t xml:space="preserve"> </w:t>
      </w:r>
      <w:r w:rsidRPr="001C6B76">
        <w:rPr>
          <w:rFonts w:ascii="Arial Narrow" w:hAnsi="Arial Narrow" w:cstheme="minorHAnsi"/>
        </w:rPr>
        <w:t>termine</w:t>
      </w:r>
      <w:r w:rsidRPr="001C6B76">
        <w:rPr>
          <w:rFonts w:ascii="Arial Narrow" w:hAnsi="Arial Narrow" w:cstheme="minorHAnsi"/>
          <w:spacing w:val="-9"/>
        </w:rPr>
        <w:t xml:space="preserve"> </w:t>
      </w:r>
      <w:r w:rsidRPr="001C6B76">
        <w:rPr>
          <w:rFonts w:ascii="Arial Narrow" w:hAnsi="Arial Narrow" w:cstheme="minorHAnsi"/>
        </w:rPr>
        <w:t>perentorio</w:t>
      </w:r>
      <w:r w:rsidRPr="001C6B76">
        <w:rPr>
          <w:rFonts w:ascii="Arial Narrow" w:hAnsi="Arial Narrow" w:cstheme="minorHAnsi"/>
          <w:spacing w:val="-11"/>
        </w:rPr>
        <w:t xml:space="preserve"> </w:t>
      </w:r>
      <w:r w:rsidRPr="001C6B76">
        <w:rPr>
          <w:rFonts w:ascii="Arial Narrow" w:hAnsi="Arial Narrow" w:cstheme="minorHAnsi"/>
        </w:rPr>
        <w:t>di 30 (trenta) giorni; se l</w:t>
      </w:r>
      <w:r w:rsidR="00BC1D58" w:rsidRPr="001C6B76">
        <w:rPr>
          <w:rFonts w:ascii="Arial Narrow" w:hAnsi="Arial Narrow" w:cstheme="minorHAnsi"/>
        </w:rPr>
        <w:t>’</w:t>
      </w:r>
      <w:r w:rsidRPr="001C6B76">
        <w:rPr>
          <w:rFonts w:ascii="Arial Narrow" w:hAnsi="Arial Narrow" w:cstheme="minorHAnsi"/>
        </w:rPr>
        <w:t xml:space="preserve">Appaltatore non firma il conto finale nel termine indicato, o se lo firma senza confermare le </w:t>
      </w:r>
      <w:r w:rsidRPr="001C6B76">
        <w:rPr>
          <w:rFonts w:ascii="Arial Narrow" w:hAnsi="Arial Narrow" w:cstheme="minorHAnsi"/>
        </w:rPr>
        <w:lastRenderedPageBreak/>
        <w:t>domande già formulate nel registro di contabilità, il conto finale è definitivamente accettato. Il R.U.P. formula in ogni caso una sua relazione al conto</w:t>
      </w:r>
      <w:r w:rsidRPr="001C6B76">
        <w:rPr>
          <w:rFonts w:ascii="Arial Narrow" w:hAnsi="Arial Narrow" w:cstheme="minorHAnsi"/>
          <w:spacing w:val="3"/>
        </w:rPr>
        <w:t xml:space="preserve"> </w:t>
      </w:r>
      <w:r w:rsidRPr="001C6B76">
        <w:rPr>
          <w:rFonts w:ascii="Arial Narrow" w:hAnsi="Arial Narrow" w:cstheme="minorHAnsi"/>
        </w:rPr>
        <w:t>finale.</w:t>
      </w:r>
    </w:p>
    <w:p w14:paraId="0C79D6DD" w14:textId="0939B67D" w:rsidR="00B32A77" w:rsidRPr="001C6B76" w:rsidRDefault="00603CBA" w:rsidP="009A06E8">
      <w:pPr>
        <w:pStyle w:val="Paragrafoelenco"/>
        <w:numPr>
          <w:ilvl w:val="0"/>
          <w:numId w:val="35"/>
        </w:numPr>
        <w:tabs>
          <w:tab w:val="left" w:pos="397"/>
        </w:tabs>
        <w:spacing w:before="0" w:line="276" w:lineRule="auto"/>
        <w:ind w:right="115"/>
        <w:rPr>
          <w:rFonts w:ascii="Arial Narrow" w:hAnsi="Arial Narrow" w:cstheme="minorHAnsi"/>
        </w:rPr>
      </w:pP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esito positivo del collaudo negli appalti di lavori, e comunque entro un termine non superiore a sette giorni dall</w:t>
      </w:r>
      <w:r w:rsidR="00BC1D58" w:rsidRPr="001C6B76">
        <w:rPr>
          <w:rFonts w:ascii="Arial Narrow" w:hAnsi="Arial Narrow" w:cstheme="minorHAnsi"/>
        </w:rPr>
        <w:t>’</w:t>
      </w:r>
      <w:r w:rsidRPr="001C6B76">
        <w:rPr>
          <w:rFonts w:ascii="Arial Narrow" w:hAnsi="Arial Narrow" w:cstheme="minorHAnsi"/>
        </w:rPr>
        <w:t xml:space="preserve">emissione dei relativi certificati, il </w:t>
      </w:r>
      <w:r w:rsidR="00AE0F6B" w:rsidRPr="001C6B76">
        <w:rPr>
          <w:rFonts w:ascii="Arial Narrow" w:hAnsi="Arial Narrow" w:cstheme="minorHAnsi"/>
        </w:rPr>
        <w:t>R.U.P.</w:t>
      </w:r>
      <w:r w:rsidRPr="001C6B76">
        <w:rPr>
          <w:rFonts w:ascii="Arial Narrow" w:hAnsi="Arial Narrow" w:cstheme="minorHAnsi"/>
        </w:rPr>
        <w:t xml:space="preserve"> rilascia il certificato di pagamento relativo alla rata di saldo</w:t>
      </w:r>
      <w:r w:rsidR="007656E1" w:rsidRPr="001C6B76">
        <w:rPr>
          <w:rFonts w:ascii="Arial Narrow" w:hAnsi="Arial Narrow" w:cstheme="minorHAnsi"/>
        </w:rPr>
        <w:t>.</w:t>
      </w:r>
      <w:r w:rsidRPr="001C6B76">
        <w:rPr>
          <w:rFonts w:ascii="Arial Narrow" w:hAnsi="Arial Narrow" w:cstheme="minorHAnsi"/>
        </w:rPr>
        <w:t xml:space="preserve"> </w:t>
      </w:r>
      <w:r w:rsidR="002E0D3D" w:rsidRPr="001C6B76">
        <w:rPr>
          <w:rFonts w:ascii="Arial Narrow" w:hAnsi="Arial Narrow" w:cstheme="minorHAnsi"/>
        </w:rPr>
        <w:t xml:space="preserve">La rata di saldo è pagata entro </w:t>
      </w:r>
      <w:r w:rsidR="0087444B" w:rsidRPr="001C6B76">
        <w:rPr>
          <w:rFonts w:ascii="Arial Narrow" w:hAnsi="Arial Narrow" w:cstheme="minorHAnsi"/>
        </w:rPr>
        <w:t>30</w:t>
      </w:r>
      <w:r w:rsidR="002E0D3D" w:rsidRPr="001C6B76">
        <w:rPr>
          <w:rFonts w:ascii="Arial Narrow" w:hAnsi="Arial Narrow" w:cstheme="minorHAnsi"/>
        </w:rPr>
        <w:t xml:space="preserve"> giorni dopo l</w:t>
      </w:r>
      <w:r w:rsidR="00BC1D58" w:rsidRPr="001C6B76">
        <w:rPr>
          <w:rFonts w:ascii="Arial Narrow" w:hAnsi="Arial Narrow" w:cstheme="minorHAnsi"/>
        </w:rPr>
        <w:t>’</w:t>
      </w:r>
      <w:r w:rsidR="002E0D3D" w:rsidRPr="001C6B76">
        <w:rPr>
          <w:rFonts w:ascii="Arial Narrow" w:hAnsi="Arial Narrow" w:cstheme="minorHAnsi"/>
        </w:rPr>
        <w:t>avvenuta emissione del certificato di collaudo provvisorio o del certificato di regolare esecuzione, previa presentazione di regolare fattura</w:t>
      </w:r>
      <w:r w:rsidR="002E0D3D" w:rsidRPr="001C6B76">
        <w:rPr>
          <w:rFonts w:ascii="Arial Narrow" w:hAnsi="Arial Narrow" w:cstheme="minorHAnsi"/>
          <w:spacing w:val="-2"/>
        </w:rPr>
        <w:t xml:space="preserve"> </w:t>
      </w:r>
      <w:r w:rsidR="002E0D3D" w:rsidRPr="001C6B76">
        <w:rPr>
          <w:rFonts w:ascii="Arial Narrow" w:hAnsi="Arial Narrow" w:cstheme="minorHAnsi"/>
        </w:rPr>
        <w:t>fiscale.</w:t>
      </w:r>
    </w:p>
    <w:p w14:paraId="393494B5" w14:textId="254926B1" w:rsidR="00B32A77" w:rsidRPr="001C6B76" w:rsidRDefault="002E0D3D" w:rsidP="009A06E8">
      <w:pPr>
        <w:pStyle w:val="Paragrafoelenco"/>
        <w:numPr>
          <w:ilvl w:val="0"/>
          <w:numId w:val="35"/>
        </w:numPr>
        <w:tabs>
          <w:tab w:val="left" w:pos="397"/>
        </w:tabs>
        <w:spacing w:before="0" w:line="276" w:lineRule="auto"/>
        <w:ind w:right="132"/>
        <w:rPr>
          <w:rFonts w:ascii="Arial Narrow" w:hAnsi="Arial Narrow" w:cstheme="minorHAnsi"/>
        </w:rPr>
      </w:pPr>
      <w:r w:rsidRPr="001C6B76">
        <w:rPr>
          <w:rFonts w:ascii="Arial Narrow" w:hAnsi="Arial Narrow" w:cstheme="minorHAnsi"/>
        </w:rPr>
        <w:t>Il pagamento della rata di saldo non costituisce presunzione di accettazione dell</w:t>
      </w:r>
      <w:r w:rsidR="00BC1D58" w:rsidRPr="001C6B76">
        <w:rPr>
          <w:rFonts w:ascii="Arial Narrow" w:hAnsi="Arial Narrow" w:cstheme="minorHAnsi"/>
        </w:rPr>
        <w:t>’</w:t>
      </w:r>
      <w:r w:rsidRPr="001C6B76">
        <w:rPr>
          <w:rFonts w:ascii="Arial Narrow" w:hAnsi="Arial Narrow" w:cstheme="minorHAnsi"/>
        </w:rPr>
        <w:t>opera, ai sensi dell</w:t>
      </w:r>
      <w:r w:rsidR="00BC1D58" w:rsidRPr="001C6B76">
        <w:rPr>
          <w:rFonts w:ascii="Arial Narrow" w:hAnsi="Arial Narrow" w:cstheme="minorHAnsi"/>
        </w:rPr>
        <w:t>’</w:t>
      </w:r>
      <w:r w:rsidRPr="001C6B76">
        <w:rPr>
          <w:rFonts w:ascii="Arial Narrow" w:hAnsi="Arial Narrow" w:cstheme="minorHAnsi"/>
        </w:rPr>
        <w:t>articolo 1666, secondo comma, del codice</w:t>
      </w:r>
      <w:r w:rsidRPr="001C6B76">
        <w:rPr>
          <w:rFonts w:ascii="Arial Narrow" w:hAnsi="Arial Narrow" w:cstheme="minorHAnsi"/>
          <w:spacing w:val="2"/>
        </w:rPr>
        <w:t xml:space="preserve"> </w:t>
      </w:r>
      <w:r w:rsidRPr="001C6B76">
        <w:rPr>
          <w:rFonts w:ascii="Arial Narrow" w:hAnsi="Arial Narrow" w:cstheme="minorHAnsi"/>
        </w:rPr>
        <w:t>civile.</w:t>
      </w:r>
    </w:p>
    <w:p w14:paraId="3139B4FA" w14:textId="51BA04F4" w:rsidR="00B32A77" w:rsidRPr="001C6B76" w:rsidRDefault="002B73F2" w:rsidP="009A06E8">
      <w:pPr>
        <w:pStyle w:val="Paragrafoelenco"/>
        <w:numPr>
          <w:ilvl w:val="0"/>
          <w:numId w:val="35"/>
        </w:numPr>
        <w:tabs>
          <w:tab w:val="left" w:pos="397"/>
        </w:tabs>
        <w:spacing w:before="0" w:line="276" w:lineRule="auto"/>
        <w:ind w:right="117"/>
        <w:rPr>
          <w:rFonts w:ascii="Arial Narrow" w:hAnsi="Arial Narrow" w:cstheme="minorHAnsi"/>
        </w:rPr>
      </w:pPr>
      <w:r w:rsidRPr="001C6B76">
        <w:rPr>
          <w:rFonts w:ascii="Arial Narrow" w:hAnsi="Arial Narrow" w:cstheme="minorHAnsi"/>
        </w:rPr>
        <w:t>I</w:t>
      </w:r>
      <w:r w:rsidR="002E0D3D" w:rsidRPr="001C6B76">
        <w:rPr>
          <w:rFonts w:ascii="Arial Narrow" w:hAnsi="Arial Narrow" w:cstheme="minorHAnsi"/>
        </w:rPr>
        <w:t>l pagamento della rata di saldo è disposto solo a condizione che l</w:t>
      </w:r>
      <w:r w:rsidR="00BC1D58" w:rsidRPr="001C6B76">
        <w:rPr>
          <w:rFonts w:ascii="Arial Narrow" w:hAnsi="Arial Narrow" w:cstheme="minorHAnsi"/>
        </w:rPr>
        <w:t>’</w:t>
      </w:r>
      <w:r w:rsidR="002E0D3D" w:rsidRPr="001C6B76">
        <w:rPr>
          <w:rFonts w:ascii="Arial Narrow" w:hAnsi="Arial Narrow" w:cstheme="minorHAnsi"/>
        </w:rPr>
        <w:t>Appaltatore presenti apposita garanzia</w:t>
      </w:r>
      <w:r w:rsidR="00BB00C2" w:rsidRPr="001C6B76">
        <w:rPr>
          <w:rFonts w:ascii="Arial Narrow" w:hAnsi="Arial Narrow" w:cstheme="minorHAnsi"/>
        </w:rPr>
        <w:t xml:space="preserve"> fideiussoria ai sensi dell</w:t>
      </w:r>
      <w:r w:rsidR="00BC1D58" w:rsidRPr="001C6B76">
        <w:rPr>
          <w:rFonts w:ascii="Arial Narrow" w:hAnsi="Arial Narrow" w:cstheme="minorHAnsi"/>
        </w:rPr>
        <w:t>’</w:t>
      </w:r>
      <w:r w:rsidR="00BB00C2" w:rsidRPr="001C6B76">
        <w:rPr>
          <w:rFonts w:ascii="Arial Narrow" w:hAnsi="Arial Narrow" w:cstheme="minorHAnsi"/>
        </w:rPr>
        <w:t>articolo</w:t>
      </w:r>
      <w:r w:rsidR="002E0D3D" w:rsidRPr="001C6B76">
        <w:rPr>
          <w:rFonts w:ascii="Arial Narrow" w:hAnsi="Arial Narrow" w:cstheme="minorHAnsi"/>
        </w:rPr>
        <w:t xml:space="preserve"> </w:t>
      </w:r>
      <w:r w:rsidR="00A46CAF" w:rsidRPr="001C6B76">
        <w:rPr>
          <w:rFonts w:ascii="Arial Narrow" w:hAnsi="Arial Narrow" w:cstheme="minorHAnsi"/>
        </w:rPr>
        <w:t>117</w:t>
      </w:r>
      <w:r w:rsidR="00BB00C2" w:rsidRPr="001C6B76">
        <w:rPr>
          <w:rFonts w:ascii="Arial Narrow" w:hAnsi="Arial Narrow" w:cstheme="minorHAnsi"/>
        </w:rPr>
        <w:t xml:space="preserve">, comma 9, </w:t>
      </w:r>
      <w:r w:rsidR="00A46CAF" w:rsidRPr="001C6B76">
        <w:rPr>
          <w:rFonts w:ascii="Arial Narrow" w:hAnsi="Arial Narrow" w:cstheme="minorHAnsi"/>
        </w:rPr>
        <w:t xml:space="preserve">del </w:t>
      </w:r>
      <w:r w:rsidR="00BB00C2" w:rsidRPr="001C6B76">
        <w:rPr>
          <w:rFonts w:ascii="Arial Narrow" w:hAnsi="Arial Narrow" w:cstheme="minorHAnsi"/>
        </w:rPr>
        <w:t>Codice dei contratti</w:t>
      </w:r>
      <w:r w:rsidR="002E0D3D" w:rsidRPr="001C6B76">
        <w:rPr>
          <w:rFonts w:ascii="Arial Narrow" w:hAnsi="Arial Narrow" w:cstheme="minorHAnsi"/>
        </w:rPr>
        <w:t>, emessa nei termini e alle condizioni che</w:t>
      </w:r>
      <w:r w:rsidR="002E0D3D" w:rsidRPr="001C6B76">
        <w:rPr>
          <w:rFonts w:ascii="Arial Narrow" w:hAnsi="Arial Narrow" w:cstheme="minorHAnsi"/>
          <w:spacing w:val="-16"/>
        </w:rPr>
        <w:t xml:space="preserve"> </w:t>
      </w:r>
      <w:r w:rsidR="002E0D3D" w:rsidRPr="001C6B76">
        <w:rPr>
          <w:rFonts w:ascii="Arial Narrow" w:hAnsi="Arial Narrow" w:cstheme="minorHAnsi"/>
        </w:rPr>
        <w:t>seguono:</w:t>
      </w:r>
    </w:p>
    <w:p w14:paraId="0DE0B0C4" w14:textId="30C2660D" w:rsidR="00B32A77" w:rsidRPr="001C6B76" w:rsidRDefault="002E0D3D" w:rsidP="009A06E8">
      <w:pPr>
        <w:pStyle w:val="Paragrafoelenco"/>
        <w:numPr>
          <w:ilvl w:val="1"/>
          <w:numId w:val="35"/>
        </w:numPr>
        <w:tabs>
          <w:tab w:val="left" w:pos="681"/>
        </w:tabs>
        <w:spacing w:before="0" w:line="276" w:lineRule="auto"/>
        <w:ind w:right="130"/>
        <w:rPr>
          <w:rFonts w:ascii="Arial Narrow" w:hAnsi="Arial Narrow" w:cstheme="minorHAnsi"/>
        </w:rPr>
      </w:pPr>
      <w:r w:rsidRPr="001C6B76">
        <w:rPr>
          <w:rFonts w:ascii="Arial Narrow" w:hAnsi="Arial Narrow" w:cstheme="minorHAnsi"/>
        </w:rPr>
        <w:t>importo</w:t>
      </w:r>
      <w:r w:rsidRPr="001C6B76">
        <w:rPr>
          <w:rFonts w:ascii="Arial Narrow" w:hAnsi="Arial Narrow" w:cstheme="minorHAnsi"/>
          <w:spacing w:val="-11"/>
        </w:rPr>
        <w:t xml:space="preserve"> </w:t>
      </w:r>
      <w:r w:rsidRPr="001C6B76">
        <w:rPr>
          <w:rFonts w:ascii="Arial Narrow" w:hAnsi="Arial Narrow" w:cstheme="minorHAnsi"/>
        </w:rPr>
        <w:t>garantito</w:t>
      </w:r>
      <w:r w:rsidRPr="001C6B76">
        <w:rPr>
          <w:rFonts w:ascii="Arial Narrow" w:hAnsi="Arial Narrow" w:cstheme="minorHAnsi"/>
          <w:spacing w:val="-15"/>
        </w:rPr>
        <w:t xml:space="preserve"> </w:t>
      </w:r>
      <w:r w:rsidRPr="001C6B76">
        <w:rPr>
          <w:rFonts w:ascii="Arial Narrow" w:hAnsi="Arial Narrow" w:cstheme="minorHAnsi"/>
        </w:rPr>
        <w:t>almeno</w:t>
      </w:r>
      <w:r w:rsidRPr="001C6B76">
        <w:rPr>
          <w:rFonts w:ascii="Arial Narrow" w:hAnsi="Arial Narrow" w:cstheme="minorHAnsi"/>
          <w:spacing w:val="-11"/>
        </w:rPr>
        <w:t xml:space="preserve"> </w:t>
      </w:r>
      <w:r w:rsidRPr="001C6B76">
        <w:rPr>
          <w:rFonts w:ascii="Arial Narrow" w:hAnsi="Arial Narrow" w:cstheme="minorHAnsi"/>
        </w:rPr>
        <w:t>pari</w:t>
      </w:r>
      <w:r w:rsidRPr="001C6B76">
        <w:rPr>
          <w:rFonts w:ascii="Arial Narrow" w:hAnsi="Arial Narrow" w:cstheme="minorHAnsi"/>
          <w:spacing w:val="-13"/>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importo</w:t>
      </w:r>
      <w:r w:rsidRPr="001C6B76">
        <w:rPr>
          <w:rFonts w:ascii="Arial Narrow" w:hAnsi="Arial Narrow" w:cstheme="minorHAnsi"/>
          <w:spacing w:val="-11"/>
        </w:rPr>
        <w:t xml:space="preserve"> </w:t>
      </w:r>
      <w:r w:rsidRPr="001C6B76">
        <w:rPr>
          <w:rFonts w:ascii="Arial Narrow" w:hAnsi="Arial Narrow" w:cstheme="minorHAnsi"/>
        </w:rPr>
        <w:t>della</w:t>
      </w:r>
      <w:r w:rsidRPr="001C6B76">
        <w:rPr>
          <w:rFonts w:ascii="Arial Narrow" w:hAnsi="Arial Narrow" w:cstheme="minorHAnsi"/>
          <w:spacing w:val="-14"/>
        </w:rPr>
        <w:t xml:space="preserve"> </w:t>
      </w:r>
      <w:r w:rsidRPr="001C6B76">
        <w:rPr>
          <w:rFonts w:ascii="Arial Narrow" w:hAnsi="Arial Narrow" w:cstheme="minorHAnsi"/>
        </w:rPr>
        <w:t>rata</w:t>
      </w:r>
      <w:r w:rsidRPr="001C6B76">
        <w:rPr>
          <w:rFonts w:ascii="Arial Narrow" w:hAnsi="Arial Narrow" w:cstheme="minorHAnsi"/>
          <w:spacing w:val="-15"/>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saldo,</w:t>
      </w:r>
      <w:r w:rsidRPr="001C6B76">
        <w:rPr>
          <w:rFonts w:ascii="Arial Narrow" w:hAnsi="Arial Narrow" w:cstheme="minorHAnsi"/>
          <w:spacing w:val="-12"/>
        </w:rPr>
        <w:t xml:space="preserve"> </w:t>
      </w:r>
      <w:r w:rsidRPr="001C6B76">
        <w:rPr>
          <w:rFonts w:ascii="Arial Narrow" w:hAnsi="Arial Narrow" w:cstheme="minorHAnsi"/>
        </w:rPr>
        <w:t>maggiorato</w:t>
      </w:r>
      <w:r w:rsidRPr="001C6B76">
        <w:rPr>
          <w:rFonts w:ascii="Arial Narrow" w:hAnsi="Arial Narrow" w:cstheme="minorHAnsi"/>
          <w:spacing w:val="-14"/>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I.V.A.</w:t>
      </w:r>
      <w:r w:rsidRPr="001C6B76">
        <w:rPr>
          <w:rFonts w:ascii="Arial Narrow" w:hAnsi="Arial Narrow" w:cstheme="minorHAnsi"/>
          <w:spacing w:val="-12"/>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aliquota</w:t>
      </w:r>
      <w:r w:rsidRPr="001C6B76">
        <w:rPr>
          <w:rFonts w:ascii="Arial Narrow" w:hAnsi="Arial Narrow" w:cstheme="minorHAnsi"/>
          <w:spacing w:val="-15"/>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legge,</w:t>
      </w:r>
      <w:r w:rsidRPr="001C6B76">
        <w:rPr>
          <w:rFonts w:ascii="Arial Narrow" w:hAnsi="Arial Narrow" w:cstheme="minorHAnsi"/>
          <w:spacing w:val="-15"/>
        </w:rPr>
        <w:t xml:space="preserve"> </w:t>
      </w:r>
      <w:r w:rsidRPr="001C6B76">
        <w:rPr>
          <w:rFonts w:ascii="Arial Narrow" w:hAnsi="Arial Narrow" w:cstheme="minorHAnsi"/>
        </w:rPr>
        <w:t>maggiorato altresì del tasso legale di interesse applicato al periodo di due</w:t>
      </w:r>
      <w:r w:rsidRPr="001C6B76">
        <w:rPr>
          <w:rFonts w:ascii="Arial Narrow" w:hAnsi="Arial Narrow" w:cstheme="minorHAnsi"/>
          <w:spacing w:val="-7"/>
        </w:rPr>
        <w:t xml:space="preserve"> </w:t>
      </w:r>
      <w:r w:rsidRPr="001C6B76">
        <w:rPr>
          <w:rFonts w:ascii="Arial Narrow" w:hAnsi="Arial Narrow" w:cstheme="minorHAnsi"/>
        </w:rPr>
        <w:t>anni;</w:t>
      </w:r>
    </w:p>
    <w:p w14:paraId="7FEA0FCA" w14:textId="0A922E4A" w:rsidR="00B32A77" w:rsidRPr="001C6B76" w:rsidRDefault="002E0D3D" w:rsidP="009A06E8">
      <w:pPr>
        <w:pStyle w:val="Paragrafoelenco"/>
        <w:numPr>
          <w:ilvl w:val="1"/>
          <w:numId w:val="35"/>
        </w:numPr>
        <w:tabs>
          <w:tab w:val="left" w:pos="681"/>
        </w:tabs>
        <w:spacing w:before="0" w:line="276" w:lineRule="auto"/>
        <w:ind w:right="138"/>
        <w:rPr>
          <w:rFonts w:ascii="Arial Narrow" w:hAnsi="Arial Narrow" w:cstheme="minorHAnsi"/>
        </w:rPr>
      </w:pPr>
      <w:r w:rsidRPr="001C6B76">
        <w:rPr>
          <w:rFonts w:ascii="Arial Narrow" w:hAnsi="Arial Narrow" w:cstheme="minorHAnsi"/>
        </w:rPr>
        <w:t>efficacia dalla data di erogazione della rata di saldo con estinzione due anni dopo l</w:t>
      </w:r>
      <w:r w:rsidR="00BC1D58" w:rsidRPr="001C6B76">
        <w:rPr>
          <w:rFonts w:ascii="Arial Narrow" w:hAnsi="Arial Narrow" w:cstheme="minorHAnsi"/>
        </w:rPr>
        <w:t>’</w:t>
      </w:r>
      <w:r w:rsidRPr="001C6B76">
        <w:rPr>
          <w:rFonts w:ascii="Arial Narrow" w:hAnsi="Arial Narrow" w:cstheme="minorHAnsi"/>
        </w:rPr>
        <w:t>emissione del certificato di collaudo provvisorio o del certificato di regolare</w:t>
      </w:r>
      <w:r w:rsidRPr="001C6B76">
        <w:rPr>
          <w:rFonts w:ascii="Arial Narrow" w:hAnsi="Arial Narrow" w:cstheme="minorHAnsi"/>
          <w:spacing w:val="-2"/>
        </w:rPr>
        <w:t xml:space="preserve"> </w:t>
      </w:r>
      <w:r w:rsidRPr="001C6B76">
        <w:rPr>
          <w:rFonts w:ascii="Arial Narrow" w:hAnsi="Arial Narrow" w:cstheme="minorHAnsi"/>
        </w:rPr>
        <w:t>esecuzione;</w:t>
      </w:r>
    </w:p>
    <w:p w14:paraId="516CA840" w14:textId="0E428A94" w:rsidR="00B32A77" w:rsidRPr="001C6B76" w:rsidRDefault="002E0D3D" w:rsidP="009A06E8">
      <w:pPr>
        <w:pStyle w:val="Paragrafoelenco"/>
        <w:numPr>
          <w:ilvl w:val="1"/>
          <w:numId w:val="35"/>
        </w:numPr>
        <w:tabs>
          <w:tab w:val="left" w:pos="681"/>
        </w:tabs>
        <w:spacing w:before="0" w:line="276" w:lineRule="auto"/>
        <w:ind w:right="121"/>
        <w:rPr>
          <w:rFonts w:ascii="Arial Narrow" w:hAnsi="Arial Narrow" w:cstheme="minorHAnsi"/>
        </w:rPr>
      </w:pPr>
      <w:r w:rsidRPr="001C6B76">
        <w:rPr>
          <w:rFonts w:ascii="Arial Narrow" w:hAnsi="Arial Narrow" w:cstheme="minorHAnsi"/>
        </w:rPr>
        <w:t xml:space="preserve">la garanzia deve essere prestata mediante presentazione di atto di fideiussione rilasciato da una banca o da un intermediario finanziario autorizzato o polizza fideiussoria rilasciata da impresa di assicurazione, </w:t>
      </w:r>
      <w:r w:rsidR="00A46CAF" w:rsidRPr="001C6B76">
        <w:rPr>
          <w:rFonts w:ascii="Arial Narrow" w:hAnsi="Arial Narrow" w:cstheme="minorHAnsi"/>
        </w:rPr>
        <w:t>conformi agli schemi tipo del decreto ministeriale 16 settembre 2022, n. 193</w:t>
      </w:r>
      <w:r w:rsidRPr="001C6B76">
        <w:rPr>
          <w:rFonts w:ascii="Arial Narrow" w:hAnsi="Arial Narrow" w:cstheme="minorHAnsi"/>
        </w:rPr>
        <w:t>.</w:t>
      </w:r>
    </w:p>
    <w:p w14:paraId="507F806E" w14:textId="1F313474" w:rsidR="00B32A77" w:rsidRPr="001C6B76" w:rsidRDefault="002E0D3D" w:rsidP="009A06E8">
      <w:pPr>
        <w:pStyle w:val="Paragrafoelenco"/>
        <w:numPr>
          <w:ilvl w:val="0"/>
          <w:numId w:val="35"/>
        </w:numPr>
        <w:tabs>
          <w:tab w:val="left" w:pos="397"/>
        </w:tabs>
        <w:spacing w:before="0" w:line="276" w:lineRule="auto"/>
        <w:ind w:right="124"/>
        <w:rPr>
          <w:rFonts w:ascii="Arial Narrow" w:hAnsi="Arial Narrow" w:cstheme="minorHAnsi"/>
        </w:rPr>
      </w:pPr>
      <w:r w:rsidRPr="001C6B76">
        <w:rPr>
          <w:rFonts w:ascii="Arial Narrow" w:hAnsi="Arial Narrow" w:cstheme="minorHAnsi"/>
        </w:rPr>
        <w:t>Salvo quanto disposto dall</w:t>
      </w:r>
      <w:r w:rsidR="00BC1D58" w:rsidRPr="001C6B76">
        <w:rPr>
          <w:rFonts w:ascii="Arial Narrow" w:hAnsi="Arial Narrow" w:cstheme="minorHAnsi"/>
        </w:rPr>
        <w:t>’</w:t>
      </w:r>
      <w:r w:rsidRPr="001C6B76">
        <w:rPr>
          <w:rFonts w:ascii="Arial Narrow" w:hAnsi="Arial Narrow" w:cstheme="minorHAnsi"/>
        </w:rPr>
        <w:t>articolo 1669 del codice civile, l</w:t>
      </w:r>
      <w:r w:rsidR="00BC1D58" w:rsidRPr="001C6B76">
        <w:rPr>
          <w:rFonts w:ascii="Arial Narrow" w:hAnsi="Arial Narrow" w:cstheme="minorHAnsi"/>
        </w:rPr>
        <w:t>’</w:t>
      </w:r>
      <w:r w:rsidRPr="001C6B76">
        <w:rPr>
          <w:rFonts w:ascii="Arial Narrow" w:hAnsi="Arial Narrow" w:cstheme="minorHAnsi"/>
        </w:rPr>
        <w:t>Appaltatore risponde per la difformità ed i vizi dell</w:t>
      </w:r>
      <w:r w:rsidR="00BC1D58" w:rsidRPr="001C6B76">
        <w:rPr>
          <w:rFonts w:ascii="Arial Narrow" w:hAnsi="Arial Narrow" w:cstheme="minorHAnsi"/>
        </w:rPr>
        <w:t>’</w:t>
      </w:r>
      <w:r w:rsidRPr="001C6B76">
        <w:rPr>
          <w:rFonts w:ascii="Arial Narrow" w:hAnsi="Arial Narrow" w:cstheme="minorHAnsi"/>
        </w:rPr>
        <w:t xml:space="preserve">opera, ancorché riconoscibili, purché denunciati dalla Stazione Appaltante </w:t>
      </w:r>
      <w:r w:rsidR="0087444B" w:rsidRPr="001C6B76">
        <w:rPr>
          <w:rFonts w:ascii="Arial Narrow" w:hAnsi="Arial Narrow" w:cstheme="minorHAnsi"/>
        </w:rPr>
        <w:t>prima che il certificato di collaudo assuma carattere definitivo.</w:t>
      </w:r>
    </w:p>
    <w:p w14:paraId="466EEC5A" w14:textId="1B354714" w:rsidR="00B32A77" w:rsidRPr="001C6B76" w:rsidRDefault="002E0D3D" w:rsidP="009A06E8">
      <w:pPr>
        <w:pStyle w:val="Paragrafoelenco"/>
        <w:numPr>
          <w:ilvl w:val="0"/>
          <w:numId w:val="35"/>
        </w:numPr>
        <w:tabs>
          <w:tab w:val="left" w:pos="397"/>
        </w:tabs>
        <w:spacing w:before="0" w:line="276" w:lineRule="auto"/>
        <w:ind w:right="133"/>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e il direttore dei lavori devono utilizzare la massima diligenza e professionalità, nonché improntare il proprio comportamento a buona fede, al fine di evidenziare tempestivamente i vizi e i difetti riscontrabili nonché le misure da adottare per il loro</w:t>
      </w:r>
      <w:r w:rsidRPr="001C6B76">
        <w:rPr>
          <w:rFonts w:ascii="Arial Narrow" w:hAnsi="Arial Narrow" w:cstheme="minorHAnsi"/>
          <w:spacing w:val="-5"/>
        </w:rPr>
        <w:t xml:space="preserve"> </w:t>
      </w:r>
      <w:r w:rsidRPr="001C6B76">
        <w:rPr>
          <w:rFonts w:ascii="Arial Narrow" w:hAnsi="Arial Narrow" w:cstheme="minorHAnsi"/>
        </w:rPr>
        <w:t>rimedio.</w:t>
      </w:r>
    </w:p>
    <w:p w14:paraId="65F4956B" w14:textId="77777777" w:rsidR="00FC0BD2" w:rsidRPr="001C6B76" w:rsidRDefault="00FC0BD2" w:rsidP="00FC0BD2">
      <w:pPr>
        <w:pStyle w:val="Paragrafoelenco"/>
        <w:tabs>
          <w:tab w:val="left" w:pos="397"/>
        </w:tabs>
        <w:spacing w:before="0" w:line="276" w:lineRule="auto"/>
        <w:ind w:right="133" w:firstLine="0"/>
        <w:rPr>
          <w:rFonts w:ascii="Arial Narrow" w:hAnsi="Arial Narrow" w:cstheme="minorHAnsi"/>
        </w:rPr>
      </w:pPr>
    </w:p>
    <w:p w14:paraId="286E2438" w14:textId="77777777" w:rsidR="00B32A77" w:rsidRPr="001C6B76" w:rsidRDefault="002E0D3D" w:rsidP="00FC0BD2">
      <w:pPr>
        <w:pStyle w:val="Titolo2"/>
        <w:spacing w:before="0" w:line="276" w:lineRule="auto"/>
        <w:ind w:hanging="786"/>
        <w:rPr>
          <w:sz w:val="22"/>
          <w:szCs w:val="22"/>
        </w:rPr>
      </w:pPr>
      <w:bookmarkStart w:id="91" w:name="_Toc138237026"/>
      <w:bookmarkStart w:id="92" w:name="_Toc187167961"/>
      <w:bookmarkStart w:id="93" w:name="_Toc191977928"/>
      <w:r w:rsidRPr="001C6B76">
        <w:rPr>
          <w:sz w:val="22"/>
          <w:szCs w:val="22"/>
        </w:rPr>
        <w:t>Adempimenti subordinati ai pagamenti</w:t>
      </w:r>
      <w:r w:rsidR="005621FA" w:rsidRPr="001C6B76">
        <w:rPr>
          <w:sz w:val="22"/>
          <w:szCs w:val="22"/>
        </w:rPr>
        <w:t xml:space="preserve"> delle rate di acconto e della rata di saldo</w:t>
      </w:r>
      <w:bookmarkEnd w:id="91"/>
      <w:bookmarkEnd w:id="92"/>
      <w:bookmarkEnd w:id="93"/>
    </w:p>
    <w:p w14:paraId="247044EC" w14:textId="77777777" w:rsidR="00B32A77" w:rsidRPr="001C6B76" w:rsidRDefault="002E0D3D" w:rsidP="009A06E8">
      <w:pPr>
        <w:pStyle w:val="Paragrafoelenco"/>
        <w:numPr>
          <w:ilvl w:val="0"/>
          <w:numId w:val="34"/>
        </w:numPr>
        <w:tabs>
          <w:tab w:val="left" w:pos="397"/>
        </w:tabs>
        <w:spacing w:before="0" w:line="276" w:lineRule="auto"/>
        <w:ind w:hanging="285"/>
        <w:rPr>
          <w:rFonts w:ascii="Arial Narrow" w:hAnsi="Arial Narrow" w:cstheme="minorHAnsi"/>
        </w:rPr>
      </w:pPr>
      <w:r w:rsidRPr="001C6B76">
        <w:rPr>
          <w:rFonts w:ascii="Arial Narrow" w:hAnsi="Arial Narrow" w:cstheme="minorHAnsi"/>
        </w:rPr>
        <w:t>Ogni pagamento è subordinato alla presentazione alla Stazione</w:t>
      </w:r>
      <w:r w:rsidRPr="001C6B76">
        <w:rPr>
          <w:rFonts w:ascii="Arial Narrow" w:hAnsi="Arial Narrow" w:cstheme="minorHAnsi"/>
          <w:spacing w:val="-4"/>
        </w:rPr>
        <w:t xml:space="preserve"> </w:t>
      </w:r>
      <w:r w:rsidRPr="001C6B76">
        <w:rPr>
          <w:rFonts w:ascii="Arial Narrow" w:hAnsi="Arial Narrow" w:cstheme="minorHAnsi"/>
        </w:rPr>
        <w:t>Appaltante:</w:t>
      </w:r>
    </w:p>
    <w:p w14:paraId="0210DDA4" w14:textId="229996B2" w:rsidR="00B32A77" w:rsidRPr="001C6B76" w:rsidRDefault="002E0D3D" w:rsidP="009A06E8">
      <w:pPr>
        <w:pStyle w:val="Paragrafoelenco"/>
        <w:numPr>
          <w:ilvl w:val="1"/>
          <w:numId w:val="34"/>
        </w:numPr>
        <w:tabs>
          <w:tab w:val="left" w:pos="636"/>
        </w:tabs>
        <w:spacing w:before="0" w:line="276" w:lineRule="auto"/>
        <w:ind w:right="137" w:hanging="284"/>
        <w:rPr>
          <w:rFonts w:ascii="Arial Narrow" w:hAnsi="Arial Narrow" w:cstheme="minorHAnsi"/>
        </w:rPr>
      </w:pPr>
      <w:r w:rsidRPr="001C6B76">
        <w:rPr>
          <w:rFonts w:ascii="Arial Narrow" w:hAnsi="Arial Narrow" w:cstheme="minorHAnsi"/>
        </w:rPr>
        <w:t>della pertinente fattura fiscale elettronica, contenente i riferimenti al corrispettivo oggetto del pagamento ai sensi dell</w:t>
      </w:r>
      <w:r w:rsidR="00BC1D58" w:rsidRPr="001C6B76">
        <w:rPr>
          <w:rFonts w:ascii="Arial Narrow" w:hAnsi="Arial Narrow" w:cstheme="minorHAnsi"/>
        </w:rPr>
        <w:t>’</w:t>
      </w:r>
      <w:r w:rsidRPr="001C6B76">
        <w:rPr>
          <w:rFonts w:ascii="Arial Narrow" w:hAnsi="Arial Narrow" w:cstheme="minorHAnsi"/>
        </w:rPr>
        <w:t>articolo</w:t>
      </w:r>
      <w:r w:rsidRPr="001C6B76">
        <w:rPr>
          <w:rFonts w:ascii="Arial Narrow" w:hAnsi="Arial Narrow" w:cstheme="minorHAnsi"/>
          <w:spacing w:val="-10"/>
        </w:rPr>
        <w:t xml:space="preserve"> </w:t>
      </w:r>
      <w:r w:rsidRPr="001C6B76">
        <w:rPr>
          <w:rFonts w:ascii="Arial Narrow" w:hAnsi="Arial Narrow" w:cstheme="minorHAnsi"/>
        </w:rPr>
        <w:t>1,</w:t>
      </w:r>
      <w:r w:rsidRPr="001C6B76">
        <w:rPr>
          <w:rFonts w:ascii="Arial Narrow" w:hAnsi="Arial Narrow" w:cstheme="minorHAnsi"/>
          <w:spacing w:val="-11"/>
        </w:rPr>
        <w:t xml:space="preserve"> </w:t>
      </w:r>
      <w:r w:rsidRPr="001C6B76">
        <w:rPr>
          <w:rFonts w:ascii="Arial Narrow" w:hAnsi="Arial Narrow" w:cstheme="minorHAnsi"/>
        </w:rPr>
        <w:t>commi</w:t>
      </w:r>
      <w:r w:rsidRPr="001C6B76">
        <w:rPr>
          <w:rFonts w:ascii="Arial Narrow" w:hAnsi="Arial Narrow" w:cstheme="minorHAnsi"/>
          <w:spacing w:val="-8"/>
        </w:rPr>
        <w:t xml:space="preserve"> </w:t>
      </w:r>
      <w:r w:rsidRPr="001C6B76">
        <w:rPr>
          <w:rFonts w:ascii="Arial Narrow" w:hAnsi="Arial Narrow" w:cstheme="minorHAnsi"/>
        </w:rPr>
        <w:t>da</w:t>
      </w:r>
      <w:r w:rsidRPr="001C6B76">
        <w:rPr>
          <w:rFonts w:ascii="Arial Narrow" w:hAnsi="Arial Narrow" w:cstheme="minorHAnsi"/>
          <w:spacing w:val="-10"/>
        </w:rPr>
        <w:t xml:space="preserve"> </w:t>
      </w:r>
      <w:r w:rsidRPr="001C6B76">
        <w:rPr>
          <w:rFonts w:ascii="Arial Narrow" w:hAnsi="Arial Narrow" w:cstheme="minorHAnsi"/>
        </w:rPr>
        <w:t>209</w:t>
      </w:r>
      <w:r w:rsidRPr="001C6B76">
        <w:rPr>
          <w:rFonts w:ascii="Arial Narrow" w:hAnsi="Arial Narrow" w:cstheme="minorHAnsi"/>
          <w:spacing w:val="-10"/>
        </w:rPr>
        <w:t xml:space="preserve"> </w:t>
      </w:r>
      <w:r w:rsidRPr="001C6B76">
        <w:rPr>
          <w:rFonts w:ascii="Arial Narrow" w:hAnsi="Arial Narrow" w:cstheme="minorHAnsi"/>
        </w:rPr>
        <w:t>a</w:t>
      </w:r>
      <w:r w:rsidRPr="001C6B76">
        <w:rPr>
          <w:rFonts w:ascii="Arial Narrow" w:hAnsi="Arial Narrow" w:cstheme="minorHAnsi"/>
          <w:spacing w:val="-10"/>
        </w:rPr>
        <w:t xml:space="preserve"> </w:t>
      </w:r>
      <w:r w:rsidRPr="001C6B76">
        <w:rPr>
          <w:rFonts w:ascii="Arial Narrow" w:hAnsi="Arial Narrow" w:cstheme="minorHAnsi"/>
        </w:rPr>
        <w:t>213,</w:t>
      </w:r>
      <w:r w:rsidRPr="001C6B76">
        <w:rPr>
          <w:rFonts w:ascii="Arial Narrow" w:hAnsi="Arial Narrow" w:cstheme="minorHAnsi"/>
          <w:spacing w:val="-10"/>
        </w:rPr>
        <w:t xml:space="preserve"> </w:t>
      </w:r>
      <w:r w:rsidRPr="001C6B76">
        <w:rPr>
          <w:rFonts w:ascii="Arial Narrow" w:hAnsi="Arial Narrow" w:cstheme="minorHAnsi"/>
        </w:rPr>
        <w:t>della</w:t>
      </w:r>
      <w:r w:rsidRPr="001C6B76">
        <w:rPr>
          <w:rFonts w:ascii="Arial Narrow" w:hAnsi="Arial Narrow" w:cstheme="minorHAnsi"/>
          <w:spacing w:val="-14"/>
        </w:rPr>
        <w:t xml:space="preserve"> </w:t>
      </w:r>
      <w:r w:rsidRPr="001C6B76">
        <w:rPr>
          <w:rFonts w:ascii="Arial Narrow" w:hAnsi="Arial Narrow" w:cstheme="minorHAnsi"/>
        </w:rPr>
        <w:t>legge</w:t>
      </w:r>
      <w:r w:rsidRPr="001C6B76">
        <w:rPr>
          <w:rFonts w:ascii="Arial Narrow" w:hAnsi="Arial Narrow" w:cstheme="minorHAnsi"/>
          <w:spacing w:val="-10"/>
        </w:rPr>
        <w:t xml:space="preserve"> </w:t>
      </w:r>
      <w:r w:rsidRPr="001C6B76">
        <w:rPr>
          <w:rFonts w:ascii="Arial Narrow" w:hAnsi="Arial Narrow" w:cstheme="minorHAnsi"/>
        </w:rPr>
        <w:t>24</w:t>
      </w:r>
      <w:r w:rsidRPr="001C6B76">
        <w:rPr>
          <w:rFonts w:ascii="Arial Narrow" w:hAnsi="Arial Narrow" w:cstheme="minorHAnsi"/>
          <w:spacing w:val="-10"/>
        </w:rPr>
        <w:t xml:space="preserve"> </w:t>
      </w:r>
      <w:r w:rsidRPr="001C6B76">
        <w:rPr>
          <w:rFonts w:ascii="Arial Narrow" w:hAnsi="Arial Narrow" w:cstheme="minorHAnsi"/>
        </w:rPr>
        <w:t>dicembre</w:t>
      </w:r>
      <w:r w:rsidRPr="001C6B76">
        <w:rPr>
          <w:rFonts w:ascii="Arial Narrow" w:hAnsi="Arial Narrow" w:cstheme="minorHAnsi"/>
          <w:spacing w:val="-10"/>
        </w:rPr>
        <w:t xml:space="preserve"> </w:t>
      </w:r>
      <w:r w:rsidRPr="001C6B76">
        <w:rPr>
          <w:rFonts w:ascii="Arial Narrow" w:hAnsi="Arial Narrow" w:cstheme="minorHAnsi"/>
        </w:rPr>
        <w:t>2007,</w:t>
      </w:r>
      <w:r w:rsidRPr="001C6B76">
        <w:rPr>
          <w:rFonts w:ascii="Arial Narrow" w:hAnsi="Arial Narrow" w:cstheme="minorHAnsi"/>
          <w:spacing w:val="-10"/>
        </w:rPr>
        <w:t xml:space="preserve"> </w:t>
      </w:r>
      <w:r w:rsidRPr="001C6B76">
        <w:rPr>
          <w:rFonts w:ascii="Arial Narrow" w:hAnsi="Arial Narrow" w:cstheme="minorHAnsi"/>
        </w:rPr>
        <w:t>n.</w:t>
      </w:r>
      <w:r w:rsidRPr="001C6B76">
        <w:rPr>
          <w:rFonts w:ascii="Arial Narrow" w:hAnsi="Arial Narrow" w:cstheme="minorHAnsi"/>
          <w:spacing w:val="-11"/>
        </w:rPr>
        <w:t xml:space="preserve"> </w:t>
      </w:r>
      <w:r w:rsidRPr="001C6B76">
        <w:rPr>
          <w:rFonts w:ascii="Arial Narrow" w:hAnsi="Arial Narrow" w:cstheme="minorHAnsi"/>
        </w:rPr>
        <w:t>244</w:t>
      </w:r>
      <w:r w:rsidRPr="001C6B76">
        <w:rPr>
          <w:rFonts w:ascii="Arial Narrow" w:hAnsi="Arial Narrow" w:cstheme="minorHAnsi"/>
          <w:spacing w:val="-10"/>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decreto</w:t>
      </w:r>
      <w:r w:rsidRPr="001C6B76">
        <w:rPr>
          <w:rFonts w:ascii="Arial Narrow" w:hAnsi="Arial Narrow" w:cstheme="minorHAnsi"/>
          <w:spacing w:val="-10"/>
        </w:rPr>
        <w:t xml:space="preserve"> </w:t>
      </w:r>
      <w:r w:rsidRPr="001C6B76">
        <w:rPr>
          <w:rFonts w:ascii="Arial Narrow" w:hAnsi="Arial Narrow" w:cstheme="minorHAnsi"/>
          <w:spacing w:val="-3"/>
        </w:rPr>
        <w:t>del</w:t>
      </w:r>
      <w:r w:rsidRPr="001C6B76">
        <w:rPr>
          <w:rFonts w:ascii="Arial Narrow" w:hAnsi="Arial Narrow" w:cstheme="minorHAnsi"/>
          <w:spacing w:val="-11"/>
        </w:rPr>
        <w:t xml:space="preserve"> </w:t>
      </w:r>
      <w:r w:rsidRPr="001C6B76">
        <w:rPr>
          <w:rFonts w:ascii="Arial Narrow" w:hAnsi="Arial Narrow" w:cstheme="minorHAnsi"/>
        </w:rPr>
        <w:t>Ministro</w:t>
      </w:r>
      <w:r w:rsidRPr="001C6B76">
        <w:rPr>
          <w:rFonts w:ascii="Arial Narrow" w:hAnsi="Arial Narrow" w:cstheme="minorHAnsi"/>
          <w:spacing w:val="-10"/>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economia e delle finanze 3 aprile 2013, n. 55;</w:t>
      </w:r>
    </w:p>
    <w:p w14:paraId="758D1AA1" w14:textId="1160ACF6" w:rsidR="00B32A77" w:rsidRPr="001C6B76" w:rsidRDefault="002E0D3D" w:rsidP="009A06E8">
      <w:pPr>
        <w:pStyle w:val="Paragrafoelenco"/>
        <w:numPr>
          <w:ilvl w:val="1"/>
          <w:numId w:val="34"/>
        </w:numPr>
        <w:tabs>
          <w:tab w:val="left" w:pos="640"/>
        </w:tabs>
        <w:spacing w:before="0" w:line="276" w:lineRule="auto"/>
        <w:ind w:right="119" w:hanging="284"/>
        <w:rPr>
          <w:rFonts w:ascii="Arial Narrow" w:hAnsi="Arial Narrow" w:cstheme="minorHAnsi"/>
        </w:rPr>
      </w:pP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 xml:space="preserve">acquisizione </w:t>
      </w:r>
      <w:r w:rsidRPr="001C6B76">
        <w:rPr>
          <w:rFonts w:ascii="Arial Narrow" w:hAnsi="Arial Narrow" w:cstheme="minorHAnsi"/>
          <w:spacing w:val="-3"/>
        </w:rPr>
        <w:t xml:space="preserve">del </w:t>
      </w:r>
      <w:r w:rsidRPr="001C6B76">
        <w:rPr>
          <w:rFonts w:ascii="Arial Narrow" w:hAnsi="Arial Narrow" w:cstheme="minorHAnsi"/>
        </w:rPr>
        <w:t>DURC dell</w:t>
      </w:r>
      <w:r w:rsidR="00BC1D58" w:rsidRPr="001C6B76">
        <w:rPr>
          <w:rFonts w:ascii="Arial Narrow" w:hAnsi="Arial Narrow" w:cstheme="minorHAnsi"/>
        </w:rPr>
        <w:t>’</w:t>
      </w:r>
      <w:r w:rsidRPr="001C6B76">
        <w:rPr>
          <w:rFonts w:ascii="Arial Narrow" w:hAnsi="Arial Narrow" w:cstheme="minorHAnsi"/>
        </w:rPr>
        <w:t>Appaltatore e degli eventuali subappaltatori;</w:t>
      </w:r>
    </w:p>
    <w:p w14:paraId="41437EC3" w14:textId="305781CC" w:rsidR="00B32A77" w:rsidRPr="001C6B76" w:rsidRDefault="002E0D3D" w:rsidP="009A06E8">
      <w:pPr>
        <w:pStyle w:val="Paragrafoelenco"/>
        <w:numPr>
          <w:ilvl w:val="1"/>
          <w:numId w:val="34"/>
        </w:numPr>
        <w:tabs>
          <w:tab w:val="left" w:pos="648"/>
        </w:tabs>
        <w:spacing w:before="0" w:line="276" w:lineRule="auto"/>
        <w:ind w:right="119" w:hanging="284"/>
        <w:rPr>
          <w:rFonts w:ascii="Arial Narrow" w:hAnsi="Arial Narrow" w:cstheme="minorHAnsi"/>
        </w:rPr>
      </w:pPr>
      <w:r w:rsidRPr="001C6B76">
        <w:rPr>
          <w:rFonts w:ascii="Arial Narrow" w:hAnsi="Arial Narrow" w:cstheme="minorHAnsi"/>
        </w:rPr>
        <w:t>agli adempimenti di cui all</w:t>
      </w:r>
      <w:r w:rsidR="00BC1D58" w:rsidRPr="001C6B76">
        <w:rPr>
          <w:rFonts w:ascii="Arial Narrow" w:hAnsi="Arial Narrow" w:cstheme="minorHAnsi"/>
        </w:rPr>
        <w:t>’</w:t>
      </w:r>
      <w:r w:rsidR="002B73F2" w:rsidRPr="001C6B76">
        <w:rPr>
          <w:rFonts w:ascii="Arial Narrow" w:hAnsi="Arial Narrow" w:cstheme="minorHAnsi"/>
        </w:rPr>
        <w:t>art</w:t>
      </w:r>
      <w:r w:rsidR="00BB00C2" w:rsidRPr="001C6B76">
        <w:rPr>
          <w:rFonts w:ascii="Arial Narrow" w:hAnsi="Arial Narrow" w:cstheme="minorHAnsi"/>
        </w:rPr>
        <w:t>icolo</w:t>
      </w:r>
      <w:r w:rsidR="002B73F2" w:rsidRPr="001C6B76">
        <w:rPr>
          <w:rFonts w:ascii="Arial Narrow" w:hAnsi="Arial Narrow" w:cstheme="minorHAnsi"/>
        </w:rPr>
        <w:t xml:space="preserve"> 119 del </w:t>
      </w:r>
      <w:r w:rsidR="00BB00C2" w:rsidRPr="001C6B76">
        <w:rPr>
          <w:rFonts w:ascii="Arial Narrow" w:hAnsi="Arial Narrow" w:cstheme="minorHAnsi"/>
        </w:rPr>
        <w:t>Codice dei contratti</w:t>
      </w:r>
      <w:r w:rsidRPr="001C6B76">
        <w:rPr>
          <w:rFonts w:ascii="Arial Narrow" w:hAnsi="Arial Narrow" w:cstheme="minorHAnsi"/>
        </w:rPr>
        <w:t xml:space="preserve"> in favore dei subappaltatori e subcontraenti, se sono stati stipulati contratti di subappalto o subcontratti di cui allo stesso articolo;</w:t>
      </w:r>
    </w:p>
    <w:p w14:paraId="5562C472" w14:textId="364F4C0B" w:rsidR="00B32A77" w:rsidRPr="001C6B76" w:rsidRDefault="002E0D3D" w:rsidP="009A06E8">
      <w:pPr>
        <w:pStyle w:val="Paragrafoelenco"/>
        <w:numPr>
          <w:ilvl w:val="1"/>
          <w:numId w:val="34"/>
        </w:numPr>
        <w:tabs>
          <w:tab w:val="left" w:pos="632"/>
        </w:tabs>
        <w:spacing w:before="0" w:line="276" w:lineRule="auto"/>
        <w:ind w:right="119" w:hanging="284"/>
        <w:rPr>
          <w:rFonts w:ascii="Arial Narrow" w:hAnsi="Arial Narrow" w:cstheme="minorHAnsi"/>
        </w:rPr>
      </w:pP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ottemperanza alle prescrizioni</w:t>
      </w:r>
      <w:r w:rsidR="002B73F2" w:rsidRPr="001C6B76">
        <w:rPr>
          <w:rFonts w:ascii="Arial Narrow" w:hAnsi="Arial Narrow" w:cstheme="minorHAnsi"/>
        </w:rPr>
        <w:t xml:space="preserve"> </w:t>
      </w:r>
      <w:r w:rsidRPr="001C6B76">
        <w:rPr>
          <w:rFonts w:ascii="Arial Narrow" w:hAnsi="Arial Narrow" w:cstheme="minorHAnsi"/>
        </w:rPr>
        <w:t>in materia di tracciabilità dei pagamenti;</w:t>
      </w:r>
    </w:p>
    <w:p w14:paraId="49173FCD" w14:textId="61CD67AE" w:rsidR="00B32A77" w:rsidRPr="001C6B76" w:rsidRDefault="002E0D3D" w:rsidP="009A06E8">
      <w:pPr>
        <w:pStyle w:val="Paragrafoelenco"/>
        <w:numPr>
          <w:ilvl w:val="1"/>
          <w:numId w:val="34"/>
        </w:numPr>
        <w:tabs>
          <w:tab w:val="left" w:pos="640"/>
        </w:tabs>
        <w:spacing w:before="0" w:line="276" w:lineRule="auto"/>
        <w:ind w:right="119" w:hanging="284"/>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 xml:space="preserve">articolo 48-bis del </w:t>
      </w:r>
      <w:r w:rsidR="00EA6A9B" w:rsidRPr="001C6B76">
        <w:rPr>
          <w:rFonts w:ascii="Arial Narrow" w:hAnsi="Arial Narrow" w:cstheme="minorHAnsi"/>
        </w:rPr>
        <w:t>d</w:t>
      </w:r>
      <w:r w:rsidRPr="001C6B76">
        <w:rPr>
          <w:rFonts w:ascii="Arial Narrow" w:hAnsi="Arial Narrow" w:cstheme="minorHAnsi"/>
        </w:rPr>
        <w:t>.P.R. n. 602 del 1973, introdotto dall</w:t>
      </w:r>
      <w:r w:rsidR="00BC1D58" w:rsidRPr="001C6B76">
        <w:rPr>
          <w:rFonts w:ascii="Arial Narrow" w:hAnsi="Arial Narrow" w:cstheme="minorHAnsi"/>
        </w:rPr>
        <w:t>’</w:t>
      </w:r>
      <w:r w:rsidRPr="001C6B76">
        <w:rPr>
          <w:rFonts w:ascii="Arial Narrow" w:hAnsi="Arial Narrow" w:cstheme="minorHAnsi"/>
        </w:rPr>
        <w:t>articolo 2, comma 9, della legge n. 286 del 2006, all</w:t>
      </w:r>
      <w:r w:rsidR="00BC1D58" w:rsidRPr="001C6B76">
        <w:rPr>
          <w:rFonts w:ascii="Arial Narrow" w:hAnsi="Arial Narrow" w:cstheme="minorHAnsi"/>
        </w:rPr>
        <w:t>’</w:t>
      </w:r>
      <w:r w:rsidRPr="001C6B76">
        <w:rPr>
          <w:rFonts w:ascii="Arial Narrow" w:hAnsi="Arial Narrow" w:cstheme="minorHAnsi"/>
        </w:rPr>
        <w:t>accertamento, da parte della Stazione Appaltante, che il beneficiario non sia inadempiente all</w:t>
      </w:r>
      <w:r w:rsidR="00BC1D58" w:rsidRPr="001C6B76">
        <w:rPr>
          <w:rFonts w:ascii="Arial Narrow" w:hAnsi="Arial Narrow" w:cstheme="minorHAnsi"/>
        </w:rPr>
        <w:t>’</w:t>
      </w:r>
      <w:r w:rsidRPr="001C6B76">
        <w:rPr>
          <w:rFonts w:ascii="Arial Narrow" w:hAnsi="Arial Narrow" w:cstheme="minorHAnsi"/>
        </w:rPr>
        <w:t>obbligo di versamento derivante dalla notifica di una o più cartelle di pagamento per un ammontare complessivo pari almeno all</w:t>
      </w:r>
      <w:r w:rsidR="00BC1D58" w:rsidRPr="001C6B76">
        <w:rPr>
          <w:rFonts w:ascii="Arial Narrow" w:hAnsi="Arial Narrow" w:cstheme="minorHAnsi"/>
        </w:rPr>
        <w:t>’</w:t>
      </w:r>
      <w:r w:rsidRPr="001C6B76">
        <w:rPr>
          <w:rFonts w:ascii="Arial Narrow" w:hAnsi="Arial Narrow" w:cstheme="minorHAnsi"/>
        </w:rPr>
        <w:t>importo da corrispondere con le modalità di cui al D.M. 18 gennaio 2008, n. 40. In caso di inadempimento accertato, il pagamento è sospeso e la circostanza è segnalata all</w:t>
      </w:r>
      <w:r w:rsidR="00BC1D58" w:rsidRPr="001C6B76">
        <w:rPr>
          <w:rFonts w:ascii="Arial Narrow" w:hAnsi="Arial Narrow" w:cstheme="minorHAnsi"/>
        </w:rPr>
        <w:t>’</w:t>
      </w:r>
      <w:r w:rsidRPr="001C6B76">
        <w:rPr>
          <w:rFonts w:ascii="Arial Narrow" w:hAnsi="Arial Narrow" w:cstheme="minorHAnsi"/>
        </w:rPr>
        <w:t>agente della riscossione competente per territorio.</w:t>
      </w:r>
    </w:p>
    <w:p w14:paraId="1BF77504" w14:textId="2E3946C8" w:rsidR="00B32A77" w:rsidRPr="001C6B76" w:rsidRDefault="002E0D3D" w:rsidP="009A06E8">
      <w:pPr>
        <w:pStyle w:val="Paragrafoelenco"/>
        <w:numPr>
          <w:ilvl w:val="0"/>
          <w:numId w:val="34"/>
        </w:numPr>
        <w:tabs>
          <w:tab w:val="left" w:pos="397"/>
        </w:tabs>
        <w:spacing w:before="0" w:line="276" w:lineRule="auto"/>
        <w:ind w:right="116"/>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w:t>
      </w:r>
      <w:r w:rsidR="00EA6A9B" w:rsidRPr="001C6B76">
        <w:rPr>
          <w:rFonts w:ascii="Arial Narrow" w:hAnsi="Arial Narrow" w:cstheme="minorHAnsi"/>
        </w:rPr>
        <w:t>icolo</w:t>
      </w:r>
      <w:r w:rsidRPr="001C6B76">
        <w:rPr>
          <w:rFonts w:ascii="Arial Narrow" w:hAnsi="Arial Narrow" w:cstheme="minorHAnsi"/>
        </w:rPr>
        <w:t xml:space="preserve"> </w:t>
      </w:r>
      <w:r w:rsidR="00A46CAF" w:rsidRPr="001C6B76">
        <w:rPr>
          <w:rFonts w:ascii="Arial Narrow" w:hAnsi="Arial Narrow" w:cstheme="minorHAnsi"/>
        </w:rPr>
        <w:t>11</w:t>
      </w:r>
      <w:r w:rsidR="00BB00C2" w:rsidRPr="001C6B76">
        <w:rPr>
          <w:rFonts w:ascii="Arial Narrow" w:hAnsi="Arial Narrow" w:cstheme="minorHAnsi"/>
        </w:rPr>
        <w:t>,</w:t>
      </w:r>
      <w:r w:rsidR="00A46CAF" w:rsidRPr="001C6B76">
        <w:rPr>
          <w:rFonts w:ascii="Arial Narrow" w:hAnsi="Arial Narrow" w:cstheme="minorHAnsi"/>
        </w:rPr>
        <w:t xml:space="preserve"> comma 6</w:t>
      </w:r>
      <w:r w:rsidR="00BB00C2" w:rsidRPr="001C6B76">
        <w:rPr>
          <w:rFonts w:ascii="Arial Narrow" w:hAnsi="Arial Narrow" w:cstheme="minorHAnsi"/>
        </w:rPr>
        <w:t>,</w:t>
      </w:r>
      <w:r w:rsidR="00A46CAF" w:rsidRPr="001C6B76">
        <w:rPr>
          <w:rFonts w:ascii="Arial Narrow" w:hAnsi="Arial Narrow" w:cstheme="minorHAnsi"/>
        </w:rPr>
        <w:t xml:space="preserve"> del </w:t>
      </w:r>
      <w:r w:rsidR="00BB00C2" w:rsidRPr="001C6B76">
        <w:rPr>
          <w:rFonts w:ascii="Arial Narrow" w:hAnsi="Arial Narrow" w:cstheme="minorHAnsi"/>
        </w:rPr>
        <w:t>Codice dei contratti</w:t>
      </w:r>
      <w:r w:rsidRPr="001C6B76">
        <w:rPr>
          <w:rFonts w:ascii="Arial Narrow" w:hAnsi="Arial Narrow" w:cstheme="minorHAnsi"/>
        </w:rPr>
        <w:t>, in caso di ritardo nel pagamento delle retribuzioni dovute al personale dipendente dell</w:t>
      </w:r>
      <w:r w:rsidR="00BC1D58" w:rsidRPr="001C6B76">
        <w:rPr>
          <w:rFonts w:ascii="Arial Narrow" w:hAnsi="Arial Narrow" w:cstheme="minorHAnsi"/>
        </w:rPr>
        <w:t>’</w:t>
      </w:r>
      <w:r w:rsidRPr="001C6B76">
        <w:rPr>
          <w:rFonts w:ascii="Arial Narrow" w:hAnsi="Arial Narrow" w:cstheme="minorHAnsi"/>
        </w:rPr>
        <w:t>Appaltatore, dei subappaltatori o dei soggetti titolari di subappalti e cottimi, impiegato</w:t>
      </w:r>
      <w:r w:rsidRPr="001C6B76">
        <w:rPr>
          <w:rFonts w:ascii="Arial Narrow" w:hAnsi="Arial Narrow" w:cstheme="minorHAnsi"/>
          <w:spacing w:val="-9"/>
        </w:rPr>
        <w:t xml:space="preserve"> </w:t>
      </w:r>
      <w:r w:rsidRPr="001C6B76">
        <w:rPr>
          <w:rFonts w:ascii="Arial Narrow" w:hAnsi="Arial Narrow" w:cstheme="minorHAnsi"/>
        </w:rPr>
        <w:t>nel</w:t>
      </w:r>
      <w:r w:rsidRPr="001C6B76">
        <w:rPr>
          <w:rFonts w:ascii="Arial Narrow" w:hAnsi="Arial Narrow" w:cstheme="minorHAnsi"/>
          <w:spacing w:val="-6"/>
        </w:rPr>
        <w:t xml:space="preserve"> </w:t>
      </w:r>
      <w:r w:rsidRPr="001C6B76">
        <w:rPr>
          <w:rFonts w:ascii="Arial Narrow" w:hAnsi="Arial Narrow" w:cstheme="minorHAnsi"/>
        </w:rPr>
        <w:t>cantiere,</w:t>
      </w:r>
      <w:r w:rsidRPr="001C6B76">
        <w:rPr>
          <w:rFonts w:ascii="Arial Narrow" w:hAnsi="Arial Narrow" w:cstheme="minorHAnsi"/>
          <w:spacing w:val="-13"/>
        </w:rPr>
        <w:t xml:space="preserve"> </w:t>
      </w:r>
      <w:r w:rsidRPr="001C6B76">
        <w:rPr>
          <w:rFonts w:ascii="Arial Narrow" w:hAnsi="Arial Narrow" w:cstheme="minorHAnsi"/>
        </w:rPr>
        <w:t>il</w:t>
      </w:r>
      <w:r w:rsidRPr="001C6B76">
        <w:rPr>
          <w:rFonts w:ascii="Arial Narrow" w:hAnsi="Arial Narrow" w:cstheme="minorHAnsi"/>
          <w:spacing w:val="-4"/>
        </w:rPr>
        <w:t xml:space="preserve"> </w:t>
      </w:r>
      <w:r w:rsidRPr="001C6B76">
        <w:rPr>
          <w:rFonts w:ascii="Arial Narrow" w:hAnsi="Arial Narrow" w:cstheme="minorHAnsi"/>
        </w:rPr>
        <w:t>R.U.P.</w:t>
      </w:r>
      <w:r w:rsidRPr="001C6B76">
        <w:rPr>
          <w:rFonts w:ascii="Arial Narrow" w:hAnsi="Arial Narrow" w:cstheme="minorHAnsi"/>
          <w:spacing w:val="-8"/>
        </w:rPr>
        <w:t xml:space="preserve"> </w:t>
      </w:r>
      <w:r w:rsidRPr="001C6B76">
        <w:rPr>
          <w:rFonts w:ascii="Arial Narrow" w:hAnsi="Arial Narrow" w:cstheme="minorHAnsi"/>
        </w:rPr>
        <w:t>invita</w:t>
      </w:r>
      <w:r w:rsidRPr="001C6B76">
        <w:rPr>
          <w:rFonts w:ascii="Arial Narrow" w:hAnsi="Arial Narrow" w:cstheme="minorHAnsi"/>
          <w:spacing w:val="-8"/>
        </w:rPr>
        <w:t xml:space="preserve"> </w:t>
      </w:r>
      <w:r w:rsidRPr="001C6B76">
        <w:rPr>
          <w:rFonts w:ascii="Arial Narrow" w:hAnsi="Arial Narrow" w:cstheme="minorHAnsi"/>
        </w:rPr>
        <w:t>per</w:t>
      </w:r>
      <w:r w:rsidRPr="001C6B76">
        <w:rPr>
          <w:rFonts w:ascii="Arial Narrow" w:hAnsi="Arial Narrow" w:cstheme="minorHAnsi"/>
          <w:spacing w:val="-12"/>
        </w:rPr>
        <w:t xml:space="preserve"> </w:t>
      </w:r>
      <w:r w:rsidRPr="001C6B76">
        <w:rPr>
          <w:rFonts w:ascii="Arial Narrow" w:hAnsi="Arial Narrow" w:cstheme="minorHAnsi"/>
        </w:rPr>
        <w:t>iscritto</w:t>
      </w:r>
      <w:r w:rsidRPr="001C6B76">
        <w:rPr>
          <w:rFonts w:ascii="Arial Narrow" w:hAnsi="Arial Narrow" w:cstheme="minorHAnsi"/>
          <w:spacing w:val="-9"/>
        </w:rPr>
        <w:t xml:space="preserve"> </w:t>
      </w:r>
      <w:r w:rsidRPr="001C6B76">
        <w:rPr>
          <w:rFonts w:ascii="Arial Narrow" w:hAnsi="Arial Narrow" w:cstheme="minorHAnsi"/>
        </w:rPr>
        <w:t>il</w:t>
      </w:r>
      <w:r w:rsidRPr="001C6B76">
        <w:rPr>
          <w:rFonts w:ascii="Arial Narrow" w:hAnsi="Arial Narrow" w:cstheme="minorHAnsi"/>
          <w:spacing w:val="-6"/>
        </w:rPr>
        <w:t xml:space="preserve"> </w:t>
      </w:r>
      <w:r w:rsidRPr="001C6B76">
        <w:rPr>
          <w:rFonts w:ascii="Arial Narrow" w:hAnsi="Arial Narrow" w:cstheme="minorHAnsi"/>
        </w:rPr>
        <w:t>soggetto</w:t>
      </w:r>
      <w:r w:rsidRPr="001C6B76">
        <w:rPr>
          <w:rFonts w:ascii="Arial Narrow" w:hAnsi="Arial Narrow" w:cstheme="minorHAnsi"/>
          <w:spacing w:val="-12"/>
        </w:rPr>
        <w:t xml:space="preserve"> </w:t>
      </w:r>
      <w:r w:rsidRPr="001C6B76">
        <w:rPr>
          <w:rFonts w:ascii="Arial Narrow" w:hAnsi="Arial Narrow" w:cstheme="minorHAnsi"/>
        </w:rPr>
        <w:t>inadempiente,</w:t>
      </w:r>
      <w:r w:rsidRPr="001C6B76">
        <w:rPr>
          <w:rFonts w:ascii="Arial Narrow" w:hAnsi="Arial Narrow" w:cstheme="minorHAnsi"/>
          <w:spacing w:val="-9"/>
        </w:rPr>
        <w:t xml:space="preserve"> </w:t>
      </w:r>
      <w:r w:rsidRPr="001C6B76">
        <w:rPr>
          <w:rFonts w:ascii="Arial Narrow" w:hAnsi="Arial Narrow" w:cstheme="minorHAnsi"/>
        </w:rPr>
        <w:t>e</w:t>
      </w:r>
      <w:r w:rsidRPr="001C6B76">
        <w:rPr>
          <w:rFonts w:ascii="Arial Narrow" w:hAnsi="Arial Narrow" w:cstheme="minorHAnsi"/>
          <w:spacing w:val="-8"/>
        </w:rPr>
        <w:t xml:space="preserve"> </w:t>
      </w:r>
      <w:r w:rsidRPr="001C6B76">
        <w:rPr>
          <w:rFonts w:ascii="Arial Narrow" w:hAnsi="Arial Narrow" w:cstheme="minorHAnsi"/>
        </w:rPr>
        <w:t>in</w:t>
      </w:r>
      <w:r w:rsidRPr="001C6B76">
        <w:rPr>
          <w:rFonts w:ascii="Arial Narrow" w:hAnsi="Arial Narrow" w:cstheme="minorHAnsi"/>
          <w:spacing w:val="-9"/>
        </w:rPr>
        <w:t xml:space="preserve"> </w:t>
      </w:r>
      <w:r w:rsidRPr="001C6B76">
        <w:rPr>
          <w:rFonts w:ascii="Arial Narrow" w:hAnsi="Arial Narrow" w:cstheme="minorHAnsi"/>
        </w:rPr>
        <w:t>ogni</w:t>
      </w:r>
      <w:r w:rsidRPr="001C6B76">
        <w:rPr>
          <w:rFonts w:ascii="Arial Narrow" w:hAnsi="Arial Narrow" w:cstheme="minorHAnsi"/>
          <w:spacing w:val="-6"/>
        </w:rPr>
        <w:t xml:space="preserve"> </w:t>
      </w:r>
      <w:r w:rsidRPr="001C6B76">
        <w:rPr>
          <w:rFonts w:ascii="Arial Narrow" w:hAnsi="Arial Narrow" w:cstheme="minorHAnsi"/>
        </w:rPr>
        <w:t>caso</w:t>
      </w:r>
      <w:r w:rsidRPr="001C6B76">
        <w:rPr>
          <w:rFonts w:ascii="Arial Narrow" w:hAnsi="Arial Narrow" w:cstheme="minorHAnsi"/>
          <w:spacing w:val="-12"/>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9"/>
        </w:rPr>
        <w:t xml:space="preserve"> </w:t>
      </w:r>
      <w:r w:rsidRPr="001C6B76">
        <w:rPr>
          <w:rFonts w:ascii="Arial Narrow" w:hAnsi="Arial Narrow" w:cstheme="minorHAnsi"/>
        </w:rPr>
        <w:t>a</w:t>
      </w:r>
      <w:r w:rsidRPr="001C6B76">
        <w:rPr>
          <w:rFonts w:ascii="Arial Narrow" w:hAnsi="Arial Narrow" w:cstheme="minorHAnsi"/>
          <w:spacing w:val="-9"/>
        </w:rPr>
        <w:t xml:space="preserve"> </w:t>
      </w:r>
      <w:r w:rsidRPr="001C6B76">
        <w:rPr>
          <w:rFonts w:ascii="Arial Narrow" w:hAnsi="Arial Narrow" w:cstheme="minorHAnsi"/>
        </w:rPr>
        <w:t>provvedere entro 15 (quindici) giorni. Decorso infruttuosamente tale termine senza che sia stata contestata formalmente e motivatamente la fondatezza della richiesta, la Stazione Appaltante paga anche in corso d</w:t>
      </w:r>
      <w:r w:rsidR="00BC1D58" w:rsidRPr="001C6B76">
        <w:rPr>
          <w:rFonts w:ascii="Arial Narrow" w:hAnsi="Arial Narrow" w:cstheme="minorHAnsi"/>
        </w:rPr>
        <w:t>’</w:t>
      </w:r>
      <w:r w:rsidRPr="001C6B76">
        <w:rPr>
          <w:rFonts w:ascii="Arial Narrow" w:hAnsi="Arial Narrow" w:cstheme="minorHAnsi"/>
        </w:rPr>
        <w:t>opera direttamente ai lavoratori</w:t>
      </w:r>
      <w:r w:rsidRPr="001C6B76">
        <w:rPr>
          <w:rFonts w:ascii="Arial Narrow" w:hAnsi="Arial Narrow" w:cstheme="minorHAnsi"/>
          <w:spacing w:val="-18"/>
        </w:rPr>
        <w:t xml:space="preserve"> </w:t>
      </w:r>
      <w:r w:rsidRPr="001C6B76">
        <w:rPr>
          <w:rFonts w:ascii="Arial Narrow" w:hAnsi="Arial Narrow" w:cstheme="minorHAnsi"/>
        </w:rPr>
        <w:t>le</w:t>
      </w:r>
      <w:r w:rsidRPr="001C6B76">
        <w:rPr>
          <w:rFonts w:ascii="Arial Narrow" w:hAnsi="Arial Narrow" w:cstheme="minorHAnsi"/>
          <w:spacing w:val="-15"/>
        </w:rPr>
        <w:t xml:space="preserve"> </w:t>
      </w:r>
      <w:r w:rsidRPr="001C6B76">
        <w:rPr>
          <w:rFonts w:ascii="Arial Narrow" w:hAnsi="Arial Narrow" w:cstheme="minorHAnsi"/>
        </w:rPr>
        <w:t>retribuzioni</w:t>
      </w:r>
      <w:r w:rsidRPr="001C6B76">
        <w:rPr>
          <w:rFonts w:ascii="Arial Narrow" w:hAnsi="Arial Narrow" w:cstheme="minorHAnsi"/>
          <w:spacing w:val="-13"/>
        </w:rPr>
        <w:t xml:space="preserve"> </w:t>
      </w:r>
      <w:r w:rsidRPr="001C6B76">
        <w:rPr>
          <w:rFonts w:ascii="Arial Narrow" w:hAnsi="Arial Narrow" w:cstheme="minorHAnsi"/>
        </w:rPr>
        <w:t>arretrate,</w:t>
      </w:r>
      <w:r w:rsidRPr="001C6B76">
        <w:rPr>
          <w:rFonts w:ascii="Arial Narrow" w:hAnsi="Arial Narrow" w:cstheme="minorHAnsi"/>
          <w:spacing w:val="-13"/>
        </w:rPr>
        <w:t xml:space="preserve"> </w:t>
      </w:r>
      <w:r w:rsidRPr="001C6B76">
        <w:rPr>
          <w:rFonts w:ascii="Arial Narrow" w:hAnsi="Arial Narrow" w:cstheme="minorHAnsi"/>
        </w:rPr>
        <w:t>detraendo</w:t>
      </w:r>
      <w:r w:rsidRPr="001C6B76">
        <w:rPr>
          <w:rFonts w:ascii="Arial Narrow" w:hAnsi="Arial Narrow" w:cstheme="minorHAnsi"/>
          <w:spacing w:val="-15"/>
        </w:rPr>
        <w:t xml:space="preserve"> </w:t>
      </w:r>
      <w:r w:rsidRPr="001C6B76">
        <w:rPr>
          <w:rFonts w:ascii="Arial Narrow" w:hAnsi="Arial Narrow" w:cstheme="minorHAnsi"/>
        </w:rPr>
        <w:t>il</w:t>
      </w:r>
      <w:r w:rsidRPr="001C6B76">
        <w:rPr>
          <w:rFonts w:ascii="Arial Narrow" w:hAnsi="Arial Narrow" w:cstheme="minorHAnsi"/>
          <w:spacing w:val="-17"/>
        </w:rPr>
        <w:t xml:space="preserve"> </w:t>
      </w:r>
      <w:r w:rsidRPr="001C6B76">
        <w:rPr>
          <w:rFonts w:ascii="Arial Narrow" w:hAnsi="Arial Narrow" w:cstheme="minorHAnsi"/>
        </w:rPr>
        <w:t>relativo</w:t>
      </w:r>
      <w:r w:rsidRPr="001C6B76">
        <w:rPr>
          <w:rFonts w:ascii="Arial Narrow" w:hAnsi="Arial Narrow" w:cstheme="minorHAnsi"/>
          <w:spacing w:val="-15"/>
        </w:rPr>
        <w:t xml:space="preserve"> </w:t>
      </w:r>
      <w:r w:rsidRPr="001C6B76">
        <w:rPr>
          <w:rFonts w:ascii="Arial Narrow" w:hAnsi="Arial Narrow" w:cstheme="minorHAnsi"/>
        </w:rPr>
        <w:t>importo</w:t>
      </w:r>
      <w:r w:rsidRPr="001C6B76">
        <w:rPr>
          <w:rFonts w:ascii="Arial Narrow" w:hAnsi="Arial Narrow" w:cstheme="minorHAnsi"/>
          <w:spacing w:val="-12"/>
        </w:rPr>
        <w:t xml:space="preserve"> </w:t>
      </w:r>
      <w:r w:rsidRPr="001C6B76">
        <w:rPr>
          <w:rFonts w:ascii="Arial Narrow" w:hAnsi="Arial Narrow" w:cstheme="minorHAnsi"/>
        </w:rPr>
        <w:t>dalle</w:t>
      </w:r>
      <w:r w:rsidRPr="001C6B76">
        <w:rPr>
          <w:rFonts w:ascii="Arial Narrow" w:hAnsi="Arial Narrow" w:cstheme="minorHAnsi"/>
          <w:spacing w:val="-11"/>
        </w:rPr>
        <w:t xml:space="preserve"> </w:t>
      </w:r>
      <w:r w:rsidRPr="001C6B76">
        <w:rPr>
          <w:rFonts w:ascii="Arial Narrow" w:hAnsi="Arial Narrow" w:cstheme="minorHAnsi"/>
        </w:rPr>
        <w:t>somme</w:t>
      </w:r>
      <w:r w:rsidRPr="001C6B76">
        <w:rPr>
          <w:rFonts w:ascii="Arial Narrow" w:hAnsi="Arial Narrow" w:cstheme="minorHAnsi"/>
          <w:spacing w:val="-12"/>
        </w:rPr>
        <w:t xml:space="preserve"> </w:t>
      </w:r>
      <w:r w:rsidRPr="001C6B76">
        <w:rPr>
          <w:rFonts w:ascii="Arial Narrow" w:hAnsi="Arial Narrow" w:cstheme="minorHAnsi"/>
        </w:rPr>
        <w:t>dovute</w:t>
      </w:r>
      <w:r w:rsidRPr="001C6B76">
        <w:rPr>
          <w:rFonts w:ascii="Arial Narrow" w:hAnsi="Arial Narrow" w:cstheme="minorHAnsi"/>
          <w:spacing w:val="-12"/>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affidatario</w:t>
      </w:r>
      <w:r w:rsidRPr="001C6B76">
        <w:rPr>
          <w:rFonts w:ascii="Arial Narrow" w:hAnsi="Arial Narrow" w:cstheme="minorHAnsi"/>
          <w:spacing w:val="-12"/>
        </w:rPr>
        <w:t xml:space="preserve"> </w:t>
      </w:r>
      <w:r w:rsidRPr="001C6B76">
        <w:rPr>
          <w:rFonts w:ascii="Arial Narrow" w:hAnsi="Arial Narrow" w:cstheme="minorHAnsi"/>
        </w:rPr>
        <w:t>del</w:t>
      </w:r>
      <w:r w:rsidRPr="001C6B76">
        <w:rPr>
          <w:rFonts w:ascii="Arial Narrow" w:hAnsi="Arial Narrow" w:cstheme="minorHAnsi"/>
          <w:spacing w:val="-14"/>
        </w:rPr>
        <w:t xml:space="preserve"> </w:t>
      </w:r>
      <w:r w:rsidRPr="001C6B76">
        <w:rPr>
          <w:rFonts w:ascii="Arial Narrow" w:hAnsi="Arial Narrow" w:cstheme="minorHAnsi"/>
        </w:rPr>
        <w:t>Contratto</w:t>
      </w:r>
      <w:r w:rsidRPr="001C6B76">
        <w:rPr>
          <w:rFonts w:ascii="Arial Narrow" w:hAnsi="Arial Narrow" w:cstheme="minorHAnsi"/>
          <w:spacing w:val="-15"/>
        </w:rPr>
        <w:t xml:space="preserve"> </w:t>
      </w:r>
      <w:r w:rsidRPr="001C6B76">
        <w:rPr>
          <w:rFonts w:ascii="Arial Narrow" w:hAnsi="Arial Narrow" w:cstheme="minorHAnsi"/>
        </w:rPr>
        <w:t>ovvero dalle</w:t>
      </w:r>
      <w:r w:rsidRPr="001C6B76">
        <w:rPr>
          <w:rFonts w:ascii="Arial Narrow" w:hAnsi="Arial Narrow" w:cstheme="minorHAnsi"/>
          <w:spacing w:val="-10"/>
        </w:rPr>
        <w:t xml:space="preserve"> </w:t>
      </w:r>
      <w:r w:rsidR="00943BEF" w:rsidRPr="001C6B76">
        <w:rPr>
          <w:rFonts w:ascii="Arial Narrow" w:hAnsi="Arial Narrow" w:cstheme="minorHAnsi"/>
        </w:rPr>
        <w:t>somme</w:t>
      </w:r>
      <w:r w:rsidR="00943BEF" w:rsidRPr="001C6B76">
        <w:rPr>
          <w:rFonts w:ascii="Arial Narrow" w:hAnsi="Arial Narrow" w:cstheme="minorHAnsi"/>
          <w:spacing w:val="-5"/>
        </w:rPr>
        <w:t xml:space="preserve"> </w:t>
      </w:r>
      <w:r w:rsidRPr="001C6B76">
        <w:rPr>
          <w:rFonts w:ascii="Arial Narrow" w:hAnsi="Arial Narrow" w:cstheme="minorHAnsi"/>
        </w:rPr>
        <w:t>dovute</w:t>
      </w:r>
      <w:r w:rsidRPr="001C6B76">
        <w:rPr>
          <w:rFonts w:ascii="Arial Narrow" w:hAnsi="Arial Narrow" w:cstheme="minorHAnsi"/>
          <w:spacing w:val="-6"/>
        </w:rPr>
        <w:t xml:space="preserve"> </w:t>
      </w:r>
      <w:r w:rsidRPr="001C6B76">
        <w:rPr>
          <w:rFonts w:ascii="Arial Narrow" w:hAnsi="Arial Narrow" w:cstheme="minorHAnsi"/>
        </w:rPr>
        <w:t>al</w:t>
      </w:r>
      <w:r w:rsidRPr="001C6B76">
        <w:rPr>
          <w:rFonts w:ascii="Arial Narrow" w:hAnsi="Arial Narrow" w:cstheme="minorHAnsi"/>
          <w:spacing w:val="-4"/>
        </w:rPr>
        <w:t xml:space="preserve"> </w:t>
      </w:r>
      <w:r w:rsidRPr="001C6B76">
        <w:rPr>
          <w:rFonts w:ascii="Arial Narrow" w:hAnsi="Arial Narrow" w:cstheme="minorHAnsi"/>
        </w:rPr>
        <w:t>subappaltatore</w:t>
      </w:r>
      <w:r w:rsidRPr="001C6B76">
        <w:rPr>
          <w:rFonts w:ascii="Arial Narrow" w:hAnsi="Arial Narrow" w:cstheme="minorHAnsi"/>
          <w:spacing w:val="-8"/>
        </w:rPr>
        <w:t xml:space="preserve"> </w:t>
      </w:r>
      <w:r w:rsidRPr="001C6B76">
        <w:rPr>
          <w:rFonts w:ascii="Arial Narrow" w:hAnsi="Arial Narrow" w:cstheme="minorHAnsi"/>
        </w:rPr>
        <w:t>inadempiente</w:t>
      </w:r>
      <w:r w:rsidRPr="001C6B76">
        <w:rPr>
          <w:rFonts w:ascii="Arial Narrow" w:hAnsi="Arial Narrow" w:cstheme="minorHAnsi"/>
          <w:spacing w:val="-6"/>
        </w:rPr>
        <w:t xml:space="preserve"> </w:t>
      </w:r>
      <w:r w:rsidRPr="001C6B76">
        <w:rPr>
          <w:rFonts w:ascii="Arial Narrow" w:hAnsi="Arial Narrow" w:cstheme="minorHAnsi"/>
        </w:rPr>
        <w:t>nel</w:t>
      </w:r>
      <w:r w:rsidRPr="001C6B76">
        <w:rPr>
          <w:rFonts w:ascii="Arial Narrow" w:hAnsi="Arial Narrow" w:cstheme="minorHAnsi"/>
          <w:spacing w:val="-3"/>
        </w:rPr>
        <w:t xml:space="preserve"> </w:t>
      </w:r>
      <w:r w:rsidRPr="001C6B76">
        <w:rPr>
          <w:rFonts w:ascii="Arial Narrow" w:hAnsi="Arial Narrow" w:cstheme="minorHAnsi"/>
        </w:rPr>
        <w:t>caso</w:t>
      </w:r>
      <w:r w:rsidRPr="001C6B76">
        <w:rPr>
          <w:rFonts w:ascii="Arial Narrow" w:hAnsi="Arial Narrow" w:cstheme="minorHAnsi"/>
          <w:spacing w:val="-10"/>
        </w:rPr>
        <w:t xml:space="preserve"> </w:t>
      </w:r>
      <w:r w:rsidRPr="001C6B76">
        <w:rPr>
          <w:rFonts w:ascii="Arial Narrow" w:hAnsi="Arial Narrow" w:cstheme="minorHAnsi"/>
        </w:rPr>
        <w:t>in</w:t>
      </w:r>
      <w:r w:rsidRPr="001C6B76">
        <w:rPr>
          <w:rFonts w:ascii="Arial Narrow" w:hAnsi="Arial Narrow" w:cstheme="minorHAnsi"/>
          <w:spacing w:val="-5"/>
        </w:rPr>
        <w:t xml:space="preserve"> </w:t>
      </w:r>
      <w:r w:rsidRPr="001C6B76">
        <w:rPr>
          <w:rFonts w:ascii="Arial Narrow" w:hAnsi="Arial Narrow" w:cstheme="minorHAnsi"/>
        </w:rPr>
        <w:t>cui</w:t>
      </w:r>
      <w:r w:rsidRPr="001C6B76">
        <w:rPr>
          <w:rFonts w:ascii="Arial Narrow" w:hAnsi="Arial Narrow" w:cstheme="minorHAnsi"/>
          <w:spacing w:val="-4"/>
        </w:rPr>
        <w:t xml:space="preserve"> </w:t>
      </w:r>
      <w:r w:rsidRPr="001C6B76">
        <w:rPr>
          <w:rFonts w:ascii="Arial Narrow" w:hAnsi="Arial Narrow" w:cstheme="minorHAnsi"/>
        </w:rPr>
        <w:t>sia</w:t>
      </w:r>
      <w:r w:rsidRPr="001C6B76">
        <w:rPr>
          <w:rFonts w:ascii="Arial Narrow" w:hAnsi="Arial Narrow" w:cstheme="minorHAnsi"/>
          <w:spacing w:val="-9"/>
        </w:rPr>
        <w:t xml:space="preserve"> </w:t>
      </w:r>
      <w:r w:rsidRPr="001C6B76">
        <w:rPr>
          <w:rFonts w:ascii="Arial Narrow" w:hAnsi="Arial Narrow" w:cstheme="minorHAnsi"/>
        </w:rPr>
        <w:t>previsto</w:t>
      </w:r>
      <w:r w:rsidRPr="001C6B76">
        <w:rPr>
          <w:rFonts w:ascii="Arial Narrow" w:hAnsi="Arial Narrow" w:cstheme="minorHAnsi"/>
          <w:spacing w:val="-13"/>
        </w:rPr>
        <w:t xml:space="preserve"> </w:t>
      </w:r>
      <w:r w:rsidRPr="001C6B76">
        <w:rPr>
          <w:rFonts w:ascii="Arial Narrow" w:hAnsi="Arial Narrow" w:cstheme="minorHAnsi"/>
        </w:rPr>
        <w:t>il</w:t>
      </w:r>
      <w:r w:rsidRPr="001C6B76">
        <w:rPr>
          <w:rFonts w:ascii="Arial Narrow" w:hAnsi="Arial Narrow" w:cstheme="minorHAnsi"/>
          <w:spacing w:val="-8"/>
        </w:rPr>
        <w:t xml:space="preserve"> </w:t>
      </w:r>
      <w:r w:rsidRPr="001C6B76">
        <w:rPr>
          <w:rFonts w:ascii="Arial Narrow" w:hAnsi="Arial Narrow" w:cstheme="minorHAnsi"/>
        </w:rPr>
        <w:t>pagamento</w:t>
      </w:r>
      <w:r w:rsidRPr="001C6B76">
        <w:rPr>
          <w:rFonts w:ascii="Arial Narrow" w:hAnsi="Arial Narrow" w:cstheme="minorHAnsi"/>
          <w:spacing w:val="-5"/>
        </w:rPr>
        <w:t xml:space="preserve"> </w:t>
      </w:r>
      <w:r w:rsidRPr="001C6B76">
        <w:rPr>
          <w:rFonts w:ascii="Arial Narrow" w:hAnsi="Arial Narrow" w:cstheme="minorHAnsi"/>
        </w:rPr>
        <w:t>diretto</w:t>
      </w:r>
      <w:r w:rsidRPr="001C6B76">
        <w:rPr>
          <w:rFonts w:ascii="Arial Narrow" w:hAnsi="Arial Narrow" w:cstheme="minorHAnsi"/>
          <w:spacing w:val="-10"/>
        </w:rPr>
        <w:t xml:space="preserve"> </w:t>
      </w:r>
      <w:r w:rsidRPr="001C6B76">
        <w:rPr>
          <w:rFonts w:ascii="Arial Narrow" w:hAnsi="Arial Narrow" w:cstheme="minorHAnsi"/>
        </w:rPr>
        <w:t>ai</w:t>
      </w:r>
      <w:r w:rsidRPr="001C6B76">
        <w:rPr>
          <w:rFonts w:ascii="Arial Narrow" w:hAnsi="Arial Narrow" w:cstheme="minorHAnsi"/>
          <w:spacing w:val="-3"/>
        </w:rPr>
        <w:t xml:space="preserve"> </w:t>
      </w:r>
      <w:r w:rsidRPr="001C6B76">
        <w:rPr>
          <w:rFonts w:ascii="Arial Narrow" w:hAnsi="Arial Narrow" w:cstheme="minorHAnsi"/>
        </w:rPr>
        <w:t>sensi</w:t>
      </w:r>
      <w:r w:rsidRPr="001C6B76">
        <w:rPr>
          <w:rFonts w:ascii="Arial Narrow" w:hAnsi="Arial Narrow" w:cstheme="minorHAnsi"/>
          <w:spacing w:val="-4"/>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 xml:space="preserve">art. </w:t>
      </w:r>
      <w:r w:rsidR="00A46CAF" w:rsidRPr="001C6B76">
        <w:rPr>
          <w:rFonts w:ascii="Arial Narrow" w:hAnsi="Arial Narrow" w:cstheme="minorHAnsi"/>
        </w:rPr>
        <w:t xml:space="preserve">119 comma 11 del </w:t>
      </w:r>
      <w:r w:rsidR="00BB00C2" w:rsidRPr="001C6B76">
        <w:rPr>
          <w:rFonts w:ascii="Arial Narrow" w:hAnsi="Arial Narrow" w:cstheme="minorHAnsi"/>
        </w:rPr>
        <w:t>Codice dei contratti</w:t>
      </w:r>
      <w:r w:rsidRPr="001C6B76">
        <w:rPr>
          <w:rFonts w:ascii="Arial Narrow" w:hAnsi="Arial Narrow" w:cstheme="minorHAnsi"/>
        </w:rPr>
        <w:t>.</w:t>
      </w:r>
      <w:r w:rsidR="000E262A" w:rsidRPr="001C6B76">
        <w:rPr>
          <w:rFonts w:ascii="Arial Narrow" w:hAnsi="Arial Narrow" w:cstheme="minorHAnsi"/>
        </w:rPr>
        <w:t xml:space="preserve"> </w:t>
      </w:r>
    </w:p>
    <w:p w14:paraId="7F50D040" w14:textId="3074094C" w:rsidR="005621FA" w:rsidRPr="001C6B76"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C6B76">
        <w:rPr>
          <w:rFonts w:ascii="Arial Narrow" w:hAnsi="Arial Narrow" w:cstheme="minorHAnsi"/>
        </w:rPr>
        <w:lastRenderedPageBreak/>
        <w:t>Ai sensi dell</w:t>
      </w:r>
      <w:r w:rsidR="00BC1D58" w:rsidRPr="001C6B76">
        <w:rPr>
          <w:rFonts w:ascii="Arial Narrow" w:hAnsi="Arial Narrow" w:cstheme="minorHAnsi"/>
        </w:rPr>
        <w:t>’</w:t>
      </w:r>
      <w:r w:rsidRPr="001C6B76">
        <w:rPr>
          <w:rFonts w:ascii="Arial Narrow" w:hAnsi="Arial Narrow" w:cstheme="minorHAnsi"/>
        </w:rPr>
        <w:t>art</w:t>
      </w:r>
      <w:r w:rsidR="00EA6A9B" w:rsidRPr="001C6B76">
        <w:rPr>
          <w:rFonts w:ascii="Arial Narrow" w:hAnsi="Arial Narrow" w:cstheme="minorHAnsi"/>
        </w:rPr>
        <w:t>icolo</w:t>
      </w:r>
      <w:r w:rsidRPr="001C6B76">
        <w:rPr>
          <w:rFonts w:ascii="Arial Narrow" w:hAnsi="Arial Narrow" w:cstheme="minorHAnsi"/>
        </w:rPr>
        <w:t xml:space="preserve"> </w:t>
      </w:r>
      <w:r w:rsidR="00F3079A" w:rsidRPr="001C6B76">
        <w:rPr>
          <w:rFonts w:ascii="Arial Narrow" w:hAnsi="Arial Narrow" w:cstheme="minorHAnsi"/>
        </w:rPr>
        <w:t>119</w:t>
      </w:r>
      <w:r w:rsidRPr="001C6B76">
        <w:rPr>
          <w:rFonts w:ascii="Arial Narrow" w:hAnsi="Arial Narrow" w:cstheme="minorHAnsi"/>
        </w:rPr>
        <w:t xml:space="preserve">, comma </w:t>
      </w:r>
      <w:r w:rsidR="00F3079A" w:rsidRPr="001C6B76">
        <w:rPr>
          <w:rFonts w:ascii="Arial Narrow" w:hAnsi="Arial Narrow" w:cstheme="minorHAnsi"/>
        </w:rPr>
        <w:t>14</w:t>
      </w:r>
      <w:r w:rsidRPr="001C6B76">
        <w:rPr>
          <w:rFonts w:ascii="Arial Narrow" w:hAnsi="Arial Narrow" w:cstheme="minorHAnsi"/>
        </w:rPr>
        <w:t xml:space="preserve">, </w:t>
      </w:r>
      <w:r w:rsidR="00F3079A" w:rsidRPr="001C6B76">
        <w:rPr>
          <w:rFonts w:ascii="Arial Narrow" w:hAnsi="Arial Narrow" w:cstheme="minorHAnsi"/>
        </w:rPr>
        <w:t xml:space="preserve">del </w:t>
      </w:r>
      <w:r w:rsidR="000E262A" w:rsidRPr="001C6B76">
        <w:rPr>
          <w:rFonts w:ascii="Arial Narrow" w:hAnsi="Arial Narrow" w:cstheme="minorHAnsi"/>
        </w:rPr>
        <w:t>Codice dei contratti</w:t>
      </w:r>
      <w:r w:rsidRPr="001C6B76">
        <w:rPr>
          <w:rFonts w:ascii="Arial Narrow" w:hAnsi="Arial Narrow" w:cstheme="minorHAnsi"/>
        </w:rPr>
        <w:t xml:space="preserve">, </w:t>
      </w:r>
      <w:r w:rsidR="002B73F2" w:rsidRPr="001C6B76">
        <w:rPr>
          <w:rFonts w:ascii="Arial Narrow" w:hAnsi="Arial Narrow" w:cstheme="minorHAnsi"/>
        </w:rPr>
        <w:t xml:space="preserve">e </w:t>
      </w:r>
      <w:r w:rsidR="002B73F2" w:rsidRPr="001C6B76">
        <w:rPr>
          <w:rFonts w:ascii="Arial Narrow" w:hAnsi="Arial Narrow"/>
        </w:rPr>
        <w:t>delle Ordinanze del Commissario Speciale per la Ricostruzione n. 58 del 04/07/2018 e n. 78 del</w:t>
      </w:r>
      <w:r w:rsidR="002B73F2" w:rsidRPr="001C6B76">
        <w:rPr>
          <w:rFonts w:ascii="Arial Narrow" w:hAnsi="Arial Narrow"/>
          <w:spacing w:val="1"/>
        </w:rPr>
        <w:t xml:space="preserve"> </w:t>
      </w:r>
      <w:r w:rsidR="002B73F2" w:rsidRPr="001C6B76">
        <w:rPr>
          <w:rFonts w:ascii="Arial Narrow" w:hAnsi="Arial Narrow"/>
        </w:rPr>
        <w:t xml:space="preserve">02/08/2019, </w:t>
      </w:r>
      <w:r w:rsidR="00F3079A" w:rsidRPr="001C6B76">
        <w:rPr>
          <w:rFonts w:ascii="Arial Narrow" w:hAnsi="Arial Narrow" w:cstheme="minorHAnsi"/>
        </w:rPr>
        <w:t>per contrastare il fenomeno del lavoro sommerso irregolare il documento unico di regolarità contributiva è comprensivo della verifica della congruità della incidenza della mano d</w:t>
      </w:r>
      <w:r w:rsidR="00BC1D58" w:rsidRPr="001C6B76">
        <w:rPr>
          <w:rFonts w:ascii="Arial Narrow" w:hAnsi="Arial Narrow" w:cstheme="minorHAnsi"/>
        </w:rPr>
        <w:t>’</w:t>
      </w:r>
      <w:r w:rsidR="00F3079A" w:rsidRPr="001C6B76">
        <w:rPr>
          <w:rFonts w:ascii="Arial Narrow" w:hAnsi="Arial Narrow" w:cstheme="minorHAnsi"/>
        </w:rPr>
        <w:t>opera relativa allo specifico contratto affidato. Tale congruità, per i lavori edili, è verificata dalla Cassa edile in base all</w:t>
      </w:r>
      <w:r w:rsidR="00BC1D58" w:rsidRPr="001C6B76">
        <w:rPr>
          <w:rFonts w:ascii="Arial Narrow" w:hAnsi="Arial Narrow" w:cstheme="minorHAnsi"/>
        </w:rPr>
        <w:t>’</w:t>
      </w:r>
      <w:r w:rsidR="00F3079A" w:rsidRPr="001C6B76">
        <w:rPr>
          <w:rFonts w:ascii="Arial Narrow" w:hAnsi="Arial Narrow" w:cstheme="minorHAnsi"/>
        </w:rPr>
        <w:t>accordo assunto a livello nazionale tra le parti sociali firmatarie del contratto collettivo nazionale comparativamente più rappresentative per l</w:t>
      </w:r>
      <w:r w:rsidR="00BC1D58" w:rsidRPr="001C6B76">
        <w:rPr>
          <w:rFonts w:ascii="Arial Narrow" w:hAnsi="Arial Narrow" w:cstheme="minorHAnsi"/>
        </w:rPr>
        <w:t>’</w:t>
      </w:r>
      <w:r w:rsidR="00F3079A" w:rsidRPr="001C6B76">
        <w:rPr>
          <w:rFonts w:ascii="Arial Narrow" w:hAnsi="Arial Narrow" w:cstheme="minorHAnsi"/>
        </w:rPr>
        <w:t>ambito del settore edile ed il Ministero del lavoro e delle politiche sociali; per i lavori non edili è verificata in comparazione con lo specifico contratto collettivo applicato</w:t>
      </w:r>
      <w:r w:rsidRPr="001C6B76">
        <w:rPr>
          <w:rFonts w:ascii="Arial Narrow" w:hAnsi="Arial Narrow" w:cstheme="minorHAnsi"/>
        </w:rPr>
        <w:t>.</w:t>
      </w:r>
    </w:p>
    <w:p w14:paraId="5A52111F" w14:textId="0783AE1F" w:rsidR="005621FA" w:rsidRPr="001C6B76"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C6B76">
        <w:rPr>
          <w:rFonts w:ascii="Arial Narrow" w:hAnsi="Arial Narrow" w:cstheme="minorHAnsi"/>
        </w:rPr>
        <w:t>A tal fine l</w:t>
      </w:r>
      <w:r w:rsidR="00BC1D58" w:rsidRPr="001C6B76">
        <w:rPr>
          <w:rFonts w:ascii="Arial Narrow" w:hAnsi="Arial Narrow" w:cstheme="minorHAnsi"/>
        </w:rPr>
        <w:t>’</w:t>
      </w:r>
      <w:r w:rsidRPr="001C6B76">
        <w:rPr>
          <w:rFonts w:ascii="Arial Narrow" w:hAnsi="Arial Narrow" w:cstheme="minorHAnsi"/>
        </w:rPr>
        <w:t>impresa affidataria avrà l</w:t>
      </w:r>
      <w:r w:rsidR="00BC1D58" w:rsidRPr="001C6B76">
        <w:rPr>
          <w:rFonts w:ascii="Arial Narrow" w:hAnsi="Arial Narrow" w:cstheme="minorHAnsi"/>
        </w:rPr>
        <w:t>’</w:t>
      </w:r>
      <w:r w:rsidRPr="001C6B76">
        <w:rPr>
          <w:rFonts w:ascii="Arial Narrow" w:hAnsi="Arial Narrow" w:cstheme="minorHAnsi"/>
        </w:rPr>
        <w:t>obbligo di attestare la congruità dell</w:t>
      </w:r>
      <w:r w:rsidR="00BC1D58" w:rsidRPr="001C6B76">
        <w:rPr>
          <w:rFonts w:ascii="Arial Narrow" w:hAnsi="Arial Narrow" w:cstheme="minorHAnsi"/>
        </w:rPr>
        <w:t>’</w:t>
      </w:r>
      <w:r w:rsidRPr="001C6B76">
        <w:rPr>
          <w:rFonts w:ascii="Arial Narrow" w:hAnsi="Arial Narrow" w:cstheme="minorHAnsi"/>
        </w:rPr>
        <w:t>incidenza della manodopera mediante la presentazione del DURC di congruità riferito all</w:t>
      </w:r>
      <w:r w:rsidR="00BC1D58" w:rsidRPr="001C6B76">
        <w:rPr>
          <w:rFonts w:ascii="Arial Narrow" w:hAnsi="Arial Narrow" w:cstheme="minorHAnsi"/>
        </w:rPr>
        <w:t>’</w:t>
      </w:r>
      <w:r w:rsidRPr="001C6B76">
        <w:rPr>
          <w:rFonts w:ascii="Arial Narrow" w:hAnsi="Arial Narrow" w:cstheme="minorHAnsi"/>
        </w:rPr>
        <w:t>opera complessiva (art</w:t>
      </w:r>
      <w:r w:rsidR="003C316C" w:rsidRPr="001C6B76">
        <w:rPr>
          <w:rFonts w:ascii="Arial Narrow" w:hAnsi="Arial Narrow" w:cstheme="minorHAnsi"/>
        </w:rPr>
        <w:t>icolo</w:t>
      </w:r>
      <w:r w:rsidRPr="001C6B76">
        <w:rPr>
          <w:rFonts w:ascii="Arial Narrow" w:hAnsi="Arial Narrow" w:cstheme="minorHAnsi"/>
        </w:rPr>
        <w:t xml:space="preserve"> 4, comma 3, d.m. 143/2021).</w:t>
      </w:r>
    </w:p>
    <w:p w14:paraId="1967C56E" w14:textId="1A93DC93" w:rsidR="005621FA" w:rsidRPr="001C6B76"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attestazione di congruità sarà rilasciata dalla Cassa Edile/Edilcassa territorialmente competente, entro dieci giorni dalla richiesta, su istanza dell</w:t>
      </w:r>
      <w:r w:rsidR="00BC1D58" w:rsidRPr="001C6B76">
        <w:rPr>
          <w:rFonts w:ascii="Arial Narrow" w:hAnsi="Arial Narrow" w:cstheme="minorHAnsi"/>
        </w:rPr>
        <w:t>’</w:t>
      </w:r>
      <w:r w:rsidRPr="001C6B76">
        <w:rPr>
          <w:rFonts w:ascii="Arial Narrow" w:hAnsi="Arial Narrow" w:cstheme="minorHAnsi"/>
        </w:rPr>
        <w:t>impresa affidataria. Nel caso in cui la Cassa Edile/Edilcassa riscontrasse delle incongruità nei dati (art</w:t>
      </w:r>
      <w:r w:rsidR="003C316C" w:rsidRPr="001C6B76">
        <w:rPr>
          <w:rFonts w:ascii="Arial Narrow" w:hAnsi="Arial Narrow" w:cstheme="minorHAnsi"/>
        </w:rPr>
        <w:t>icolo</w:t>
      </w:r>
      <w:r w:rsidRPr="001C6B76">
        <w:rPr>
          <w:rFonts w:ascii="Arial Narrow" w:hAnsi="Arial Narrow" w:cstheme="minorHAnsi"/>
        </w:rPr>
        <w:t xml:space="preserve"> 5, d.m. 143/2021), lo comunicherà all</w:t>
      </w:r>
      <w:r w:rsidR="00BC1D58" w:rsidRPr="001C6B76">
        <w:rPr>
          <w:rFonts w:ascii="Arial Narrow" w:hAnsi="Arial Narrow" w:cstheme="minorHAnsi"/>
        </w:rPr>
        <w:t>’</w:t>
      </w:r>
      <w:r w:rsidRPr="001C6B76">
        <w:rPr>
          <w:rFonts w:ascii="Arial Narrow" w:hAnsi="Arial Narrow" w:cstheme="minorHAnsi"/>
        </w:rPr>
        <w:t>impresa affidataria, la quale avrà 15 giorni di tempo, dalla ricezione dell</w:t>
      </w:r>
      <w:r w:rsidR="00BC1D58" w:rsidRPr="001C6B76">
        <w:rPr>
          <w:rFonts w:ascii="Arial Narrow" w:hAnsi="Arial Narrow" w:cstheme="minorHAnsi"/>
        </w:rPr>
        <w:t>’</w:t>
      </w:r>
      <w:r w:rsidRPr="001C6B76">
        <w:rPr>
          <w:rFonts w:ascii="Arial Narrow" w:hAnsi="Arial Narrow" w:cstheme="minorHAnsi"/>
        </w:rPr>
        <w:t>avviso, per regolarizzare la sua posizione, attraverso il versamento in Cassa Edile/Edilcassa dell</w:t>
      </w:r>
      <w:r w:rsidR="00BC1D58" w:rsidRPr="001C6B76">
        <w:rPr>
          <w:rFonts w:ascii="Arial Narrow" w:hAnsi="Arial Narrow" w:cstheme="minorHAnsi"/>
        </w:rPr>
        <w:t>’</w:t>
      </w:r>
      <w:r w:rsidRPr="001C6B76">
        <w:rPr>
          <w:rFonts w:ascii="Arial Narrow" w:hAnsi="Arial Narrow" w:cstheme="minorHAnsi"/>
        </w:rPr>
        <w:t>importo pari alla differenza di costo del lavoro necessaria a raggiungere la percentuale stabilita per la congruità ed ottenere il rilascio del DURC di congruità.</w:t>
      </w:r>
    </w:p>
    <w:p w14:paraId="3D0DC768" w14:textId="0D0E17D3" w:rsidR="005621FA" w:rsidRPr="001C6B76"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C6B76">
        <w:rPr>
          <w:rFonts w:ascii="Arial Narrow" w:hAnsi="Arial Narrow" w:cstheme="minorHAnsi"/>
        </w:rPr>
        <w:t>Laddove invece, decorra inutilmente il termine di 15 giorni, la Cassa Edile comunicherà, l</w:t>
      </w:r>
      <w:r w:rsidR="00BC1D58" w:rsidRPr="001C6B76">
        <w:rPr>
          <w:rFonts w:ascii="Arial Narrow" w:hAnsi="Arial Narrow" w:cstheme="minorHAnsi"/>
        </w:rPr>
        <w:t>’</w:t>
      </w:r>
      <w:r w:rsidRPr="001C6B76">
        <w:rPr>
          <w:rFonts w:ascii="Arial Narrow" w:hAnsi="Arial Narrow" w:cstheme="minorHAnsi"/>
        </w:rPr>
        <w:t>esito negativo della verifica di congruità ai soggetti che hanno effettuato la richiesta, con l</w:t>
      </w:r>
      <w:r w:rsidR="00BC1D58" w:rsidRPr="001C6B76">
        <w:rPr>
          <w:rFonts w:ascii="Arial Narrow" w:hAnsi="Arial Narrow" w:cstheme="minorHAnsi"/>
        </w:rPr>
        <w:t>’</w:t>
      </w:r>
      <w:r w:rsidRPr="001C6B76">
        <w:rPr>
          <w:rFonts w:ascii="Arial Narrow" w:hAnsi="Arial Narrow" w:cstheme="minorHAnsi"/>
        </w:rPr>
        <w:t>indicazione dell</w:t>
      </w:r>
      <w:r w:rsidR="00BC1D58" w:rsidRPr="001C6B76">
        <w:rPr>
          <w:rFonts w:ascii="Arial Narrow" w:hAnsi="Arial Narrow" w:cstheme="minorHAnsi"/>
        </w:rPr>
        <w:t>’</w:t>
      </w:r>
      <w:r w:rsidRPr="001C6B76">
        <w:rPr>
          <w:rFonts w:ascii="Arial Narrow" w:hAnsi="Arial Narrow" w:cstheme="minorHAnsi"/>
        </w:rPr>
        <w:t>importo a debito e delle cause di irregolarità. Conseguentemente, la Cassa Edile/Edilcassa territorialmente competente procederà all</w:t>
      </w:r>
      <w:r w:rsidR="00BC1D58" w:rsidRPr="001C6B76">
        <w:rPr>
          <w:rFonts w:ascii="Arial Narrow" w:hAnsi="Arial Narrow" w:cstheme="minorHAnsi"/>
        </w:rPr>
        <w:t>’</w:t>
      </w:r>
      <w:r w:rsidRPr="001C6B76">
        <w:rPr>
          <w:rFonts w:ascii="Arial Narrow" w:hAnsi="Arial Narrow" w:cstheme="minorHAnsi"/>
        </w:rPr>
        <w:t>iscrizione dell</w:t>
      </w:r>
      <w:r w:rsidR="00BC1D58" w:rsidRPr="001C6B76">
        <w:rPr>
          <w:rFonts w:ascii="Arial Narrow" w:hAnsi="Arial Narrow" w:cstheme="minorHAnsi"/>
        </w:rPr>
        <w:t>’</w:t>
      </w:r>
      <w:r w:rsidRPr="001C6B76">
        <w:rPr>
          <w:rFonts w:ascii="Arial Narrow" w:hAnsi="Arial Narrow" w:cstheme="minorHAnsi"/>
        </w:rPr>
        <w:t>impresa affidataria nella Banca nazionale delle imprese irregolari (BNI).</w:t>
      </w:r>
    </w:p>
    <w:p w14:paraId="54A7AE55" w14:textId="5D6887E9" w:rsidR="005621FA" w:rsidRPr="001C6B76"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C6B76">
        <w:rPr>
          <w:rFonts w:ascii="Arial Narrow" w:hAnsi="Arial Narrow" w:cstheme="minorHAnsi"/>
        </w:rPr>
        <w:t>Qualora lo scostamento rispetto agli indici di congruità sia accertato in misura pari o inferiore al 5% della percentuale di incidenza della manodopera, la Cassa Edile/Edilcassa rilascerà ugualmente l</w:t>
      </w:r>
      <w:r w:rsidR="00BC1D58" w:rsidRPr="001C6B76">
        <w:rPr>
          <w:rFonts w:ascii="Arial Narrow" w:hAnsi="Arial Narrow" w:cstheme="minorHAnsi"/>
        </w:rPr>
        <w:t>’</w:t>
      </w:r>
      <w:r w:rsidRPr="001C6B76">
        <w:rPr>
          <w:rFonts w:ascii="Arial Narrow" w:hAnsi="Arial Narrow" w:cstheme="minorHAnsi"/>
        </w:rPr>
        <w:t>attestazione di congruità previa dichiarazione del direttore dei lavori che giustifichi tale scostamento.</w:t>
      </w:r>
    </w:p>
    <w:p w14:paraId="3FD7CCA5" w14:textId="79C20EB5" w:rsidR="005621FA" w:rsidRPr="001C6B76"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impresa affidataria che risulti non congrua può, altresì, dimostrare il raggiungimento della percentuale di incidenza della manodopera mediante l</w:t>
      </w:r>
      <w:r w:rsidR="00BC1D58" w:rsidRPr="001C6B76">
        <w:rPr>
          <w:rFonts w:ascii="Arial Narrow" w:hAnsi="Arial Narrow" w:cstheme="minorHAnsi"/>
        </w:rPr>
        <w:t>’</w:t>
      </w:r>
      <w:r w:rsidRPr="001C6B76">
        <w:rPr>
          <w:rFonts w:ascii="Arial Narrow" w:hAnsi="Arial Narrow" w:cstheme="minorHAnsi"/>
        </w:rPr>
        <w:t>esibizione di documentazione provante costi non registrati presso la Cassa Edile/Edilcassa, in base a quanto previsto dall</w:t>
      </w:r>
      <w:r w:rsidR="00BC1D58" w:rsidRPr="001C6B76">
        <w:rPr>
          <w:rFonts w:ascii="Arial Narrow" w:hAnsi="Arial Narrow" w:cstheme="minorHAnsi"/>
        </w:rPr>
        <w:t>’</w:t>
      </w:r>
      <w:r w:rsidRPr="001C6B76">
        <w:rPr>
          <w:rFonts w:ascii="Arial Narrow" w:hAnsi="Arial Narrow" w:cstheme="minorHAnsi"/>
        </w:rPr>
        <w:t>Accordo collettivo del 10 settembre 2020.</w:t>
      </w:r>
    </w:p>
    <w:p w14:paraId="54D2A0A5" w14:textId="4EB0E63A" w:rsidR="005621FA" w:rsidRPr="001C6B76" w:rsidRDefault="005621FA" w:rsidP="009A06E8">
      <w:pPr>
        <w:pStyle w:val="Paragrafoelenco"/>
        <w:numPr>
          <w:ilvl w:val="0"/>
          <w:numId w:val="34"/>
        </w:numPr>
        <w:tabs>
          <w:tab w:val="left" w:pos="397"/>
        </w:tabs>
        <w:spacing w:before="0" w:line="276" w:lineRule="auto"/>
        <w:ind w:right="116"/>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esito negativo della verifica di congruità inciderà, in ogni caso, sulle successive verifiche di regolarità contributiva finalizzate al rilascio, per l</w:t>
      </w:r>
      <w:r w:rsidR="00BC1D58" w:rsidRPr="001C6B76">
        <w:rPr>
          <w:rFonts w:ascii="Arial Narrow" w:hAnsi="Arial Narrow" w:cstheme="minorHAnsi"/>
        </w:rPr>
        <w:t>’</w:t>
      </w:r>
      <w:r w:rsidRPr="001C6B76">
        <w:rPr>
          <w:rFonts w:ascii="Arial Narrow" w:hAnsi="Arial Narrow" w:cstheme="minorHAnsi"/>
        </w:rPr>
        <w:t>impresa affidataria, del DURC ordinario.</w:t>
      </w:r>
    </w:p>
    <w:p w14:paraId="3EB866AA" w14:textId="47A16B23" w:rsidR="00224798" w:rsidRPr="001C6B76" w:rsidRDefault="00224798" w:rsidP="009A06E8">
      <w:pPr>
        <w:pStyle w:val="Paragrafoelenco"/>
        <w:numPr>
          <w:ilvl w:val="0"/>
          <w:numId w:val="34"/>
        </w:numPr>
        <w:tabs>
          <w:tab w:val="left" w:pos="397"/>
        </w:tabs>
        <w:spacing w:before="0" w:line="276" w:lineRule="auto"/>
        <w:ind w:right="116"/>
        <w:rPr>
          <w:rFonts w:ascii="Arial Narrow" w:hAnsi="Arial Narrow" w:cstheme="minorHAnsi"/>
        </w:rPr>
      </w:pPr>
      <w:r w:rsidRPr="001C6B76">
        <w:rPr>
          <w:rFonts w:ascii="Arial Narrow" w:hAnsi="Arial Narrow" w:cstheme="minorHAnsi"/>
        </w:rPr>
        <w:t xml:space="preserve">Il pagamento del saldo finale, in assenza di esito positivo della verifica di congruità dell’incidenza della manodopera o di previa regolarizzazione della posizione da parte dell’impresa, è considerato dalla stazione appaltante ai fini della valutazione della performance del RUP, ai sensi dell’art. 29 comma 11 del D.L. 19/2024 convertito dalla Legge 56/2024.  </w:t>
      </w:r>
    </w:p>
    <w:p w14:paraId="737D30CF" w14:textId="77777777" w:rsidR="00FC0BD2" w:rsidRPr="001C6B76" w:rsidRDefault="00FC0BD2" w:rsidP="00FC0BD2">
      <w:pPr>
        <w:pStyle w:val="Paragrafoelenco"/>
        <w:tabs>
          <w:tab w:val="left" w:pos="397"/>
        </w:tabs>
        <w:spacing w:before="0" w:line="276" w:lineRule="auto"/>
        <w:ind w:right="116" w:firstLine="0"/>
        <w:rPr>
          <w:rFonts w:ascii="Arial Narrow" w:hAnsi="Arial Narrow" w:cstheme="minorHAnsi"/>
        </w:rPr>
      </w:pPr>
    </w:p>
    <w:p w14:paraId="2F69B774" w14:textId="77777777" w:rsidR="00B32A77" w:rsidRPr="001C6B76" w:rsidRDefault="002E0D3D" w:rsidP="00FC0BD2">
      <w:pPr>
        <w:pStyle w:val="Titolo2"/>
        <w:spacing w:before="0" w:line="276" w:lineRule="auto"/>
        <w:ind w:hanging="786"/>
        <w:rPr>
          <w:sz w:val="22"/>
          <w:szCs w:val="22"/>
        </w:rPr>
      </w:pPr>
      <w:bookmarkStart w:id="94" w:name="_Toc138237027"/>
      <w:bookmarkStart w:id="95" w:name="_Toc187167962"/>
      <w:bookmarkStart w:id="96" w:name="_Toc191977929"/>
      <w:r w:rsidRPr="001C6B76">
        <w:rPr>
          <w:sz w:val="22"/>
          <w:szCs w:val="22"/>
        </w:rPr>
        <w:t>Ritardi nel pagamento delle rate di acconto e di saldo</w:t>
      </w:r>
      <w:bookmarkEnd w:id="94"/>
      <w:bookmarkEnd w:id="95"/>
      <w:bookmarkEnd w:id="96"/>
    </w:p>
    <w:p w14:paraId="05AFAAFF" w14:textId="4DC44406" w:rsidR="00B32A77" w:rsidRPr="001C6B76" w:rsidRDefault="002E0D3D" w:rsidP="009A06E8">
      <w:pPr>
        <w:pStyle w:val="Paragrafoelenco"/>
        <w:numPr>
          <w:ilvl w:val="0"/>
          <w:numId w:val="33"/>
        </w:numPr>
        <w:tabs>
          <w:tab w:val="left" w:pos="397"/>
        </w:tabs>
        <w:spacing w:before="0" w:line="276" w:lineRule="auto"/>
        <w:ind w:right="119"/>
        <w:rPr>
          <w:rFonts w:ascii="Arial Narrow" w:hAnsi="Arial Narrow" w:cstheme="minorHAnsi"/>
        </w:rPr>
      </w:pPr>
      <w:r w:rsidRPr="001C6B76">
        <w:rPr>
          <w:rFonts w:ascii="Arial Narrow" w:hAnsi="Arial Narrow" w:cstheme="minorHAnsi"/>
        </w:rPr>
        <w:t>In</w:t>
      </w:r>
      <w:r w:rsidRPr="001C6B76">
        <w:rPr>
          <w:rFonts w:ascii="Arial Narrow" w:hAnsi="Arial Narrow" w:cstheme="minorHAnsi"/>
          <w:spacing w:val="-2"/>
        </w:rPr>
        <w:t xml:space="preserve"> </w:t>
      </w:r>
      <w:r w:rsidRPr="001C6B76">
        <w:rPr>
          <w:rFonts w:ascii="Arial Narrow" w:hAnsi="Arial Narrow" w:cstheme="minorHAnsi"/>
        </w:rPr>
        <w:t>caso</w:t>
      </w:r>
      <w:r w:rsidRPr="001C6B76">
        <w:rPr>
          <w:rFonts w:ascii="Arial Narrow" w:hAnsi="Arial Narrow" w:cstheme="minorHAnsi"/>
          <w:spacing w:val="-5"/>
        </w:rPr>
        <w:t xml:space="preserve"> </w:t>
      </w:r>
      <w:r w:rsidRPr="001C6B76">
        <w:rPr>
          <w:rFonts w:ascii="Arial Narrow" w:hAnsi="Arial Narrow" w:cstheme="minorHAnsi"/>
        </w:rPr>
        <w:t>di</w:t>
      </w:r>
      <w:r w:rsidRPr="001C6B76">
        <w:rPr>
          <w:rFonts w:ascii="Arial Narrow" w:hAnsi="Arial Narrow" w:cstheme="minorHAnsi"/>
          <w:spacing w:val="-2"/>
        </w:rPr>
        <w:t xml:space="preserve"> </w:t>
      </w:r>
      <w:r w:rsidRPr="001C6B76">
        <w:rPr>
          <w:rFonts w:ascii="Arial Narrow" w:hAnsi="Arial Narrow" w:cstheme="minorHAnsi"/>
        </w:rPr>
        <w:t>ritardo</w:t>
      </w:r>
      <w:r w:rsidRPr="001C6B76">
        <w:rPr>
          <w:rFonts w:ascii="Arial Narrow" w:hAnsi="Arial Narrow" w:cstheme="minorHAnsi"/>
          <w:spacing w:val="-5"/>
        </w:rPr>
        <w:t xml:space="preserve"> </w:t>
      </w:r>
      <w:r w:rsidRPr="001C6B76">
        <w:rPr>
          <w:rFonts w:ascii="Arial Narrow" w:hAnsi="Arial Narrow" w:cstheme="minorHAnsi"/>
        </w:rPr>
        <w:t>nel</w:t>
      </w:r>
      <w:r w:rsidRPr="001C6B76">
        <w:rPr>
          <w:rFonts w:ascii="Arial Narrow" w:hAnsi="Arial Narrow" w:cstheme="minorHAnsi"/>
          <w:spacing w:val="1"/>
        </w:rPr>
        <w:t xml:space="preserve"> </w:t>
      </w:r>
      <w:r w:rsidRPr="001C6B76">
        <w:rPr>
          <w:rFonts w:ascii="Arial Narrow" w:hAnsi="Arial Narrow" w:cstheme="minorHAnsi"/>
        </w:rPr>
        <w:t>pagamento</w:t>
      </w:r>
      <w:r w:rsidRPr="001C6B76">
        <w:rPr>
          <w:rFonts w:ascii="Arial Narrow" w:hAnsi="Arial Narrow" w:cstheme="minorHAnsi"/>
          <w:spacing w:val="-1"/>
        </w:rPr>
        <w:t xml:space="preserve"> </w:t>
      </w:r>
      <w:r w:rsidRPr="001C6B76">
        <w:rPr>
          <w:rFonts w:ascii="Arial Narrow" w:hAnsi="Arial Narrow" w:cstheme="minorHAnsi"/>
        </w:rPr>
        <w:t>della</w:t>
      </w:r>
      <w:r w:rsidRPr="001C6B76">
        <w:rPr>
          <w:rFonts w:ascii="Arial Narrow" w:hAnsi="Arial Narrow" w:cstheme="minorHAnsi"/>
          <w:spacing w:val="-2"/>
        </w:rPr>
        <w:t xml:space="preserve"> </w:t>
      </w:r>
      <w:r w:rsidRPr="001C6B76">
        <w:rPr>
          <w:rFonts w:ascii="Arial Narrow" w:hAnsi="Arial Narrow" w:cstheme="minorHAnsi"/>
        </w:rPr>
        <w:t>rata</w:t>
      </w:r>
      <w:r w:rsidRPr="001C6B76">
        <w:rPr>
          <w:rFonts w:ascii="Arial Narrow" w:hAnsi="Arial Narrow" w:cstheme="minorHAnsi"/>
          <w:spacing w:val="-1"/>
        </w:rPr>
        <w:t xml:space="preserve"> </w:t>
      </w:r>
      <w:r w:rsidRPr="001C6B76">
        <w:rPr>
          <w:rFonts w:ascii="Arial Narrow" w:hAnsi="Arial Narrow" w:cstheme="minorHAnsi"/>
        </w:rPr>
        <w:t>di</w:t>
      </w:r>
      <w:r w:rsidRPr="001C6B76">
        <w:rPr>
          <w:rFonts w:ascii="Arial Narrow" w:hAnsi="Arial Narrow" w:cstheme="minorHAnsi"/>
          <w:spacing w:val="-6"/>
        </w:rPr>
        <w:t xml:space="preserve"> </w:t>
      </w:r>
      <w:r w:rsidRPr="001C6B76">
        <w:rPr>
          <w:rFonts w:ascii="Arial Narrow" w:hAnsi="Arial Narrow" w:cstheme="minorHAnsi"/>
        </w:rPr>
        <w:t>acconto</w:t>
      </w:r>
      <w:r w:rsidRPr="001C6B76">
        <w:rPr>
          <w:rFonts w:ascii="Arial Narrow" w:hAnsi="Arial Narrow" w:cstheme="minorHAnsi"/>
          <w:spacing w:val="-5"/>
        </w:rPr>
        <w:t xml:space="preserve"> </w:t>
      </w:r>
      <w:r w:rsidRPr="001C6B76">
        <w:rPr>
          <w:rFonts w:ascii="Arial Narrow" w:hAnsi="Arial Narrow" w:cstheme="minorHAnsi"/>
        </w:rPr>
        <w:t>rispetto</w:t>
      </w:r>
      <w:r w:rsidRPr="001C6B76">
        <w:rPr>
          <w:rFonts w:ascii="Arial Narrow" w:hAnsi="Arial Narrow" w:cstheme="minorHAnsi"/>
          <w:spacing w:val="-6"/>
        </w:rPr>
        <w:t xml:space="preserve"> </w:t>
      </w:r>
      <w:r w:rsidRPr="001C6B76">
        <w:rPr>
          <w:rFonts w:ascii="Arial Narrow" w:hAnsi="Arial Narrow" w:cstheme="minorHAnsi"/>
        </w:rPr>
        <w:t>al</w:t>
      </w:r>
      <w:r w:rsidRPr="001C6B76">
        <w:rPr>
          <w:rFonts w:ascii="Arial Narrow" w:hAnsi="Arial Narrow" w:cstheme="minorHAnsi"/>
          <w:spacing w:val="1"/>
        </w:rPr>
        <w:t xml:space="preserve"> </w:t>
      </w:r>
      <w:r w:rsidRPr="001C6B76">
        <w:rPr>
          <w:rFonts w:ascii="Arial Narrow" w:hAnsi="Arial Narrow" w:cstheme="minorHAnsi"/>
        </w:rPr>
        <w:t>termine</w:t>
      </w:r>
      <w:r w:rsidRPr="001C6B76">
        <w:rPr>
          <w:rFonts w:ascii="Arial Narrow" w:hAnsi="Arial Narrow" w:cstheme="minorHAnsi"/>
          <w:spacing w:val="-2"/>
        </w:rPr>
        <w:t xml:space="preserve"> </w:t>
      </w:r>
      <w:r w:rsidRPr="001C6B76">
        <w:rPr>
          <w:rFonts w:ascii="Arial Narrow" w:hAnsi="Arial Narrow" w:cstheme="minorHAnsi"/>
        </w:rPr>
        <w:t>stabilito</w:t>
      </w:r>
      <w:r w:rsidR="002B73F2" w:rsidRPr="001C6B76">
        <w:rPr>
          <w:rFonts w:ascii="Arial Narrow" w:hAnsi="Arial Narrow" w:cstheme="minorHAnsi"/>
          <w:spacing w:val="-6"/>
        </w:rPr>
        <w:t>,</w:t>
      </w:r>
      <w:r w:rsidRPr="001C6B76">
        <w:rPr>
          <w:rFonts w:ascii="Arial Narrow" w:hAnsi="Arial Narrow" w:cstheme="minorHAnsi"/>
          <w:spacing w:val="-2"/>
        </w:rPr>
        <w:t xml:space="preserve"> </w:t>
      </w:r>
      <w:r w:rsidRPr="001C6B76">
        <w:rPr>
          <w:rFonts w:ascii="Arial Narrow" w:hAnsi="Arial Narrow" w:cstheme="minorHAnsi"/>
        </w:rPr>
        <w:t>per</w:t>
      </w:r>
      <w:r w:rsidRPr="001C6B76">
        <w:rPr>
          <w:rFonts w:ascii="Arial Narrow" w:hAnsi="Arial Narrow" w:cstheme="minorHAnsi"/>
          <w:spacing w:val="-1"/>
        </w:rPr>
        <w:t xml:space="preserve"> </w:t>
      </w:r>
      <w:r w:rsidRPr="001C6B76">
        <w:rPr>
          <w:rFonts w:ascii="Arial Narrow" w:hAnsi="Arial Narrow" w:cstheme="minorHAnsi"/>
        </w:rPr>
        <w:t>causa imputabile alla Stazione Appaltante, sulle somme dovute decorrono gli interessi moratori, nella misura pari al Tasso</w:t>
      </w:r>
      <w:r w:rsidR="00446431" w:rsidRPr="001C6B76">
        <w:rPr>
          <w:rFonts w:ascii="Arial Narrow" w:hAnsi="Arial Narrow" w:cstheme="minorHAnsi"/>
        </w:rPr>
        <w:t xml:space="preserve"> </w:t>
      </w:r>
      <w:r w:rsidRPr="001C6B76">
        <w:rPr>
          <w:rFonts w:ascii="Arial Narrow" w:hAnsi="Arial Narrow" w:cstheme="minorHAnsi"/>
        </w:rPr>
        <w:t>B.C.E. di riferimento di cui all</w:t>
      </w:r>
      <w:r w:rsidR="00BC1D58" w:rsidRPr="001C6B76">
        <w:rPr>
          <w:rFonts w:ascii="Arial Narrow" w:hAnsi="Arial Narrow" w:cstheme="minorHAnsi"/>
        </w:rPr>
        <w:t>’</w:t>
      </w:r>
      <w:r w:rsidRPr="001C6B76">
        <w:rPr>
          <w:rFonts w:ascii="Arial Narrow" w:hAnsi="Arial Narrow" w:cstheme="minorHAnsi"/>
        </w:rPr>
        <w:t>articolo 5, comma 2, del decreto legislativo n. 231 del 2002, maggiorato di 8 (otto) punti percentuali.</w:t>
      </w:r>
    </w:p>
    <w:p w14:paraId="3F3FA18C" w14:textId="2C8BC1F6" w:rsidR="00B32A77" w:rsidRPr="001C6B76" w:rsidRDefault="002E0D3D" w:rsidP="009A06E8">
      <w:pPr>
        <w:pStyle w:val="Paragrafoelenco"/>
        <w:numPr>
          <w:ilvl w:val="0"/>
          <w:numId w:val="33"/>
        </w:numPr>
        <w:tabs>
          <w:tab w:val="left" w:pos="397"/>
        </w:tabs>
        <w:spacing w:before="0" w:line="276" w:lineRule="auto"/>
        <w:ind w:right="119"/>
        <w:rPr>
          <w:rFonts w:ascii="Arial Narrow" w:hAnsi="Arial Narrow" w:cstheme="minorHAnsi"/>
        </w:rPr>
      </w:pPr>
      <w:r w:rsidRPr="001C6B76">
        <w:rPr>
          <w:rFonts w:ascii="Arial Narrow" w:hAnsi="Arial Narrow" w:cstheme="minorHAnsi"/>
        </w:rPr>
        <w:t>Il pagamento degli interessi avviene d</w:t>
      </w:r>
      <w:r w:rsidR="00BC1D58" w:rsidRPr="001C6B76">
        <w:rPr>
          <w:rFonts w:ascii="Arial Narrow" w:hAnsi="Arial Narrow" w:cstheme="minorHAnsi"/>
        </w:rPr>
        <w:t>’</w:t>
      </w:r>
      <w:r w:rsidRPr="001C6B76">
        <w:rPr>
          <w:rFonts w:ascii="Arial Narrow" w:hAnsi="Arial Narrow" w:cstheme="minorHAnsi"/>
        </w:rPr>
        <w:t>ufficio in occasione del pagamento, in acconto o a saldo, immediatamente successivo, senza necessità di domande o riserve; il pagamento dei predetti interessi prevale sul pagamento delle somme a titolo di esecuzione dei</w:t>
      </w:r>
      <w:r w:rsidRPr="001C6B76">
        <w:rPr>
          <w:rFonts w:ascii="Arial Narrow" w:hAnsi="Arial Narrow" w:cstheme="minorHAnsi"/>
          <w:spacing w:val="-1"/>
        </w:rPr>
        <w:t xml:space="preserve"> </w:t>
      </w:r>
      <w:r w:rsidRPr="001C6B76">
        <w:rPr>
          <w:rFonts w:ascii="Arial Narrow" w:hAnsi="Arial Narrow" w:cstheme="minorHAnsi"/>
        </w:rPr>
        <w:t>lavori.</w:t>
      </w:r>
    </w:p>
    <w:p w14:paraId="07255872" w14:textId="3862EEE6" w:rsidR="009C4252" w:rsidRPr="001C6B76" w:rsidRDefault="002E0D3D" w:rsidP="009A06E8">
      <w:pPr>
        <w:pStyle w:val="Paragrafoelenco"/>
        <w:numPr>
          <w:ilvl w:val="0"/>
          <w:numId w:val="33"/>
        </w:numPr>
        <w:tabs>
          <w:tab w:val="left" w:pos="397"/>
        </w:tabs>
        <w:spacing w:before="0" w:line="276" w:lineRule="auto"/>
        <w:ind w:right="119"/>
        <w:rPr>
          <w:rFonts w:ascii="Arial Narrow" w:hAnsi="Arial Narrow" w:cstheme="minorHAnsi"/>
        </w:rPr>
      </w:pP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caso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ritardo</w:t>
      </w:r>
      <w:r w:rsidRPr="001C6B76">
        <w:rPr>
          <w:rFonts w:ascii="Arial Narrow" w:hAnsi="Arial Narrow" w:cstheme="minorHAnsi"/>
          <w:spacing w:val="-10"/>
        </w:rPr>
        <w:t xml:space="preserve"> </w:t>
      </w:r>
      <w:r w:rsidRPr="001C6B76">
        <w:rPr>
          <w:rFonts w:ascii="Arial Narrow" w:hAnsi="Arial Narrow" w:cstheme="minorHAnsi"/>
        </w:rPr>
        <w:t>della</w:t>
      </w:r>
      <w:r w:rsidRPr="001C6B76">
        <w:rPr>
          <w:rFonts w:ascii="Arial Narrow" w:hAnsi="Arial Narrow" w:cstheme="minorHAnsi"/>
          <w:spacing w:val="-14"/>
        </w:rPr>
        <w:t xml:space="preserve"> </w:t>
      </w:r>
      <w:r w:rsidRPr="001C6B76">
        <w:rPr>
          <w:rFonts w:ascii="Arial Narrow" w:hAnsi="Arial Narrow" w:cstheme="minorHAnsi"/>
        </w:rPr>
        <w:t>rata</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saldo</w:t>
      </w:r>
      <w:r w:rsidRPr="001C6B76">
        <w:rPr>
          <w:rFonts w:ascii="Arial Narrow" w:hAnsi="Arial Narrow" w:cstheme="minorHAnsi"/>
          <w:spacing w:val="-14"/>
        </w:rPr>
        <w:t xml:space="preserve"> </w:t>
      </w:r>
      <w:r w:rsidRPr="001C6B76">
        <w:rPr>
          <w:rFonts w:ascii="Arial Narrow" w:hAnsi="Arial Narrow" w:cstheme="minorHAnsi"/>
        </w:rPr>
        <w:t>rispetto al termine stabilit</w:t>
      </w:r>
      <w:r w:rsidR="002B73F2" w:rsidRPr="001C6B76">
        <w:rPr>
          <w:rFonts w:ascii="Arial Narrow" w:hAnsi="Arial Narrow" w:cstheme="minorHAnsi"/>
        </w:rPr>
        <w:t xml:space="preserve">o, </w:t>
      </w:r>
      <w:r w:rsidRPr="001C6B76">
        <w:rPr>
          <w:rFonts w:ascii="Arial Narrow" w:hAnsi="Arial Narrow" w:cstheme="minorHAnsi"/>
        </w:rPr>
        <w:t xml:space="preserve">per cause imputabili alla Stazione Appaltante, sulle somme dovute decorrono gli interessi moratori nella misura di cui al comma </w:t>
      </w:r>
      <w:r w:rsidR="000E3F70" w:rsidRPr="001C6B76">
        <w:rPr>
          <w:rFonts w:ascii="Arial Narrow" w:hAnsi="Arial Narrow" w:cstheme="minorHAnsi"/>
        </w:rPr>
        <w:t>1</w:t>
      </w:r>
      <w:r w:rsidRPr="001C6B76">
        <w:rPr>
          <w:rFonts w:ascii="Arial Narrow" w:hAnsi="Arial Narrow" w:cstheme="minorHAnsi"/>
        </w:rPr>
        <w:t>.</w:t>
      </w:r>
    </w:p>
    <w:p w14:paraId="6B061402" w14:textId="77777777" w:rsidR="00FC0BD2" w:rsidRPr="001C6B76" w:rsidRDefault="00FC0BD2" w:rsidP="00FC0BD2">
      <w:pPr>
        <w:pStyle w:val="Paragrafoelenco"/>
        <w:tabs>
          <w:tab w:val="left" w:pos="397"/>
        </w:tabs>
        <w:spacing w:before="0" w:line="276" w:lineRule="auto"/>
        <w:ind w:right="119" w:firstLine="0"/>
        <w:rPr>
          <w:rFonts w:ascii="Arial Narrow" w:hAnsi="Arial Narrow" w:cstheme="minorHAnsi"/>
        </w:rPr>
      </w:pPr>
    </w:p>
    <w:p w14:paraId="3EBEC60F" w14:textId="27638C27" w:rsidR="009C4252" w:rsidRPr="001C6B76" w:rsidRDefault="009C4252" w:rsidP="00FC0BD2">
      <w:pPr>
        <w:pStyle w:val="Titolo2"/>
        <w:spacing w:before="0" w:line="276" w:lineRule="auto"/>
        <w:ind w:hanging="786"/>
        <w:rPr>
          <w:sz w:val="22"/>
          <w:szCs w:val="22"/>
        </w:rPr>
      </w:pPr>
      <w:bookmarkStart w:id="97" w:name="_Toc138237028"/>
      <w:bookmarkStart w:id="98" w:name="_Toc187167963"/>
      <w:bookmarkStart w:id="99" w:name="_Toc191977930"/>
      <w:r w:rsidRPr="001C6B76">
        <w:rPr>
          <w:sz w:val="22"/>
          <w:szCs w:val="22"/>
        </w:rPr>
        <w:t>Revisione dei prezzi</w:t>
      </w:r>
      <w:bookmarkEnd w:id="97"/>
      <w:bookmarkEnd w:id="98"/>
      <w:bookmarkEnd w:id="99"/>
    </w:p>
    <w:p w14:paraId="354CAD2E" w14:textId="77777777" w:rsidR="001C6B76" w:rsidRPr="001C6B76" w:rsidRDefault="001C6B76" w:rsidP="001C6B76">
      <w:pPr>
        <w:pBdr>
          <w:top w:val="single" w:sz="4" w:space="1" w:color="auto"/>
          <w:left w:val="single" w:sz="4" w:space="4" w:color="auto"/>
          <w:bottom w:val="single" w:sz="4" w:space="1" w:color="auto"/>
          <w:right w:val="single" w:sz="4" w:space="4" w:color="auto"/>
        </w:pBdr>
        <w:spacing w:line="276" w:lineRule="auto"/>
        <w:ind w:left="113" w:firstLine="0"/>
        <w:rPr>
          <w:rFonts w:ascii="Arial Narrow" w:hAnsi="Arial Narrow" w:cstheme="minorHAnsi"/>
        </w:rPr>
      </w:pPr>
      <w:r w:rsidRPr="001C6B76">
        <w:rPr>
          <w:rFonts w:ascii="Arial Narrow" w:hAnsi="Arial Narrow" w:cstheme="minorHAnsi"/>
        </w:rPr>
        <w:t>N.B. L’art. 16 dell’Allegato II (Disposizioni transitorie e finali) così dispone: 1. Le disposizioni di cui al presente Allegato si applicano: a) alle procedure di affidamento di contratti di lavori avviate a decorrere dalla data di pubblicazione del provvedimento di cui all'articolo 60, comma 4, primo periodo, del codice; (…) 2. Alle procedure di affidamento di contratti di lavori avviate fino alla data di cui al comma 1, lettera a), continuano ad applicarsi, in via transitoria, le disposizioni dell'articolo 60, comma 3, lettera a) e comma 4 del codice, nel testo vigente alla data del 1° luglio 2023</w:t>
      </w:r>
    </w:p>
    <w:p w14:paraId="72360E68" w14:textId="38C1BC92" w:rsidR="009B2928" w:rsidRPr="001C6B76" w:rsidRDefault="009C4252" w:rsidP="009B2928">
      <w:pPr>
        <w:pStyle w:val="Paragrafoelenco"/>
        <w:numPr>
          <w:ilvl w:val="0"/>
          <w:numId w:val="28"/>
        </w:numPr>
        <w:tabs>
          <w:tab w:val="left" w:pos="397"/>
        </w:tabs>
        <w:spacing w:before="0" w:line="276" w:lineRule="auto"/>
        <w:ind w:right="121"/>
        <w:rPr>
          <w:rFonts w:ascii="Arial Narrow" w:hAnsi="Arial Narrow" w:cstheme="minorHAnsi"/>
        </w:rPr>
      </w:pPr>
      <w:r w:rsidRPr="001C6B76">
        <w:rPr>
          <w:rFonts w:ascii="Arial Narrow" w:hAnsi="Arial Narrow" w:cstheme="minorHAnsi"/>
        </w:rPr>
        <w:lastRenderedPageBreak/>
        <w:t>La Stazione appaltante</w:t>
      </w:r>
      <w:r w:rsidR="006C3F8C" w:rsidRPr="001C6B76">
        <w:rPr>
          <w:rFonts w:ascii="Arial Narrow" w:hAnsi="Arial Narrow" w:cstheme="minorHAnsi"/>
        </w:rPr>
        <w:t xml:space="preserve"> deve</w:t>
      </w:r>
      <w:r w:rsidRPr="001C6B76">
        <w:rPr>
          <w:rFonts w:ascii="Arial Narrow" w:hAnsi="Arial Narrow" w:cstheme="minorHAnsi"/>
        </w:rPr>
        <w:t xml:space="preserve"> dar luogo </w:t>
      </w:r>
      <w:r w:rsidR="006C3F8C" w:rsidRPr="001C6B76">
        <w:rPr>
          <w:rFonts w:ascii="Arial Narrow" w:hAnsi="Arial Narrow" w:cstheme="minorHAnsi"/>
        </w:rPr>
        <w:t xml:space="preserve">alla </w:t>
      </w:r>
      <w:r w:rsidRPr="001C6B76">
        <w:rPr>
          <w:rFonts w:ascii="Arial Narrow" w:hAnsi="Arial Narrow" w:cstheme="minorHAnsi"/>
        </w:rPr>
        <w:t>revisio</w:t>
      </w:r>
      <w:r w:rsidR="00954BF4" w:rsidRPr="001C6B76">
        <w:rPr>
          <w:rFonts w:ascii="Arial Narrow" w:hAnsi="Arial Narrow" w:cstheme="minorHAnsi"/>
        </w:rPr>
        <w:t>ne dei prezzi ai sensi dell</w:t>
      </w:r>
      <w:r w:rsidR="00BC1D58" w:rsidRPr="001C6B76">
        <w:rPr>
          <w:rFonts w:ascii="Arial Narrow" w:hAnsi="Arial Narrow" w:cstheme="minorHAnsi"/>
        </w:rPr>
        <w:t>’</w:t>
      </w:r>
      <w:r w:rsidR="00954BF4" w:rsidRPr="001C6B76">
        <w:rPr>
          <w:rFonts w:ascii="Arial Narrow" w:hAnsi="Arial Narrow" w:cstheme="minorHAnsi"/>
        </w:rPr>
        <w:t>articolo</w:t>
      </w:r>
      <w:r w:rsidRPr="001C6B76">
        <w:rPr>
          <w:rFonts w:ascii="Arial Narrow" w:hAnsi="Arial Narrow" w:cstheme="minorHAnsi"/>
        </w:rPr>
        <w:t xml:space="preserve"> </w:t>
      </w:r>
      <w:r w:rsidR="00954BF4" w:rsidRPr="001C6B76">
        <w:rPr>
          <w:rFonts w:ascii="Arial Narrow" w:hAnsi="Arial Narrow" w:cstheme="minorHAnsi"/>
        </w:rPr>
        <w:t>60</w:t>
      </w:r>
      <w:r w:rsidR="00A46CAF" w:rsidRPr="001C6B76">
        <w:rPr>
          <w:rFonts w:ascii="Arial Narrow" w:hAnsi="Arial Narrow" w:cstheme="minorHAnsi"/>
        </w:rPr>
        <w:t xml:space="preserve"> del </w:t>
      </w:r>
      <w:r w:rsidR="00954BF4" w:rsidRPr="001C6B76">
        <w:rPr>
          <w:rFonts w:ascii="Arial Narrow" w:hAnsi="Arial Narrow" w:cstheme="minorHAnsi"/>
        </w:rPr>
        <w:t>Codice dei contratti</w:t>
      </w:r>
      <w:r w:rsidR="005F1559" w:rsidRPr="001C6B76">
        <w:rPr>
          <w:rFonts w:ascii="Arial Narrow" w:hAnsi="Arial Narrow" w:cstheme="minorHAnsi"/>
        </w:rPr>
        <w:t xml:space="preserve"> e in applicazione dell’allegato II.2.bis al Codice stesso</w:t>
      </w:r>
      <w:r w:rsidRPr="001C6B76">
        <w:rPr>
          <w:rFonts w:ascii="Arial Narrow" w:hAnsi="Arial Narrow" w:cstheme="minorHAnsi"/>
        </w:rPr>
        <w:t>.</w:t>
      </w:r>
      <w:r w:rsidR="007E7E9E" w:rsidRPr="001C6B76">
        <w:rPr>
          <w:rFonts w:ascii="Arial Narrow" w:hAnsi="Arial Narrow" w:cstheme="minorHAnsi"/>
        </w:rPr>
        <w:t xml:space="preserve"> </w:t>
      </w:r>
      <w:r w:rsidRPr="001C6B76">
        <w:rPr>
          <w:rFonts w:ascii="Arial Narrow" w:hAnsi="Arial Narrow" w:cstheme="minorHAnsi"/>
        </w:rPr>
        <w:t>Qualora nel corso dell</w:t>
      </w:r>
      <w:r w:rsidR="00BC1D58" w:rsidRPr="001C6B76">
        <w:rPr>
          <w:rFonts w:ascii="Arial Narrow" w:hAnsi="Arial Narrow" w:cstheme="minorHAnsi"/>
        </w:rPr>
        <w:t>’</w:t>
      </w:r>
      <w:r w:rsidRPr="001C6B76">
        <w:rPr>
          <w:rFonts w:ascii="Arial Narrow" w:hAnsi="Arial Narrow" w:cstheme="minorHAnsi"/>
        </w:rPr>
        <w:t>esecuzione del contratto d</w:t>
      </w:r>
      <w:r w:rsidR="00BC1D58" w:rsidRPr="001C6B76">
        <w:rPr>
          <w:rFonts w:ascii="Arial Narrow" w:hAnsi="Arial Narrow" w:cstheme="minorHAnsi"/>
        </w:rPr>
        <w:t>’</w:t>
      </w:r>
      <w:r w:rsidRPr="001C6B76">
        <w:rPr>
          <w:rFonts w:ascii="Arial Narrow" w:hAnsi="Arial Narrow" w:cstheme="minorHAnsi"/>
        </w:rPr>
        <w:t xml:space="preserve">appalto, </w:t>
      </w:r>
      <w:r w:rsidR="00F3079A" w:rsidRPr="001C6B76">
        <w:rPr>
          <w:rFonts w:ascii="Arial Narrow" w:hAnsi="Arial Narrow" w:cstheme="minorHAnsi"/>
        </w:rPr>
        <w:t xml:space="preserve">si </w:t>
      </w:r>
      <w:bookmarkStart w:id="100" w:name="_Hlk187144751"/>
      <w:r w:rsidR="00F3079A" w:rsidRPr="001C6B76">
        <w:rPr>
          <w:rFonts w:ascii="Arial Narrow" w:hAnsi="Arial Narrow" w:cstheme="minorHAnsi"/>
        </w:rPr>
        <w:t xml:space="preserve">verifichino particolari condizioni di natura oggettiva, che determinano </w:t>
      </w:r>
      <w:r w:rsidR="009B2928" w:rsidRPr="001C6B76">
        <w:rPr>
          <w:rFonts w:ascii="Arial Narrow" w:hAnsi="Arial Narrow" w:cstheme="minorHAnsi"/>
        </w:rPr>
        <w:t>una variazione del costo dell’opera, in aumento o in diminuzione, superiore al 3 per cento dell’importo complessivo e operano nella misura del 90 per cento del valore eccedente la variazione del 3 per cento applicata alle prestazioni da eseguire.</w:t>
      </w:r>
      <w:bookmarkEnd w:id="100"/>
      <w:r w:rsidR="009B2928" w:rsidRPr="001C6B76">
        <w:rPr>
          <w:rFonts w:ascii="Arial Narrow" w:hAnsi="Arial Narrow" w:cstheme="minorHAnsi"/>
        </w:rPr>
        <w:t xml:space="preserve"> L’applicazione delle clausole di revisione non costituisce modifica del contratto in corso di esecuzione ai sensi dell’articolo 120 del Codice.</w:t>
      </w:r>
    </w:p>
    <w:p w14:paraId="47631FCD" w14:textId="4A6108EF" w:rsidR="001C6B76" w:rsidRPr="001C6B76" w:rsidRDefault="00954BF4" w:rsidP="001C6B76">
      <w:pPr>
        <w:pStyle w:val="Paragrafoelenco"/>
        <w:numPr>
          <w:ilvl w:val="0"/>
          <w:numId w:val="28"/>
        </w:numPr>
        <w:spacing w:line="276" w:lineRule="auto"/>
        <w:rPr>
          <w:rFonts w:ascii="Arial Narrow" w:hAnsi="Arial Narrow" w:cstheme="minorHAnsi"/>
        </w:rPr>
      </w:pPr>
      <w:bookmarkStart w:id="101" w:name="_Hlk157007719"/>
      <w:r w:rsidRPr="001C6B76">
        <w:rPr>
          <w:rFonts w:ascii="Arial Narrow" w:hAnsi="Arial Narrow" w:cstheme="minorHAnsi"/>
        </w:rPr>
        <w:t xml:space="preserve">Ai fini </w:t>
      </w:r>
      <w:r w:rsidR="009B2928" w:rsidRPr="001C6B76">
        <w:rPr>
          <w:rFonts w:ascii="Arial Narrow" w:hAnsi="Arial Narrow" w:cstheme="minorHAnsi"/>
        </w:rPr>
        <w:t xml:space="preserve">della determinazione della variazione dei costi e dei </w:t>
      </w:r>
      <w:r w:rsidR="000D33E3" w:rsidRPr="001C6B76">
        <w:rPr>
          <w:rFonts w:ascii="Arial Narrow" w:hAnsi="Arial Narrow" w:cstheme="minorHAnsi"/>
        </w:rPr>
        <w:t>prezzi si</w:t>
      </w:r>
      <w:r w:rsidR="009B2928" w:rsidRPr="001C6B76">
        <w:rPr>
          <w:rFonts w:ascii="Arial Narrow" w:hAnsi="Arial Narrow" w:cstheme="minorHAnsi"/>
        </w:rPr>
        <w:t xml:space="preserve"> utilizzano </w:t>
      </w:r>
      <w:r w:rsidR="000D33E3" w:rsidRPr="001C6B76">
        <w:rPr>
          <w:rFonts w:ascii="Arial Narrow" w:hAnsi="Arial Narrow" w:cstheme="minorHAnsi"/>
        </w:rPr>
        <w:t>gli</w:t>
      </w:r>
      <w:r w:rsidR="009B2928" w:rsidRPr="001C6B76">
        <w:rPr>
          <w:rFonts w:ascii="Arial Narrow" w:hAnsi="Arial Narrow" w:cstheme="minorHAnsi"/>
        </w:rPr>
        <w:t xml:space="preserve"> indici sintetici individuati</w:t>
      </w:r>
      <w:r w:rsidR="000D33E3" w:rsidRPr="001C6B76">
        <w:rPr>
          <w:rFonts w:ascii="Arial Narrow" w:hAnsi="Arial Narrow" w:cstheme="minorHAnsi"/>
        </w:rPr>
        <w:t xml:space="preserve"> ai sensi </w:t>
      </w:r>
      <w:r w:rsidR="00427788" w:rsidRPr="001C6B76">
        <w:rPr>
          <w:rFonts w:ascii="Arial Narrow" w:hAnsi="Arial Narrow" w:cstheme="minorHAnsi"/>
        </w:rPr>
        <w:t xml:space="preserve">dell’art. 4 </w:t>
      </w:r>
      <w:r w:rsidR="000D33E3" w:rsidRPr="001C6B76">
        <w:rPr>
          <w:rFonts w:ascii="Arial Narrow" w:hAnsi="Arial Narrow" w:cstheme="minorHAnsi"/>
        </w:rPr>
        <w:t xml:space="preserve">dell’Allegato II.2-bis del Codice, come disposto dal </w:t>
      </w:r>
      <w:r w:rsidR="009B2928" w:rsidRPr="001C6B76">
        <w:rPr>
          <w:rFonts w:ascii="Arial Narrow" w:hAnsi="Arial Narrow" w:cstheme="minorHAnsi"/>
        </w:rPr>
        <w:t>comma 4-quater</w:t>
      </w:r>
      <w:r w:rsidR="000D33E3" w:rsidRPr="001C6B76">
        <w:rPr>
          <w:rFonts w:ascii="Arial Narrow" w:hAnsi="Arial Narrow" w:cstheme="minorHAnsi"/>
        </w:rPr>
        <w:t xml:space="preserve"> dell’art. 60 del Codice</w:t>
      </w:r>
      <w:r w:rsidR="00427788" w:rsidRPr="001C6B76">
        <w:rPr>
          <w:rFonts w:ascii="Arial Narrow" w:hAnsi="Arial Narrow" w:cstheme="minorHAnsi"/>
        </w:rPr>
        <w:t>.</w:t>
      </w:r>
    </w:p>
    <w:p w14:paraId="5900547A" w14:textId="6F795167" w:rsidR="00EA2D79" w:rsidRPr="001C6B76" w:rsidRDefault="00EA2D79" w:rsidP="00EA2D79">
      <w:pPr>
        <w:pStyle w:val="Paragrafoelenco"/>
        <w:numPr>
          <w:ilvl w:val="0"/>
          <w:numId w:val="28"/>
        </w:numPr>
        <w:spacing w:line="276" w:lineRule="auto"/>
        <w:rPr>
          <w:rFonts w:ascii="Arial Narrow" w:hAnsi="Arial Narrow" w:cstheme="minorHAnsi"/>
        </w:rPr>
      </w:pPr>
      <w:r w:rsidRPr="001C6B76">
        <w:rPr>
          <w:rFonts w:ascii="Arial Narrow" w:hAnsi="Arial Narrow"/>
        </w:rPr>
        <w:t>[</w:t>
      </w:r>
      <w:r w:rsidRPr="001C6B76">
        <w:rPr>
          <w:rFonts w:ascii="Arial Narrow" w:hAnsi="Arial Narrow"/>
          <w:b/>
        </w:rPr>
        <w:t>Obbligatorio</w:t>
      </w:r>
      <w:r w:rsidRPr="001C6B76">
        <w:rPr>
          <w:rFonts w:ascii="Arial Narrow" w:hAnsi="Arial Narrow"/>
        </w:rPr>
        <w:t xml:space="preserve"> </w:t>
      </w:r>
      <w:r w:rsidRPr="001C6B76">
        <w:rPr>
          <w:rFonts w:ascii="Arial Narrow" w:hAnsi="Arial Narrow"/>
          <w:i/>
        </w:rPr>
        <w:t>ai sensi dell’art. 3, comma 1, dell’Allegato II.2-bis</w:t>
      </w:r>
      <w:r w:rsidRPr="001C6B76">
        <w:rPr>
          <w:rFonts w:ascii="Arial Narrow" w:hAnsi="Arial Narrow"/>
        </w:rPr>
        <w:t xml:space="preserve">] </w:t>
      </w:r>
      <w:r w:rsidRPr="001C6B76">
        <w:rPr>
          <w:rFonts w:ascii="Arial Narrow" w:hAnsi="Arial Narrow" w:cstheme="minorHAnsi"/>
        </w:rPr>
        <w:t>Al fine di valutare se sussistono le condizioni per l'attivazione delle clausole di revisione prezzi,</w:t>
      </w:r>
      <w:r w:rsidRPr="001C6B76">
        <w:rPr>
          <w:rFonts w:ascii="Arial Narrow" w:hAnsi="Arial Narrow"/>
        </w:rPr>
        <w:t xml:space="preserve"> l’andamento degli indici di cui all’articolo 60 del Codice viene monitorato con la seguente frequenza [</w:t>
      </w:r>
      <w:r w:rsidRPr="001C6B76">
        <w:rPr>
          <w:rFonts w:ascii="Arial Narrow" w:hAnsi="Arial Narrow"/>
          <w:i/>
        </w:rPr>
        <w:t>specificare indicando una frequenza comunque non superiore a quella di aggiornamento degli indici revisionali applicati all’appalto</w:t>
      </w:r>
      <w:r w:rsidRPr="001C6B76">
        <w:rPr>
          <w:rFonts w:ascii="Arial Narrow" w:hAnsi="Arial Narrow"/>
        </w:rPr>
        <w:t>]</w:t>
      </w:r>
      <w:r w:rsidRPr="001C6B76">
        <w:rPr>
          <w:rFonts w:ascii="Arial Narrow" w:hAnsi="Arial Narrow" w:cstheme="minorHAnsi"/>
        </w:rPr>
        <w:t>.</w:t>
      </w:r>
      <w:r w:rsidR="00427788" w:rsidRPr="001C6B76">
        <w:rPr>
          <w:rFonts w:ascii="Arial Narrow" w:hAnsi="Arial Narrow" w:cstheme="minorHAnsi"/>
        </w:rPr>
        <w:t xml:space="preserve"> </w:t>
      </w:r>
      <w:r w:rsidR="00427788" w:rsidRPr="001C6B76">
        <w:rPr>
          <w:rFonts w:ascii="Arial Narrow" w:hAnsi="Arial Narrow"/>
        </w:rPr>
        <w:t xml:space="preserve">Il valore di riferimento per il calcolo dell'indice sintetico è quello dell'indice revisionale relativo al mese del provvedimento di aggiudicazione. </w:t>
      </w:r>
      <w:r w:rsidR="00427788" w:rsidRPr="001C6B76">
        <w:rPr>
          <w:rFonts w:ascii="Arial Narrow" w:hAnsi="Arial Narrow" w:cstheme="minorHAnsi"/>
        </w:rPr>
        <w:t xml:space="preserve">La variazione è calcolata come differenza tra il valore dell'indice sintetico al momento della rilevazione e il corrispondente valore al mese di aggiudicazione della miglior offerta, fatto salvo quanto previsto dall'articolo 4, comma 2, quarto periodo. </w:t>
      </w:r>
      <w:r w:rsidR="00427788" w:rsidRPr="001C6B76">
        <w:rPr>
          <w:rFonts w:ascii="Arial Narrow" w:hAnsi="Arial Narrow"/>
        </w:rPr>
        <w:t>In caso di sospensione o proroga dei termini di aggiudicazione nelle ipotesi di cui all'articolo 1, commi 3, 4 e 5 dell'Allegato I.3., il valore di riferimento per il calcolo dell'indice sintetico è quello dell'indice revisionale relativo al mese di scadenza del termine massimo per l'aggiudicazione, come individuato dall'articolo 1, commi 1 e 2 del predetto Allegato.</w:t>
      </w:r>
    </w:p>
    <w:p w14:paraId="039BDB51" w14:textId="42F7BBEA" w:rsidR="00427788" w:rsidRPr="001C6B76" w:rsidRDefault="00EA2D79" w:rsidP="00E24059">
      <w:pPr>
        <w:pStyle w:val="Paragrafoelenco"/>
        <w:numPr>
          <w:ilvl w:val="0"/>
          <w:numId w:val="28"/>
        </w:numPr>
        <w:tabs>
          <w:tab w:val="left" w:pos="9639"/>
        </w:tabs>
        <w:spacing w:before="0" w:line="276" w:lineRule="auto"/>
        <w:rPr>
          <w:rFonts w:ascii="Arial Narrow" w:hAnsi="Arial Narrow"/>
        </w:rPr>
      </w:pPr>
      <w:r w:rsidRPr="001C6B76">
        <w:rPr>
          <w:rFonts w:ascii="Arial Narrow" w:hAnsi="Arial Narrow"/>
        </w:rPr>
        <w:t>La clausola di revisione è attivata automaticamente dalla stazione appaltante, anche in assenza di istanza di parte, quando la variazione dell'indice sintetico, calcolato in coerenza con la Sezione II dell’Allegato II.2-bis del Codice supera, in aumento o diminuzione, la soglia del 3 per cento dell'importo del contratto quale risultante dal provvedimento di aggiudicazione.</w:t>
      </w:r>
    </w:p>
    <w:p w14:paraId="589D1F29" w14:textId="3894C5B9" w:rsidR="00427788" w:rsidRPr="001C6B76" w:rsidRDefault="00427788" w:rsidP="00E24059">
      <w:pPr>
        <w:pStyle w:val="Paragrafoelenco"/>
        <w:numPr>
          <w:ilvl w:val="0"/>
          <w:numId w:val="28"/>
        </w:numPr>
        <w:tabs>
          <w:tab w:val="left" w:pos="9639"/>
        </w:tabs>
        <w:spacing w:before="0" w:line="276" w:lineRule="auto"/>
        <w:rPr>
          <w:rFonts w:ascii="Arial Narrow" w:hAnsi="Arial Narrow"/>
        </w:rPr>
      </w:pPr>
      <w:r w:rsidRPr="001C6B76">
        <w:rPr>
          <w:rFonts w:ascii="Arial Narrow" w:hAnsi="Arial Narrow"/>
        </w:rPr>
        <w:t xml:space="preserve">Quando, in occasione delle verifiche di cui al comma </w:t>
      </w:r>
      <w:r w:rsidR="008B6CFB" w:rsidRPr="001C6B76">
        <w:rPr>
          <w:rFonts w:ascii="Arial Narrow" w:hAnsi="Arial Narrow"/>
        </w:rPr>
        <w:t>3</w:t>
      </w:r>
      <w:r w:rsidRPr="001C6B76">
        <w:rPr>
          <w:rFonts w:ascii="Arial Narrow" w:hAnsi="Arial Narrow"/>
        </w:rPr>
        <w:t xml:space="preserve">, si realizza la condizione di cui </w:t>
      </w:r>
      <w:r w:rsidR="008B6CFB" w:rsidRPr="001C6B76">
        <w:rPr>
          <w:rFonts w:ascii="Arial Narrow" w:hAnsi="Arial Narrow"/>
        </w:rPr>
        <w:t>al comma 1</w:t>
      </w:r>
      <w:r w:rsidRPr="001C6B76">
        <w:rPr>
          <w:rFonts w:ascii="Arial Narrow" w:hAnsi="Arial Narrow"/>
        </w:rPr>
        <w:t>, il direttore dei lavori provvede all'accertamento e a darne comunicazione al RUP e all'appaltatore.</w:t>
      </w:r>
    </w:p>
    <w:p w14:paraId="6611A1AC" w14:textId="49D691C9" w:rsidR="00427788" w:rsidRPr="001C6B76" w:rsidRDefault="00427788" w:rsidP="00E24059">
      <w:pPr>
        <w:pStyle w:val="Paragrafoelenco"/>
        <w:numPr>
          <w:ilvl w:val="0"/>
          <w:numId w:val="28"/>
        </w:numPr>
        <w:tabs>
          <w:tab w:val="left" w:pos="9639"/>
        </w:tabs>
        <w:spacing w:before="0" w:line="276" w:lineRule="auto"/>
        <w:rPr>
          <w:rFonts w:ascii="Arial Narrow" w:hAnsi="Arial Narrow"/>
        </w:rPr>
      </w:pPr>
      <w:r w:rsidRPr="001C6B76">
        <w:rPr>
          <w:rFonts w:ascii="Arial Narrow" w:hAnsi="Arial Narrow"/>
        </w:rPr>
        <w:t>La determinazione delle somme, in aumento o in diminuzione, dovute a titolo di revisione dei prezzi avviene in corrispondenza della scadenza degli stati di avanzamento dei lavori adottati, a decorrere dalla data dell'accertamento di cui al comma 2, ai sensi dell'articolo 125, comma 3 del codice.</w:t>
      </w:r>
      <w:r w:rsidR="008B6CFB" w:rsidRPr="001C6B76">
        <w:rPr>
          <w:rFonts w:ascii="Arial Narrow" w:hAnsi="Arial Narrow"/>
        </w:rPr>
        <w:t xml:space="preserve"> A tal fine il direttore dei lavori trasmette alla stazione appaltante, ad integrazione di ciascun stato di avanzamento dei lavori adottato ai sensi dell'articolo 125, comma 3, uno stato di avanzamento dei lavori revisionale. L'importo dello stato di avanzamento dei lavori revisionale, in aumento o in diminuzione, è determinato applicando la metodologia di calcolo di cui alla Tabella B dell’Allegato II.2-bis.</w:t>
      </w:r>
    </w:p>
    <w:p w14:paraId="5CC6E9EE" w14:textId="583037DE" w:rsidR="008B6CFB" w:rsidRPr="001C6B76" w:rsidRDefault="008B6CFB" w:rsidP="00E24059">
      <w:pPr>
        <w:pStyle w:val="Paragrafoelenco"/>
        <w:numPr>
          <w:ilvl w:val="0"/>
          <w:numId w:val="28"/>
        </w:numPr>
        <w:tabs>
          <w:tab w:val="left" w:pos="9639"/>
        </w:tabs>
        <w:spacing w:before="0" w:line="276" w:lineRule="auto"/>
        <w:rPr>
          <w:rFonts w:ascii="Arial Narrow" w:hAnsi="Arial Narrow"/>
        </w:rPr>
      </w:pPr>
      <w:r w:rsidRPr="001C6B76">
        <w:rPr>
          <w:rFonts w:ascii="Arial Narrow" w:hAnsi="Arial Narrow"/>
        </w:rPr>
        <w:t xml:space="preserve">La </w:t>
      </w:r>
      <w:r w:rsidR="00427788" w:rsidRPr="001C6B76">
        <w:rPr>
          <w:rFonts w:ascii="Arial Narrow" w:hAnsi="Arial Narrow"/>
        </w:rPr>
        <w:t xml:space="preserve">regolazione dell'importo revisionale, in aumento o in diminuzione, </w:t>
      </w:r>
      <w:r w:rsidRPr="001C6B76">
        <w:rPr>
          <w:rFonts w:ascii="Arial Narrow" w:hAnsi="Arial Narrow"/>
        </w:rPr>
        <w:t xml:space="preserve">è effettuata </w:t>
      </w:r>
      <w:r w:rsidR="00427788" w:rsidRPr="001C6B76">
        <w:rPr>
          <w:rFonts w:ascii="Arial Narrow" w:hAnsi="Arial Narrow"/>
        </w:rPr>
        <w:t>in occasione del pagamento di ciascun stato di avanzamento dei lavori, secondo la cadenza contrattuale dei medesimi.</w:t>
      </w:r>
      <w:r w:rsidRPr="001C6B76">
        <w:rPr>
          <w:rFonts w:ascii="Arial Narrow" w:hAnsi="Arial Narrow"/>
        </w:rPr>
        <w:t xml:space="preserve"> Prima del pagamento della rata di saldo di cui all'articolo 125, comma 7, è verificata la regolazione degli importi dovuti a titolo di revisione dei prezzi. Gli eventuali importi non regolati sono compensati, in aumento o in diminuzione, a valere sulla rata di saldo.</w:t>
      </w:r>
    </w:p>
    <w:p w14:paraId="7E0A51C0" w14:textId="0B689544" w:rsidR="008B6CFB" w:rsidRPr="001C6B76" w:rsidRDefault="008B6CFB" w:rsidP="008B6CFB">
      <w:pPr>
        <w:pStyle w:val="Paragrafoelenco"/>
        <w:numPr>
          <w:ilvl w:val="0"/>
          <w:numId w:val="28"/>
        </w:numPr>
        <w:tabs>
          <w:tab w:val="left" w:pos="9639"/>
        </w:tabs>
        <w:spacing w:before="0" w:line="276" w:lineRule="auto"/>
        <w:rPr>
          <w:rFonts w:ascii="Arial Narrow" w:hAnsi="Arial Narrow"/>
        </w:rPr>
      </w:pPr>
      <w:r w:rsidRPr="001C6B76">
        <w:rPr>
          <w:rFonts w:ascii="Arial Narrow" w:hAnsi="Arial Narrow"/>
        </w:rPr>
        <w:t>Nel caso di varianti in corso d’opera, la stazione appaltante, sentito il progettista, ridefinisce l’indice sintetico di revisione dei prezzi determinato ai sensi dell’articolo 4 dell’Allegato II.2-bis nel rispetto dei criteri previsti dall’articolo 7 del medesimo Allegato.  Il nuovo indice sintetico di revisione prezzi, così determinato, si applica agli stati di avanzamento dei lavori successivi all’approvazione della variante. Restano ferme le somme già regolate a valere sui precedenti saldi di lavori revisionali.</w:t>
      </w:r>
    </w:p>
    <w:p w14:paraId="7090C35C" w14:textId="7CA39588" w:rsidR="00427788" w:rsidRPr="001C6B76" w:rsidRDefault="00427788" w:rsidP="00427788">
      <w:pPr>
        <w:pStyle w:val="Paragrafoelenco"/>
        <w:tabs>
          <w:tab w:val="left" w:pos="9639"/>
        </w:tabs>
        <w:spacing w:before="0" w:line="276" w:lineRule="auto"/>
        <w:ind w:left="397" w:firstLine="0"/>
        <w:rPr>
          <w:rFonts w:ascii="Arial Narrow" w:hAnsi="Arial Narrow"/>
        </w:rPr>
      </w:pPr>
    </w:p>
    <w:p w14:paraId="43F05BB4" w14:textId="7DD26E38" w:rsidR="000C7526" w:rsidRPr="001C6B76" w:rsidRDefault="000C7526" w:rsidP="000C7526">
      <w:pPr>
        <w:pStyle w:val="Paragrafoelenco"/>
        <w:pBdr>
          <w:top w:val="single" w:sz="4" w:space="1" w:color="auto"/>
          <w:left w:val="single" w:sz="4" w:space="4" w:color="auto"/>
          <w:bottom w:val="single" w:sz="4" w:space="1" w:color="auto"/>
          <w:right w:val="single" w:sz="4" w:space="4" w:color="auto"/>
        </w:pBdr>
        <w:tabs>
          <w:tab w:val="left" w:pos="9639"/>
        </w:tabs>
        <w:spacing w:before="0" w:line="276" w:lineRule="auto"/>
        <w:ind w:left="397" w:firstLine="0"/>
        <w:rPr>
          <w:rFonts w:ascii="Arial Narrow" w:hAnsi="Arial Narrow"/>
        </w:rPr>
      </w:pPr>
      <w:bookmarkStart w:id="102" w:name="_Hlk185240474"/>
      <w:r w:rsidRPr="001C6B76">
        <w:rPr>
          <w:rFonts w:ascii="Arial Narrow" w:hAnsi="Arial Narrow"/>
        </w:rPr>
        <w:t>N.B. I documenti iniziali di gara possono prevedere per il calcolo degli stati di avanzamento dei lavori revisionali il ricorso all’alternativa metodologia di cui alla Tabella C. La stazione appaltante motiva nella determina a contrarre le ragioni del ricorso alla predetta metodologia alternativa, che non può essere modificata nel corso dell’esecuzione del contratto. In assenza di esplicita previsione nei documenti di gara iniziali, si applica la metodologia di cui alla Tabella B.</w:t>
      </w:r>
      <w:r w:rsidR="008B6CFB" w:rsidRPr="001C6B76">
        <w:rPr>
          <w:rFonts w:ascii="Arial Narrow" w:hAnsi="Arial Narrow"/>
        </w:rPr>
        <w:t xml:space="preserve"> Il contratto può prevedere modalità semplificate di pagamento degli importi dovuti a titolo di revisione </w:t>
      </w:r>
      <w:r w:rsidR="008B6CFB" w:rsidRPr="001C6B76">
        <w:rPr>
          <w:rFonts w:ascii="Arial Narrow" w:hAnsi="Arial Narrow"/>
        </w:rPr>
        <w:lastRenderedPageBreak/>
        <w:t>prezzi, previa adozione di un unico stato di avanzamento dei lavori che riporti separatamente l'importo contrattuale di cui all'articolo 125, comma 3 e l'importo revisionale, determinato ai sensi dell’Allegato II.2-bis</w:t>
      </w:r>
    </w:p>
    <w:bookmarkEnd w:id="102"/>
    <w:p w14:paraId="6A3148C5" w14:textId="5DF885C4" w:rsidR="0017077F" w:rsidRPr="001C6B76" w:rsidRDefault="0017077F" w:rsidP="0017077F">
      <w:pPr>
        <w:tabs>
          <w:tab w:val="left" w:pos="9639"/>
        </w:tabs>
        <w:spacing w:before="0" w:line="276" w:lineRule="auto"/>
        <w:rPr>
          <w:rFonts w:ascii="Arial Narrow" w:hAnsi="Arial Narrow"/>
        </w:rPr>
      </w:pPr>
    </w:p>
    <w:bookmarkEnd w:id="101"/>
    <w:p w14:paraId="76D400CE" w14:textId="77777777" w:rsidR="009C4252" w:rsidRPr="001C6B76" w:rsidRDefault="009C4252" w:rsidP="00E24059">
      <w:pPr>
        <w:pStyle w:val="Paragrafoelenco"/>
        <w:numPr>
          <w:ilvl w:val="0"/>
          <w:numId w:val="28"/>
        </w:numPr>
        <w:tabs>
          <w:tab w:val="left" w:pos="9639"/>
        </w:tabs>
        <w:spacing w:before="0" w:line="276" w:lineRule="auto"/>
        <w:rPr>
          <w:rFonts w:ascii="Arial Narrow" w:hAnsi="Arial Narrow"/>
        </w:rPr>
      </w:pPr>
      <w:r w:rsidRPr="001C6B76">
        <w:rPr>
          <w:rFonts w:ascii="Arial Narrow" w:hAnsi="Arial Narrow"/>
        </w:rPr>
        <w:t>Se le variazioni ai prezzi di contratto comportino categorie di lavorazioni non previste o si debbano impiegare materiali per i quali non risulta fissato il prezzo contrattuale si provvederà alla formazione di nuovi prezzi. I nuovi prezzi delle lavorazioni o materiali saranno valutati:</w:t>
      </w:r>
    </w:p>
    <w:p w14:paraId="3E2FD1C7" w14:textId="77777777" w:rsidR="009C4252" w:rsidRPr="001C6B76" w:rsidRDefault="009C4252" w:rsidP="00F55D46">
      <w:pPr>
        <w:pStyle w:val="Paragrafoelenco"/>
        <w:numPr>
          <w:ilvl w:val="0"/>
          <w:numId w:val="61"/>
        </w:numPr>
        <w:tabs>
          <w:tab w:val="left" w:pos="397"/>
        </w:tabs>
        <w:kinsoku w:val="0"/>
        <w:overflowPunct w:val="0"/>
        <w:spacing w:before="0" w:line="276" w:lineRule="auto"/>
        <w:ind w:right="111"/>
        <w:rPr>
          <w:rFonts w:ascii="Arial Narrow" w:hAnsi="Arial Narrow" w:cstheme="minorHAnsi"/>
        </w:rPr>
      </w:pPr>
      <w:r w:rsidRPr="001C6B76">
        <w:rPr>
          <w:rFonts w:ascii="Arial Narrow" w:hAnsi="Arial Narrow" w:cstheme="minorHAnsi"/>
        </w:rPr>
        <w:t>desumendoli dal prezzario della stazione appaltante o dal prezzario predisposti dalle regioni e dalle province autonome territorialmente competenti, ove esistenti;</w:t>
      </w:r>
    </w:p>
    <w:p w14:paraId="4B8F8B58" w14:textId="1DDBCE7B" w:rsidR="009C4252" w:rsidRPr="001C6B76" w:rsidRDefault="009C4252" w:rsidP="00F55D46">
      <w:pPr>
        <w:pStyle w:val="Paragrafoelenco"/>
        <w:numPr>
          <w:ilvl w:val="0"/>
          <w:numId w:val="61"/>
        </w:numPr>
        <w:tabs>
          <w:tab w:val="left" w:pos="397"/>
        </w:tabs>
        <w:kinsoku w:val="0"/>
        <w:overflowPunct w:val="0"/>
        <w:spacing w:before="0" w:line="276" w:lineRule="auto"/>
        <w:ind w:right="111"/>
        <w:rPr>
          <w:rFonts w:ascii="Arial Narrow" w:hAnsi="Arial Narrow" w:cstheme="minorHAnsi"/>
        </w:rPr>
      </w:pPr>
      <w:r w:rsidRPr="001C6B76">
        <w:rPr>
          <w:rFonts w:ascii="Arial Narrow" w:hAnsi="Arial Narrow" w:cstheme="minorHAnsi"/>
        </w:rPr>
        <w:t>ricavandoli totalmente o parzialmente da nuove analisi effettuate avendo a riferimento i prezzi elementari di mano d</w:t>
      </w:r>
      <w:r w:rsidR="00BC1D58" w:rsidRPr="001C6B76">
        <w:rPr>
          <w:rFonts w:ascii="Arial Narrow" w:hAnsi="Arial Narrow" w:cstheme="minorHAnsi"/>
        </w:rPr>
        <w:t>’</w:t>
      </w:r>
      <w:r w:rsidRPr="001C6B76">
        <w:rPr>
          <w:rFonts w:ascii="Arial Narrow" w:hAnsi="Arial Narrow" w:cstheme="minorHAnsi"/>
        </w:rPr>
        <w:t>opera, materiali, noli e trasporti alla data di formulazione dell</w:t>
      </w:r>
      <w:r w:rsidR="00BC1D58" w:rsidRPr="001C6B76">
        <w:rPr>
          <w:rFonts w:ascii="Arial Narrow" w:hAnsi="Arial Narrow" w:cstheme="minorHAnsi"/>
        </w:rPr>
        <w:t>’</w:t>
      </w:r>
      <w:r w:rsidRPr="001C6B76">
        <w:rPr>
          <w:rFonts w:ascii="Arial Narrow" w:hAnsi="Arial Narrow" w:cstheme="minorHAnsi"/>
        </w:rPr>
        <w:t>offerta, attraverso un contraddittorio tra il direttore dei lavori e l</w:t>
      </w:r>
      <w:r w:rsidR="00BC1D58" w:rsidRPr="001C6B76">
        <w:rPr>
          <w:rFonts w:ascii="Arial Narrow" w:hAnsi="Arial Narrow" w:cstheme="minorHAnsi"/>
        </w:rPr>
        <w:t>’</w:t>
      </w:r>
      <w:r w:rsidRPr="001C6B76">
        <w:rPr>
          <w:rFonts w:ascii="Arial Narrow" w:hAnsi="Arial Narrow" w:cstheme="minorHAnsi"/>
        </w:rPr>
        <w:t xml:space="preserve">esecutore, e approvati dal </w:t>
      </w:r>
      <w:r w:rsidR="00AE0F6B" w:rsidRPr="001C6B76">
        <w:rPr>
          <w:rFonts w:ascii="Arial Narrow" w:hAnsi="Arial Narrow" w:cstheme="minorHAnsi"/>
        </w:rPr>
        <w:t>R.U.P.</w:t>
      </w:r>
      <w:r w:rsidRPr="001C6B76">
        <w:rPr>
          <w:rFonts w:ascii="Arial Narrow" w:hAnsi="Arial Narrow" w:cstheme="minorHAnsi"/>
        </w:rPr>
        <w:t>.</w:t>
      </w:r>
    </w:p>
    <w:p w14:paraId="5CE196D1" w14:textId="7DA24C99" w:rsidR="009C4252" w:rsidRPr="001C6B76"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1C6B76">
        <w:rPr>
          <w:rFonts w:ascii="Arial Narrow" w:hAnsi="Arial Narrow" w:cstheme="minorHAnsi"/>
        </w:rPr>
        <w:t xml:space="preserve">Ove da tali calcoli risultino maggiori spese rispetto alle somme previste nel quadro economico, i prezzi prima di essere ammessi nella contabilità dei lavori saranno approvati dalla stazione appaltante, su proposta del </w:t>
      </w:r>
      <w:r w:rsidR="00AE0F6B" w:rsidRPr="001C6B76">
        <w:rPr>
          <w:rFonts w:ascii="Arial Narrow" w:hAnsi="Arial Narrow" w:cstheme="minorHAnsi"/>
        </w:rPr>
        <w:t>R.U.P.</w:t>
      </w:r>
      <w:r w:rsidRPr="001C6B76">
        <w:rPr>
          <w:rFonts w:ascii="Arial Narrow" w:hAnsi="Arial Narrow" w:cstheme="minorHAnsi"/>
        </w:rPr>
        <w:t>.</w:t>
      </w:r>
    </w:p>
    <w:p w14:paraId="5563C6B0" w14:textId="222C221D" w:rsidR="009C4252" w:rsidRPr="001C6B76" w:rsidRDefault="009C4252" w:rsidP="00FC0BD2">
      <w:pPr>
        <w:pStyle w:val="Paragrafoelenco"/>
        <w:numPr>
          <w:ilvl w:val="0"/>
          <w:numId w:val="28"/>
        </w:numPr>
        <w:tabs>
          <w:tab w:val="left" w:pos="397"/>
        </w:tabs>
        <w:kinsoku w:val="0"/>
        <w:overflowPunct w:val="0"/>
        <w:spacing w:before="0" w:line="276" w:lineRule="auto"/>
        <w:ind w:right="111"/>
        <w:rPr>
          <w:rFonts w:ascii="Arial Narrow" w:hAnsi="Arial Narrow" w:cstheme="minorHAnsi"/>
        </w:rPr>
      </w:pPr>
      <w:r w:rsidRPr="001C6B76">
        <w:rPr>
          <w:rFonts w:ascii="Arial Narrow" w:hAnsi="Arial Narrow" w:cstheme="minorHAnsi"/>
        </w:rPr>
        <w:t>Se l</w:t>
      </w:r>
      <w:r w:rsidR="00BC1D58" w:rsidRPr="001C6B76">
        <w:rPr>
          <w:rFonts w:ascii="Arial Narrow" w:hAnsi="Arial Narrow" w:cstheme="minorHAnsi"/>
        </w:rPr>
        <w:t>’</w:t>
      </w:r>
      <w:r w:rsidRPr="001C6B76">
        <w:rPr>
          <w:rFonts w:ascii="Arial Narrow" w:hAnsi="Arial Narrow" w:cstheme="minorHAnsi"/>
        </w:rPr>
        <w:t>esecutore non accetterà i nuovi prezzi così determinati e approvati, la stazione appaltante può ingiungere l</w:t>
      </w:r>
      <w:r w:rsidR="00BC1D58" w:rsidRPr="001C6B76">
        <w:rPr>
          <w:rFonts w:ascii="Arial Narrow" w:hAnsi="Arial Narrow" w:cstheme="minorHAnsi"/>
        </w:rPr>
        <w:t>’</w:t>
      </w:r>
      <w:r w:rsidRPr="001C6B76">
        <w:rPr>
          <w:rFonts w:ascii="Arial Narrow" w:hAnsi="Arial Narrow" w:cstheme="minorHAnsi"/>
        </w:rPr>
        <w:t>esecuzione delle lavorazioni o la somministrazione dei materiali sulla base di detti prezzi, comunque ammessi nella contabilità; ove l</w:t>
      </w:r>
      <w:r w:rsidR="00BC1D58" w:rsidRPr="001C6B76">
        <w:rPr>
          <w:rFonts w:ascii="Arial Narrow" w:hAnsi="Arial Narrow" w:cstheme="minorHAnsi"/>
        </w:rPr>
        <w:t>’</w:t>
      </w:r>
      <w:r w:rsidRPr="001C6B76">
        <w:rPr>
          <w:rFonts w:ascii="Arial Narrow" w:hAnsi="Arial Narrow" w:cstheme="minorHAnsi"/>
        </w:rPr>
        <w:t>impresa affidataria non iscriva riserva negli atti contabili, i prezzi si intenderanno definitivamente accettati</w:t>
      </w:r>
      <w:r w:rsidR="00FC0BD2" w:rsidRPr="001C6B76">
        <w:rPr>
          <w:rFonts w:ascii="Arial Narrow" w:hAnsi="Arial Narrow" w:cstheme="minorHAnsi"/>
        </w:rPr>
        <w:t>.</w:t>
      </w:r>
    </w:p>
    <w:p w14:paraId="12256FC1" w14:textId="77777777" w:rsidR="00FC0BD2" w:rsidRPr="001C6B76" w:rsidRDefault="00FC0BD2" w:rsidP="00FC0BD2">
      <w:pPr>
        <w:pStyle w:val="Paragrafoelenco"/>
        <w:tabs>
          <w:tab w:val="left" w:pos="397"/>
        </w:tabs>
        <w:kinsoku w:val="0"/>
        <w:overflowPunct w:val="0"/>
        <w:spacing w:before="0" w:line="276" w:lineRule="auto"/>
        <w:ind w:right="111" w:firstLine="0"/>
        <w:rPr>
          <w:rFonts w:ascii="Arial Narrow" w:hAnsi="Arial Narrow" w:cstheme="minorHAnsi"/>
        </w:rPr>
      </w:pPr>
    </w:p>
    <w:p w14:paraId="6FCA23F4" w14:textId="77777777" w:rsidR="00B32A77" w:rsidRPr="001C6B76" w:rsidRDefault="002E0D3D" w:rsidP="00FC0BD2">
      <w:pPr>
        <w:pStyle w:val="Titolo2"/>
        <w:spacing w:before="0" w:line="276" w:lineRule="auto"/>
        <w:ind w:hanging="786"/>
        <w:rPr>
          <w:sz w:val="22"/>
          <w:szCs w:val="22"/>
        </w:rPr>
      </w:pPr>
      <w:bookmarkStart w:id="103" w:name="_Toc138237029"/>
      <w:bookmarkStart w:id="104" w:name="_Toc187167964"/>
      <w:bookmarkStart w:id="105" w:name="_Toc191977931"/>
      <w:r w:rsidRPr="001C6B76">
        <w:rPr>
          <w:sz w:val="22"/>
          <w:szCs w:val="22"/>
        </w:rPr>
        <w:t>Anticipazione del pagamento di taluni materiali</w:t>
      </w:r>
      <w:bookmarkEnd w:id="103"/>
      <w:bookmarkEnd w:id="104"/>
      <w:bookmarkEnd w:id="105"/>
    </w:p>
    <w:p w14:paraId="38D23590" w14:textId="413D01F3" w:rsidR="00B32A77" w:rsidRPr="001C6B76" w:rsidRDefault="002E0D3D" w:rsidP="00F55D46">
      <w:pPr>
        <w:pStyle w:val="Paragrafoelenco"/>
        <w:numPr>
          <w:ilvl w:val="0"/>
          <w:numId w:val="58"/>
        </w:numPr>
        <w:tabs>
          <w:tab w:val="left" w:pos="397"/>
        </w:tabs>
        <w:spacing w:before="0" w:line="276" w:lineRule="auto"/>
        <w:rPr>
          <w:rFonts w:ascii="Arial Narrow" w:hAnsi="Arial Narrow" w:cstheme="minorHAnsi"/>
        </w:rPr>
      </w:pPr>
      <w:r w:rsidRPr="001C6B76">
        <w:rPr>
          <w:rFonts w:ascii="Arial Narrow" w:hAnsi="Arial Narrow" w:cstheme="minorHAnsi"/>
        </w:rPr>
        <w:t>Non è prevista l</w:t>
      </w:r>
      <w:r w:rsidR="00BC1D58" w:rsidRPr="001C6B76">
        <w:rPr>
          <w:rFonts w:ascii="Arial Narrow" w:hAnsi="Arial Narrow" w:cstheme="minorHAnsi"/>
        </w:rPr>
        <w:t>’</w:t>
      </w:r>
      <w:r w:rsidRPr="001C6B76">
        <w:rPr>
          <w:rFonts w:ascii="Arial Narrow" w:hAnsi="Arial Narrow" w:cstheme="minorHAnsi"/>
        </w:rPr>
        <w:t>anticipazione del pagamento sui materiali o su parte di essi.</w:t>
      </w:r>
    </w:p>
    <w:p w14:paraId="5C80A204" w14:textId="77777777" w:rsidR="00FC0BD2" w:rsidRPr="001C6B76" w:rsidRDefault="00FC0BD2" w:rsidP="00FC0BD2">
      <w:pPr>
        <w:pStyle w:val="Paragrafoelenco"/>
        <w:tabs>
          <w:tab w:val="left" w:pos="397"/>
        </w:tabs>
        <w:spacing w:before="0" w:line="276" w:lineRule="auto"/>
        <w:ind w:firstLine="0"/>
        <w:rPr>
          <w:rFonts w:ascii="Arial Narrow" w:hAnsi="Arial Narrow" w:cstheme="minorHAnsi"/>
        </w:rPr>
      </w:pPr>
    </w:p>
    <w:p w14:paraId="735D9AC5" w14:textId="77777777" w:rsidR="00B32A77" w:rsidRPr="001C6B76" w:rsidRDefault="002E0D3D" w:rsidP="00FC0BD2">
      <w:pPr>
        <w:pStyle w:val="Titolo2"/>
        <w:spacing w:before="0" w:line="276" w:lineRule="auto"/>
        <w:ind w:hanging="786"/>
        <w:rPr>
          <w:sz w:val="22"/>
          <w:szCs w:val="22"/>
        </w:rPr>
      </w:pPr>
      <w:bookmarkStart w:id="106" w:name="_Toc138237030"/>
      <w:bookmarkStart w:id="107" w:name="_Toc187167965"/>
      <w:bookmarkStart w:id="108" w:name="_Toc191977932"/>
      <w:r w:rsidRPr="001C6B76">
        <w:rPr>
          <w:sz w:val="22"/>
          <w:szCs w:val="22"/>
        </w:rPr>
        <w:t>Cessione del contratto e cessione dei crediti</w:t>
      </w:r>
      <w:bookmarkEnd w:id="106"/>
      <w:bookmarkEnd w:id="107"/>
      <w:bookmarkEnd w:id="108"/>
    </w:p>
    <w:p w14:paraId="69076004" w14:textId="0EB61EF4" w:rsidR="00B32A77" w:rsidRPr="001C6B76" w:rsidRDefault="00495EC4" w:rsidP="00F55D46">
      <w:pPr>
        <w:pStyle w:val="Paragrafoelenco"/>
        <w:numPr>
          <w:ilvl w:val="0"/>
          <w:numId w:val="59"/>
        </w:numPr>
        <w:tabs>
          <w:tab w:val="left" w:pos="397"/>
        </w:tabs>
        <w:spacing w:before="0" w:line="276" w:lineRule="auto"/>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 119 del Codice, a pena di nullità, il contratto non può essere ceduto</w:t>
      </w:r>
      <w:r w:rsidR="0050027F" w:rsidRPr="001C6B76">
        <w:rPr>
          <w:rFonts w:ascii="Arial Narrow" w:hAnsi="Arial Narrow" w:cstheme="minorHAnsi"/>
        </w:rPr>
        <w:t>.</w:t>
      </w:r>
    </w:p>
    <w:p w14:paraId="5AFB5B62" w14:textId="5E96E3D7" w:rsidR="00B32A77" w:rsidRPr="001C6B76" w:rsidRDefault="002E0D3D" w:rsidP="00F55D46">
      <w:pPr>
        <w:pStyle w:val="Paragrafoelenco"/>
        <w:numPr>
          <w:ilvl w:val="0"/>
          <w:numId w:val="59"/>
        </w:numPr>
        <w:tabs>
          <w:tab w:val="left" w:pos="397"/>
        </w:tabs>
        <w:spacing w:before="0" w:line="276" w:lineRule="auto"/>
        <w:ind w:right="119"/>
        <w:rPr>
          <w:rFonts w:ascii="Arial Narrow" w:hAnsi="Arial Narrow" w:cstheme="minorHAnsi"/>
        </w:rPr>
      </w:pPr>
      <w:r w:rsidRPr="001C6B76">
        <w:rPr>
          <w:rFonts w:ascii="Arial Narrow" w:hAnsi="Arial Narrow" w:cstheme="minorHAnsi"/>
        </w:rPr>
        <w:t>È ammessa la cessione dei crediti, ai sensi del combinato disposto dell</w:t>
      </w:r>
      <w:r w:rsidR="00BC1D58" w:rsidRPr="001C6B76">
        <w:rPr>
          <w:rFonts w:ascii="Arial Narrow" w:hAnsi="Arial Narrow" w:cstheme="minorHAnsi"/>
        </w:rPr>
        <w:t>’</w:t>
      </w:r>
      <w:r w:rsidRPr="001C6B76">
        <w:rPr>
          <w:rFonts w:ascii="Arial Narrow" w:hAnsi="Arial Narrow" w:cstheme="minorHAnsi"/>
        </w:rPr>
        <w:t>art</w:t>
      </w:r>
      <w:r w:rsidR="000E3F70" w:rsidRPr="001C6B76">
        <w:rPr>
          <w:rFonts w:ascii="Arial Narrow" w:hAnsi="Arial Narrow" w:cstheme="minorHAnsi"/>
        </w:rPr>
        <w:t>icolo</w:t>
      </w:r>
      <w:r w:rsidRPr="001C6B76">
        <w:rPr>
          <w:rFonts w:ascii="Arial Narrow" w:hAnsi="Arial Narrow" w:cstheme="minorHAnsi"/>
        </w:rPr>
        <w:t xml:space="preserve"> </w:t>
      </w:r>
      <w:r w:rsidR="00A46CAF" w:rsidRPr="001C6B76">
        <w:rPr>
          <w:rFonts w:ascii="Arial Narrow" w:hAnsi="Arial Narrow" w:cstheme="minorHAnsi"/>
        </w:rPr>
        <w:t xml:space="preserve">120, comma 12, del </w:t>
      </w:r>
      <w:r w:rsidR="00F57934" w:rsidRPr="001C6B76">
        <w:rPr>
          <w:rFonts w:ascii="Arial Narrow" w:hAnsi="Arial Narrow" w:cstheme="minorHAnsi"/>
        </w:rPr>
        <w:t>Codice dei contratti</w:t>
      </w:r>
      <w:r w:rsidRPr="001C6B76">
        <w:rPr>
          <w:rFonts w:ascii="Arial Narrow" w:hAnsi="Arial Narrow" w:cstheme="minorHAnsi"/>
        </w:rPr>
        <w:t xml:space="preserve"> e della </w:t>
      </w:r>
      <w:r w:rsidR="00F57934" w:rsidRPr="001C6B76">
        <w:rPr>
          <w:rFonts w:ascii="Arial Narrow" w:hAnsi="Arial Narrow" w:cstheme="minorHAnsi"/>
        </w:rPr>
        <w:t>l</w:t>
      </w:r>
      <w:r w:rsidRPr="001C6B76">
        <w:rPr>
          <w:rFonts w:ascii="Arial Narrow" w:hAnsi="Arial Narrow" w:cstheme="minorHAnsi"/>
        </w:rPr>
        <w:t>egge 21 febbraio 1991, n.</w:t>
      </w:r>
      <w:r w:rsidRPr="001C6B76">
        <w:rPr>
          <w:rFonts w:ascii="Arial Narrow" w:hAnsi="Arial Narrow" w:cstheme="minorHAnsi"/>
          <w:spacing w:val="-9"/>
        </w:rPr>
        <w:t xml:space="preserve"> </w:t>
      </w:r>
      <w:r w:rsidRPr="001C6B76">
        <w:rPr>
          <w:rFonts w:ascii="Arial Narrow" w:hAnsi="Arial Narrow" w:cstheme="minorHAnsi"/>
        </w:rPr>
        <w:t>52</w:t>
      </w:r>
      <w:r w:rsidR="00495EC4" w:rsidRPr="001C6B76">
        <w:rPr>
          <w:rFonts w:ascii="Arial Narrow" w:hAnsi="Arial Narrow" w:cstheme="minorHAnsi"/>
        </w:rPr>
        <w:t xml:space="preserve"> e dell</w:t>
      </w:r>
      <w:r w:rsidR="00BC1D58" w:rsidRPr="001C6B76">
        <w:rPr>
          <w:rFonts w:ascii="Arial Narrow" w:hAnsi="Arial Narrow" w:cstheme="minorHAnsi"/>
        </w:rPr>
        <w:t>’</w:t>
      </w:r>
      <w:r w:rsidR="00495EC4" w:rsidRPr="001C6B76">
        <w:rPr>
          <w:rFonts w:ascii="Arial Narrow" w:hAnsi="Arial Narrow" w:cstheme="minorHAnsi"/>
        </w:rPr>
        <w:t>Allegato II.14</w:t>
      </w:r>
      <w:r w:rsidR="000E3F70" w:rsidRPr="001C6B76">
        <w:rPr>
          <w:rFonts w:ascii="Arial Narrow" w:hAnsi="Arial Narrow" w:cstheme="minorHAnsi"/>
        </w:rPr>
        <w:t xml:space="preserve"> al Codice</w:t>
      </w:r>
      <w:r w:rsidRPr="001C6B76">
        <w:rPr>
          <w:rFonts w:ascii="Arial Narrow" w:hAnsi="Arial Narrow" w:cstheme="minorHAnsi"/>
        </w:rPr>
        <w:t>.</w:t>
      </w:r>
    </w:p>
    <w:p w14:paraId="6FFC3DCF" w14:textId="77777777" w:rsidR="00FC0BD2" w:rsidRPr="001C6B76" w:rsidRDefault="00FC0BD2" w:rsidP="00FC0BD2">
      <w:pPr>
        <w:pStyle w:val="Paragrafoelenco"/>
        <w:tabs>
          <w:tab w:val="left" w:pos="397"/>
        </w:tabs>
        <w:spacing w:before="0" w:line="276" w:lineRule="auto"/>
        <w:ind w:right="119" w:firstLine="0"/>
        <w:rPr>
          <w:rFonts w:ascii="Arial Narrow" w:hAnsi="Arial Narrow" w:cstheme="minorHAnsi"/>
        </w:rPr>
      </w:pPr>
    </w:p>
    <w:p w14:paraId="7350FDF3" w14:textId="77777777" w:rsidR="00B32A77" w:rsidRPr="001C6B76" w:rsidRDefault="002E0D3D" w:rsidP="00FC0BD2">
      <w:pPr>
        <w:pStyle w:val="Titolo2"/>
        <w:spacing w:before="0" w:line="276" w:lineRule="auto"/>
        <w:ind w:hanging="786"/>
        <w:rPr>
          <w:sz w:val="22"/>
          <w:szCs w:val="22"/>
        </w:rPr>
      </w:pPr>
      <w:bookmarkStart w:id="109" w:name="_Toc138237031"/>
      <w:bookmarkStart w:id="110" w:name="_Toc187167966"/>
      <w:bookmarkStart w:id="111" w:name="_Toc191977933"/>
      <w:r w:rsidRPr="001C6B76">
        <w:rPr>
          <w:sz w:val="22"/>
          <w:szCs w:val="22"/>
        </w:rPr>
        <w:t>Tracciabilità dei flussi finanziari</w:t>
      </w:r>
      <w:bookmarkEnd w:id="109"/>
      <w:bookmarkEnd w:id="110"/>
      <w:bookmarkEnd w:id="111"/>
    </w:p>
    <w:p w14:paraId="052B4A0B" w14:textId="779CE685" w:rsidR="00B32A77" w:rsidRPr="001C6B76" w:rsidRDefault="002E0D3D" w:rsidP="00FC0BD2">
      <w:pPr>
        <w:pStyle w:val="Paragrafoelenco"/>
        <w:numPr>
          <w:ilvl w:val="0"/>
          <w:numId w:val="32"/>
        </w:numPr>
        <w:tabs>
          <w:tab w:val="left" w:pos="397"/>
        </w:tabs>
        <w:spacing w:before="0" w:line="276" w:lineRule="auto"/>
        <w:ind w:right="119"/>
        <w:jc w:val="both"/>
        <w:rPr>
          <w:rFonts w:ascii="Arial Narrow" w:hAnsi="Arial Narrow" w:cstheme="minorHAnsi"/>
        </w:rPr>
      </w:pPr>
      <w:r w:rsidRPr="001C6B76">
        <w:rPr>
          <w:rFonts w:ascii="Arial Narrow" w:hAnsi="Arial Narrow" w:cstheme="minorHAnsi"/>
        </w:rPr>
        <w:t>Ai</w:t>
      </w:r>
      <w:r w:rsidRPr="001C6B76">
        <w:rPr>
          <w:rFonts w:ascii="Arial Narrow" w:hAnsi="Arial Narrow" w:cstheme="minorHAnsi"/>
          <w:spacing w:val="-5"/>
        </w:rPr>
        <w:t xml:space="preserve"> </w:t>
      </w:r>
      <w:r w:rsidRPr="001C6B76">
        <w:rPr>
          <w:rFonts w:ascii="Arial Narrow" w:hAnsi="Arial Narrow" w:cstheme="minorHAnsi"/>
        </w:rPr>
        <w:t>sensi</w:t>
      </w:r>
      <w:r w:rsidRPr="001C6B76">
        <w:rPr>
          <w:rFonts w:ascii="Arial Narrow" w:hAnsi="Arial Narrow" w:cstheme="minorHAnsi"/>
          <w:spacing w:val="-4"/>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articolo</w:t>
      </w:r>
      <w:r w:rsidRPr="001C6B76">
        <w:rPr>
          <w:rFonts w:ascii="Arial Narrow" w:hAnsi="Arial Narrow" w:cstheme="minorHAnsi"/>
          <w:spacing w:val="-7"/>
        </w:rPr>
        <w:t xml:space="preserve"> </w:t>
      </w:r>
      <w:r w:rsidRPr="001C6B76">
        <w:rPr>
          <w:rFonts w:ascii="Arial Narrow" w:hAnsi="Arial Narrow" w:cstheme="minorHAnsi"/>
        </w:rPr>
        <w:t>3,</w:t>
      </w:r>
      <w:r w:rsidRPr="001C6B76">
        <w:rPr>
          <w:rFonts w:ascii="Arial Narrow" w:hAnsi="Arial Narrow" w:cstheme="minorHAnsi"/>
          <w:spacing w:val="-8"/>
        </w:rPr>
        <w:t xml:space="preserve"> </w:t>
      </w:r>
      <w:r w:rsidRPr="001C6B76">
        <w:rPr>
          <w:rFonts w:ascii="Arial Narrow" w:hAnsi="Arial Narrow" w:cstheme="minorHAnsi"/>
        </w:rPr>
        <w:t>commi</w:t>
      </w:r>
      <w:r w:rsidRPr="001C6B76">
        <w:rPr>
          <w:rFonts w:ascii="Arial Narrow" w:hAnsi="Arial Narrow" w:cstheme="minorHAnsi"/>
          <w:spacing w:val="-4"/>
        </w:rPr>
        <w:t xml:space="preserve"> </w:t>
      </w:r>
      <w:r w:rsidRPr="001C6B76">
        <w:rPr>
          <w:rFonts w:ascii="Arial Narrow" w:hAnsi="Arial Narrow" w:cstheme="minorHAnsi"/>
        </w:rPr>
        <w:t>1</w:t>
      </w:r>
      <w:r w:rsidRPr="001C6B76">
        <w:rPr>
          <w:rFonts w:ascii="Arial Narrow" w:hAnsi="Arial Narrow" w:cstheme="minorHAnsi"/>
          <w:spacing w:val="-6"/>
        </w:rPr>
        <w:t xml:space="preserve"> </w:t>
      </w:r>
      <w:r w:rsidRPr="001C6B76">
        <w:rPr>
          <w:rFonts w:ascii="Arial Narrow" w:hAnsi="Arial Narrow" w:cstheme="minorHAnsi"/>
        </w:rPr>
        <w:t>e</w:t>
      </w:r>
      <w:r w:rsidRPr="001C6B76">
        <w:rPr>
          <w:rFonts w:ascii="Arial Narrow" w:hAnsi="Arial Narrow" w:cstheme="minorHAnsi"/>
          <w:spacing w:val="-7"/>
        </w:rPr>
        <w:t xml:space="preserve"> </w:t>
      </w:r>
      <w:r w:rsidRPr="001C6B76">
        <w:rPr>
          <w:rFonts w:ascii="Arial Narrow" w:hAnsi="Arial Narrow" w:cstheme="minorHAnsi"/>
        </w:rPr>
        <w:t>8,</w:t>
      </w:r>
      <w:r w:rsidRPr="001C6B76">
        <w:rPr>
          <w:rFonts w:ascii="Arial Narrow" w:hAnsi="Arial Narrow" w:cstheme="minorHAnsi"/>
          <w:spacing w:val="-7"/>
        </w:rPr>
        <w:t xml:space="preserve"> </w:t>
      </w:r>
      <w:r w:rsidRPr="001C6B76">
        <w:rPr>
          <w:rFonts w:ascii="Arial Narrow" w:hAnsi="Arial Narrow" w:cstheme="minorHAnsi"/>
        </w:rPr>
        <w:t>della</w:t>
      </w:r>
      <w:r w:rsidRPr="001C6B76">
        <w:rPr>
          <w:rFonts w:ascii="Arial Narrow" w:hAnsi="Arial Narrow" w:cstheme="minorHAnsi"/>
          <w:spacing w:val="-10"/>
        </w:rPr>
        <w:t xml:space="preserve"> </w:t>
      </w:r>
      <w:r w:rsidRPr="001C6B76">
        <w:rPr>
          <w:rFonts w:ascii="Arial Narrow" w:hAnsi="Arial Narrow" w:cstheme="minorHAnsi"/>
        </w:rPr>
        <w:t>legge</w:t>
      </w:r>
      <w:r w:rsidRPr="001C6B76">
        <w:rPr>
          <w:rFonts w:ascii="Arial Narrow" w:hAnsi="Arial Narrow" w:cstheme="minorHAnsi"/>
          <w:spacing w:val="-6"/>
        </w:rPr>
        <w:t xml:space="preserve"> </w:t>
      </w:r>
      <w:r w:rsidRPr="001C6B76">
        <w:rPr>
          <w:rFonts w:ascii="Arial Narrow" w:hAnsi="Arial Narrow" w:cstheme="minorHAnsi"/>
        </w:rPr>
        <w:t>n.</w:t>
      </w:r>
      <w:r w:rsidRPr="001C6B76">
        <w:rPr>
          <w:rFonts w:ascii="Arial Narrow" w:hAnsi="Arial Narrow" w:cstheme="minorHAnsi"/>
          <w:spacing w:val="-7"/>
        </w:rPr>
        <w:t xml:space="preserve"> </w:t>
      </w:r>
      <w:r w:rsidRPr="001C6B76">
        <w:rPr>
          <w:rFonts w:ascii="Arial Narrow" w:hAnsi="Arial Narrow" w:cstheme="minorHAnsi"/>
        </w:rPr>
        <w:t>136</w:t>
      </w:r>
      <w:r w:rsidR="00F57934" w:rsidRPr="001C6B76">
        <w:rPr>
          <w:rFonts w:ascii="Arial Narrow" w:hAnsi="Arial Narrow" w:cstheme="minorHAnsi"/>
          <w:spacing w:val="-7"/>
        </w:rPr>
        <w:t>/</w:t>
      </w:r>
      <w:r w:rsidRPr="001C6B76">
        <w:rPr>
          <w:rFonts w:ascii="Arial Narrow" w:hAnsi="Arial Narrow" w:cstheme="minorHAnsi"/>
        </w:rPr>
        <w:t>2010,</w:t>
      </w:r>
      <w:r w:rsidRPr="001C6B76">
        <w:rPr>
          <w:rFonts w:ascii="Arial Narrow" w:hAnsi="Arial Narrow" w:cstheme="minorHAnsi"/>
          <w:spacing w:val="-7"/>
        </w:rPr>
        <w:t xml:space="preserve"> </w:t>
      </w:r>
      <w:r w:rsidRPr="001C6B76">
        <w:rPr>
          <w:rFonts w:ascii="Arial Narrow" w:hAnsi="Arial Narrow" w:cstheme="minorHAnsi"/>
        </w:rPr>
        <w:t>gli</w:t>
      </w:r>
      <w:r w:rsidRPr="001C6B76">
        <w:rPr>
          <w:rFonts w:ascii="Arial Narrow" w:hAnsi="Arial Narrow" w:cstheme="minorHAnsi"/>
          <w:spacing w:val="-4"/>
        </w:rPr>
        <w:t xml:space="preserve"> </w:t>
      </w:r>
      <w:r w:rsidRPr="001C6B76">
        <w:rPr>
          <w:rFonts w:ascii="Arial Narrow" w:hAnsi="Arial Narrow" w:cstheme="minorHAnsi"/>
        </w:rPr>
        <w:t>operatori</w:t>
      </w:r>
      <w:r w:rsidRPr="001C6B76">
        <w:rPr>
          <w:rFonts w:ascii="Arial Narrow" w:hAnsi="Arial Narrow" w:cstheme="minorHAnsi"/>
          <w:spacing w:val="-5"/>
        </w:rPr>
        <w:t xml:space="preserve"> </w:t>
      </w:r>
      <w:r w:rsidRPr="001C6B76">
        <w:rPr>
          <w:rFonts w:ascii="Arial Narrow" w:hAnsi="Arial Narrow" w:cstheme="minorHAnsi"/>
        </w:rPr>
        <w:t>economici</w:t>
      </w:r>
      <w:r w:rsidRPr="001C6B76">
        <w:rPr>
          <w:rFonts w:ascii="Arial Narrow" w:hAnsi="Arial Narrow" w:cstheme="minorHAnsi"/>
          <w:spacing w:val="-4"/>
        </w:rPr>
        <w:t xml:space="preserve"> </w:t>
      </w:r>
      <w:r w:rsidRPr="001C6B76">
        <w:rPr>
          <w:rFonts w:ascii="Arial Narrow" w:hAnsi="Arial Narrow" w:cstheme="minorHAnsi"/>
        </w:rPr>
        <w:t>titolari</w:t>
      </w:r>
      <w:r w:rsidRPr="001C6B76">
        <w:rPr>
          <w:rFonts w:ascii="Arial Narrow" w:hAnsi="Arial Narrow" w:cstheme="minorHAnsi"/>
          <w:spacing w:val="-8"/>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appalto,</w:t>
      </w:r>
      <w:r w:rsidRPr="001C6B76">
        <w:rPr>
          <w:rFonts w:ascii="Arial Narrow" w:hAnsi="Arial Narrow" w:cstheme="minorHAnsi"/>
          <w:spacing w:val="-7"/>
        </w:rPr>
        <w:t xml:space="preserve"> </w:t>
      </w:r>
      <w:r w:rsidRPr="001C6B76">
        <w:rPr>
          <w:rFonts w:ascii="Arial Narrow" w:hAnsi="Arial Narrow" w:cstheme="minorHAnsi"/>
        </w:rPr>
        <w:t>nonché</w:t>
      </w:r>
      <w:r w:rsidRPr="001C6B76">
        <w:rPr>
          <w:rFonts w:ascii="Arial Narrow" w:hAnsi="Arial Narrow" w:cstheme="minorHAnsi"/>
          <w:spacing w:val="-7"/>
        </w:rPr>
        <w:t xml:space="preserve"> </w:t>
      </w:r>
      <w:r w:rsidRPr="001C6B76">
        <w:rPr>
          <w:rFonts w:ascii="Arial Narrow" w:hAnsi="Arial Narrow" w:cstheme="minorHAnsi"/>
        </w:rPr>
        <w:t>i subappaltatori,</w:t>
      </w:r>
      <w:r w:rsidRPr="001C6B76">
        <w:rPr>
          <w:rFonts w:ascii="Arial Narrow" w:hAnsi="Arial Narrow" w:cstheme="minorHAnsi"/>
          <w:spacing w:val="-12"/>
        </w:rPr>
        <w:t xml:space="preserve"> </w:t>
      </w:r>
      <w:r w:rsidRPr="001C6B76">
        <w:rPr>
          <w:rFonts w:ascii="Arial Narrow" w:hAnsi="Arial Narrow" w:cstheme="minorHAnsi"/>
        </w:rPr>
        <w:t>devono</w:t>
      </w:r>
      <w:r w:rsidRPr="001C6B76">
        <w:rPr>
          <w:rFonts w:ascii="Arial Narrow" w:hAnsi="Arial Narrow" w:cstheme="minorHAnsi"/>
          <w:spacing w:val="-11"/>
        </w:rPr>
        <w:t xml:space="preserve"> </w:t>
      </w:r>
      <w:r w:rsidRPr="001C6B76">
        <w:rPr>
          <w:rFonts w:ascii="Arial Narrow" w:hAnsi="Arial Narrow" w:cstheme="minorHAnsi"/>
        </w:rPr>
        <w:t>comunicare</w:t>
      </w:r>
      <w:r w:rsidRPr="001C6B76">
        <w:rPr>
          <w:rFonts w:ascii="Arial Narrow" w:hAnsi="Arial Narrow" w:cstheme="minorHAnsi"/>
          <w:spacing w:val="-11"/>
        </w:rPr>
        <w:t xml:space="preserve"> </w:t>
      </w:r>
      <w:r w:rsidRPr="001C6B76">
        <w:rPr>
          <w:rFonts w:ascii="Arial Narrow" w:hAnsi="Arial Narrow" w:cstheme="minorHAnsi"/>
        </w:rPr>
        <w:t>alla</w:t>
      </w:r>
      <w:r w:rsidRPr="001C6B76">
        <w:rPr>
          <w:rFonts w:ascii="Arial Narrow" w:hAnsi="Arial Narrow" w:cstheme="minorHAnsi"/>
          <w:spacing w:val="-6"/>
        </w:rPr>
        <w:t xml:space="preserve"> </w:t>
      </w:r>
      <w:r w:rsidRPr="001C6B76">
        <w:rPr>
          <w:rFonts w:ascii="Arial Narrow" w:hAnsi="Arial Narrow" w:cstheme="minorHAnsi"/>
        </w:rPr>
        <w:t>Stazione</w:t>
      </w:r>
      <w:r w:rsidRPr="001C6B76">
        <w:rPr>
          <w:rFonts w:ascii="Arial Narrow" w:hAnsi="Arial Narrow" w:cstheme="minorHAnsi"/>
          <w:spacing w:val="-11"/>
        </w:rPr>
        <w:t xml:space="preserve"> </w:t>
      </w:r>
      <w:r w:rsidRPr="001C6B76">
        <w:rPr>
          <w:rFonts w:ascii="Arial Narrow" w:hAnsi="Arial Narrow" w:cstheme="minorHAnsi"/>
        </w:rPr>
        <w:t>Appaltante</w:t>
      </w:r>
      <w:r w:rsidRPr="001C6B76">
        <w:rPr>
          <w:rFonts w:ascii="Arial Narrow" w:hAnsi="Arial Narrow" w:cstheme="minorHAnsi"/>
          <w:spacing w:val="-11"/>
        </w:rPr>
        <w:t xml:space="preserve"> </w:t>
      </w:r>
      <w:r w:rsidRPr="001C6B76">
        <w:rPr>
          <w:rFonts w:ascii="Arial Narrow" w:hAnsi="Arial Narrow" w:cstheme="minorHAnsi"/>
        </w:rPr>
        <w:t>gli</w:t>
      </w:r>
      <w:r w:rsidRPr="001C6B76">
        <w:rPr>
          <w:rFonts w:ascii="Arial Narrow" w:hAnsi="Arial Narrow" w:cstheme="minorHAnsi"/>
          <w:spacing w:val="-12"/>
        </w:rPr>
        <w:t xml:space="preserve"> </w:t>
      </w:r>
      <w:r w:rsidRPr="001C6B76">
        <w:rPr>
          <w:rFonts w:ascii="Arial Narrow" w:hAnsi="Arial Narrow" w:cstheme="minorHAnsi"/>
        </w:rPr>
        <w:t>estremi</w:t>
      </w:r>
      <w:r w:rsidRPr="001C6B76">
        <w:rPr>
          <w:rFonts w:ascii="Arial Narrow" w:hAnsi="Arial Narrow" w:cstheme="minorHAnsi"/>
          <w:spacing w:val="-12"/>
        </w:rPr>
        <w:t xml:space="preserve"> </w:t>
      </w:r>
      <w:r w:rsidRPr="001C6B76">
        <w:rPr>
          <w:rFonts w:ascii="Arial Narrow" w:hAnsi="Arial Narrow" w:cstheme="minorHAnsi"/>
        </w:rPr>
        <w:t>identificativi</w:t>
      </w:r>
      <w:r w:rsidRPr="001C6B76">
        <w:rPr>
          <w:rFonts w:ascii="Arial Narrow" w:hAnsi="Arial Narrow" w:cstheme="minorHAnsi"/>
          <w:spacing w:val="-13"/>
        </w:rPr>
        <w:t xml:space="preserve"> </w:t>
      </w:r>
      <w:r w:rsidRPr="001C6B76">
        <w:rPr>
          <w:rFonts w:ascii="Arial Narrow" w:hAnsi="Arial Narrow" w:cstheme="minorHAnsi"/>
        </w:rPr>
        <w:t>dei</w:t>
      </w:r>
      <w:r w:rsidRPr="001C6B76">
        <w:rPr>
          <w:rFonts w:ascii="Arial Narrow" w:hAnsi="Arial Narrow" w:cstheme="minorHAnsi"/>
          <w:spacing w:val="-9"/>
        </w:rPr>
        <w:t xml:space="preserve"> </w:t>
      </w:r>
      <w:r w:rsidRPr="001C6B76">
        <w:rPr>
          <w:rFonts w:ascii="Arial Narrow" w:hAnsi="Arial Narrow" w:cstheme="minorHAnsi"/>
        </w:rPr>
        <w:t>conti</w:t>
      </w:r>
      <w:r w:rsidRPr="001C6B76">
        <w:rPr>
          <w:rFonts w:ascii="Arial Narrow" w:hAnsi="Arial Narrow" w:cstheme="minorHAnsi"/>
          <w:spacing w:val="-13"/>
        </w:rPr>
        <w:t xml:space="preserve"> </w:t>
      </w:r>
      <w:r w:rsidRPr="001C6B76">
        <w:rPr>
          <w:rFonts w:ascii="Arial Narrow" w:hAnsi="Arial Narrow" w:cstheme="minorHAnsi"/>
        </w:rPr>
        <w:t>correnti</w:t>
      </w:r>
      <w:r w:rsidRPr="001C6B76">
        <w:rPr>
          <w:rFonts w:ascii="Arial Narrow" w:hAnsi="Arial Narrow" w:cstheme="minorHAnsi"/>
          <w:spacing w:val="-12"/>
        </w:rPr>
        <w:t xml:space="preserve"> </w:t>
      </w:r>
      <w:r w:rsidRPr="001C6B76">
        <w:rPr>
          <w:rFonts w:ascii="Arial Narrow" w:hAnsi="Arial Narrow" w:cstheme="minorHAnsi"/>
        </w:rPr>
        <w:t>dedicati,</w:t>
      </w:r>
      <w:r w:rsidRPr="001C6B76">
        <w:rPr>
          <w:rFonts w:ascii="Arial Narrow" w:hAnsi="Arial Narrow" w:cstheme="minorHAnsi"/>
          <w:spacing w:val="-12"/>
        </w:rPr>
        <w:t xml:space="preserve"> </w:t>
      </w:r>
      <w:r w:rsidRPr="001C6B76">
        <w:rPr>
          <w:rFonts w:ascii="Arial Narrow" w:hAnsi="Arial Narrow" w:cstheme="minorHAnsi"/>
        </w:rPr>
        <w:t>anche se non in via esclusiva, accesi presso banche o presso Poste italiane S.p.A., entro 7 (sette) giorni dalla stipula del contratto</w:t>
      </w:r>
      <w:r w:rsidRPr="001C6B76">
        <w:rPr>
          <w:rFonts w:ascii="Arial Narrow" w:hAnsi="Arial Narrow" w:cstheme="minorHAnsi"/>
          <w:spacing w:val="-14"/>
        </w:rPr>
        <w:t xml:space="preserve"> </w:t>
      </w:r>
      <w:r w:rsidRPr="001C6B76">
        <w:rPr>
          <w:rFonts w:ascii="Arial Narrow" w:hAnsi="Arial Narrow" w:cstheme="minorHAnsi"/>
        </w:rPr>
        <w:t>oppure</w:t>
      </w:r>
      <w:r w:rsidRPr="001C6B76">
        <w:rPr>
          <w:rFonts w:ascii="Arial Narrow" w:hAnsi="Arial Narrow" w:cstheme="minorHAnsi"/>
          <w:spacing w:val="-14"/>
        </w:rPr>
        <w:t xml:space="preserve"> </w:t>
      </w:r>
      <w:r w:rsidRPr="001C6B76">
        <w:rPr>
          <w:rFonts w:ascii="Arial Narrow" w:hAnsi="Arial Narrow" w:cstheme="minorHAnsi"/>
        </w:rPr>
        <w:t>entro</w:t>
      </w:r>
      <w:r w:rsidRPr="001C6B76">
        <w:rPr>
          <w:rFonts w:ascii="Arial Narrow" w:hAnsi="Arial Narrow" w:cstheme="minorHAnsi"/>
          <w:spacing w:val="-10"/>
        </w:rPr>
        <w:t xml:space="preserve"> </w:t>
      </w:r>
      <w:r w:rsidRPr="001C6B76">
        <w:rPr>
          <w:rFonts w:ascii="Arial Narrow" w:hAnsi="Arial Narrow" w:cstheme="minorHAnsi"/>
        </w:rPr>
        <w:t>7</w:t>
      </w:r>
      <w:r w:rsidRPr="001C6B76">
        <w:rPr>
          <w:rFonts w:ascii="Arial Narrow" w:hAnsi="Arial Narrow" w:cstheme="minorHAnsi"/>
          <w:spacing w:val="-14"/>
        </w:rPr>
        <w:t xml:space="preserve"> </w:t>
      </w:r>
      <w:r w:rsidRPr="001C6B76">
        <w:rPr>
          <w:rFonts w:ascii="Arial Narrow" w:hAnsi="Arial Narrow" w:cstheme="minorHAnsi"/>
        </w:rPr>
        <w:t>(sette)</w:t>
      </w:r>
      <w:r w:rsidRPr="001C6B76">
        <w:rPr>
          <w:rFonts w:ascii="Arial Narrow" w:hAnsi="Arial Narrow" w:cstheme="minorHAnsi"/>
          <w:spacing w:val="-13"/>
        </w:rPr>
        <w:t xml:space="preserve"> </w:t>
      </w:r>
      <w:r w:rsidRPr="001C6B76">
        <w:rPr>
          <w:rFonts w:ascii="Arial Narrow" w:hAnsi="Arial Narrow" w:cstheme="minorHAnsi"/>
        </w:rPr>
        <w:t>giorni</w:t>
      </w:r>
      <w:r w:rsidRPr="001C6B76">
        <w:rPr>
          <w:rFonts w:ascii="Arial Narrow" w:hAnsi="Arial Narrow" w:cstheme="minorHAnsi"/>
          <w:spacing w:val="-12"/>
        </w:rPr>
        <w:t xml:space="preserve"> </w:t>
      </w:r>
      <w:r w:rsidRPr="001C6B76">
        <w:rPr>
          <w:rFonts w:ascii="Arial Narrow" w:hAnsi="Arial Narrow" w:cstheme="minorHAnsi"/>
        </w:rPr>
        <w:t>dalla</w:t>
      </w:r>
      <w:r w:rsidRPr="001C6B76">
        <w:rPr>
          <w:rFonts w:ascii="Arial Narrow" w:hAnsi="Arial Narrow" w:cstheme="minorHAnsi"/>
          <w:spacing w:val="-14"/>
        </w:rPr>
        <w:t xml:space="preserve"> </w:t>
      </w:r>
      <w:r w:rsidRPr="001C6B76">
        <w:rPr>
          <w:rFonts w:ascii="Arial Narrow" w:hAnsi="Arial Narrow" w:cstheme="minorHAnsi"/>
        </w:rPr>
        <w:t>loro</w:t>
      </w:r>
      <w:r w:rsidRPr="001C6B76">
        <w:rPr>
          <w:rFonts w:ascii="Arial Narrow" w:hAnsi="Arial Narrow" w:cstheme="minorHAnsi"/>
          <w:spacing w:val="-10"/>
        </w:rPr>
        <w:t xml:space="preserve"> </w:t>
      </w:r>
      <w:r w:rsidRPr="001C6B76">
        <w:rPr>
          <w:rFonts w:ascii="Arial Narrow" w:hAnsi="Arial Narrow" w:cstheme="minorHAnsi"/>
        </w:rPr>
        <w:t>accensione</w:t>
      </w:r>
      <w:r w:rsidRPr="001C6B76">
        <w:rPr>
          <w:rFonts w:ascii="Arial Narrow" w:hAnsi="Arial Narrow" w:cstheme="minorHAnsi"/>
          <w:spacing w:val="-10"/>
        </w:rPr>
        <w:t xml:space="preserve"> </w:t>
      </w:r>
      <w:r w:rsidRPr="001C6B76">
        <w:rPr>
          <w:rFonts w:ascii="Arial Narrow" w:hAnsi="Arial Narrow" w:cstheme="minorHAnsi"/>
        </w:rPr>
        <w:t>se</w:t>
      </w:r>
      <w:r w:rsidRPr="001C6B76">
        <w:rPr>
          <w:rFonts w:ascii="Arial Narrow" w:hAnsi="Arial Narrow" w:cstheme="minorHAnsi"/>
          <w:spacing w:val="-13"/>
        </w:rPr>
        <w:t xml:space="preserve"> </w:t>
      </w:r>
      <w:r w:rsidRPr="001C6B76">
        <w:rPr>
          <w:rFonts w:ascii="Arial Narrow" w:hAnsi="Arial Narrow" w:cstheme="minorHAnsi"/>
        </w:rPr>
        <w:t>successiva,</w:t>
      </w:r>
      <w:r w:rsidRPr="001C6B76">
        <w:rPr>
          <w:rFonts w:ascii="Arial Narrow" w:hAnsi="Arial Narrow" w:cstheme="minorHAnsi"/>
          <w:spacing w:val="-15"/>
        </w:rPr>
        <w:t xml:space="preserve"> </w:t>
      </w:r>
      <w:r w:rsidRPr="001C6B76">
        <w:rPr>
          <w:rFonts w:ascii="Arial Narrow" w:hAnsi="Arial Narrow" w:cstheme="minorHAnsi"/>
        </w:rPr>
        <w:t>comunicando</w:t>
      </w:r>
      <w:r w:rsidRPr="001C6B76">
        <w:rPr>
          <w:rFonts w:ascii="Arial Narrow" w:hAnsi="Arial Narrow" w:cstheme="minorHAnsi"/>
          <w:spacing w:val="-14"/>
        </w:rPr>
        <w:t xml:space="preserve"> </w:t>
      </w:r>
      <w:r w:rsidRPr="001C6B76">
        <w:rPr>
          <w:rFonts w:ascii="Arial Narrow" w:hAnsi="Arial Narrow" w:cstheme="minorHAnsi"/>
        </w:rPr>
        <w:t>altresì</w:t>
      </w:r>
      <w:r w:rsidRPr="001C6B76">
        <w:rPr>
          <w:rFonts w:ascii="Arial Narrow" w:hAnsi="Arial Narrow" w:cstheme="minorHAnsi"/>
          <w:spacing w:val="-11"/>
        </w:rPr>
        <w:t xml:space="preserve"> </w:t>
      </w:r>
      <w:r w:rsidRPr="001C6B76">
        <w:rPr>
          <w:rFonts w:ascii="Arial Narrow" w:hAnsi="Arial Narrow" w:cstheme="minorHAnsi"/>
        </w:rPr>
        <w:t>negli</w:t>
      </w:r>
      <w:r w:rsidRPr="001C6B76">
        <w:rPr>
          <w:rFonts w:ascii="Arial Narrow" w:hAnsi="Arial Narrow" w:cstheme="minorHAnsi"/>
          <w:spacing w:val="-8"/>
        </w:rPr>
        <w:t xml:space="preserve"> </w:t>
      </w:r>
      <w:r w:rsidRPr="001C6B76">
        <w:rPr>
          <w:rFonts w:ascii="Arial Narrow" w:hAnsi="Arial Narrow" w:cstheme="minorHAnsi"/>
        </w:rPr>
        <w:t>stessi</w:t>
      </w:r>
      <w:r w:rsidRPr="001C6B76">
        <w:rPr>
          <w:rFonts w:ascii="Arial Narrow" w:hAnsi="Arial Narrow" w:cstheme="minorHAnsi"/>
          <w:spacing w:val="-8"/>
        </w:rPr>
        <w:t xml:space="preserve"> </w:t>
      </w:r>
      <w:r w:rsidRPr="001C6B76">
        <w:rPr>
          <w:rFonts w:ascii="Arial Narrow" w:hAnsi="Arial Narrow" w:cstheme="minorHAnsi"/>
        </w:rPr>
        <w:t>termini</w:t>
      </w:r>
      <w:r w:rsidRPr="001C6B76">
        <w:rPr>
          <w:rFonts w:ascii="Arial Narrow" w:hAnsi="Arial Narrow" w:cstheme="minorHAnsi"/>
          <w:spacing w:val="-11"/>
        </w:rPr>
        <w:t xml:space="preserve"> </w:t>
      </w:r>
      <w:r w:rsidRPr="001C6B76">
        <w:rPr>
          <w:rFonts w:ascii="Arial Narrow" w:hAnsi="Arial Narrow" w:cstheme="minorHAnsi"/>
        </w:rPr>
        <w:t>le generalità</w:t>
      </w:r>
      <w:r w:rsidRPr="001C6B76">
        <w:rPr>
          <w:rFonts w:ascii="Arial Narrow" w:hAnsi="Arial Narrow" w:cstheme="minorHAnsi"/>
          <w:spacing w:val="-14"/>
        </w:rPr>
        <w:t xml:space="preserve"> </w:t>
      </w:r>
      <w:r w:rsidRPr="001C6B76">
        <w:rPr>
          <w:rFonts w:ascii="Arial Narrow" w:hAnsi="Arial Narrow" w:cstheme="minorHAnsi"/>
        </w:rPr>
        <w:t>e</w:t>
      </w:r>
      <w:r w:rsidRPr="001C6B76">
        <w:rPr>
          <w:rFonts w:ascii="Arial Narrow" w:hAnsi="Arial Narrow" w:cstheme="minorHAnsi"/>
          <w:spacing w:val="-17"/>
        </w:rPr>
        <w:t xml:space="preserve"> </w:t>
      </w:r>
      <w:r w:rsidRPr="001C6B76">
        <w:rPr>
          <w:rFonts w:ascii="Arial Narrow" w:hAnsi="Arial Narrow" w:cstheme="minorHAnsi"/>
        </w:rPr>
        <w:t>il</w:t>
      </w:r>
      <w:r w:rsidRPr="001C6B76">
        <w:rPr>
          <w:rFonts w:ascii="Arial Narrow" w:hAnsi="Arial Narrow" w:cstheme="minorHAnsi"/>
          <w:spacing w:val="-12"/>
        </w:rPr>
        <w:t xml:space="preserve"> </w:t>
      </w:r>
      <w:r w:rsidRPr="001C6B76">
        <w:rPr>
          <w:rFonts w:ascii="Arial Narrow" w:hAnsi="Arial Narrow" w:cstheme="minorHAnsi"/>
        </w:rPr>
        <w:t>codice</w:t>
      </w:r>
      <w:r w:rsidRPr="001C6B76">
        <w:rPr>
          <w:rFonts w:ascii="Arial Narrow" w:hAnsi="Arial Narrow" w:cstheme="minorHAnsi"/>
          <w:spacing w:val="-14"/>
        </w:rPr>
        <w:t xml:space="preserve"> </w:t>
      </w:r>
      <w:r w:rsidRPr="001C6B76">
        <w:rPr>
          <w:rFonts w:ascii="Arial Narrow" w:hAnsi="Arial Narrow" w:cstheme="minorHAnsi"/>
        </w:rPr>
        <w:t>fiscale</w:t>
      </w:r>
      <w:r w:rsidRPr="001C6B76">
        <w:rPr>
          <w:rFonts w:ascii="Arial Narrow" w:hAnsi="Arial Narrow" w:cstheme="minorHAnsi"/>
          <w:spacing w:val="-13"/>
        </w:rPr>
        <w:t xml:space="preserve"> </w:t>
      </w:r>
      <w:r w:rsidRPr="001C6B76">
        <w:rPr>
          <w:rFonts w:ascii="Arial Narrow" w:hAnsi="Arial Narrow" w:cstheme="minorHAnsi"/>
        </w:rPr>
        <w:t>delle</w:t>
      </w:r>
      <w:r w:rsidRPr="001C6B76">
        <w:rPr>
          <w:rFonts w:ascii="Arial Narrow" w:hAnsi="Arial Narrow" w:cstheme="minorHAnsi"/>
          <w:spacing w:val="-14"/>
        </w:rPr>
        <w:t xml:space="preserve"> </w:t>
      </w:r>
      <w:r w:rsidRPr="001C6B76">
        <w:rPr>
          <w:rFonts w:ascii="Arial Narrow" w:hAnsi="Arial Narrow" w:cstheme="minorHAnsi"/>
        </w:rPr>
        <w:t>persone</w:t>
      </w:r>
      <w:r w:rsidRPr="001C6B76">
        <w:rPr>
          <w:rFonts w:ascii="Arial Narrow" w:hAnsi="Arial Narrow" w:cstheme="minorHAnsi"/>
          <w:spacing w:val="-13"/>
        </w:rPr>
        <w:t xml:space="preserve"> </w:t>
      </w:r>
      <w:r w:rsidRPr="001C6B76">
        <w:rPr>
          <w:rFonts w:ascii="Arial Narrow" w:hAnsi="Arial Narrow" w:cstheme="minorHAnsi"/>
        </w:rPr>
        <w:t>delegate</w:t>
      </w:r>
      <w:r w:rsidRPr="001C6B76">
        <w:rPr>
          <w:rFonts w:ascii="Arial Narrow" w:hAnsi="Arial Narrow" w:cstheme="minorHAnsi"/>
          <w:spacing w:val="-14"/>
        </w:rPr>
        <w:t xml:space="preserve"> </w:t>
      </w:r>
      <w:r w:rsidRPr="001C6B76">
        <w:rPr>
          <w:rFonts w:ascii="Arial Narrow" w:hAnsi="Arial Narrow" w:cstheme="minorHAnsi"/>
        </w:rPr>
        <w:t>ad</w:t>
      </w:r>
      <w:r w:rsidRPr="001C6B76">
        <w:rPr>
          <w:rFonts w:ascii="Arial Narrow" w:hAnsi="Arial Narrow" w:cstheme="minorHAnsi"/>
          <w:spacing w:val="-13"/>
        </w:rPr>
        <w:t xml:space="preserve"> </w:t>
      </w:r>
      <w:r w:rsidRPr="001C6B76">
        <w:rPr>
          <w:rFonts w:ascii="Arial Narrow" w:hAnsi="Arial Narrow" w:cstheme="minorHAnsi"/>
        </w:rPr>
        <w:t>operare</w:t>
      </w:r>
      <w:r w:rsidRPr="001C6B76">
        <w:rPr>
          <w:rFonts w:ascii="Arial Narrow" w:hAnsi="Arial Narrow" w:cstheme="minorHAnsi"/>
          <w:spacing w:val="-14"/>
        </w:rPr>
        <w:t xml:space="preserve"> </w:t>
      </w:r>
      <w:r w:rsidRPr="001C6B76">
        <w:rPr>
          <w:rFonts w:ascii="Arial Narrow" w:hAnsi="Arial Narrow" w:cstheme="minorHAnsi"/>
        </w:rPr>
        <w:t>sui</w:t>
      </w:r>
      <w:r w:rsidRPr="001C6B76">
        <w:rPr>
          <w:rFonts w:ascii="Arial Narrow" w:hAnsi="Arial Narrow" w:cstheme="minorHAnsi"/>
          <w:spacing w:val="-3"/>
        </w:rPr>
        <w:t xml:space="preserve"> </w:t>
      </w:r>
      <w:r w:rsidRPr="001C6B76">
        <w:rPr>
          <w:rFonts w:ascii="Arial Narrow" w:hAnsi="Arial Narrow" w:cstheme="minorHAnsi"/>
        </w:rPr>
        <w:t>predetti</w:t>
      </w:r>
      <w:r w:rsidRPr="001C6B76">
        <w:rPr>
          <w:rFonts w:ascii="Arial Narrow" w:hAnsi="Arial Narrow" w:cstheme="minorHAnsi"/>
          <w:spacing w:val="-12"/>
        </w:rPr>
        <w:t xml:space="preserve"> </w:t>
      </w:r>
      <w:r w:rsidRPr="001C6B76">
        <w:rPr>
          <w:rFonts w:ascii="Arial Narrow" w:hAnsi="Arial Narrow" w:cstheme="minorHAnsi"/>
        </w:rPr>
        <w:t>conti.</w:t>
      </w:r>
      <w:r w:rsidRPr="001C6B76">
        <w:rPr>
          <w:rFonts w:ascii="Arial Narrow" w:hAnsi="Arial Narrow" w:cstheme="minorHAnsi"/>
          <w:spacing w:val="-14"/>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obbligo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5"/>
        </w:rPr>
        <w:t xml:space="preserve"> </w:t>
      </w:r>
      <w:r w:rsidRPr="001C6B76">
        <w:rPr>
          <w:rFonts w:ascii="Arial Narrow" w:hAnsi="Arial Narrow" w:cstheme="minorHAnsi"/>
        </w:rPr>
        <w:t>comunicazione</w:t>
      </w:r>
      <w:r w:rsidRPr="001C6B76">
        <w:rPr>
          <w:rFonts w:ascii="Arial Narrow" w:hAnsi="Arial Narrow" w:cstheme="minorHAnsi"/>
          <w:spacing w:val="-14"/>
        </w:rPr>
        <w:t xml:space="preserve"> </w:t>
      </w:r>
      <w:r w:rsidRPr="001C6B76">
        <w:rPr>
          <w:rFonts w:ascii="Arial Narrow" w:hAnsi="Arial Narrow" w:cstheme="minorHAnsi"/>
        </w:rPr>
        <w:t>è</w:t>
      </w:r>
      <w:r w:rsidRPr="001C6B76">
        <w:rPr>
          <w:rFonts w:ascii="Arial Narrow" w:hAnsi="Arial Narrow" w:cstheme="minorHAnsi"/>
          <w:spacing w:val="-14"/>
        </w:rPr>
        <w:t xml:space="preserve"> </w:t>
      </w:r>
      <w:r w:rsidRPr="001C6B76">
        <w:rPr>
          <w:rFonts w:ascii="Arial Narrow" w:hAnsi="Arial Narrow" w:cstheme="minorHAnsi"/>
        </w:rPr>
        <w:t>esteso anche</w:t>
      </w:r>
      <w:r w:rsidRPr="001C6B76">
        <w:rPr>
          <w:rFonts w:ascii="Arial Narrow" w:hAnsi="Arial Narrow" w:cstheme="minorHAnsi"/>
          <w:spacing w:val="-6"/>
        </w:rPr>
        <w:t xml:space="preserve"> </w:t>
      </w:r>
      <w:r w:rsidRPr="001C6B76">
        <w:rPr>
          <w:rFonts w:ascii="Arial Narrow" w:hAnsi="Arial Narrow" w:cstheme="minorHAnsi"/>
        </w:rPr>
        <w:t>alle</w:t>
      </w:r>
      <w:r w:rsidRPr="001C6B76">
        <w:rPr>
          <w:rFonts w:ascii="Arial Narrow" w:hAnsi="Arial Narrow" w:cstheme="minorHAnsi"/>
          <w:spacing w:val="-4"/>
        </w:rPr>
        <w:t xml:space="preserve"> </w:t>
      </w:r>
      <w:r w:rsidRPr="001C6B76">
        <w:rPr>
          <w:rFonts w:ascii="Arial Narrow" w:hAnsi="Arial Narrow" w:cstheme="minorHAnsi"/>
        </w:rPr>
        <w:t>modificazioni</w:t>
      </w:r>
      <w:r w:rsidRPr="001C6B76">
        <w:rPr>
          <w:rFonts w:ascii="Arial Narrow" w:hAnsi="Arial Narrow" w:cstheme="minorHAnsi"/>
          <w:spacing w:val="-3"/>
        </w:rPr>
        <w:t xml:space="preserve"> </w:t>
      </w:r>
      <w:r w:rsidRPr="001C6B76">
        <w:rPr>
          <w:rFonts w:ascii="Arial Narrow" w:hAnsi="Arial Narrow" w:cstheme="minorHAnsi"/>
        </w:rPr>
        <w:t>delle</w:t>
      </w:r>
      <w:r w:rsidRPr="001C6B76">
        <w:rPr>
          <w:rFonts w:ascii="Arial Narrow" w:hAnsi="Arial Narrow" w:cstheme="minorHAnsi"/>
          <w:spacing w:val="-6"/>
        </w:rPr>
        <w:t xml:space="preserve"> </w:t>
      </w:r>
      <w:r w:rsidRPr="001C6B76">
        <w:rPr>
          <w:rFonts w:ascii="Arial Narrow" w:hAnsi="Arial Narrow" w:cstheme="minorHAnsi"/>
        </w:rPr>
        <w:t>indicazioni</w:t>
      </w:r>
      <w:r w:rsidRPr="001C6B76">
        <w:rPr>
          <w:rFonts w:ascii="Arial Narrow" w:hAnsi="Arial Narrow" w:cstheme="minorHAnsi"/>
          <w:spacing w:val="-4"/>
        </w:rPr>
        <w:t xml:space="preserve"> </w:t>
      </w:r>
      <w:r w:rsidRPr="001C6B76">
        <w:rPr>
          <w:rFonts w:ascii="Arial Narrow" w:hAnsi="Arial Narrow" w:cstheme="minorHAnsi"/>
        </w:rPr>
        <w:t>fornite</w:t>
      </w:r>
      <w:r w:rsidRPr="001C6B76">
        <w:rPr>
          <w:rFonts w:ascii="Arial Narrow" w:hAnsi="Arial Narrow" w:cstheme="minorHAnsi"/>
          <w:spacing w:val="-5"/>
        </w:rPr>
        <w:t xml:space="preserve"> </w:t>
      </w:r>
      <w:r w:rsidRPr="001C6B76">
        <w:rPr>
          <w:rFonts w:ascii="Arial Narrow" w:hAnsi="Arial Narrow" w:cstheme="minorHAnsi"/>
        </w:rPr>
        <w:t>in</w:t>
      </w:r>
      <w:r w:rsidRPr="001C6B76">
        <w:rPr>
          <w:rFonts w:ascii="Arial Narrow" w:hAnsi="Arial Narrow" w:cstheme="minorHAnsi"/>
          <w:spacing w:val="-6"/>
        </w:rPr>
        <w:t xml:space="preserve"> </w:t>
      </w:r>
      <w:r w:rsidRPr="001C6B76">
        <w:rPr>
          <w:rFonts w:ascii="Arial Narrow" w:hAnsi="Arial Narrow" w:cstheme="minorHAnsi"/>
        </w:rPr>
        <w:t>precedenza.</w:t>
      </w:r>
      <w:r w:rsidRPr="001C6B76">
        <w:rPr>
          <w:rFonts w:ascii="Arial Narrow" w:hAnsi="Arial Narrow" w:cstheme="minorHAnsi"/>
          <w:spacing w:val="-7"/>
        </w:rPr>
        <w:t xml:space="preserve"> </w:t>
      </w:r>
      <w:r w:rsidRPr="001C6B76">
        <w:rPr>
          <w:rFonts w:ascii="Arial Narrow" w:hAnsi="Arial Narrow" w:cstheme="minorHAnsi"/>
        </w:rPr>
        <w:t>In</w:t>
      </w:r>
      <w:r w:rsidRPr="001C6B76">
        <w:rPr>
          <w:rFonts w:ascii="Arial Narrow" w:hAnsi="Arial Narrow" w:cstheme="minorHAnsi"/>
          <w:spacing w:val="-7"/>
        </w:rPr>
        <w:t xml:space="preserve"> </w:t>
      </w:r>
      <w:r w:rsidRPr="001C6B76">
        <w:rPr>
          <w:rFonts w:ascii="Arial Narrow" w:hAnsi="Arial Narrow" w:cstheme="minorHAnsi"/>
        </w:rPr>
        <w:t>assenza</w:t>
      </w:r>
      <w:r w:rsidRPr="001C6B76">
        <w:rPr>
          <w:rFonts w:ascii="Arial Narrow" w:hAnsi="Arial Narrow" w:cstheme="minorHAnsi"/>
          <w:spacing w:val="-7"/>
        </w:rPr>
        <w:t xml:space="preserve"> </w:t>
      </w:r>
      <w:r w:rsidRPr="001C6B76">
        <w:rPr>
          <w:rFonts w:ascii="Arial Narrow" w:hAnsi="Arial Narrow" w:cstheme="minorHAnsi"/>
        </w:rPr>
        <w:t>delle</w:t>
      </w:r>
      <w:r w:rsidRPr="001C6B76">
        <w:rPr>
          <w:rFonts w:ascii="Arial Narrow" w:hAnsi="Arial Narrow" w:cstheme="minorHAnsi"/>
          <w:spacing w:val="-7"/>
        </w:rPr>
        <w:t xml:space="preserve"> </w:t>
      </w:r>
      <w:r w:rsidRPr="001C6B76">
        <w:rPr>
          <w:rFonts w:ascii="Arial Narrow" w:hAnsi="Arial Narrow" w:cstheme="minorHAnsi"/>
        </w:rPr>
        <w:t>predette</w:t>
      </w:r>
      <w:r w:rsidRPr="001C6B76">
        <w:rPr>
          <w:rFonts w:ascii="Arial Narrow" w:hAnsi="Arial Narrow" w:cstheme="minorHAnsi"/>
          <w:spacing w:val="-3"/>
        </w:rPr>
        <w:t xml:space="preserve"> </w:t>
      </w:r>
      <w:r w:rsidRPr="001C6B76">
        <w:rPr>
          <w:rFonts w:ascii="Arial Narrow" w:hAnsi="Arial Narrow" w:cstheme="minorHAnsi"/>
        </w:rPr>
        <w:t>comunicazioni</w:t>
      </w:r>
      <w:r w:rsidRPr="001C6B76">
        <w:rPr>
          <w:rFonts w:ascii="Arial Narrow" w:hAnsi="Arial Narrow" w:cstheme="minorHAnsi"/>
          <w:spacing w:val="-3"/>
        </w:rPr>
        <w:t xml:space="preserve"> </w:t>
      </w:r>
      <w:r w:rsidRPr="001C6B76">
        <w:rPr>
          <w:rFonts w:ascii="Arial Narrow" w:hAnsi="Arial Narrow" w:cstheme="minorHAnsi"/>
        </w:rPr>
        <w:t>la</w:t>
      </w:r>
      <w:r w:rsidRPr="001C6B76">
        <w:rPr>
          <w:rFonts w:ascii="Arial Narrow" w:hAnsi="Arial Narrow" w:cstheme="minorHAnsi"/>
          <w:spacing w:val="10"/>
        </w:rPr>
        <w:t xml:space="preserve"> </w:t>
      </w:r>
      <w:r w:rsidRPr="001C6B76">
        <w:rPr>
          <w:rFonts w:ascii="Arial Narrow" w:hAnsi="Arial Narrow" w:cstheme="minorHAnsi"/>
        </w:rPr>
        <w:t>Stazione Appaltante</w:t>
      </w:r>
      <w:r w:rsidRPr="001C6B76">
        <w:rPr>
          <w:rFonts w:ascii="Arial Narrow" w:hAnsi="Arial Narrow" w:cstheme="minorHAnsi"/>
          <w:spacing w:val="-4"/>
        </w:rPr>
        <w:t xml:space="preserve"> </w:t>
      </w:r>
      <w:r w:rsidRPr="001C6B76">
        <w:rPr>
          <w:rFonts w:ascii="Arial Narrow" w:hAnsi="Arial Narrow" w:cstheme="minorHAnsi"/>
        </w:rPr>
        <w:t>sospende</w:t>
      </w:r>
      <w:r w:rsidRPr="001C6B76">
        <w:rPr>
          <w:rFonts w:ascii="Arial Narrow" w:hAnsi="Arial Narrow" w:cstheme="minorHAnsi"/>
          <w:spacing w:val="-6"/>
        </w:rPr>
        <w:t xml:space="preserve"> </w:t>
      </w:r>
      <w:r w:rsidRPr="001C6B76">
        <w:rPr>
          <w:rFonts w:ascii="Arial Narrow" w:hAnsi="Arial Narrow" w:cstheme="minorHAnsi"/>
        </w:rPr>
        <w:t>i</w:t>
      </w:r>
      <w:r w:rsidRPr="001C6B76">
        <w:rPr>
          <w:rFonts w:ascii="Arial Narrow" w:hAnsi="Arial Narrow" w:cstheme="minorHAnsi"/>
          <w:spacing w:val="-3"/>
        </w:rPr>
        <w:t xml:space="preserve"> </w:t>
      </w:r>
      <w:r w:rsidRPr="001C6B76">
        <w:rPr>
          <w:rFonts w:ascii="Arial Narrow" w:hAnsi="Arial Narrow" w:cstheme="minorHAnsi"/>
        </w:rPr>
        <w:t>pagamenti</w:t>
      </w:r>
      <w:r w:rsidRPr="001C6B76">
        <w:rPr>
          <w:rFonts w:ascii="Arial Narrow" w:hAnsi="Arial Narrow" w:cstheme="minorHAnsi"/>
          <w:spacing w:val="-3"/>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non</w:t>
      </w:r>
      <w:r w:rsidRPr="001C6B76">
        <w:rPr>
          <w:rFonts w:ascii="Arial Narrow" w:hAnsi="Arial Narrow" w:cstheme="minorHAnsi"/>
          <w:spacing w:val="-6"/>
        </w:rPr>
        <w:t xml:space="preserve"> </w:t>
      </w:r>
      <w:r w:rsidRPr="001C6B76">
        <w:rPr>
          <w:rFonts w:ascii="Arial Narrow" w:hAnsi="Arial Narrow" w:cstheme="minorHAnsi"/>
        </w:rPr>
        <w:t>decorrono</w:t>
      </w:r>
      <w:r w:rsidRPr="001C6B76">
        <w:rPr>
          <w:rFonts w:ascii="Arial Narrow" w:hAnsi="Arial Narrow" w:cstheme="minorHAnsi"/>
          <w:spacing w:val="-5"/>
        </w:rPr>
        <w:t xml:space="preserve"> </w:t>
      </w:r>
      <w:r w:rsidRPr="001C6B76">
        <w:rPr>
          <w:rFonts w:ascii="Arial Narrow" w:hAnsi="Arial Narrow" w:cstheme="minorHAnsi"/>
        </w:rPr>
        <w:t>i</w:t>
      </w:r>
      <w:r w:rsidRPr="001C6B76">
        <w:rPr>
          <w:rFonts w:ascii="Arial Narrow" w:hAnsi="Arial Narrow" w:cstheme="minorHAnsi"/>
          <w:spacing w:val="-4"/>
        </w:rPr>
        <w:t xml:space="preserve"> </w:t>
      </w:r>
      <w:r w:rsidRPr="001C6B76">
        <w:rPr>
          <w:rFonts w:ascii="Arial Narrow" w:hAnsi="Arial Narrow" w:cstheme="minorHAnsi"/>
        </w:rPr>
        <w:t>termini</w:t>
      </w:r>
      <w:r w:rsidRPr="001C6B76">
        <w:rPr>
          <w:rFonts w:ascii="Arial Narrow" w:hAnsi="Arial Narrow" w:cstheme="minorHAnsi"/>
          <w:spacing w:val="-7"/>
        </w:rPr>
        <w:t xml:space="preserve"> </w:t>
      </w:r>
      <w:r w:rsidRPr="001C6B76">
        <w:rPr>
          <w:rFonts w:ascii="Arial Narrow" w:hAnsi="Arial Narrow" w:cstheme="minorHAnsi"/>
        </w:rPr>
        <w:t>legali</w:t>
      </w:r>
      <w:r w:rsidRPr="001C6B76">
        <w:rPr>
          <w:rFonts w:ascii="Arial Narrow" w:hAnsi="Arial Narrow" w:cstheme="minorHAnsi"/>
          <w:spacing w:val="-4"/>
        </w:rPr>
        <w:t xml:space="preserve"> </w:t>
      </w:r>
      <w:r w:rsidRPr="001C6B76">
        <w:rPr>
          <w:rFonts w:ascii="Arial Narrow" w:hAnsi="Arial Narrow" w:cstheme="minorHAnsi"/>
        </w:rPr>
        <w:t>per</w:t>
      </w:r>
      <w:r w:rsidRPr="001C6B76">
        <w:rPr>
          <w:rFonts w:ascii="Arial Narrow" w:hAnsi="Arial Narrow" w:cstheme="minorHAnsi"/>
          <w:spacing w:val="-9"/>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applicazione</w:t>
      </w:r>
      <w:r w:rsidRPr="001C6B76">
        <w:rPr>
          <w:rFonts w:ascii="Arial Narrow" w:hAnsi="Arial Narrow" w:cstheme="minorHAnsi"/>
          <w:spacing w:val="-5"/>
        </w:rPr>
        <w:t xml:space="preserve"> </w:t>
      </w:r>
      <w:r w:rsidR="00F550AF" w:rsidRPr="001C6B76">
        <w:rPr>
          <w:rFonts w:ascii="Arial Narrow" w:hAnsi="Arial Narrow" w:cstheme="minorHAnsi"/>
        </w:rPr>
        <w:t>degl</w:t>
      </w:r>
      <w:r w:rsidR="00BC1D58" w:rsidRPr="001C6B76">
        <w:rPr>
          <w:rFonts w:ascii="Arial Narrow" w:hAnsi="Arial Narrow" w:cstheme="minorHAnsi"/>
        </w:rPr>
        <w:t>’</w:t>
      </w:r>
      <w:r w:rsidR="00F550AF" w:rsidRPr="001C6B76">
        <w:rPr>
          <w:rFonts w:ascii="Arial Narrow" w:hAnsi="Arial Narrow" w:cstheme="minorHAnsi"/>
        </w:rPr>
        <w:t>interessi</w:t>
      </w:r>
      <w:r w:rsidRPr="001C6B76">
        <w:rPr>
          <w:rFonts w:ascii="Arial Narrow" w:hAnsi="Arial Narrow" w:cstheme="minorHAnsi"/>
          <w:spacing w:val="-5"/>
        </w:rPr>
        <w:t xml:space="preserve"> </w:t>
      </w:r>
      <w:r w:rsidRPr="001C6B76">
        <w:rPr>
          <w:rFonts w:ascii="Arial Narrow" w:hAnsi="Arial Narrow" w:cstheme="minorHAnsi"/>
        </w:rPr>
        <w:t>e per la richiesta di risoluzione.</w:t>
      </w:r>
    </w:p>
    <w:p w14:paraId="68C437B9" w14:textId="30590F72" w:rsidR="00B32A77" w:rsidRPr="001C6B76" w:rsidRDefault="002E0D3D" w:rsidP="00FC0BD2">
      <w:pPr>
        <w:pStyle w:val="Paragrafoelenco"/>
        <w:numPr>
          <w:ilvl w:val="0"/>
          <w:numId w:val="32"/>
        </w:numPr>
        <w:tabs>
          <w:tab w:val="left" w:pos="397"/>
        </w:tabs>
        <w:spacing w:before="0" w:line="276" w:lineRule="auto"/>
        <w:ind w:right="119"/>
        <w:jc w:val="both"/>
        <w:rPr>
          <w:rFonts w:ascii="Arial Narrow" w:hAnsi="Arial Narrow" w:cstheme="minorHAnsi"/>
        </w:rPr>
      </w:pPr>
      <w:r w:rsidRPr="001C6B76">
        <w:rPr>
          <w:rFonts w:ascii="Arial Narrow" w:hAnsi="Arial Narrow" w:cstheme="minorHAnsi"/>
        </w:rPr>
        <w:t>Tutti i movimenti finanziari relativi</w:t>
      </w:r>
      <w:r w:rsidRPr="001C6B76">
        <w:rPr>
          <w:rFonts w:ascii="Arial Narrow" w:hAnsi="Arial Narrow" w:cstheme="minorHAnsi"/>
          <w:spacing w:val="5"/>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intervento:</w:t>
      </w:r>
    </w:p>
    <w:p w14:paraId="4A9AA918" w14:textId="48ED879E" w:rsidR="00B32A77" w:rsidRPr="001C6B76" w:rsidRDefault="002E0D3D" w:rsidP="00FC0BD2">
      <w:pPr>
        <w:pStyle w:val="Paragrafoelenco"/>
        <w:numPr>
          <w:ilvl w:val="0"/>
          <w:numId w:val="31"/>
        </w:numPr>
        <w:tabs>
          <w:tab w:val="left" w:pos="681"/>
        </w:tabs>
        <w:spacing w:before="0" w:line="276" w:lineRule="auto"/>
        <w:ind w:right="124"/>
        <w:jc w:val="both"/>
        <w:rPr>
          <w:rFonts w:ascii="Arial Narrow" w:hAnsi="Arial Narrow" w:cstheme="minorHAnsi"/>
        </w:rPr>
      </w:pPr>
      <w:r w:rsidRPr="001C6B76">
        <w:rPr>
          <w:rFonts w:ascii="Arial Narrow" w:hAnsi="Arial Narrow" w:cstheme="minorHAnsi"/>
        </w:rPr>
        <w:t>per pagamenti a favore dell</w:t>
      </w:r>
      <w:r w:rsidR="00BC1D58" w:rsidRPr="001C6B76">
        <w:rPr>
          <w:rFonts w:ascii="Arial Narrow" w:hAnsi="Arial Narrow" w:cstheme="minorHAnsi"/>
        </w:rPr>
        <w:t>’</w:t>
      </w:r>
      <w:r w:rsidRPr="001C6B76">
        <w:rPr>
          <w:rFonts w:ascii="Arial Narrow" w:hAnsi="Arial Narrow" w:cstheme="minorHAnsi"/>
        </w:rPr>
        <w:t>Appaltatore, dei subappaltatori, dei sub-contraenti, dei sub-fornitori o comunque di soggetti che eseguono lavori, forniscono beni o prestano servizi in relazione all</w:t>
      </w:r>
      <w:r w:rsidR="00BC1D58" w:rsidRPr="001C6B76">
        <w:rPr>
          <w:rFonts w:ascii="Arial Narrow" w:hAnsi="Arial Narrow" w:cstheme="minorHAnsi"/>
        </w:rPr>
        <w:t>’</w:t>
      </w:r>
      <w:r w:rsidRPr="001C6B76">
        <w:rPr>
          <w:rFonts w:ascii="Arial Narrow" w:hAnsi="Arial Narrow" w:cstheme="minorHAnsi"/>
        </w:rPr>
        <w:t>intervento, devono avvenire mediante bonifico bancario o postale, ovvero altro mezzo che sia ammesso dall</w:t>
      </w:r>
      <w:r w:rsidR="00BC1D58" w:rsidRPr="001C6B76">
        <w:rPr>
          <w:rFonts w:ascii="Arial Narrow" w:hAnsi="Arial Narrow" w:cstheme="minorHAnsi"/>
        </w:rPr>
        <w:t>’</w:t>
      </w:r>
      <w:r w:rsidRPr="001C6B76">
        <w:rPr>
          <w:rFonts w:ascii="Arial Narrow" w:hAnsi="Arial Narrow" w:cstheme="minorHAnsi"/>
        </w:rPr>
        <w:t>ordinamento giuridico in quanto idoneo ai fini della</w:t>
      </w:r>
      <w:r w:rsidRPr="001C6B76">
        <w:rPr>
          <w:rFonts w:ascii="Arial Narrow" w:hAnsi="Arial Narrow" w:cstheme="minorHAnsi"/>
          <w:spacing w:val="1"/>
        </w:rPr>
        <w:t xml:space="preserve"> </w:t>
      </w:r>
      <w:r w:rsidRPr="001C6B76">
        <w:rPr>
          <w:rFonts w:ascii="Arial Narrow" w:hAnsi="Arial Narrow" w:cstheme="minorHAnsi"/>
        </w:rPr>
        <w:t>tracciabilità;</w:t>
      </w:r>
    </w:p>
    <w:p w14:paraId="445C4578" w14:textId="77777777" w:rsidR="00196822" w:rsidRPr="001C6B76" w:rsidRDefault="002E0D3D" w:rsidP="00FC0BD2">
      <w:pPr>
        <w:pStyle w:val="Paragrafoelenco"/>
        <w:numPr>
          <w:ilvl w:val="0"/>
          <w:numId w:val="31"/>
        </w:numPr>
        <w:tabs>
          <w:tab w:val="left" w:pos="681"/>
        </w:tabs>
        <w:spacing w:before="0" w:line="276" w:lineRule="auto"/>
        <w:ind w:right="133"/>
        <w:jc w:val="both"/>
        <w:rPr>
          <w:rFonts w:ascii="Arial Narrow" w:hAnsi="Arial Narrow" w:cstheme="minorHAnsi"/>
        </w:rPr>
      </w:pPr>
      <w:r w:rsidRPr="001C6B76">
        <w:rPr>
          <w:rFonts w:ascii="Arial Narrow" w:hAnsi="Arial Narrow" w:cstheme="minorHAnsi"/>
        </w:rPr>
        <w:t>i</w:t>
      </w:r>
      <w:r w:rsidRPr="001C6B76">
        <w:rPr>
          <w:rFonts w:ascii="Arial Narrow" w:hAnsi="Arial Narrow" w:cstheme="minorHAnsi"/>
          <w:spacing w:val="-8"/>
        </w:rPr>
        <w:t xml:space="preserve"> </w:t>
      </w:r>
      <w:r w:rsidRPr="001C6B76">
        <w:rPr>
          <w:rFonts w:ascii="Arial Narrow" w:hAnsi="Arial Narrow" w:cstheme="minorHAnsi"/>
        </w:rPr>
        <w:t>pagamenti di cui alla precedente lettera a) devono avvenire in ogni caso utilizzando i conti correnti dedicati di cui al comma 1;</w:t>
      </w:r>
    </w:p>
    <w:p w14:paraId="3C4C42D3" w14:textId="0C6F1BFA" w:rsidR="00B32A77" w:rsidRPr="001C6B76" w:rsidRDefault="002E0D3D" w:rsidP="00FC0BD2">
      <w:pPr>
        <w:pStyle w:val="Paragrafoelenco"/>
        <w:numPr>
          <w:ilvl w:val="0"/>
          <w:numId w:val="31"/>
        </w:numPr>
        <w:tabs>
          <w:tab w:val="left" w:pos="681"/>
        </w:tabs>
        <w:spacing w:before="0" w:line="276" w:lineRule="auto"/>
        <w:ind w:right="133"/>
        <w:jc w:val="both"/>
        <w:rPr>
          <w:rFonts w:ascii="Arial Narrow" w:hAnsi="Arial Narrow" w:cstheme="minorHAnsi"/>
        </w:rPr>
      </w:pPr>
      <w:r w:rsidRPr="001C6B76">
        <w:rPr>
          <w:rFonts w:ascii="Arial Narrow" w:hAnsi="Arial Narrow" w:cstheme="minorHAnsi"/>
        </w:rPr>
        <w:t>i</w:t>
      </w:r>
      <w:r w:rsidRPr="001C6B76">
        <w:rPr>
          <w:rFonts w:ascii="Arial Narrow" w:hAnsi="Arial Narrow" w:cstheme="minorHAnsi"/>
          <w:spacing w:val="-4"/>
        </w:rPr>
        <w:t xml:space="preserve"> </w:t>
      </w:r>
      <w:r w:rsidRPr="001C6B76">
        <w:rPr>
          <w:rFonts w:ascii="Arial Narrow" w:hAnsi="Arial Narrow" w:cstheme="minorHAnsi"/>
        </w:rPr>
        <w:t>pagamenti</w:t>
      </w:r>
      <w:r w:rsidRPr="001C6B76">
        <w:rPr>
          <w:rFonts w:ascii="Arial Narrow" w:hAnsi="Arial Narrow" w:cstheme="minorHAnsi"/>
          <w:spacing w:val="-2"/>
        </w:rPr>
        <w:t xml:space="preserve"> </w:t>
      </w:r>
      <w:r w:rsidRPr="001C6B76">
        <w:rPr>
          <w:rFonts w:ascii="Arial Narrow" w:hAnsi="Arial Narrow" w:cstheme="minorHAnsi"/>
        </w:rPr>
        <w:t>destinati</w:t>
      </w:r>
      <w:r w:rsidRPr="001C6B76">
        <w:rPr>
          <w:rFonts w:ascii="Arial Narrow" w:hAnsi="Arial Narrow" w:cstheme="minorHAnsi"/>
          <w:spacing w:val="-3"/>
        </w:rPr>
        <w:t xml:space="preserve"> </w:t>
      </w:r>
      <w:r w:rsidRPr="001C6B76">
        <w:rPr>
          <w:rFonts w:ascii="Arial Narrow" w:hAnsi="Arial Narrow" w:cstheme="minorHAnsi"/>
        </w:rPr>
        <w:t>a</w:t>
      </w:r>
      <w:r w:rsidRPr="001C6B76">
        <w:rPr>
          <w:rFonts w:ascii="Arial Narrow" w:hAnsi="Arial Narrow" w:cstheme="minorHAnsi"/>
          <w:spacing w:val="-5"/>
        </w:rPr>
        <w:t xml:space="preserve"> </w:t>
      </w:r>
      <w:r w:rsidRPr="001C6B76">
        <w:rPr>
          <w:rFonts w:ascii="Arial Narrow" w:hAnsi="Arial Narrow" w:cstheme="minorHAnsi"/>
        </w:rPr>
        <w:t>dipendenti,</w:t>
      </w:r>
      <w:r w:rsidRPr="001C6B76">
        <w:rPr>
          <w:rFonts w:ascii="Arial Narrow" w:hAnsi="Arial Narrow" w:cstheme="minorHAnsi"/>
          <w:spacing w:val="-6"/>
        </w:rPr>
        <w:t xml:space="preserve"> </w:t>
      </w:r>
      <w:r w:rsidRPr="001C6B76">
        <w:rPr>
          <w:rFonts w:ascii="Arial Narrow" w:hAnsi="Arial Narrow" w:cstheme="minorHAnsi"/>
        </w:rPr>
        <w:t>consulenti</w:t>
      </w:r>
      <w:r w:rsidRPr="001C6B76">
        <w:rPr>
          <w:rFonts w:ascii="Arial Narrow" w:hAnsi="Arial Narrow" w:cstheme="minorHAnsi"/>
          <w:spacing w:val="-4"/>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fornitori</w:t>
      </w:r>
      <w:r w:rsidRPr="001C6B76">
        <w:rPr>
          <w:rFonts w:ascii="Arial Narrow" w:hAnsi="Arial Narrow" w:cstheme="minorHAnsi"/>
          <w:spacing w:val="-3"/>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beni</w:t>
      </w:r>
      <w:r w:rsidRPr="001C6B76">
        <w:rPr>
          <w:rFonts w:ascii="Arial Narrow" w:hAnsi="Arial Narrow" w:cstheme="minorHAnsi"/>
          <w:spacing w:val="-3"/>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servizi</w:t>
      </w:r>
      <w:r w:rsidRPr="001C6B76">
        <w:rPr>
          <w:rFonts w:ascii="Arial Narrow" w:hAnsi="Arial Narrow" w:cstheme="minorHAnsi"/>
          <w:spacing w:val="-4"/>
        </w:rPr>
        <w:t xml:space="preserve"> </w:t>
      </w:r>
      <w:r w:rsidRPr="001C6B76">
        <w:rPr>
          <w:rFonts w:ascii="Arial Narrow" w:hAnsi="Arial Narrow" w:cstheme="minorHAnsi"/>
        </w:rPr>
        <w:t>rientranti</w:t>
      </w:r>
      <w:r w:rsidRPr="001C6B76">
        <w:rPr>
          <w:rFonts w:ascii="Arial Narrow" w:hAnsi="Arial Narrow" w:cstheme="minorHAnsi"/>
          <w:spacing w:val="-3"/>
        </w:rPr>
        <w:t xml:space="preserve"> </w:t>
      </w:r>
      <w:r w:rsidRPr="001C6B76">
        <w:rPr>
          <w:rFonts w:ascii="Arial Narrow" w:hAnsi="Arial Narrow" w:cstheme="minorHAnsi"/>
        </w:rPr>
        <w:t>tra</w:t>
      </w:r>
      <w:r w:rsidRPr="001C6B76">
        <w:rPr>
          <w:rFonts w:ascii="Arial Narrow" w:hAnsi="Arial Narrow" w:cstheme="minorHAnsi"/>
          <w:spacing w:val="-9"/>
        </w:rPr>
        <w:t xml:space="preserve"> </w:t>
      </w:r>
      <w:r w:rsidRPr="001C6B76">
        <w:rPr>
          <w:rFonts w:ascii="Arial Narrow" w:hAnsi="Arial Narrow" w:cstheme="minorHAnsi"/>
        </w:rPr>
        <w:t>le</w:t>
      </w:r>
      <w:r w:rsidRPr="001C6B76">
        <w:rPr>
          <w:rFonts w:ascii="Arial Narrow" w:hAnsi="Arial Narrow" w:cstheme="minorHAnsi"/>
          <w:spacing w:val="-5"/>
        </w:rPr>
        <w:t xml:space="preserve"> </w:t>
      </w:r>
      <w:r w:rsidRPr="001C6B76">
        <w:rPr>
          <w:rFonts w:ascii="Arial Narrow" w:hAnsi="Arial Narrow" w:cstheme="minorHAnsi"/>
        </w:rPr>
        <w:t>spese</w:t>
      </w:r>
      <w:r w:rsidRPr="001C6B76">
        <w:rPr>
          <w:rFonts w:ascii="Arial Narrow" w:hAnsi="Arial Narrow" w:cstheme="minorHAnsi"/>
          <w:spacing w:val="-6"/>
        </w:rPr>
        <w:t xml:space="preserve"> </w:t>
      </w:r>
      <w:r w:rsidRPr="001C6B76">
        <w:rPr>
          <w:rFonts w:ascii="Arial Narrow" w:hAnsi="Arial Narrow" w:cstheme="minorHAnsi"/>
        </w:rPr>
        <w:t>generali</w:t>
      </w:r>
      <w:r w:rsidRPr="001C6B76">
        <w:rPr>
          <w:rFonts w:ascii="Arial Narrow" w:hAnsi="Arial Narrow" w:cstheme="minorHAnsi"/>
          <w:spacing w:val="-3"/>
        </w:rPr>
        <w:t xml:space="preserve"> </w:t>
      </w:r>
      <w:r w:rsidRPr="001C6B76">
        <w:rPr>
          <w:rFonts w:ascii="Arial Narrow" w:hAnsi="Arial Narrow" w:cstheme="minorHAnsi"/>
        </w:rPr>
        <w:t>nonché</w:t>
      </w:r>
      <w:r w:rsidRPr="001C6B76">
        <w:rPr>
          <w:rFonts w:ascii="Arial Narrow" w:hAnsi="Arial Narrow" w:cstheme="minorHAnsi"/>
          <w:spacing w:val="-5"/>
        </w:rPr>
        <w:t xml:space="preserve"> </w:t>
      </w:r>
      <w:r w:rsidRPr="001C6B76">
        <w:rPr>
          <w:rFonts w:ascii="Arial Narrow" w:hAnsi="Arial Narrow" w:cstheme="minorHAnsi"/>
        </w:rPr>
        <w:t>quelli destinati all</w:t>
      </w:r>
      <w:r w:rsidR="00BC1D58" w:rsidRPr="001C6B76">
        <w:rPr>
          <w:rFonts w:ascii="Arial Narrow" w:hAnsi="Arial Narrow" w:cstheme="minorHAnsi"/>
        </w:rPr>
        <w:t>’</w:t>
      </w:r>
      <w:r w:rsidRPr="001C6B76">
        <w:rPr>
          <w:rFonts w:ascii="Arial Narrow" w:hAnsi="Arial Narrow" w:cstheme="minorHAnsi"/>
        </w:rPr>
        <w:t>acquisto di immobilizzazioni tecniche devono essere eseguiti tramite i conti correnti dedicati di cui al comma 1, per il totale dovuto, anche se non riferibile in via esclusiva alla realizzazione dell</w:t>
      </w:r>
      <w:r w:rsidR="00BC1D58" w:rsidRPr="001C6B76">
        <w:rPr>
          <w:rFonts w:ascii="Arial Narrow" w:hAnsi="Arial Narrow" w:cstheme="minorHAnsi"/>
        </w:rPr>
        <w:t>’</w:t>
      </w:r>
      <w:r w:rsidRPr="001C6B76">
        <w:rPr>
          <w:rFonts w:ascii="Arial Narrow" w:hAnsi="Arial Narrow" w:cstheme="minorHAnsi"/>
        </w:rPr>
        <w:t>intervento.</w:t>
      </w:r>
    </w:p>
    <w:p w14:paraId="54AC7B08" w14:textId="05BC379E" w:rsidR="00B32A77" w:rsidRPr="001C6B76" w:rsidRDefault="002E0D3D" w:rsidP="00FC0BD2">
      <w:pPr>
        <w:pStyle w:val="Paragrafoelenco"/>
        <w:numPr>
          <w:ilvl w:val="0"/>
          <w:numId w:val="32"/>
        </w:numPr>
        <w:tabs>
          <w:tab w:val="left" w:pos="397"/>
        </w:tabs>
        <w:spacing w:before="0" w:line="276" w:lineRule="auto"/>
        <w:ind w:right="129"/>
        <w:jc w:val="both"/>
        <w:rPr>
          <w:rFonts w:ascii="Arial Narrow" w:hAnsi="Arial Narrow" w:cstheme="minorHAnsi"/>
        </w:rPr>
      </w:pPr>
      <w:r w:rsidRPr="001C6B76">
        <w:rPr>
          <w:rFonts w:ascii="Arial Narrow" w:hAnsi="Arial Narrow" w:cstheme="minorHAnsi"/>
        </w:rPr>
        <w:t>I pagamenti in favore di enti previdenziali, assicurativi e istituzionali, nonché quelli in favore di gestori e fornitori di pubblici servizi, ovvero quelli riguardanti tributi, possono essere eseguiti anche con strumenti diversi da quelli ammessi dal comma 2, lettera a), fermo restando l</w:t>
      </w:r>
      <w:r w:rsidR="00BC1D58" w:rsidRPr="001C6B76">
        <w:rPr>
          <w:rFonts w:ascii="Arial Narrow" w:hAnsi="Arial Narrow" w:cstheme="minorHAnsi"/>
        </w:rPr>
        <w:t>’</w:t>
      </w:r>
      <w:r w:rsidRPr="001C6B76">
        <w:rPr>
          <w:rFonts w:ascii="Arial Narrow" w:hAnsi="Arial Narrow" w:cstheme="minorHAnsi"/>
        </w:rPr>
        <w:t xml:space="preserve">obbligo di documentazione della spesa. Per le spese giornaliere, </w:t>
      </w:r>
      <w:r w:rsidRPr="001C6B76">
        <w:rPr>
          <w:rFonts w:ascii="Arial Narrow" w:hAnsi="Arial Narrow" w:cstheme="minorHAnsi"/>
        </w:rPr>
        <w:lastRenderedPageBreak/>
        <w:t xml:space="preserve">di importo inferiore o uguale a 1.500 euro possono essere utilizzati sistemi diversi da quelli ammessi dal </w:t>
      </w:r>
      <w:r w:rsidR="00085C9F" w:rsidRPr="001C6B76">
        <w:rPr>
          <w:rFonts w:ascii="Arial Narrow" w:hAnsi="Arial Narrow" w:cstheme="minorHAnsi"/>
        </w:rPr>
        <w:t>comma 2, lettera a)</w:t>
      </w:r>
      <w:r w:rsidRPr="001C6B76">
        <w:rPr>
          <w:rFonts w:ascii="Arial Narrow" w:hAnsi="Arial Narrow" w:cstheme="minorHAnsi"/>
        </w:rPr>
        <w:t>, fermi restando il divieto di impiego del contante e l</w:t>
      </w:r>
      <w:r w:rsidR="00BC1D58" w:rsidRPr="001C6B76">
        <w:rPr>
          <w:rFonts w:ascii="Arial Narrow" w:hAnsi="Arial Narrow" w:cstheme="minorHAnsi"/>
        </w:rPr>
        <w:t>’</w:t>
      </w:r>
      <w:r w:rsidRPr="001C6B76">
        <w:rPr>
          <w:rFonts w:ascii="Arial Narrow" w:hAnsi="Arial Narrow" w:cstheme="minorHAnsi"/>
        </w:rPr>
        <w:t>obbligo di documentazione della spesa.</w:t>
      </w:r>
    </w:p>
    <w:p w14:paraId="77F8CEB3" w14:textId="4F9A4A12" w:rsidR="00B32A77" w:rsidRPr="001C6B76" w:rsidRDefault="002E0D3D" w:rsidP="00FC0BD2">
      <w:pPr>
        <w:pStyle w:val="Paragrafoelenco"/>
        <w:numPr>
          <w:ilvl w:val="0"/>
          <w:numId w:val="32"/>
        </w:numPr>
        <w:tabs>
          <w:tab w:val="left" w:pos="397"/>
        </w:tabs>
        <w:spacing w:before="0" w:line="276" w:lineRule="auto"/>
        <w:ind w:right="134"/>
        <w:jc w:val="both"/>
        <w:rPr>
          <w:rFonts w:ascii="Arial Narrow" w:hAnsi="Arial Narrow" w:cstheme="minorHAnsi"/>
        </w:rPr>
      </w:pPr>
      <w:r w:rsidRPr="001C6B76">
        <w:rPr>
          <w:rFonts w:ascii="Arial Narrow" w:hAnsi="Arial Narrow" w:cstheme="minorHAnsi"/>
        </w:rPr>
        <w:t>Ogni</w:t>
      </w:r>
      <w:r w:rsidRPr="001C6B76">
        <w:rPr>
          <w:rFonts w:ascii="Arial Narrow" w:hAnsi="Arial Narrow" w:cstheme="minorHAnsi"/>
          <w:spacing w:val="-12"/>
        </w:rPr>
        <w:t xml:space="preserve"> </w:t>
      </w:r>
      <w:r w:rsidRPr="001C6B76">
        <w:rPr>
          <w:rFonts w:ascii="Arial Narrow" w:hAnsi="Arial Narrow" w:cstheme="minorHAnsi"/>
        </w:rPr>
        <w:t>pagamento</w:t>
      </w:r>
      <w:r w:rsidRPr="001C6B76">
        <w:rPr>
          <w:rFonts w:ascii="Arial Narrow" w:hAnsi="Arial Narrow" w:cstheme="minorHAnsi"/>
          <w:spacing w:val="-14"/>
        </w:rPr>
        <w:t xml:space="preserve"> </w:t>
      </w:r>
      <w:r w:rsidRPr="001C6B76">
        <w:rPr>
          <w:rFonts w:ascii="Arial Narrow" w:hAnsi="Arial Narrow" w:cstheme="minorHAnsi"/>
        </w:rPr>
        <w:t>effettuato</w:t>
      </w:r>
      <w:r w:rsidRPr="001C6B76">
        <w:rPr>
          <w:rFonts w:ascii="Arial Narrow" w:hAnsi="Arial Narrow" w:cstheme="minorHAnsi"/>
          <w:spacing w:val="-13"/>
        </w:rPr>
        <w:t xml:space="preserve"> </w:t>
      </w:r>
      <w:r w:rsidRPr="001C6B76">
        <w:rPr>
          <w:rFonts w:ascii="Arial Narrow" w:hAnsi="Arial Narrow" w:cstheme="minorHAnsi"/>
        </w:rPr>
        <w:t>ai</w:t>
      </w:r>
      <w:r w:rsidRPr="001C6B76">
        <w:rPr>
          <w:rFonts w:ascii="Arial Narrow" w:hAnsi="Arial Narrow" w:cstheme="minorHAnsi"/>
          <w:spacing w:val="-12"/>
        </w:rPr>
        <w:t xml:space="preserve"> </w:t>
      </w:r>
      <w:r w:rsidRPr="001C6B76">
        <w:rPr>
          <w:rFonts w:ascii="Arial Narrow" w:hAnsi="Arial Narrow" w:cstheme="minorHAnsi"/>
        </w:rPr>
        <w:t>sensi del comma 2, lettera a), deve riportare, in relazione</w:t>
      </w:r>
      <w:r w:rsidRPr="001C6B76">
        <w:rPr>
          <w:rFonts w:ascii="Arial Narrow" w:hAnsi="Arial Narrow" w:cstheme="minorHAnsi"/>
          <w:spacing w:val="-13"/>
        </w:rPr>
        <w:t xml:space="preserve"> </w:t>
      </w:r>
      <w:r w:rsidRPr="001C6B76">
        <w:rPr>
          <w:rFonts w:ascii="Arial Narrow" w:hAnsi="Arial Narrow" w:cstheme="minorHAnsi"/>
        </w:rPr>
        <w:t>a</w:t>
      </w:r>
      <w:r w:rsidRPr="001C6B76">
        <w:rPr>
          <w:rFonts w:ascii="Arial Narrow" w:hAnsi="Arial Narrow" w:cstheme="minorHAnsi"/>
          <w:spacing w:val="-14"/>
        </w:rPr>
        <w:t xml:space="preserve"> </w:t>
      </w:r>
      <w:r w:rsidRPr="001C6B76">
        <w:rPr>
          <w:rFonts w:ascii="Arial Narrow" w:hAnsi="Arial Narrow" w:cstheme="minorHAnsi"/>
        </w:rPr>
        <w:t>ciascuna</w:t>
      </w:r>
      <w:r w:rsidRPr="001C6B76">
        <w:rPr>
          <w:rFonts w:ascii="Arial Narrow" w:hAnsi="Arial Narrow" w:cstheme="minorHAnsi"/>
          <w:spacing w:val="-13"/>
        </w:rPr>
        <w:t xml:space="preserve"> </w:t>
      </w:r>
      <w:r w:rsidRPr="001C6B76">
        <w:rPr>
          <w:rFonts w:ascii="Arial Narrow" w:hAnsi="Arial Narrow" w:cstheme="minorHAnsi"/>
        </w:rPr>
        <w:t>transazione,</w:t>
      </w:r>
      <w:r w:rsidRPr="001C6B76">
        <w:rPr>
          <w:rFonts w:ascii="Arial Narrow" w:hAnsi="Arial Narrow" w:cstheme="minorHAnsi"/>
          <w:spacing w:val="-19"/>
        </w:rPr>
        <w:t xml:space="preserve"> </w:t>
      </w:r>
      <w:r w:rsidRPr="001C6B76">
        <w:rPr>
          <w:rFonts w:ascii="Arial Narrow" w:hAnsi="Arial Narrow" w:cstheme="minorHAnsi"/>
        </w:rPr>
        <w:t>il</w:t>
      </w:r>
      <w:r w:rsidRPr="001C6B76">
        <w:rPr>
          <w:rFonts w:ascii="Arial Narrow" w:hAnsi="Arial Narrow" w:cstheme="minorHAnsi"/>
          <w:spacing w:val="-11"/>
        </w:rPr>
        <w:t xml:space="preserve"> </w:t>
      </w:r>
      <w:r w:rsidRPr="001C6B76">
        <w:rPr>
          <w:rFonts w:ascii="Arial Narrow" w:hAnsi="Arial Narrow" w:cstheme="minorHAnsi"/>
        </w:rPr>
        <w:t>CIG e il CUP</w:t>
      </w:r>
      <w:r w:rsidR="00C55778" w:rsidRPr="001C6B76">
        <w:rPr>
          <w:rFonts w:ascii="Arial Narrow" w:hAnsi="Arial Narrow" w:cstheme="minorHAnsi"/>
        </w:rPr>
        <w:t>.</w:t>
      </w:r>
    </w:p>
    <w:p w14:paraId="1F1E9F57" w14:textId="0D96E725" w:rsidR="00B32A77" w:rsidRPr="001C6B76" w:rsidRDefault="002E0D3D" w:rsidP="00FC0BD2">
      <w:pPr>
        <w:pStyle w:val="Paragrafoelenco"/>
        <w:numPr>
          <w:ilvl w:val="0"/>
          <w:numId w:val="32"/>
        </w:numPr>
        <w:tabs>
          <w:tab w:val="left" w:pos="397"/>
        </w:tabs>
        <w:spacing w:before="0" w:line="276" w:lineRule="auto"/>
        <w:ind w:hanging="285"/>
        <w:jc w:val="both"/>
        <w:rPr>
          <w:rFonts w:ascii="Arial Narrow" w:hAnsi="Arial Narrow" w:cstheme="minorHAnsi"/>
        </w:rPr>
      </w:pPr>
      <w:r w:rsidRPr="001C6B76">
        <w:rPr>
          <w:rFonts w:ascii="Arial Narrow" w:hAnsi="Arial Narrow" w:cstheme="minorHAnsi"/>
        </w:rPr>
        <w:t>Fatte salve le sanzioni amministrative pecuniarie di cui all</w:t>
      </w:r>
      <w:r w:rsidR="00BC1D58" w:rsidRPr="001C6B76">
        <w:rPr>
          <w:rFonts w:ascii="Arial Narrow" w:hAnsi="Arial Narrow" w:cstheme="minorHAnsi"/>
        </w:rPr>
        <w:t>’</w:t>
      </w:r>
      <w:r w:rsidRPr="001C6B76">
        <w:rPr>
          <w:rFonts w:ascii="Arial Narrow" w:hAnsi="Arial Narrow" w:cstheme="minorHAnsi"/>
        </w:rPr>
        <w:t>articolo 6 della legge n. 136</w:t>
      </w:r>
      <w:r w:rsidR="00FC0BD2" w:rsidRPr="001C6B76">
        <w:rPr>
          <w:rFonts w:ascii="Arial Narrow" w:hAnsi="Arial Narrow" w:cstheme="minorHAnsi"/>
        </w:rPr>
        <w:t>/</w:t>
      </w:r>
      <w:r w:rsidRPr="001C6B76">
        <w:rPr>
          <w:rFonts w:ascii="Arial Narrow" w:hAnsi="Arial Narrow" w:cstheme="minorHAnsi"/>
        </w:rPr>
        <w:t>2010:</w:t>
      </w:r>
    </w:p>
    <w:p w14:paraId="74D39F40" w14:textId="7D5A3FB6" w:rsidR="00B32A77" w:rsidRPr="001C6B76" w:rsidRDefault="002E0D3D" w:rsidP="00FC0BD2">
      <w:pPr>
        <w:pStyle w:val="Paragrafoelenco"/>
        <w:numPr>
          <w:ilvl w:val="1"/>
          <w:numId w:val="32"/>
        </w:numPr>
        <w:tabs>
          <w:tab w:val="left" w:pos="681"/>
        </w:tabs>
        <w:spacing w:before="0" w:line="276" w:lineRule="auto"/>
        <w:ind w:right="135"/>
        <w:rPr>
          <w:rFonts w:ascii="Arial Narrow" w:hAnsi="Arial Narrow" w:cstheme="minorHAnsi"/>
        </w:rPr>
      </w:pPr>
      <w:r w:rsidRPr="001C6B76">
        <w:rPr>
          <w:rFonts w:ascii="Arial Narrow" w:hAnsi="Arial Narrow" w:cstheme="minorHAnsi"/>
        </w:rPr>
        <w:t>la violazione delle prescrizioni di cui al comma 2, lettera a), costituisce causa di risoluzione del contratto ai sensi dell</w:t>
      </w:r>
      <w:r w:rsidR="00BC1D58" w:rsidRPr="001C6B76">
        <w:rPr>
          <w:rFonts w:ascii="Arial Narrow" w:hAnsi="Arial Narrow" w:cstheme="minorHAnsi"/>
        </w:rPr>
        <w:t>’</w:t>
      </w:r>
      <w:r w:rsidRPr="001C6B76">
        <w:rPr>
          <w:rFonts w:ascii="Arial Narrow" w:hAnsi="Arial Narrow" w:cstheme="minorHAnsi"/>
        </w:rPr>
        <w:t>articolo 3, comma 9-bis, della citata legge n. 136 del 2010;</w:t>
      </w:r>
    </w:p>
    <w:p w14:paraId="75914180" w14:textId="758FB5E6" w:rsidR="00B32A77" w:rsidRPr="001C6B76" w:rsidRDefault="002E0D3D" w:rsidP="00FC0BD2">
      <w:pPr>
        <w:pStyle w:val="Paragrafoelenco"/>
        <w:numPr>
          <w:ilvl w:val="1"/>
          <w:numId w:val="32"/>
        </w:numPr>
        <w:tabs>
          <w:tab w:val="left" w:pos="681"/>
        </w:tabs>
        <w:spacing w:before="0" w:line="276" w:lineRule="auto"/>
        <w:ind w:right="119"/>
        <w:rPr>
          <w:rFonts w:ascii="Arial Narrow" w:hAnsi="Arial Narrow" w:cstheme="minorHAnsi"/>
        </w:rPr>
      </w:pPr>
      <w:r w:rsidRPr="001C6B76">
        <w:rPr>
          <w:rFonts w:ascii="Arial Narrow" w:hAnsi="Arial Narrow" w:cstheme="minorHAnsi"/>
        </w:rPr>
        <w:t>la</w:t>
      </w:r>
      <w:r w:rsidRPr="001C6B76">
        <w:rPr>
          <w:rFonts w:ascii="Arial Narrow" w:hAnsi="Arial Narrow" w:cstheme="minorHAnsi"/>
          <w:spacing w:val="-6"/>
        </w:rPr>
        <w:t xml:space="preserve"> </w:t>
      </w:r>
      <w:r w:rsidRPr="001C6B76">
        <w:rPr>
          <w:rFonts w:ascii="Arial Narrow" w:hAnsi="Arial Narrow" w:cstheme="minorHAnsi"/>
        </w:rPr>
        <w:t>violazione</w:t>
      </w:r>
      <w:r w:rsidRPr="001C6B76">
        <w:rPr>
          <w:rFonts w:ascii="Arial Narrow" w:hAnsi="Arial Narrow" w:cstheme="minorHAnsi"/>
          <w:spacing w:val="-10"/>
        </w:rPr>
        <w:t xml:space="preserve"> </w:t>
      </w:r>
      <w:r w:rsidRPr="001C6B76">
        <w:rPr>
          <w:rFonts w:ascii="Arial Narrow" w:hAnsi="Arial Narrow" w:cstheme="minorHAnsi"/>
        </w:rPr>
        <w:t>delle</w:t>
      </w:r>
      <w:r w:rsidRPr="001C6B76">
        <w:rPr>
          <w:rFonts w:ascii="Arial Narrow" w:hAnsi="Arial Narrow" w:cstheme="minorHAnsi"/>
          <w:spacing w:val="-6"/>
        </w:rPr>
        <w:t xml:space="preserve"> </w:t>
      </w:r>
      <w:r w:rsidRPr="001C6B76">
        <w:rPr>
          <w:rFonts w:ascii="Arial Narrow" w:hAnsi="Arial Narrow" w:cstheme="minorHAnsi"/>
        </w:rPr>
        <w:t>prescrizioni</w:t>
      </w:r>
      <w:r w:rsidRPr="001C6B76">
        <w:rPr>
          <w:rFonts w:ascii="Arial Narrow" w:hAnsi="Arial Narrow" w:cstheme="minorHAnsi"/>
          <w:spacing w:val="-8"/>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cui</w:t>
      </w:r>
      <w:r w:rsidRPr="001C6B76">
        <w:rPr>
          <w:rFonts w:ascii="Arial Narrow" w:hAnsi="Arial Narrow" w:cstheme="minorHAnsi"/>
          <w:spacing w:val="-4"/>
        </w:rPr>
        <w:t xml:space="preserve"> </w:t>
      </w:r>
      <w:r w:rsidRPr="001C6B76">
        <w:rPr>
          <w:rFonts w:ascii="Arial Narrow" w:hAnsi="Arial Narrow" w:cstheme="minorHAnsi"/>
        </w:rPr>
        <w:t>al comma 2, lettere b) e c), o ai commi 3 e 4, se reiterata per più di una volta, costituisce causa di risoluzione del contratto ai sensi dell</w:t>
      </w:r>
      <w:r w:rsidR="00BC1D58" w:rsidRPr="001C6B76">
        <w:rPr>
          <w:rFonts w:ascii="Arial Narrow" w:hAnsi="Arial Narrow" w:cstheme="minorHAnsi"/>
        </w:rPr>
        <w:t>’</w:t>
      </w:r>
      <w:r w:rsidR="004E050D" w:rsidRPr="001C6B76">
        <w:rPr>
          <w:rFonts w:ascii="Arial Narrow" w:hAnsi="Arial Narrow" w:cstheme="minorHAnsi"/>
        </w:rPr>
        <w:t>articolo 59</w:t>
      </w:r>
      <w:r w:rsidRPr="001C6B76">
        <w:rPr>
          <w:rFonts w:ascii="Arial Narrow" w:hAnsi="Arial Narrow" w:cstheme="minorHAnsi"/>
        </w:rPr>
        <w:t xml:space="preserve"> del presente Capitolato Speciale.</w:t>
      </w:r>
    </w:p>
    <w:p w14:paraId="608AB107" w14:textId="01D15A4B" w:rsidR="00B32A77" w:rsidRPr="001C6B76" w:rsidRDefault="002E0D3D" w:rsidP="00FC0BD2">
      <w:pPr>
        <w:pStyle w:val="Paragrafoelenco"/>
        <w:numPr>
          <w:ilvl w:val="0"/>
          <w:numId w:val="32"/>
        </w:numPr>
        <w:tabs>
          <w:tab w:val="left" w:pos="397"/>
        </w:tabs>
        <w:spacing w:before="0" w:line="276" w:lineRule="auto"/>
        <w:ind w:right="126"/>
        <w:jc w:val="both"/>
        <w:rPr>
          <w:rFonts w:ascii="Arial Narrow" w:hAnsi="Arial Narrow" w:cstheme="minorHAnsi"/>
        </w:rPr>
      </w:pPr>
      <w:r w:rsidRPr="001C6B76">
        <w:rPr>
          <w:rFonts w:ascii="Arial Narrow" w:hAnsi="Arial Narrow" w:cstheme="minorHAnsi"/>
        </w:rPr>
        <w:t>I soggetti di cui al comma 1 che hanno notizia dell</w:t>
      </w:r>
      <w:r w:rsidR="00BC1D58" w:rsidRPr="001C6B76">
        <w:rPr>
          <w:rFonts w:ascii="Arial Narrow" w:hAnsi="Arial Narrow" w:cstheme="minorHAnsi"/>
        </w:rPr>
        <w:t>’</w:t>
      </w:r>
      <w:r w:rsidRPr="001C6B76">
        <w:rPr>
          <w:rFonts w:ascii="Arial Narrow" w:hAnsi="Arial Narrow" w:cstheme="minorHAnsi"/>
        </w:rPr>
        <w:t>inadempimento della propria controparte agli obblighi di tracciabilità finanziaria di cui ai commi da 1 a 3, procedono all</w:t>
      </w:r>
      <w:r w:rsidR="00BC1D58" w:rsidRPr="001C6B76">
        <w:rPr>
          <w:rFonts w:ascii="Arial Narrow" w:hAnsi="Arial Narrow" w:cstheme="minorHAnsi"/>
        </w:rPr>
        <w:t>’</w:t>
      </w:r>
      <w:r w:rsidRPr="001C6B76">
        <w:rPr>
          <w:rFonts w:ascii="Arial Narrow" w:hAnsi="Arial Narrow" w:cstheme="minorHAnsi"/>
        </w:rPr>
        <w:t xml:space="preserve">immediata risoluzione del rapporto contrattuale, informandone contestualmente la Stazione Appaltante e la </w:t>
      </w:r>
      <w:r w:rsidR="009F4A4C" w:rsidRPr="001C6B76">
        <w:rPr>
          <w:rFonts w:ascii="Arial Narrow" w:hAnsi="Arial Narrow" w:cstheme="minorHAnsi"/>
        </w:rPr>
        <w:t>P</w:t>
      </w:r>
      <w:r w:rsidRPr="001C6B76">
        <w:rPr>
          <w:rFonts w:ascii="Arial Narrow" w:hAnsi="Arial Narrow" w:cstheme="minorHAnsi"/>
        </w:rPr>
        <w:t>refettura</w:t>
      </w:r>
      <w:r w:rsidR="009F4A4C" w:rsidRPr="001C6B76">
        <w:rPr>
          <w:rFonts w:ascii="Arial Narrow" w:hAnsi="Arial Narrow" w:cstheme="minorHAnsi"/>
        </w:rPr>
        <w:t xml:space="preserve"> </w:t>
      </w:r>
      <w:r w:rsidRPr="001C6B76">
        <w:rPr>
          <w:rFonts w:ascii="Arial Narrow" w:hAnsi="Arial Narrow" w:cstheme="minorHAnsi"/>
        </w:rPr>
        <w:t>-</w:t>
      </w:r>
      <w:r w:rsidR="009F4A4C" w:rsidRPr="001C6B76">
        <w:rPr>
          <w:rFonts w:ascii="Arial Narrow" w:hAnsi="Arial Narrow" w:cstheme="minorHAnsi"/>
        </w:rPr>
        <w:t xml:space="preserve"> U</w:t>
      </w:r>
      <w:r w:rsidRPr="001C6B76">
        <w:rPr>
          <w:rFonts w:ascii="Arial Narrow" w:hAnsi="Arial Narrow" w:cstheme="minorHAnsi"/>
        </w:rPr>
        <w:t xml:space="preserve">fficio </w:t>
      </w:r>
      <w:r w:rsidR="009F4A4C" w:rsidRPr="001C6B76">
        <w:rPr>
          <w:rFonts w:ascii="Arial Narrow" w:hAnsi="Arial Narrow" w:cstheme="minorHAnsi"/>
        </w:rPr>
        <w:t>T</w:t>
      </w:r>
      <w:r w:rsidRPr="001C6B76">
        <w:rPr>
          <w:rFonts w:ascii="Arial Narrow" w:hAnsi="Arial Narrow" w:cstheme="minorHAnsi"/>
        </w:rPr>
        <w:t>erritoriale del Governo territorialmente competente.</w:t>
      </w:r>
    </w:p>
    <w:p w14:paraId="43B6382D" w14:textId="257A0BCB" w:rsidR="00B32A77" w:rsidRPr="001C6B76" w:rsidRDefault="002E0D3D" w:rsidP="00FC0BD2">
      <w:pPr>
        <w:pStyle w:val="Paragrafoelenco"/>
        <w:numPr>
          <w:ilvl w:val="0"/>
          <w:numId w:val="32"/>
        </w:numPr>
        <w:tabs>
          <w:tab w:val="left" w:pos="397"/>
        </w:tabs>
        <w:spacing w:before="0" w:line="276" w:lineRule="auto"/>
        <w:ind w:right="132"/>
        <w:jc w:val="both"/>
        <w:rPr>
          <w:rFonts w:ascii="Arial Narrow" w:hAnsi="Arial Narrow" w:cstheme="minorHAnsi"/>
        </w:rPr>
      </w:pPr>
      <w:r w:rsidRPr="001C6B76">
        <w:rPr>
          <w:rFonts w:ascii="Arial Narrow" w:hAnsi="Arial Narrow" w:cstheme="minorHAnsi"/>
        </w:rPr>
        <w:t>Le clausole di cui al presente articolo devono essere obbligatoriamente riportate nei contratti sottoscritti con i subappaltatori e i subcontraenti della filiera delle imprese a qualsiasi titolo interessate all</w:t>
      </w:r>
      <w:r w:rsidR="00BC1D58" w:rsidRPr="001C6B76">
        <w:rPr>
          <w:rFonts w:ascii="Arial Narrow" w:hAnsi="Arial Narrow" w:cstheme="minorHAnsi"/>
        </w:rPr>
        <w:t>’</w:t>
      </w:r>
      <w:r w:rsidRPr="001C6B76">
        <w:rPr>
          <w:rFonts w:ascii="Arial Narrow" w:hAnsi="Arial Narrow" w:cstheme="minorHAnsi"/>
        </w:rPr>
        <w:t>intervento ai sensi del comma 2, lettera a); in assenza di tali clausole i predetti contratti sono nulli senza necessità di</w:t>
      </w:r>
      <w:r w:rsidRPr="001C6B76">
        <w:rPr>
          <w:rFonts w:ascii="Arial Narrow" w:hAnsi="Arial Narrow" w:cstheme="minorHAnsi"/>
          <w:spacing w:val="-20"/>
        </w:rPr>
        <w:t xml:space="preserve"> </w:t>
      </w:r>
      <w:r w:rsidRPr="001C6B76">
        <w:rPr>
          <w:rFonts w:ascii="Arial Narrow" w:hAnsi="Arial Narrow" w:cstheme="minorHAnsi"/>
        </w:rPr>
        <w:t>declaratoria.</w:t>
      </w:r>
    </w:p>
    <w:p w14:paraId="4095FFFF" w14:textId="77777777" w:rsidR="00B32A77" w:rsidRPr="001C6B76" w:rsidRDefault="00B32A77" w:rsidP="00FC0BD2">
      <w:pPr>
        <w:spacing w:before="0" w:line="276" w:lineRule="auto"/>
        <w:rPr>
          <w:rFonts w:ascii="Arial Narrow" w:hAnsi="Arial Narrow" w:cstheme="minorHAnsi"/>
        </w:rPr>
        <w:sectPr w:rsidR="00B32A77" w:rsidRPr="001C6B76" w:rsidSect="008E13C6">
          <w:pgSz w:w="11910" w:h="16840"/>
          <w:pgMar w:top="1417" w:right="1134" w:bottom="1134" w:left="1134" w:header="321" w:footer="480" w:gutter="0"/>
          <w:cols w:space="720"/>
        </w:sectPr>
      </w:pPr>
    </w:p>
    <w:p w14:paraId="24AF30F4" w14:textId="0146F63A" w:rsidR="00D364D8" w:rsidRPr="001C6B76" w:rsidRDefault="00A77E4B" w:rsidP="00FC0BD2">
      <w:pPr>
        <w:pStyle w:val="Titolo1"/>
        <w:spacing w:before="0" w:line="276" w:lineRule="auto"/>
        <w:ind w:left="0"/>
        <w:jc w:val="center"/>
        <w:rPr>
          <w:rFonts w:ascii="Arial Narrow" w:hAnsi="Arial Narrow" w:cstheme="minorHAnsi"/>
          <w:i w:val="0"/>
          <w:sz w:val="22"/>
          <w:szCs w:val="22"/>
        </w:rPr>
      </w:pPr>
      <w:bookmarkStart w:id="112" w:name="_Toc138237032"/>
      <w:bookmarkStart w:id="113" w:name="_Toc187167967"/>
      <w:bookmarkStart w:id="114" w:name="_Toc191977934"/>
      <w:r w:rsidRPr="001C6B76">
        <w:rPr>
          <w:rFonts w:ascii="Arial Narrow" w:hAnsi="Arial Narrow" w:cstheme="minorHAnsi"/>
          <w:i w:val="0"/>
          <w:sz w:val="22"/>
          <w:szCs w:val="22"/>
        </w:rPr>
        <w:lastRenderedPageBreak/>
        <w:t xml:space="preserve">PARTE 6 </w:t>
      </w:r>
      <w:r w:rsidR="00B034F9" w:rsidRPr="001C6B76">
        <w:rPr>
          <w:rFonts w:ascii="Arial Narrow" w:hAnsi="Arial Narrow" w:cstheme="minorHAnsi"/>
          <w:i w:val="0"/>
          <w:sz w:val="22"/>
          <w:szCs w:val="22"/>
        </w:rPr>
        <w:t xml:space="preserve">- </w:t>
      </w:r>
      <w:r w:rsidRPr="001C6B76">
        <w:rPr>
          <w:rFonts w:ascii="Arial Narrow" w:hAnsi="Arial Narrow" w:cstheme="minorHAnsi"/>
          <w:i w:val="0"/>
          <w:sz w:val="22"/>
          <w:szCs w:val="22"/>
        </w:rPr>
        <w:t>CAUZIONI E GARANZIE</w:t>
      </w:r>
      <w:bookmarkEnd w:id="112"/>
      <w:bookmarkEnd w:id="113"/>
      <w:bookmarkEnd w:id="114"/>
    </w:p>
    <w:p w14:paraId="492661D7" w14:textId="77777777" w:rsidR="00265FCE" w:rsidRPr="001C6B76" w:rsidRDefault="00265FCE" w:rsidP="00265FCE">
      <w:pPr>
        <w:rPr>
          <w:rFonts w:ascii="Arial Narrow" w:hAnsi="Arial Narrow" w:cstheme="minorHAnsi"/>
          <w:i/>
        </w:rPr>
      </w:pPr>
    </w:p>
    <w:p w14:paraId="57353F90" w14:textId="77777777" w:rsidR="00B32A77" w:rsidRPr="001C6B76" w:rsidRDefault="002E0D3D" w:rsidP="00FC0BD2">
      <w:pPr>
        <w:pStyle w:val="Titolo2"/>
        <w:spacing w:before="0" w:line="276" w:lineRule="auto"/>
        <w:ind w:hanging="786"/>
        <w:rPr>
          <w:sz w:val="22"/>
          <w:szCs w:val="22"/>
        </w:rPr>
      </w:pPr>
      <w:bookmarkStart w:id="115" w:name="_Toc138237034"/>
      <w:bookmarkStart w:id="116" w:name="_Toc187167968"/>
      <w:bookmarkStart w:id="117" w:name="_Toc191977935"/>
      <w:r w:rsidRPr="001C6B76">
        <w:rPr>
          <w:sz w:val="22"/>
          <w:szCs w:val="22"/>
        </w:rPr>
        <w:t>Cauzione definitiva</w:t>
      </w:r>
      <w:bookmarkEnd w:id="115"/>
      <w:bookmarkEnd w:id="116"/>
      <w:bookmarkEnd w:id="117"/>
    </w:p>
    <w:p w14:paraId="30D45546" w14:textId="7CAA0A86" w:rsidR="00B32A77" w:rsidRPr="001C6B76" w:rsidRDefault="00BC61DC" w:rsidP="00FC0BD2">
      <w:pPr>
        <w:pStyle w:val="Paragrafoelenco"/>
        <w:numPr>
          <w:ilvl w:val="0"/>
          <w:numId w:val="30"/>
        </w:numPr>
        <w:tabs>
          <w:tab w:val="left" w:pos="397"/>
        </w:tabs>
        <w:spacing w:before="0" w:line="276" w:lineRule="auto"/>
        <w:ind w:right="127"/>
        <w:rPr>
          <w:rFonts w:ascii="Arial Narrow" w:hAnsi="Arial Narrow" w:cstheme="minorHAnsi"/>
        </w:rPr>
      </w:pPr>
      <w:r w:rsidRPr="001C6B76">
        <w:rPr>
          <w:rFonts w:ascii="Arial Narrow" w:hAnsi="Arial Narrow" w:cstheme="minorHAnsi"/>
        </w:rPr>
        <w:t>Per la sottoscrizione del contratto l</w:t>
      </w:r>
      <w:r w:rsidR="00BC1D58" w:rsidRPr="001C6B76">
        <w:rPr>
          <w:rFonts w:ascii="Arial Narrow" w:hAnsi="Arial Narrow" w:cstheme="minorHAnsi"/>
        </w:rPr>
        <w:t>’</w:t>
      </w:r>
      <w:r w:rsidRPr="001C6B76">
        <w:rPr>
          <w:rFonts w:ascii="Arial Narrow" w:hAnsi="Arial Narrow" w:cstheme="minorHAnsi"/>
        </w:rPr>
        <w:t>appaltatore costituisce una garanzia, denominata "garanzia definitiva", a sua scelta sotto forma di cauzione o fideiussione con le modalità previste dall</w:t>
      </w:r>
      <w:r w:rsidR="00BC1D58" w:rsidRPr="001C6B76">
        <w:rPr>
          <w:rFonts w:ascii="Arial Narrow" w:hAnsi="Arial Narrow" w:cstheme="minorHAnsi"/>
        </w:rPr>
        <w:t>’</w:t>
      </w:r>
      <w:r w:rsidRPr="001C6B76">
        <w:rPr>
          <w:rFonts w:ascii="Arial Narrow" w:hAnsi="Arial Narrow" w:cstheme="minorHAnsi"/>
        </w:rPr>
        <w:t>articolo 106, pari al 10 per cento dell</w:t>
      </w:r>
      <w:r w:rsidR="00BC1D58" w:rsidRPr="001C6B76">
        <w:rPr>
          <w:rFonts w:ascii="Arial Narrow" w:hAnsi="Arial Narrow" w:cstheme="minorHAnsi"/>
        </w:rPr>
        <w:t>’</w:t>
      </w:r>
      <w:r w:rsidRPr="001C6B76">
        <w:rPr>
          <w:rFonts w:ascii="Arial Narrow" w:hAnsi="Arial Narrow" w:cstheme="minorHAnsi"/>
        </w:rPr>
        <w:t>importo contrattuale</w:t>
      </w:r>
      <w:r w:rsidR="002E0D3D" w:rsidRPr="001C6B76">
        <w:rPr>
          <w:rFonts w:ascii="Arial Narrow" w:hAnsi="Arial Narrow" w:cstheme="minorHAnsi"/>
        </w:rPr>
        <w:t>,</w:t>
      </w:r>
      <w:r w:rsidR="002E0D3D" w:rsidRPr="001C6B76">
        <w:rPr>
          <w:rFonts w:ascii="Arial Narrow" w:hAnsi="Arial Narrow" w:cstheme="minorHAnsi"/>
          <w:spacing w:val="-10"/>
        </w:rPr>
        <w:t xml:space="preserve"> </w:t>
      </w:r>
      <w:r w:rsidR="002E0D3D" w:rsidRPr="001C6B76">
        <w:rPr>
          <w:rFonts w:ascii="Arial Narrow" w:hAnsi="Arial Narrow" w:cstheme="minorHAnsi"/>
        </w:rPr>
        <w:t>secondo</w:t>
      </w:r>
      <w:r w:rsidR="002E0D3D" w:rsidRPr="001C6B76">
        <w:rPr>
          <w:rFonts w:ascii="Arial Narrow" w:hAnsi="Arial Narrow" w:cstheme="minorHAnsi"/>
          <w:spacing w:val="-6"/>
        </w:rPr>
        <w:t xml:space="preserve"> </w:t>
      </w:r>
      <w:r w:rsidR="002E0D3D" w:rsidRPr="001C6B76">
        <w:rPr>
          <w:rFonts w:ascii="Arial Narrow" w:hAnsi="Arial Narrow" w:cstheme="minorHAnsi"/>
        </w:rPr>
        <w:t>quanto</w:t>
      </w:r>
      <w:r w:rsidR="002E0D3D" w:rsidRPr="001C6B76">
        <w:rPr>
          <w:rFonts w:ascii="Arial Narrow" w:hAnsi="Arial Narrow" w:cstheme="minorHAnsi"/>
          <w:spacing w:val="-5"/>
        </w:rPr>
        <w:t xml:space="preserve"> </w:t>
      </w:r>
      <w:r w:rsidR="002E0D3D" w:rsidRPr="001C6B76">
        <w:rPr>
          <w:rFonts w:ascii="Arial Narrow" w:hAnsi="Arial Narrow" w:cstheme="minorHAnsi"/>
        </w:rPr>
        <w:t>disposto</w:t>
      </w:r>
      <w:r w:rsidR="002E0D3D" w:rsidRPr="001C6B76">
        <w:rPr>
          <w:rFonts w:ascii="Arial Narrow" w:hAnsi="Arial Narrow" w:cstheme="minorHAnsi"/>
          <w:spacing w:val="-5"/>
        </w:rPr>
        <w:t xml:space="preserve"> </w:t>
      </w:r>
      <w:r w:rsidR="002E0D3D" w:rsidRPr="001C6B76">
        <w:rPr>
          <w:rFonts w:ascii="Arial Narrow" w:hAnsi="Arial Narrow" w:cstheme="minorHAnsi"/>
        </w:rPr>
        <w:t>dall</w:t>
      </w:r>
      <w:r w:rsidR="00BC1D58" w:rsidRPr="001C6B76">
        <w:rPr>
          <w:rFonts w:ascii="Arial Narrow" w:hAnsi="Arial Narrow" w:cstheme="minorHAnsi"/>
        </w:rPr>
        <w:t>’</w:t>
      </w:r>
      <w:r w:rsidR="002E0D3D" w:rsidRPr="001C6B76">
        <w:rPr>
          <w:rFonts w:ascii="Arial Narrow" w:hAnsi="Arial Narrow" w:cstheme="minorHAnsi"/>
        </w:rPr>
        <w:t>art</w:t>
      </w:r>
      <w:r w:rsidR="00357A2F" w:rsidRPr="001C6B76">
        <w:rPr>
          <w:rFonts w:ascii="Arial Narrow" w:hAnsi="Arial Narrow" w:cstheme="minorHAnsi"/>
        </w:rPr>
        <w:t>icolo</w:t>
      </w:r>
      <w:r w:rsidR="002E0D3D" w:rsidRPr="001C6B76">
        <w:rPr>
          <w:rFonts w:ascii="Arial Narrow" w:hAnsi="Arial Narrow" w:cstheme="minorHAnsi"/>
          <w:spacing w:val="-5"/>
        </w:rPr>
        <w:t xml:space="preserve"> </w:t>
      </w:r>
      <w:r w:rsidR="00A46CAF" w:rsidRPr="001C6B76">
        <w:rPr>
          <w:rFonts w:ascii="Arial Narrow" w:hAnsi="Arial Narrow" w:cstheme="minorHAnsi"/>
        </w:rPr>
        <w:t>117</w:t>
      </w:r>
      <w:r w:rsidR="00A46CAF" w:rsidRPr="001C6B76">
        <w:rPr>
          <w:rFonts w:ascii="Arial Narrow" w:hAnsi="Arial Narrow" w:cstheme="minorHAnsi"/>
          <w:spacing w:val="-9"/>
        </w:rPr>
        <w:t xml:space="preserve"> </w:t>
      </w:r>
      <w:r w:rsidR="00A46CAF" w:rsidRPr="001C6B76">
        <w:rPr>
          <w:rFonts w:ascii="Arial Narrow" w:hAnsi="Arial Narrow" w:cstheme="minorHAnsi"/>
        </w:rPr>
        <w:t>del</w:t>
      </w:r>
      <w:r w:rsidR="00A46CAF" w:rsidRPr="001C6B76">
        <w:rPr>
          <w:rFonts w:ascii="Arial Narrow" w:hAnsi="Arial Narrow" w:cstheme="minorHAnsi"/>
          <w:spacing w:val="-3"/>
        </w:rPr>
        <w:t xml:space="preserve"> </w:t>
      </w:r>
      <w:r w:rsidR="005A4668" w:rsidRPr="001C6B76">
        <w:rPr>
          <w:rFonts w:ascii="Arial Narrow" w:hAnsi="Arial Narrow" w:cstheme="minorHAnsi"/>
        </w:rPr>
        <w:t>Codice dei contratti</w:t>
      </w:r>
      <w:r w:rsidR="002E0D3D" w:rsidRPr="001C6B76">
        <w:rPr>
          <w:rFonts w:ascii="Arial Narrow" w:hAnsi="Arial Narrow" w:cstheme="minorHAnsi"/>
          <w:spacing w:val="-7"/>
        </w:rPr>
        <w:t xml:space="preserve"> </w:t>
      </w:r>
      <w:r w:rsidR="002E0D3D" w:rsidRPr="001C6B76">
        <w:rPr>
          <w:rFonts w:ascii="Arial Narrow" w:hAnsi="Arial Narrow" w:cstheme="minorHAnsi"/>
        </w:rPr>
        <w:t>(tenendo</w:t>
      </w:r>
      <w:r w:rsidR="002E0D3D" w:rsidRPr="001C6B76">
        <w:rPr>
          <w:rFonts w:ascii="Arial Narrow" w:hAnsi="Arial Narrow" w:cstheme="minorHAnsi"/>
          <w:spacing w:val="-7"/>
        </w:rPr>
        <w:t xml:space="preserve"> </w:t>
      </w:r>
      <w:r w:rsidR="002E0D3D" w:rsidRPr="001C6B76">
        <w:rPr>
          <w:rFonts w:ascii="Arial Narrow" w:hAnsi="Arial Narrow" w:cstheme="minorHAnsi"/>
        </w:rPr>
        <w:t>conto</w:t>
      </w:r>
      <w:r w:rsidR="002E0D3D" w:rsidRPr="001C6B76">
        <w:rPr>
          <w:rFonts w:ascii="Arial Narrow" w:hAnsi="Arial Narrow" w:cstheme="minorHAnsi"/>
          <w:spacing w:val="-6"/>
        </w:rPr>
        <w:t xml:space="preserve"> </w:t>
      </w:r>
      <w:r w:rsidR="002E0D3D" w:rsidRPr="001C6B76">
        <w:rPr>
          <w:rFonts w:ascii="Arial Narrow" w:hAnsi="Arial Narrow" w:cstheme="minorHAnsi"/>
        </w:rPr>
        <w:t>anche</w:t>
      </w:r>
      <w:r w:rsidR="002E0D3D" w:rsidRPr="001C6B76">
        <w:rPr>
          <w:rFonts w:ascii="Arial Narrow" w:hAnsi="Arial Narrow" w:cstheme="minorHAnsi"/>
          <w:spacing w:val="-7"/>
        </w:rPr>
        <w:t xml:space="preserve"> </w:t>
      </w:r>
      <w:r w:rsidR="002E0D3D" w:rsidRPr="001C6B76">
        <w:rPr>
          <w:rFonts w:ascii="Arial Narrow" w:hAnsi="Arial Narrow" w:cstheme="minorHAnsi"/>
        </w:rPr>
        <w:t>delle</w:t>
      </w:r>
      <w:r w:rsidR="002E0D3D" w:rsidRPr="001C6B76">
        <w:rPr>
          <w:rFonts w:ascii="Arial Narrow" w:hAnsi="Arial Narrow" w:cstheme="minorHAnsi"/>
          <w:spacing w:val="-10"/>
        </w:rPr>
        <w:t xml:space="preserve"> </w:t>
      </w:r>
      <w:r w:rsidR="002E0D3D" w:rsidRPr="001C6B76">
        <w:rPr>
          <w:rFonts w:ascii="Arial Narrow" w:hAnsi="Arial Narrow" w:cstheme="minorHAnsi"/>
        </w:rPr>
        <w:t>riduzioni</w:t>
      </w:r>
      <w:r w:rsidR="002E0D3D" w:rsidRPr="001C6B76">
        <w:rPr>
          <w:rFonts w:ascii="Arial Narrow" w:hAnsi="Arial Narrow" w:cstheme="minorHAnsi"/>
          <w:spacing w:val="-8"/>
        </w:rPr>
        <w:t xml:space="preserve"> </w:t>
      </w:r>
      <w:r w:rsidR="002E0D3D" w:rsidRPr="001C6B76">
        <w:rPr>
          <w:rFonts w:ascii="Arial Narrow" w:hAnsi="Arial Narrow" w:cstheme="minorHAnsi"/>
        </w:rPr>
        <w:t>previste</w:t>
      </w:r>
      <w:r w:rsidR="002E0D3D" w:rsidRPr="001C6B76">
        <w:rPr>
          <w:rFonts w:ascii="Arial Narrow" w:hAnsi="Arial Narrow" w:cstheme="minorHAnsi"/>
          <w:spacing w:val="-6"/>
        </w:rPr>
        <w:t xml:space="preserve"> </w:t>
      </w:r>
      <w:r w:rsidR="002E0D3D" w:rsidRPr="001C6B76">
        <w:rPr>
          <w:rFonts w:ascii="Arial Narrow" w:hAnsi="Arial Narrow" w:cstheme="minorHAnsi"/>
        </w:rPr>
        <w:t>dall</w:t>
      </w:r>
      <w:r w:rsidR="00BC1D58" w:rsidRPr="001C6B76">
        <w:rPr>
          <w:rFonts w:ascii="Arial Narrow" w:hAnsi="Arial Narrow" w:cstheme="minorHAnsi"/>
        </w:rPr>
        <w:t>’</w:t>
      </w:r>
      <w:r w:rsidR="002E0D3D" w:rsidRPr="001C6B76">
        <w:rPr>
          <w:rFonts w:ascii="Arial Narrow" w:hAnsi="Arial Narrow" w:cstheme="minorHAnsi"/>
        </w:rPr>
        <w:t>art</w:t>
      </w:r>
      <w:r w:rsidR="001A6FDD" w:rsidRPr="001C6B76">
        <w:rPr>
          <w:rFonts w:ascii="Arial Narrow" w:hAnsi="Arial Narrow" w:cstheme="minorHAnsi"/>
        </w:rPr>
        <w:t>icolo</w:t>
      </w:r>
      <w:r w:rsidR="002E0D3D" w:rsidRPr="001C6B76">
        <w:rPr>
          <w:rFonts w:ascii="Arial Narrow" w:hAnsi="Arial Narrow" w:cstheme="minorHAnsi"/>
          <w:spacing w:val="-11"/>
        </w:rPr>
        <w:t xml:space="preserve"> </w:t>
      </w:r>
      <w:r w:rsidR="00A46CAF" w:rsidRPr="001C6B76">
        <w:rPr>
          <w:rFonts w:ascii="Arial Narrow" w:hAnsi="Arial Narrow" w:cstheme="minorHAnsi"/>
        </w:rPr>
        <w:t>106,</w:t>
      </w:r>
      <w:r w:rsidR="00A46CAF" w:rsidRPr="001C6B76">
        <w:rPr>
          <w:rFonts w:ascii="Arial Narrow" w:hAnsi="Arial Narrow" w:cstheme="minorHAnsi"/>
          <w:spacing w:val="-7"/>
        </w:rPr>
        <w:t xml:space="preserve"> </w:t>
      </w:r>
      <w:r w:rsidR="00A46CAF" w:rsidRPr="001C6B76">
        <w:rPr>
          <w:rFonts w:ascii="Arial Narrow" w:hAnsi="Arial Narrow" w:cstheme="minorHAnsi"/>
        </w:rPr>
        <w:t>comma</w:t>
      </w:r>
      <w:r w:rsidR="00A46CAF" w:rsidRPr="001C6B76">
        <w:rPr>
          <w:rFonts w:ascii="Arial Narrow" w:hAnsi="Arial Narrow" w:cstheme="minorHAnsi"/>
          <w:spacing w:val="-6"/>
        </w:rPr>
        <w:t xml:space="preserve"> </w:t>
      </w:r>
      <w:r w:rsidR="00A46CAF" w:rsidRPr="001C6B76">
        <w:rPr>
          <w:rFonts w:ascii="Arial Narrow" w:hAnsi="Arial Narrow" w:cstheme="minorHAnsi"/>
        </w:rPr>
        <w:t>8,</w:t>
      </w:r>
      <w:r w:rsidR="00A46CAF" w:rsidRPr="001C6B76">
        <w:rPr>
          <w:rFonts w:ascii="Arial Narrow" w:hAnsi="Arial Narrow" w:cstheme="minorHAnsi"/>
          <w:spacing w:val="-8"/>
        </w:rPr>
        <w:t xml:space="preserve"> </w:t>
      </w:r>
      <w:r w:rsidR="005A4668" w:rsidRPr="001C6B76">
        <w:rPr>
          <w:rFonts w:ascii="Arial Narrow" w:hAnsi="Arial Narrow" w:cstheme="minorHAnsi"/>
        </w:rPr>
        <w:t>Codice dei contratti</w:t>
      </w:r>
      <w:r w:rsidR="005A4668" w:rsidRPr="001C6B76">
        <w:rPr>
          <w:rFonts w:ascii="Arial Narrow" w:hAnsi="Arial Narrow" w:cstheme="minorHAnsi"/>
          <w:spacing w:val="-7"/>
        </w:rPr>
        <w:t xml:space="preserve"> </w:t>
      </w:r>
      <w:r w:rsidR="002E0D3D" w:rsidRPr="001C6B76">
        <w:rPr>
          <w:rFonts w:ascii="Arial Narrow" w:hAnsi="Arial Narrow" w:cstheme="minorHAnsi"/>
        </w:rPr>
        <w:t>richiamate</w:t>
      </w:r>
      <w:r w:rsidR="002E0D3D" w:rsidRPr="001C6B76">
        <w:rPr>
          <w:rFonts w:ascii="Arial Narrow" w:hAnsi="Arial Narrow" w:cstheme="minorHAnsi"/>
          <w:spacing w:val="-6"/>
        </w:rPr>
        <w:t xml:space="preserve"> </w:t>
      </w:r>
      <w:r w:rsidR="002E0D3D" w:rsidRPr="001C6B76">
        <w:rPr>
          <w:rFonts w:ascii="Arial Narrow" w:hAnsi="Arial Narrow" w:cstheme="minorHAnsi"/>
        </w:rPr>
        <w:t>all</w:t>
      </w:r>
      <w:r w:rsidR="00BC1D58" w:rsidRPr="001C6B76">
        <w:rPr>
          <w:rFonts w:ascii="Arial Narrow" w:hAnsi="Arial Narrow" w:cstheme="minorHAnsi"/>
        </w:rPr>
        <w:t>’</w:t>
      </w:r>
      <w:r w:rsidR="002E0D3D" w:rsidRPr="001C6B76">
        <w:rPr>
          <w:rFonts w:ascii="Arial Narrow" w:hAnsi="Arial Narrow" w:cstheme="minorHAnsi"/>
        </w:rPr>
        <w:t>art</w:t>
      </w:r>
      <w:r w:rsidR="001A6FDD" w:rsidRPr="001C6B76">
        <w:rPr>
          <w:rFonts w:ascii="Arial Narrow" w:hAnsi="Arial Narrow" w:cstheme="minorHAnsi"/>
        </w:rPr>
        <w:t xml:space="preserve">icolo </w:t>
      </w:r>
      <w:r w:rsidR="00A46CAF" w:rsidRPr="001C6B76">
        <w:rPr>
          <w:rFonts w:ascii="Arial Narrow" w:hAnsi="Arial Narrow" w:cstheme="minorHAnsi"/>
        </w:rPr>
        <w:t>117, comma 3, ultimo periodo</w:t>
      </w:r>
      <w:r w:rsidR="002E0D3D" w:rsidRPr="001C6B76">
        <w:rPr>
          <w:rFonts w:ascii="Arial Narrow" w:hAnsi="Arial Narrow" w:cstheme="minorHAnsi"/>
        </w:rPr>
        <w:t>).</w:t>
      </w:r>
    </w:p>
    <w:p w14:paraId="5CD82FBA" w14:textId="7C3EFF4C" w:rsidR="00B32A77" w:rsidRPr="001C6B76" w:rsidRDefault="002E0D3D" w:rsidP="00FC0BD2">
      <w:pPr>
        <w:pStyle w:val="Paragrafoelenco"/>
        <w:numPr>
          <w:ilvl w:val="0"/>
          <w:numId w:val="30"/>
        </w:numPr>
        <w:tabs>
          <w:tab w:val="left" w:pos="397"/>
        </w:tabs>
        <w:spacing w:before="0" w:line="276" w:lineRule="auto"/>
        <w:ind w:right="126"/>
        <w:rPr>
          <w:rFonts w:ascii="Arial Narrow" w:hAnsi="Arial Narrow" w:cstheme="minorHAnsi"/>
        </w:rPr>
      </w:pPr>
      <w:r w:rsidRPr="001C6B76">
        <w:rPr>
          <w:rFonts w:ascii="Arial Narrow" w:hAnsi="Arial Narrow" w:cstheme="minorHAnsi"/>
        </w:rPr>
        <w:t>In caso di aggiudicazione con ribasso d</w:t>
      </w:r>
      <w:r w:rsidR="00BC1D58" w:rsidRPr="001C6B76">
        <w:rPr>
          <w:rFonts w:ascii="Arial Narrow" w:hAnsi="Arial Narrow" w:cstheme="minorHAnsi"/>
        </w:rPr>
        <w:t>’</w:t>
      </w:r>
      <w:r w:rsidRPr="001C6B76">
        <w:rPr>
          <w:rFonts w:ascii="Arial Narrow" w:hAnsi="Arial Narrow" w:cstheme="minorHAnsi"/>
        </w:rPr>
        <w:t>asta superiore al 10 per cento la garanzia è aumentata di tanti punti</w:t>
      </w:r>
      <w:r w:rsidRPr="001C6B76">
        <w:rPr>
          <w:rFonts w:ascii="Arial Narrow" w:hAnsi="Arial Narrow" w:cstheme="minorHAnsi"/>
          <w:spacing w:val="-9"/>
        </w:rPr>
        <w:t xml:space="preserve"> </w:t>
      </w:r>
      <w:r w:rsidRPr="001C6B76">
        <w:rPr>
          <w:rFonts w:ascii="Arial Narrow" w:hAnsi="Arial Narrow" w:cstheme="minorHAnsi"/>
        </w:rPr>
        <w:t>percentuali</w:t>
      </w:r>
      <w:r w:rsidRPr="001C6B76">
        <w:rPr>
          <w:rFonts w:ascii="Arial Narrow" w:hAnsi="Arial Narrow" w:cstheme="minorHAnsi"/>
          <w:spacing w:val="-11"/>
        </w:rPr>
        <w:t xml:space="preserve"> </w:t>
      </w:r>
      <w:r w:rsidRPr="001C6B76">
        <w:rPr>
          <w:rFonts w:ascii="Arial Narrow" w:hAnsi="Arial Narrow" w:cstheme="minorHAnsi"/>
        </w:rPr>
        <w:t>quanti</w:t>
      </w:r>
      <w:r w:rsidRPr="001C6B76">
        <w:rPr>
          <w:rFonts w:ascii="Arial Narrow" w:hAnsi="Arial Narrow" w:cstheme="minorHAnsi"/>
          <w:spacing w:val="-11"/>
        </w:rPr>
        <w:t xml:space="preserve"> </w:t>
      </w:r>
      <w:r w:rsidRPr="001C6B76">
        <w:rPr>
          <w:rFonts w:ascii="Arial Narrow" w:hAnsi="Arial Narrow" w:cstheme="minorHAnsi"/>
        </w:rPr>
        <w:t>sono</w:t>
      </w:r>
      <w:r w:rsidRPr="001C6B76">
        <w:rPr>
          <w:rFonts w:ascii="Arial Narrow" w:hAnsi="Arial Narrow" w:cstheme="minorHAnsi"/>
          <w:spacing w:val="-14"/>
        </w:rPr>
        <w:t xml:space="preserve"> </w:t>
      </w:r>
      <w:r w:rsidRPr="001C6B76">
        <w:rPr>
          <w:rFonts w:ascii="Arial Narrow" w:hAnsi="Arial Narrow" w:cstheme="minorHAnsi"/>
        </w:rPr>
        <w:t>quelli</w:t>
      </w:r>
      <w:r w:rsidRPr="001C6B76">
        <w:rPr>
          <w:rFonts w:ascii="Arial Narrow" w:hAnsi="Arial Narrow" w:cstheme="minorHAnsi"/>
          <w:spacing w:val="-8"/>
        </w:rPr>
        <w:t xml:space="preserve"> </w:t>
      </w:r>
      <w:r w:rsidRPr="001C6B76">
        <w:rPr>
          <w:rFonts w:ascii="Arial Narrow" w:hAnsi="Arial Narrow" w:cstheme="minorHAnsi"/>
        </w:rPr>
        <w:t>eccedenti</w:t>
      </w:r>
      <w:r w:rsidRPr="001C6B76">
        <w:rPr>
          <w:rFonts w:ascii="Arial Narrow" w:hAnsi="Arial Narrow" w:cstheme="minorHAnsi"/>
          <w:spacing w:val="-11"/>
        </w:rPr>
        <w:t xml:space="preserve"> </w:t>
      </w:r>
      <w:r w:rsidRPr="001C6B76">
        <w:rPr>
          <w:rFonts w:ascii="Arial Narrow" w:hAnsi="Arial Narrow" w:cstheme="minorHAnsi"/>
        </w:rPr>
        <w:t>la</w:t>
      </w:r>
      <w:r w:rsidRPr="001C6B76">
        <w:rPr>
          <w:rFonts w:ascii="Arial Narrow" w:hAnsi="Arial Narrow" w:cstheme="minorHAnsi"/>
          <w:spacing w:val="-11"/>
        </w:rPr>
        <w:t xml:space="preserve"> </w:t>
      </w:r>
      <w:r w:rsidRPr="001C6B76">
        <w:rPr>
          <w:rFonts w:ascii="Arial Narrow" w:hAnsi="Arial Narrow" w:cstheme="minorHAnsi"/>
        </w:rPr>
        <w:t>predetta</w:t>
      </w:r>
      <w:r w:rsidRPr="001C6B76">
        <w:rPr>
          <w:rFonts w:ascii="Arial Narrow" w:hAnsi="Arial Narrow" w:cstheme="minorHAnsi"/>
          <w:spacing w:val="-14"/>
        </w:rPr>
        <w:t xml:space="preserve"> </w:t>
      </w:r>
      <w:r w:rsidRPr="001C6B76">
        <w:rPr>
          <w:rFonts w:ascii="Arial Narrow" w:hAnsi="Arial Narrow" w:cstheme="minorHAnsi"/>
        </w:rPr>
        <w:t>percentuale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ribasso.</w:t>
      </w:r>
      <w:r w:rsidRPr="001C6B76">
        <w:rPr>
          <w:rFonts w:ascii="Arial Narrow" w:hAnsi="Arial Narrow" w:cstheme="minorHAnsi"/>
          <w:spacing w:val="-11"/>
        </w:rPr>
        <w:t xml:space="preserve"> </w:t>
      </w:r>
      <w:r w:rsidRPr="001C6B76">
        <w:rPr>
          <w:rFonts w:ascii="Arial Narrow" w:hAnsi="Arial Narrow" w:cstheme="minorHAnsi"/>
        </w:rPr>
        <w:t>Ove</w:t>
      </w:r>
      <w:r w:rsidRPr="001C6B76">
        <w:rPr>
          <w:rFonts w:ascii="Arial Narrow" w:hAnsi="Arial Narrow" w:cstheme="minorHAnsi"/>
          <w:spacing w:val="-18"/>
        </w:rPr>
        <w:t xml:space="preserve"> </w:t>
      </w:r>
      <w:r w:rsidRPr="001C6B76">
        <w:rPr>
          <w:rFonts w:ascii="Arial Narrow" w:hAnsi="Arial Narrow" w:cstheme="minorHAnsi"/>
        </w:rPr>
        <w:t>il</w:t>
      </w:r>
      <w:r w:rsidRPr="001C6B76">
        <w:rPr>
          <w:rFonts w:ascii="Arial Narrow" w:hAnsi="Arial Narrow" w:cstheme="minorHAnsi"/>
          <w:spacing w:val="-11"/>
        </w:rPr>
        <w:t xml:space="preserve"> </w:t>
      </w:r>
      <w:r w:rsidRPr="001C6B76">
        <w:rPr>
          <w:rFonts w:ascii="Arial Narrow" w:hAnsi="Arial Narrow" w:cstheme="minorHAnsi"/>
        </w:rPr>
        <w:t>ribasso</w:t>
      </w:r>
      <w:r w:rsidRPr="001C6B76">
        <w:rPr>
          <w:rFonts w:ascii="Arial Narrow" w:hAnsi="Arial Narrow" w:cstheme="minorHAnsi"/>
          <w:spacing w:val="-10"/>
        </w:rPr>
        <w:t xml:space="preserve"> </w:t>
      </w:r>
      <w:r w:rsidRPr="001C6B76">
        <w:rPr>
          <w:rFonts w:ascii="Arial Narrow" w:hAnsi="Arial Narrow" w:cstheme="minorHAnsi"/>
        </w:rPr>
        <w:t>sia</w:t>
      </w:r>
      <w:r w:rsidRPr="001C6B76">
        <w:rPr>
          <w:rFonts w:ascii="Arial Narrow" w:hAnsi="Arial Narrow" w:cstheme="minorHAnsi"/>
          <w:spacing w:val="-10"/>
        </w:rPr>
        <w:t xml:space="preserve"> </w:t>
      </w:r>
      <w:r w:rsidRPr="001C6B76">
        <w:rPr>
          <w:rFonts w:ascii="Arial Narrow" w:hAnsi="Arial Narrow" w:cstheme="minorHAnsi"/>
        </w:rPr>
        <w:t>superiore</w:t>
      </w:r>
      <w:r w:rsidRPr="001C6B76">
        <w:rPr>
          <w:rFonts w:ascii="Arial Narrow" w:hAnsi="Arial Narrow" w:cstheme="minorHAnsi"/>
          <w:spacing w:val="-14"/>
        </w:rPr>
        <w:t xml:space="preserve"> </w:t>
      </w:r>
      <w:r w:rsidRPr="001C6B76">
        <w:rPr>
          <w:rFonts w:ascii="Arial Narrow" w:hAnsi="Arial Narrow" w:cstheme="minorHAnsi"/>
        </w:rPr>
        <w:t>al</w:t>
      </w:r>
      <w:r w:rsidRPr="001C6B76">
        <w:rPr>
          <w:rFonts w:ascii="Arial Narrow" w:hAnsi="Arial Narrow" w:cstheme="minorHAnsi"/>
          <w:spacing w:val="-8"/>
        </w:rPr>
        <w:t xml:space="preserve"> </w:t>
      </w:r>
      <w:r w:rsidRPr="001C6B76">
        <w:rPr>
          <w:rFonts w:ascii="Arial Narrow" w:hAnsi="Arial Narrow" w:cstheme="minorHAnsi"/>
        </w:rPr>
        <w:t>20</w:t>
      </w:r>
      <w:r w:rsidRPr="001C6B76">
        <w:rPr>
          <w:rFonts w:ascii="Arial Narrow" w:hAnsi="Arial Narrow" w:cstheme="minorHAnsi"/>
          <w:spacing w:val="-10"/>
        </w:rPr>
        <w:t xml:space="preserve"> </w:t>
      </w:r>
      <w:r w:rsidRPr="001C6B76">
        <w:rPr>
          <w:rFonts w:ascii="Arial Narrow" w:hAnsi="Arial Narrow" w:cstheme="minorHAnsi"/>
        </w:rPr>
        <w:t>per cento l</w:t>
      </w:r>
      <w:r w:rsidR="00BC1D58" w:rsidRPr="001C6B76">
        <w:rPr>
          <w:rFonts w:ascii="Arial Narrow" w:hAnsi="Arial Narrow" w:cstheme="minorHAnsi"/>
        </w:rPr>
        <w:t>’</w:t>
      </w:r>
      <w:r w:rsidRPr="001C6B76">
        <w:rPr>
          <w:rFonts w:ascii="Arial Narrow" w:hAnsi="Arial Narrow" w:cstheme="minorHAnsi"/>
        </w:rPr>
        <w:t>aumento è di due punti percentuali.</w:t>
      </w:r>
    </w:p>
    <w:p w14:paraId="3EB21657" w14:textId="06DD62AB" w:rsidR="00BC61DC" w:rsidRPr="001C6B76" w:rsidRDefault="00BC61DC" w:rsidP="00FC0BD2">
      <w:pPr>
        <w:pStyle w:val="Paragrafoelenco"/>
        <w:numPr>
          <w:ilvl w:val="0"/>
          <w:numId w:val="30"/>
        </w:numPr>
        <w:tabs>
          <w:tab w:val="left" w:pos="397"/>
        </w:tabs>
        <w:spacing w:before="0" w:line="276" w:lineRule="auto"/>
        <w:ind w:right="126"/>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può richiedere prima della stipulazione del contratto di sostituire la garanzia definitiva con l</w:t>
      </w:r>
      <w:r w:rsidR="00BC1D58" w:rsidRPr="001C6B76">
        <w:rPr>
          <w:rFonts w:ascii="Arial Narrow" w:hAnsi="Arial Narrow" w:cstheme="minorHAnsi"/>
        </w:rPr>
        <w:t>’</w:t>
      </w:r>
      <w:r w:rsidRPr="001C6B76">
        <w:rPr>
          <w:rFonts w:ascii="Arial Narrow" w:hAnsi="Arial Narrow" w:cstheme="minorHAnsi"/>
        </w:rPr>
        <w:t>applicazione di una ritenuta a valere sugli stati di avanzamento pari al 10 per cento degli stessi, ferme restando la garanzia fideiussoria costituita per l</w:t>
      </w:r>
      <w:r w:rsidR="00BC1D58" w:rsidRPr="001C6B76">
        <w:rPr>
          <w:rFonts w:ascii="Arial Narrow" w:hAnsi="Arial Narrow" w:cstheme="minorHAnsi"/>
        </w:rPr>
        <w:t>’</w:t>
      </w:r>
      <w:r w:rsidRPr="001C6B76">
        <w:rPr>
          <w:rFonts w:ascii="Arial Narrow" w:hAnsi="Arial Narrow" w:cstheme="minorHAnsi"/>
        </w:rPr>
        <w:t>erogazione dell</w:t>
      </w:r>
      <w:r w:rsidR="00BC1D58" w:rsidRPr="001C6B76">
        <w:rPr>
          <w:rFonts w:ascii="Arial Narrow" w:hAnsi="Arial Narrow" w:cstheme="minorHAnsi"/>
        </w:rPr>
        <w:t>’</w:t>
      </w:r>
      <w:r w:rsidRPr="001C6B76">
        <w:rPr>
          <w:rFonts w:ascii="Arial Narrow" w:hAnsi="Arial Narrow" w:cstheme="minorHAnsi"/>
        </w:rPr>
        <w:t>anticipazione e la garanzia da costituire per il pagamento della rata di saldo. Per motivate ragioni di rischio dovute a particolari caratteristiche dell</w:t>
      </w:r>
      <w:r w:rsidR="00BC1D58" w:rsidRPr="001C6B76">
        <w:rPr>
          <w:rFonts w:ascii="Arial Narrow" w:hAnsi="Arial Narrow" w:cstheme="minorHAnsi"/>
        </w:rPr>
        <w:t>’</w:t>
      </w:r>
      <w:r w:rsidRPr="001C6B76">
        <w:rPr>
          <w:rFonts w:ascii="Arial Narrow" w:hAnsi="Arial Narrow" w:cstheme="minorHAnsi"/>
        </w:rPr>
        <w:t>appalto o a specifiche situazioni soggettive dell</w:t>
      </w:r>
      <w:r w:rsidR="00BC1D58" w:rsidRPr="001C6B76">
        <w:rPr>
          <w:rFonts w:ascii="Arial Narrow" w:hAnsi="Arial Narrow" w:cstheme="minorHAnsi"/>
        </w:rPr>
        <w:t>’</w:t>
      </w:r>
      <w:r w:rsidRPr="001C6B76">
        <w:rPr>
          <w:rFonts w:ascii="Arial Narrow" w:hAnsi="Arial Narrow" w:cstheme="minorHAnsi"/>
        </w:rPr>
        <w:t>esecutore dei lavori, la stazione appaltante può opporsi alla sostituzione della garanzia.</w:t>
      </w:r>
    </w:p>
    <w:p w14:paraId="51FA8718" w14:textId="1E28BA41" w:rsidR="00BC61DC" w:rsidRPr="001C6B76" w:rsidRDefault="00BC61DC" w:rsidP="00FC0BD2">
      <w:pPr>
        <w:pStyle w:val="Paragrafoelenco"/>
        <w:numPr>
          <w:ilvl w:val="0"/>
          <w:numId w:val="30"/>
        </w:numPr>
        <w:tabs>
          <w:tab w:val="left" w:pos="397"/>
        </w:tabs>
        <w:spacing w:before="0" w:line="276" w:lineRule="auto"/>
        <w:ind w:right="126"/>
        <w:rPr>
          <w:rFonts w:ascii="Arial Narrow" w:hAnsi="Arial Narrow" w:cstheme="minorHAnsi"/>
        </w:rPr>
      </w:pPr>
      <w:r w:rsidRPr="001C6B76">
        <w:rPr>
          <w:rFonts w:ascii="Arial Narrow" w:hAnsi="Arial Narrow" w:cstheme="minorHAnsi"/>
        </w:rPr>
        <w:t>Trovano applicazione le disposizioni previste dall</w:t>
      </w:r>
      <w:r w:rsidR="00BC1D58" w:rsidRPr="001C6B76">
        <w:rPr>
          <w:rFonts w:ascii="Arial Narrow" w:hAnsi="Arial Narrow" w:cstheme="minorHAnsi"/>
        </w:rPr>
        <w:t>’</w:t>
      </w:r>
      <w:r w:rsidRPr="001C6B76">
        <w:rPr>
          <w:rFonts w:ascii="Arial Narrow" w:hAnsi="Arial Narrow" w:cstheme="minorHAnsi"/>
        </w:rPr>
        <w:t xml:space="preserve">articolo 117 del </w:t>
      </w:r>
      <w:r w:rsidR="005A4668" w:rsidRPr="001C6B76">
        <w:rPr>
          <w:rFonts w:ascii="Arial Narrow" w:hAnsi="Arial Narrow" w:cstheme="minorHAnsi"/>
        </w:rPr>
        <w:t>Codice dei contratti</w:t>
      </w:r>
      <w:r w:rsidR="005A4668" w:rsidRPr="001C6B76">
        <w:rPr>
          <w:rFonts w:ascii="Arial Narrow" w:hAnsi="Arial Narrow" w:cstheme="minorHAnsi"/>
          <w:spacing w:val="-7"/>
        </w:rPr>
        <w:t xml:space="preserve"> </w:t>
      </w:r>
      <w:r w:rsidRPr="001C6B76">
        <w:rPr>
          <w:rFonts w:ascii="Arial Narrow" w:hAnsi="Arial Narrow" w:cstheme="minorHAnsi"/>
        </w:rPr>
        <w:t>in materia di garanzia definitiva.</w:t>
      </w:r>
    </w:p>
    <w:p w14:paraId="6CABCF7B" w14:textId="5D0E1A61" w:rsidR="00B32A77" w:rsidRPr="001C6B76" w:rsidRDefault="002E0D3D" w:rsidP="00FC0BD2">
      <w:pPr>
        <w:pStyle w:val="Paragrafoelenco"/>
        <w:numPr>
          <w:ilvl w:val="0"/>
          <w:numId w:val="30"/>
        </w:numPr>
        <w:tabs>
          <w:tab w:val="left" w:pos="397"/>
        </w:tabs>
        <w:spacing w:before="0" w:line="276" w:lineRule="auto"/>
        <w:ind w:right="117"/>
        <w:rPr>
          <w:rFonts w:ascii="Arial Narrow" w:hAnsi="Arial Narrow" w:cstheme="minorHAnsi"/>
        </w:rPr>
      </w:pPr>
      <w:r w:rsidRPr="001C6B76">
        <w:rPr>
          <w:rFonts w:ascii="Arial Narrow" w:hAnsi="Arial Narrow" w:cstheme="minorHAnsi"/>
        </w:rPr>
        <w:t>La cauzione definitiva realizzata mediante fidejussione bancaria o polizza assicurativa dovrà prevedere espressamente</w:t>
      </w:r>
      <w:r w:rsidRPr="001C6B76">
        <w:rPr>
          <w:rFonts w:ascii="Arial Narrow" w:hAnsi="Arial Narrow" w:cstheme="minorHAnsi"/>
          <w:spacing w:val="-15"/>
        </w:rPr>
        <w:t xml:space="preserve"> </w:t>
      </w:r>
      <w:r w:rsidRPr="001C6B76">
        <w:rPr>
          <w:rFonts w:ascii="Arial Narrow" w:hAnsi="Arial Narrow" w:cstheme="minorHAnsi"/>
        </w:rPr>
        <w:t>la</w:t>
      </w:r>
      <w:r w:rsidRPr="001C6B76">
        <w:rPr>
          <w:rFonts w:ascii="Arial Narrow" w:hAnsi="Arial Narrow" w:cstheme="minorHAnsi"/>
          <w:spacing w:val="-19"/>
        </w:rPr>
        <w:t xml:space="preserve"> </w:t>
      </w:r>
      <w:r w:rsidRPr="001C6B76">
        <w:rPr>
          <w:rFonts w:ascii="Arial Narrow" w:hAnsi="Arial Narrow" w:cstheme="minorHAnsi"/>
        </w:rPr>
        <w:t>rinuncia</w:t>
      </w:r>
      <w:r w:rsidRPr="001C6B76">
        <w:rPr>
          <w:rFonts w:ascii="Arial Narrow" w:hAnsi="Arial Narrow" w:cstheme="minorHAnsi"/>
          <w:spacing w:val="-15"/>
        </w:rPr>
        <w:t xml:space="preserve"> </w:t>
      </w:r>
      <w:r w:rsidRPr="001C6B76">
        <w:rPr>
          <w:rFonts w:ascii="Arial Narrow" w:hAnsi="Arial Narrow" w:cstheme="minorHAnsi"/>
        </w:rPr>
        <w:t>al</w:t>
      </w:r>
      <w:r w:rsidRPr="001C6B76">
        <w:rPr>
          <w:rFonts w:ascii="Arial Narrow" w:hAnsi="Arial Narrow" w:cstheme="minorHAnsi"/>
          <w:spacing w:val="-13"/>
        </w:rPr>
        <w:t xml:space="preserve"> </w:t>
      </w:r>
      <w:r w:rsidRPr="001C6B76">
        <w:rPr>
          <w:rFonts w:ascii="Arial Narrow" w:hAnsi="Arial Narrow" w:cstheme="minorHAnsi"/>
        </w:rPr>
        <w:t>beneficio</w:t>
      </w:r>
      <w:r w:rsidRPr="001C6B76">
        <w:rPr>
          <w:rFonts w:ascii="Arial Narrow" w:hAnsi="Arial Narrow" w:cstheme="minorHAnsi"/>
          <w:spacing w:val="-15"/>
        </w:rPr>
        <w:t xml:space="preserve"> </w:t>
      </w:r>
      <w:r w:rsidRPr="001C6B76">
        <w:rPr>
          <w:rFonts w:ascii="Arial Narrow" w:hAnsi="Arial Narrow" w:cstheme="minorHAnsi"/>
        </w:rPr>
        <w:t>della</w:t>
      </w:r>
      <w:r w:rsidRPr="001C6B76">
        <w:rPr>
          <w:rFonts w:ascii="Arial Narrow" w:hAnsi="Arial Narrow" w:cstheme="minorHAnsi"/>
          <w:spacing w:val="-14"/>
        </w:rPr>
        <w:t xml:space="preserve"> </w:t>
      </w:r>
      <w:r w:rsidRPr="001C6B76">
        <w:rPr>
          <w:rFonts w:ascii="Arial Narrow" w:hAnsi="Arial Narrow" w:cstheme="minorHAnsi"/>
        </w:rPr>
        <w:t>preventiva</w:t>
      </w:r>
      <w:r w:rsidRPr="001C6B76">
        <w:rPr>
          <w:rFonts w:ascii="Arial Narrow" w:hAnsi="Arial Narrow" w:cstheme="minorHAnsi"/>
          <w:spacing w:val="-15"/>
        </w:rPr>
        <w:t xml:space="preserve"> </w:t>
      </w:r>
      <w:r w:rsidRPr="001C6B76">
        <w:rPr>
          <w:rFonts w:ascii="Arial Narrow" w:hAnsi="Arial Narrow" w:cstheme="minorHAnsi"/>
        </w:rPr>
        <w:t>escussione</w:t>
      </w:r>
      <w:r w:rsidRPr="001C6B76">
        <w:rPr>
          <w:rFonts w:ascii="Arial Narrow" w:hAnsi="Arial Narrow" w:cstheme="minorHAnsi"/>
          <w:spacing w:val="-15"/>
        </w:rPr>
        <w:t xml:space="preserve"> </w:t>
      </w:r>
      <w:r w:rsidRPr="001C6B76">
        <w:rPr>
          <w:rFonts w:ascii="Arial Narrow" w:hAnsi="Arial Narrow" w:cstheme="minorHAnsi"/>
        </w:rPr>
        <w:t>del</w:t>
      </w:r>
      <w:r w:rsidRPr="001C6B76">
        <w:rPr>
          <w:rFonts w:ascii="Arial Narrow" w:hAnsi="Arial Narrow" w:cstheme="minorHAnsi"/>
          <w:spacing w:val="-13"/>
        </w:rPr>
        <w:t xml:space="preserve"> </w:t>
      </w:r>
      <w:r w:rsidRPr="001C6B76">
        <w:rPr>
          <w:rFonts w:ascii="Arial Narrow" w:hAnsi="Arial Narrow" w:cstheme="minorHAnsi"/>
        </w:rPr>
        <w:t>debitore</w:t>
      </w:r>
      <w:r w:rsidRPr="001C6B76">
        <w:rPr>
          <w:rFonts w:ascii="Arial Narrow" w:hAnsi="Arial Narrow" w:cstheme="minorHAnsi"/>
          <w:spacing w:val="-15"/>
        </w:rPr>
        <w:t xml:space="preserve"> </w:t>
      </w:r>
      <w:r w:rsidRPr="001C6B76">
        <w:rPr>
          <w:rFonts w:ascii="Arial Narrow" w:hAnsi="Arial Narrow" w:cstheme="minorHAnsi"/>
        </w:rPr>
        <w:t>principale,</w:t>
      </w:r>
      <w:r w:rsidRPr="001C6B76">
        <w:rPr>
          <w:rFonts w:ascii="Arial Narrow" w:hAnsi="Arial Narrow" w:cstheme="minorHAnsi"/>
          <w:spacing w:val="-19"/>
        </w:rPr>
        <w:t xml:space="preserve"> </w:t>
      </w:r>
      <w:r w:rsidRPr="001C6B76">
        <w:rPr>
          <w:rFonts w:ascii="Arial Narrow" w:hAnsi="Arial Narrow" w:cstheme="minorHAnsi"/>
        </w:rPr>
        <w:t>la</w:t>
      </w:r>
      <w:r w:rsidRPr="001C6B76">
        <w:rPr>
          <w:rFonts w:ascii="Arial Narrow" w:hAnsi="Arial Narrow" w:cstheme="minorHAnsi"/>
          <w:spacing w:val="-19"/>
        </w:rPr>
        <w:t xml:space="preserve"> </w:t>
      </w:r>
      <w:r w:rsidRPr="001C6B76">
        <w:rPr>
          <w:rFonts w:ascii="Arial Narrow" w:hAnsi="Arial Narrow" w:cstheme="minorHAnsi"/>
        </w:rPr>
        <w:t>rinuncia</w:t>
      </w:r>
      <w:r w:rsidRPr="001C6B76">
        <w:rPr>
          <w:rFonts w:ascii="Arial Narrow" w:hAnsi="Arial Narrow" w:cstheme="minorHAnsi"/>
          <w:spacing w:val="-15"/>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eccezione</w:t>
      </w:r>
      <w:r w:rsidRPr="001C6B76">
        <w:rPr>
          <w:rFonts w:ascii="Arial Narrow" w:hAnsi="Arial Narrow" w:cstheme="minorHAnsi"/>
          <w:spacing w:val="-15"/>
        </w:rPr>
        <w:t xml:space="preserve"> </w:t>
      </w:r>
      <w:r w:rsidRPr="001C6B76">
        <w:rPr>
          <w:rFonts w:ascii="Arial Narrow" w:hAnsi="Arial Narrow" w:cstheme="minorHAnsi"/>
        </w:rPr>
        <w:t>di cui all</w:t>
      </w:r>
      <w:r w:rsidR="00BC1D58" w:rsidRPr="001C6B76">
        <w:rPr>
          <w:rFonts w:ascii="Arial Narrow" w:hAnsi="Arial Narrow" w:cstheme="minorHAnsi"/>
        </w:rPr>
        <w:t>’</w:t>
      </w:r>
      <w:r w:rsidRPr="001C6B76">
        <w:rPr>
          <w:rFonts w:ascii="Arial Narrow" w:hAnsi="Arial Narrow" w:cstheme="minorHAnsi"/>
        </w:rPr>
        <w:t>art</w:t>
      </w:r>
      <w:r w:rsidR="001A6FDD" w:rsidRPr="001C6B76">
        <w:rPr>
          <w:rFonts w:ascii="Arial Narrow" w:hAnsi="Arial Narrow" w:cstheme="minorHAnsi"/>
        </w:rPr>
        <w:t>icolo</w:t>
      </w:r>
      <w:r w:rsidRPr="001C6B76">
        <w:rPr>
          <w:rFonts w:ascii="Arial Narrow" w:hAnsi="Arial Narrow" w:cstheme="minorHAnsi"/>
        </w:rPr>
        <w:t xml:space="preserve"> 1957, comma 2, del Codice Civile, nonché la sua operatività entro 15 giorni a semplice richiesta scritta della Stazione</w:t>
      </w:r>
      <w:r w:rsidRPr="001C6B76">
        <w:rPr>
          <w:rFonts w:ascii="Arial Narrow" w:hAnsi="Arial Narrow" w:cstheme="minorHAnsi"/>
          <w:spacing w:val="-1"/>
        </w:rPr>
        <w:t xml:space="preserve"> </w:t>
      </w:r>
      <w:r w:rsidRPr="001C6B76">
        <w:rPr>
          <w:rFonts w:ascii="Arial Narrow" w:hAnsi="Arial Narrow" w:cstheme="minorHAnsi"/>
        </w:rPr>
        <w:t>Appaltante.</w:t>
      </w:r>
    </w:p>
    <w:p w14:paraId="16438484" w14:textId="30B04916" w:rsidR="00B32A77" w:rsidRPr="001C6B76" w:rsidRDefault="002E0D3D" w:rsidP="00FC0BD2">
      <w:pPr>
        <w:pStyle w:val="Paragrafoelenco"/>
        <w:numPr>
          <w:ilvl w:val="0"/>
          <w:numId w:val="30"/>
        </w:numPr>
        <w:tabs>
          <w:tab w:val="left" w:pos="397"/>
        </w:tabs>
        <w:spacing w:before="0" w:line="276" w:lineRule="auto"/>
        <w:ind w:right="119"/>
        <w:rPr>
          <w:rFonts w:ascii="Arial Narrow" w:hAnsi="Arial Narrow" w:cstheme="minorHAnsi"/>
        </w:rPr>
      </w:pPr>
      <w:r w:rsidRPr="001C6B76">
        <w:rPr>
          <w:rFonts w:ascii="Arial Narrow" w:hAnsi="Arial Narrow" w:cstheme="minorHAnsi"/>
        </w:rPr>
        <w:t>In</w:t>
      </w:r>
      <w:r w:rsidRPr="001C6B76">
        <w:rPr>
          <w:rFonts w:ascii="Arial Narrow" w:hAnsi="Arial Narrow" w:cstheme="minorHAnsi"/>
          <w:spacing w:val="-7"/>
        </w:rPr>
        <w:t xml:space="preserve"> </w:t>
      </w:r>
      <w:r w:rsidRPr="001C6B76">
        <w:rPr>
          <w:rFonts w:ascii="Arial Narrow" w:hAnsi="Arial Narrow" w:cstheme="minorHAnsi"/>
        </w:rPr>
        <w:t>caso</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associazione</w:t>
      </w:r>
      <w:r w:rsidRPr="001C6B76">
        <w:rPr>
          <w:rFonts w:ascii="Arial Narrow" w:hAnsi="Arial Narrow" w:cstheme="minorHAnsi"/>
          <w:spacing w:val="-6"/>
        </w:rPr>
        <w:t xml:space="preserve"> </w:t>
      </w:r>
      <w:r w:rsidRPr="001C6B76">
        <w:rPr>
          <w:rFonts w:ascii="Arial Narrow" w:hAnsi="Arial Narrow" w:cstheme="minorHAnsi"/>
        </w:rPr>
        <w:t>temporanea</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concorrenti</w:t>
      </w:r>
      <w:r w:rsidRPr="001C6B76">
        <w:rPr>
          <w:rFonts w:ascii="Arial Narrow" w:hAnsi="Arial Narrow" w:cstheme="minorHAnsi"/>
          <w:spacing w:val="-5"/>
        </w:rPr>
        <w:t xml:space="preserve"> </w:t>
      </w:r>
      <w:r w:rsidRPr="001C6B76">
        <w:rPr>
          <w:rFonts w:ascii="Arial Narrow" w:hAnsi="Arial Narrow" w:cstheme="minorHAnsi"/>
        </w:rPr>
        <w:t>le</w:t>
      </w:r>
      <w:r w:rsidRPr="001C6B76">
        <w:rPr>
          <w:rFonts w:ascii="Arial Narrow" w:hAnsi="Arial Narrow" w:cstheme="minorHAnsi"/>
          <w:spacing w:val="-7"/>
        </w:rPr>
        <w:t xml:space="preserve"> </w:t>
      </w:r>
      <w:r w:rsidRPr="001C6B76">
        <w:rPr>
          <w:rFonts w:ascii="Arial Narrow" w:hAnsi="Arial Narrow" w:cstheme="minorHAnsi"/>
        </w:rPr>
        <w:t>riduzioni</w:t>
      </w:r>
      <w:r w:rsidRPr="001C6B76">
        <w:rPr>
          <w:rFonts w:ascii="Arial Narrow" w:hAnsi="Arial Narrow" w:cstheme="minorHAnsi"/>
          <w:spacing w:val="-4"/>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cui</w:t>
      </w:r>
      <w:r w:rsidRPr="001C6B76">
        <w:rPr>
          <w:rFonts w:ascii="Arial Narrow" w:hAnsi="Arial Narrow" w:cstheme="minorHAnsi"/>
          <w:spacing w:val="-4"/>
        </w:rPr>
        <w:t xml:space="preserve"> </w:t>
      </w:r>
      <w:r w:rsidRPr="001C6B76">
        <w:rPr>
          <w:rFonts w:ascii="Arial Narrow" w:hAnsi="Arial Narrow" w:cstheme="minorHAnsi"/>
        </w:rPr>
        <w:t>al</w:t>
      </w:r>
      <w:r w:rsidRPr="001C6B76">
        <w:rPr>
          <w:rFonts w:ascii="Arial Narrow" w:hAnsi="Arial Narrow" w:cstheme="minorHAnsi"/>
          <w:spacing w:val="-4"/>
        </w:rPr>
        <w:t xml:space="preserve"> </w:t>
      </w:r>
      <w:r w:rsidRPr="001C6B76">
        <w:rPr>
          <w:rFonts w:ascii="Arial Narrow" w:hAnsi="Arial Narrow" w:cstheme="minorHAnsi"/>
        </w:rPr>
        <w:t>precedente</w:t>
      </w:r>
      <w:r w:rsidRPr="001C6B76">
        <w:rPr>
          <w:rFonts w:ascii="Arial Narrow" w:hAnsi="Arial Narrow" w:cstheme="minorHAnsi"/>
          <w:spacing w:val="-7"/>
        </w:rPr>
        <w:t xml:space="preserve"> </w:t>
      </w:r>
      <w:r w:rsidRPr="001C6B76">
        <w:rPr>
          <w:rFonts w:ascii="Arial Narrow" w:hAnsi="Arial Narrow" w:cstheme="minorHAnsi"/>
        </w:rPr>
        <w:t>comma</w:t>
      </w:r>
      <w:r w:rsidRPr="001C6B76">
        <w:rPr>
          <w:rFonts w:ascii="Arial Narrow" w:hAnsi="Arial Narrow" w:cstheme="minorHAnsi"/>
          <w:spacing w:val="-6"/>
        </w:rPr>
        <w:t xml:space="preserve"> </w:t>
      </w:r>
      <w:r w:rsidRPr="001C6B76">
        <w:rPr>
          <w:rFonts w:ascii="Arial Narrow" w:hAnsi="Arial Narrow" w:cstheme="minorHAnsi"/>
        </w:rPr>
        <w:t>sono</w:t>
      </w:r>
      <w:r w:rsidRPr="001C6B76">
        <w:rPr>
          <w:rFonts w:ascii="Arial Narrow" w:hAnsi="Arial Narrow" w:cstheme="minorHAnsi"/>
          <w:spacing w:val="-6"/>
        </w:rPr>
        <w:t xml:space="preserve"> </w:t>
      </w:r>
      <w:r w:rsidRPr="001C6B76">
        <w:rPr>
          <w:rFonts w:ascii="Arial Narrow" w:hAnsi="Arial Narrow" w:cstheme="minorHAnsi"/>
        </w:rPr>
        <w:t>accordate</w:t>
      </w:r>
      <w:r w:rsidRPr="001C6B76">
        <w:rPr>
          <w:rFonts w:ascii="Arial Narrow" w:hAnsi="Arial Narrow" w:cstheme="minorHAnsi"/>
          <w:spacing w:val="-6"/>
        </w:rPr>
        <w:t xml:space="preserve"> </w:t>
      </w:r>
      <w:r w:rsidRPr="001C6B76">
        <w:rPr>
          <w:rFonts w:ascii="Arial Narrow" w:hAnsi="Arial Narrow" w:cstheme="minorHAnsi"/>
        </w:rPr>
        <w:t>qualora</w:t>
      </w:r>
      <w:r w:rsidRPr="001C6B76">
        <w:rPr>
          <w:rFonts w:ascii="Arial Narrow" w:hAnsi="Arial Narrow" w:cstheme="minorHAnsi"/>
          <w:spacing w:val="-10"/>
        </w:rPr>
        <w:t xml:space="preserve"> </w:t>
      </w:r>
      <w:r w:rsidRPr="001C6B76">
        <w:rPr>
          <w:rFonts w:ascii="Arial Narrow" w:hAnsi="Arial Narrow" w:cstheme="minorHAnsi"/>
        </w:rPr>
        <w:t xml:space="preserve">il possesso delle certificazioni o delle dichiarazioni sopra indicate sia comprovato dalla impresa </w:t>
      </w:r>
      <w:r w:rsidR="005A4668" w:rsidRPr="001C6B76">
        <w:rPr>
          <w:rFonts w:ascii="Arial Narrow" w:hAnsi="Arial Narrow" w:cstheme="minorHAnsi"/>
        </w:rPr>
        <w:t>capogruppo</w:t>
      </w:r>
      <w:r w:rsidRPr="001C6B76">
        <w:rPr>
          <w:rFonts w:ascii="Arial Narrow" w:hAnsi="Arial Narrow" w:cstheme="minorHAnsi"/>
        </w:rPr>
        <w:t xml:space="preserve"> mandataria ed eventualmente da un numero di imprese mandanti, qualora la somma dei requisiti tecnico-organizzativo</w:t>
      </w:r>
      <w:r w:rsidRPr="001C6B76">
        <w:rPr>
          <w:rFonts w:ascii="Arial Narrow" w:hAnsi="Arial Narrow" w:cstheme="minorHAnsi"/>
          <w:spacing w:val="-10"/>
        </w:rPr>
        <w:t xml:space="preserve"> </w:t>
      </w:r>
      <w:r w:rsidRPr="001C6B76">
        <w:rPr>
          <w:rFonts w:ascii="Arial Narrow" w:hAnsi="Arial Narrow" w:cstheme="minorHAnsi"/>
        </w:rPr>
        <w:t>complessivi</w:t>
      </w:r>
      <w:r w:rsidRPr="001C6B76">
        <w:rPr>
          <w:rFonts w:ascii="Arial Narrow" w:hAnsi="Arial Narrow" w:cstheme="minorHAnsi"/>
          <w:spacing w:val="-7"/>
        </w:rPr>
        <w:t xml:space="preserve"> </w:t>
      </w:r>
      <w:r w:rsidRPr="001C6B76">
        <w:rPr>
          <w:rFonts w:ascii="Arial Narrow" w:hAnsi="Arial Narrow" w:cstheme="minorHAnsi"/>
        </w:rPr>
        <w:t>sia</w:t>
      </w:r>
      <w:r w:rsidRPr="001C6B76">
        <w:rPr>
          <w:rFonts w:ascii="Arial Narrow" w:hAnsi="Arial Narrow" w:cstheme="minorHAnsi"/>
          <w:spacing w:val="-9"/>
        </w:rPr>
        <w:t xml:space="preserve"> </w:t>
      </w:r>
      <w:r w:rsidRPr="001C6B76">
        <w:rPr>
          <w:rFonts w:ascii="Arial Narrow" w:hAnsi="Arial Narrow" w:cstheme="minorHAnsi"/>
        </w:rPr>
        <w:t>almeno</w:t>
      </w:r>
      <w:r w:rsidRPr="001C6B76">
        <w:rPr>
          <w:rFonts w:ascii="Arial Narrow" w:hAnsi="Arial Narrow" w:cstheme="minorHAnsi"/>
          <w:spacing w:val="-9"/>
        </w:rPr>
        <w:t xml:space="preserve"> </w:t>
      </w:r>
      <w:r w:rsidRPr="001C6B76">
        <w:rPr>
          <w:rFonts w:ascii="Arial Narrow" w:hAnsi="Arial Narrow" w:cstheme="minorHAnsi"/>
        </w:rPr>
        <w:t>pari</w:t>
      </w:r>
      <w:r w:rsidRPr="001C6B76">
        <w:rPr>
          <w:rFonts w:ascii="Arial Narrow" w:hAnsi="Arial Narrow" w:cstheme="minorHAnsi"/>
          <w:spacing w:val="-7"/>
        </w:rPr>
        <w:t xml:space="preserve"> </w:t>
      </w:r>
      <w:r w:rsidRPr="001C6B76">
        <w:rPr>
          <w:rFonts w:ascii="Arial Narrow" w:hAnsi="Arial Narrow" w:cstheme="minorHAnsi"/>
        </w:rPr>
        <w:t>a</w:t>
      </w:r>
      <w:r w:rsidRPr="001C6B76">
        <w:rPr>
          <w:rFonts w:ascii="Arial Narrow" w:hAnsi="Arial Narrow" w:cstheme="minorHAnsi"/>
          <w:spacing w:val="-9"/>
        </w:rPr>
        <w:t xml:space="preserve"> </w:t>
      </w:r>
      <w:r w:rsidRPr="001C6B76">
        <w:rPr>
          <w:rFonts w:ascii="Arial Narrow" w:hAnsi="Arial Narrow" w:cstheme="minorHAnsi"/>
        </w:rPr>
        <w:t>quella</w:t>
      </w:r>
      <w:r w:rsidRPr="001C6B76">
        <w:rPr>
          <w:rFonts w:ascii="Arial Narrow" w:hAnsi="Arial Narrow" w:cstheme="minorHAnsi"/>
          <w:spacing w:val="-10"/>
        </w:rPr>
        <w:t xml:space="preserve"> </w:t>
      </w:r>
      <w:r w:rsidRPr="001C6B76">
        <w:rPr>
          <w:rFonts w:ascii="Arial Narrow" w:hAnsi="Arial Narrow" w:cstheme="minorHAnsi"/>
        </w:rPr>
        <w:t>necessaria</w:t>
      </w:r>
      <w:r w:rsidRPr="001C6B76">
        <w:rPr>
          <w:rFonts w:ascii="Arial Narrow" w:hAnsi="Arial Narrow" w:cstheme="minorHAnsi"/>
          <w:spacing w:val="-13"/>
        </w:rPr>
        <w:t xml:space="preserve"> </w:t>
      </w:r>
      <w:r w:rsidRPr="001C6B76">
        <w:rPr>
          <w:rFonts w:ascii="Arial Narrow" w:hAnsi="Arial Narrow" w:cstheme="minorHAnsi"/>
        </w:rPr>
        <w:t>in</w:t>
      </w:r>
      <w:r w:rsidRPr="001C6B76">
        <w:rPr>
          <w:rFonts w:ascii="Arial Narrow" w:hAnsi="Arial Narrow" w:cstheme="minorHAnsi"/>
          <w:spacing w:val="-9"/>
        </w:rPr>
        <w:t xml:space="preserve"> </w:t>
      </w:r>
      <w:r w:rsidRPr="001C6B76">
        <w:rPr>
          <w:rFonts w:ascii="Arial Narrow" w:hAnsi="Arial Narrow" w:cstheme="minorHAnsi"/>
        </w:rPr>
        <w:t>base</w:t>
      </w:r>
      <w:r w:rsidRPr="001C6B76">
        <w:rPr>
          <w:rFonts w:ascii="Arial Narrow" w:hAnsi="Arial Narrow" w:cstheme="minorHAnsi"/>
          <w:spacing w:val="-9"/>
        </w:rPr>
        <w:t xml:space="preserve"> </w:t>
      </w:r>
      <w:r w:rsidRPr="001C6B76">
        <w:rPr>
          <w:rFonts w:ascii="Arial Narrow" w:hAnsi="Arial Narrow" w:cstheme="minorHAnsi"/>
        </w:rPr>
        <w:t>al</w:t>
      </w:r>
      <w:r w:rsidRPr="001C6B76">
        <w:rPr>
          <w:rFonts w:ascii="Arial Narrow" w:hAnsi="Arial Narrow" w:cstheme="minorHAnsi"/>
          <w:spacing w:val="-7"/>
        </w:rPr>
        <w:t xml:space="preserve"> </w:t>
      </w:r>
      <w:r w:rsidRPr="001C6B76">
        <w:rPr>
          <w:rFonts w:ascii="Arial Narrow" w:hAnsi="Arial Narrow" w:cstheme="minorHAnsi"/>
        </w:rPr>
        <w:t>bando</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gara</w:t>
      </w:r>
      <w:r w:rsidRPr="001C6B76">
        <w:rPr>
          <w:rFonts w:ascii="Arial Narrow" w:hAnsi="Arial Narrow" w:cstheme="minorHAnsi"/>
          <w:spacing w:val="-9"/>
        </w:rPr>
        <w:t xml:space="preserve"> </w:t>
      </w:r>
      <w:r w:rsidR="00BC1D58" w:rsidRPr="001C6B76">
        <w:rPr>
          <w:rFonts w:ascii="Arial Narrow" w:hAnsi="Arial Narrow" w:cstheme="minorHAnsi"/>
        </w:rPr>
        <w:t>’</w:t>
      </w:r>
      <w:r w:rsidRPr="001C6B76">
        <w:rPr>
          <w:rFonts w:ascii="Arial Narrow" w:hAnsi="Arial Narrow" w:cstheme="minorHAnsi"/>
        </w:rPr>
        <w:t xml:space="preserve"> per la qualificazione soggettiva dei</w:t>
      </w:r>
      <w:r w:rsidRPr="001C6B76">
        <w:rPr>
          <w:rFonts w:ascii="Arial Narrow" w:hAnsi="Arial Narrow" w:cstheme="minorHAnsi"/>
          <w:spacing w:val="-4"/>
        </w:rPr>
        <w:t xml:space="preserve"> </w:t>
      </w:r>
      <w:r w:rsidRPr="001C6B76">
        <w:rPr>
          <w:rFonts w:ascii="Arial Narrow" w:hAnsi="Arial Narrow" w:cstheme="minorHAnsi"/>
        </w:rPr>
        <w:t>candidati.</w:t>
      </w:r>
    </w:p>
    <w:p w14:paraId="373F85E9" w14:textId="77EA89C8" w:rsidR="00B32A77" w:rsidRPr="001C6B76" w:rsidRDefault="002E0D3D" w:rsidP="00FC0BD2">
      <w:pPr>
        <w:pStyle w:val="Paragrafoelenco"/>
        <w:numPr>
          <w:ilvl w:val="0"/>
          <w:numId w:val="30"/>
        </w:numPr>
        <w:tabs>
          <w:tab w:val="left" w:pos="397"/>
        </w:tabs>
        <w:spacing w:before="0" w:line="276" w:lineRule="auto"/>
        <w:ind w:right="133"/>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esecutore</w:t>
      </w:r>
      <w:r w:rsidRPr="001C6B76">
        <w:rPr>
          <w:rFonts w:ascii="Arial Narrow" w:hAnsi="Arial Narrow" w:cstheme="minorHAnsi"/>
          <w:spacing w:val="-6"/>
        </w:rPr>
        <w:t xml:space="preserve"> </w:t>
      </w:r>
      <w:r w:rsidRPr="001C6B76">
        <w:rPr>
          <w:rFonts w:ascii="Arial Narrow" w:hAnsi="Arial Narrow" w:cstheme="minorHAnsi"/>
        </w:rPr>
        <w:t>dovrà</w:t>
      </w:r>
      <w:r w:rsidRPr="001C6B76">
        <w:rPr>
          <w:rFonts w:ascii="Arial Narrow" w:hAnsi="Arial Narrow" w:cstheme="minorHAnsi"/>
          <w:spacing w:val="-5"/>
        </w:rPr>
        <w:t xml:space="preserve"> </w:t>
      </w:r>
      <w:r w:rsidRPr="001C6B76">
        <w:rPr>
          <w:rFonts w:ascii="Arial Narrow" w:hAnsi="Arial Narrow" w:cstheme="minorHAnsi"/>
        </w:rPr>
        <w:t>reintegrare</w:t>
      </w:r>
      <w:r w:rsidRPr="001C6B76">
        <w:rPr>
          <w:rFonts w:ascii="Arial Narrow" w:hAnsi="Arial Narrow" w:cstheme="minorHAnsi"/>
          <w:spacing w:val="-9"/>
        </w:rPr>
        <w:t xml:space="preserve"> </w:t>
      </w:r>
      <w:r w:rsidRPr="001C6B76">
        <w:rPr>
          <w:rFonts w:ascii="Arial Narrow" w:hAnsi="Arial Narrow" w:cstheme="minorHAnsi"/>
        </w:rPr>
        <w:t>la</w:t>
      </w:r>
      <w:r w:rsidRPr="001C6B76">
        <w:rPr>
          <w:rFonts w:ascii="Arial Narrow" w:hAnsi="Arial Narrow" w:cstheme="minorHAnsi"/>
          <w:spacing w:val="-5"/>
        </w:rPr>
        <w:t xml:space="preserve"> </w:t>
      </w:r>
      <w:r w:rsidRPr="001C6B76">
        <w:rPr>
          <w:rFonts w:ascii="Arial Narrow" w:hAnsi="Arial Narrow" w:cstheme="minorHAnsi"/>
        </w:rPr>
        <w:t>cauzione,</w:t>
      </w:r>
      <w:r w:rsidRPr="001C6B76">
        <w:rPr>
          <w:rFonts w:ascii="Arial Narrow" w:hAnsi="Arial Narrow" w:cstheme="minorHAnsi"/>
          <w:spacing w:val="-7"/>
        </w:rPr>
        <w:t xml:space="preserve"> </w:t>
      </w:r>
      <w:r w:rsidRPr="001C6B76">
        <w:rPr>
          <w:rFonts w:ascii="Arial Narrow" w:hAnsi="Arial Narrow" w:cstheme="minorHAnsi"/>
        </w:rPr>
        <w:t>della</w:t>
      </w:r>
      <w:r w:rsidRPr="001C6B76">
        <w:rPr>
          <w:rFonts w:ascii="Arial Narrow" w:hAnsi="Arial Narrow" w:cstheme="minorHAnsi"/>
          <w:spacing w:val="-5"/>
        </w:rPr>
        <w:t xml:space="preserve"> </w:t>
      </w:r>
      <w:r w:rsidRPr="001C6B76">
        <w:rPr>
          <w:rFonts w:ascii="Arial Narrow" w:hAnsi="Arial Narrow" w:cstheme="minorHAnsi"/>
        </w:rPr>
        <w:t>quale</w:t>
      </w:r>
      <w:r w:rsidRPr="001C6B76">
        <w:rPr>
          <w:rFonts w:ascii="Arial Narrow" w:hAnsi="Arial Narrow" w:cstheme="minorHAnsi"/>
          <w:spacing w:val="-6"/>
        </w:rPr>
        <w:t xml:space="preserve"> </w:t>
      </w:r>
      <w:r w:rsidRPr="001C6B76">
        <w:rPr>
          <w:rFonts w:ascii="Arial Narrow" w:hAnsi="Arial Narrow" w:cstheme="minorHAnsi"/>
        </w:rPr>
        <w:t>la</w:t>
      </w:r>
      <w:r w:rsidRPr="001C6B76">
        <w:rPr>
          <w:rFonts w:ascii="Arial Narrow" w:hAnsi="Arial Narrow" w:cstheme="minorHAnsi"/>
          <w:spacing w:val="-7"/>
        </w:rPr>
        <w:t xml:space="preserve"> </w:t>
      </w:r>
      <w:r w:rsidRPr="001C6B76">
        <w:rPr>
          <w:rFonts w:ascii="Arial Narrow" w:hAnsi="Arial Narrow" w:cstheme="minorHAnsi"/>
        </w:rPr>
        <w:t>Stazione</w:t>
      </w:r>
      <w:r w:rsidRPr="001C6B76">
        <w:rPr>
          <w:rFonts w:ascii="Arial Narrow" w:hAnsi="Arial Narrow" w:cstheme="minorHAnsi"/>
          <w:spacing w:val="-5"/>
        </w:rPr>
        <w:t xml:space="preserve"> </w:t>
      </w:r>
      <w:r w:rsidRPr="001C6B76">
        <w:rPr>
          <w:rFonts w:ascii="Arial Narrow" w:hAnsi="Arial Narrow" w:cstheme="minorHAnsi"/>
        </w:rPr>
        <w:t>Appaltante</w:t>
      </w:r>
      <w:r w:rsidRPr="001C6B76">
        <w:rPr>
          <w:rFonts w:ascii="Arial Narrow" w:hAnsi="Arial Narrow" w:cstheme="minorHAnsi"/>
          <w:spacing w:val="-5"/>
        </w:rPr>
        <w:t xml:space="preserve"> </w:t>
      </w:r>
      <w:r w:rsidRPr="001C6B76">
        <w:rPr>
          <w:rFonts w:ascii="Arial Narrow" w:hAnsi="Arial Narrow" w:cstheme="minorHAnsi"/>
        </w:rPr>
        <w:t>abbia</w:t>
      </w:r>
      <w:r w:rsidRPr="001C6B76">
        <w:rPr>
          <w:rFonts w:ascii="Arial Narrow" w:hAnsi="Arial Narrow" w:cstheme="minorHAnsi"/>
          <w:spacing w:val="-5"/>
        </w:rPr>
        <w:t xml:space="preserve"> </w:t>
      </w:r>
      <w:r w:rsidRPr="001C6B76">
        <w:rPr>
          <w:rFonts w:ascii="Arial Narrow" w:hAnsi="Arial Narrow" w:cstheme="minorHAnsi"/>
        </w:rPr>
        <w:t>dovuto</w:t>
      </w:r>
      <w:r w:rsidRPr="001C6B76">
        <w:rPr>
          <w:rFonts w:ascii="Arial Narrow" w:hAnsi="Arial Narrow" w:cstheme="minorHAnsi"/>
          <w:spacing w:val="-6"/>
        </w:rPr>
        <w:t xml:space="preserve"> </w:t>
      </w:r>
      <w:r w:rsidRPr="001C6B76">
        <w:rPr>
          <w:rFonts w:ascii="Arial Narrow" w:hAnsi="Arial Narrow" w:cstheme="minorHAnsi"/>
        </w:rPr>
        <w:t>valersi</w:t>
      </w:r>
      <w:r w:rsidRPr="001C6B76">
        <w:rPr>
          <w:rFonts w:ascii="Arial Narrow" w:hAnsi="Arial Narrow" w:cstheme="minorHAnsi"/>
          <w:spacing w:val="-3"/>
        </w:rPr>
        <w:t xml:space="preserve"> </w:t>
      </w:r>
      <w:r w:rsidRPr="001C6B76">
        <w:rPr>
          <w:rFonts w:ascii="Arial Narrow" w:hAnsi="Arial Narrow" w:cstheme="minorHAnsi"/>
        </w:rPr>
        <w:t>in</w:t>
      </w:r>
      <w:r w:rsidRPr="001C6B76">
        <w:rPr>
          <w:rFonts w:ascii="Arial Narrow" w:hAnsi="Arial Narrow" w:cstheme="minorHAnsi"/>
          <w:spacing w:val="-5"/>
        </w:rPr>
        <w:t xml:space="preserve"> </w:t>
      </w:r>
      <w:r w:rsidRPr="001C6B76">
        <w:rPr>
          <w:rFonts w:ascii="Arial Narrow" w:hAnsi="Arial Narrow" w:cstheme="minorHAnsi"/>
        </w:rPr>
        <w:t>tutto</w:t>
      </w:r>
      <w:r w:rsidRPr="001C6B76">
        <w:rPr>
          <w:rFonts w:ascii="Arial Narrow" w:hAnsi="Arial Narrow" w:cstheme="minorHAnsi"/>
          <w:spacing w:val="-6"/>
        </w:rPr>
        <w:t xml:space="preserve"> </w:t>
      </w:r>
      <w:r w:rsidRPr="001C6B76">
        <w:rPr>
          <w:rFonts w:ascii="Arial Narrow" w:hAnsi="Arial Narrow" w:cstheme="minorHAnsi"/>
        </w:rPr>
        <w:t>o</w:t>
      </w:r>
      <w:r w:rsidRPr="001C6B76">
        <w:rPr>
          <w:rFonts w:ascii="Arial Narrow" w:hAnsi="Arial Narrow" w:cstheme="minorHAnsi"/>
          <w:spacing w:val="-9"/>
        </w:rPr>
        <w:t xml:space="preserve"> </w:t>
      </w:r>
      <w:r w:rsidRPr="001C6B76">
        <w:rPr>
          <w:rFonts w:ascii="Arial Narrow" w:hAnsi="Arial Narrow" w:cstheme="minorHAnsi"/>
        </w:rPr>
        <w:t>in</w:t>
      </w:r>
      <w:r w:rsidRPr="001C6B76">
        <w:rPr>
          <w:rFonts w:ascii="Arial Narrow" w:hAnsi="Arial Narrow" w:cstheme="minorHAnsi"/>
          <w:spacing w:val="-5"/>
        </w:rPr>
        <w:t xml:space="preserve"> </w:t>
      </w:r>
      <w:r w:rsidRPr="001C6B76">
        <w:rPr>
          <w:rFonts w:ascii="Arial Narrow" w:hAnsi="Arial Narrow" w:cstheme="minorHAnsi"/>
        </w:rPr>
        <w:t>parte, entro trenta giorni dall</w:t>
      </w:r>
      <w:r w:rsidR="00BC1D58" w:rsidRPr="001C6B76">
        <w:rPr>
          <w:rFonts w:ascii="Arial Narrow" w:hAnsi="Arial Narrow" w:cstheme="minorHAnsi"/>
        </w:rPr>
        <w:t>’</w:t>
      </w:r>
      <w:r w:rsidRPr="001C6B76">
        <w:rPr>
          <w:rFonts w:ascii="Arial Narrow" w:hAnsi="Arial Narrow" w:cstheme="minorHAnsi"/>
        </w:rPr>
        <w:t>escussione, nella misura pari alle somme</w:t>
      </w:r>
      <w:r w:rsidRPr="001C6B76">
        <w:rPr>
          <w:rFonts w:ascii="Arial Narrow" w:hAnsi="Arial Narrow" w:cstheme="minorHAnsi"/>
          <w:spacing w:val="-6"/>
        </w:rPr>
        <w:t xml:space="preserve"> </w:t>
      </w:r>
      <w:r w:rsidRPr="001C6B76">
        <w:rPr>
          <w:rFonts w:ascii="Arial Narrow" w:hAnsi="Arial Narrow" w:cstheme="minorHAnsi"/>
        </w:rPr>
        <w:t>riscosse.</w:t>
      </w:r>
    </w:p>
    <w:p w14:paraId="1B00F9D6" w14:textId="28964B23" w:rsidR="00B32A77" w:rsidRPr="001C6B76" w:rsidRDefault="002E0D3D" w:rsidP="00FC0BD2">
      <w:pPr>
        <w:pStyle w:val="Paragrafoelenco"/>
        <w:numPr>
          <w:ilvl w:val="0"/>
          <w:numId w:val="30"/>
        </w:numPr>
        <w:tabs>
          <w:tab w:val="left" w:pos="397"/>
        </w:tabs>
        <w:spacing w:before="0" w:line="276" w:lineRule="auto"/>
        <w:ind w:right="127"/>
        <w:rPr>
          <w:rFonts w:ascii="Arial Narrow" w:hAnsi="Arial Narrow" w:cstheme="minorHAnsi"/>
        </w:rPr>
      </w:pPr>
      <w:r w:rsidRPr="001C6B76">
        <w:rPr>
          <w:rFonts w:ascii="Arial Narrow" w:hAnsi="Arial Narrow" w:cstheme="minorHAnsi"/>
        </w:rPr>
        <w:t>In caso di varianti in corso d</w:t>
      </w:r>
      <w:r w:rsidR="00BC1D58" w:rsidRPr="001C6B76">
        <w:rPr>
          <w:rFonts w:ascii="Arial Narrow" w:hAnsi="Arial Narrow" w:cstheme="minorHAnsi"/>
        </w:rPr>
        <w:t>’</w:t>
      </w:r>
      <w:r w:rsidRPr="001C6B76">
        <w:rPr>
          <w:rFonts w:ascii="Arial Narrow" w:hAnsi="Arial Narrow" w:cstheme="minorHAnsi"/>
        </w:rPr>
        <w:t>opera che aumentino l</w:t>
      </w:r>
      <w:r w:rsidR="00BC1D58" w:rsidRPr="001C6B76">
        <w:rPr>
          <w:rFonts w:ascii="Arial Narrow" w:hAnsi="Arial Narrow" w:cstheme="minorHAnsi"/>
        </w:rPr>
        <w:t>’</w:t>
      </w:r>
      <w:r w:rsidRPr="001C6B76">
        <w:rPr>
          <w:rFonts w:ascii="Arial Narrow" w:hAnsi="Arial Narrow" w:cstheme="minorHAnsi"/>
        </w:rPr>
        <w:t xml:space="preserve">importo contrattuale, se ritenuto opportuno dalla Stazione Appaltante e segnatamente dal Responsabile Unico del </w:t>
      </w:r>
      <w:r w:rsidR="00101D81" w:rsidRPr="001C6B76">
        <w:rPr>
          <w:rFonts w:ascii="Arial Narrow" w:hAnsi="Arial Narrow" w:cstheme="minorHAnsi"/>
        </w:rPr>
        <w:t>Progetto</w:t>
      </w:r>
      <w:r w:rsidRPr="001C6B76">
        <w:rPr>
          <w:rFonts w:ascii="Arial Narrow" w:hAnsi="Arial Narrow" w:cstheme="minorHAnsi"/>
        </w:rPr>
        <w:t>, l</w:t>
      </w:r>
      <w:r w:rsidR="00BC1D58" w:rsidRPr="001C6B76">
        <w:rPr>
          <w:rFonts w:ascii="Arial Narrow" w:hAnsi="Arial Narrow" w:cstheme="minorHAnsi"/>
        </w:rPr>
        <w:t>’</w:t>
      </w:r>
      <w:r w:rsidR="00101D81" w:rsidRPr="001C6B76">
        <w:rPr>
          <w:rFonts w:ascii="Arial Narrow" w:hAnsi="Arial Narrow" w:cstheme="minorHAnsi"/>
        </w:rPr>
        <w:t>Appaltatore</w:t>
      </w:r>
      <w:r w:rsidRPr="001C6B76">
        <w:rPr>
          <w:rFonts w:ascii="Arial Narrow" w:hAnsi="Arial Narrow" w:cstheme="minorHAnsi"/>
        </w:rPr>
        <w:t xml:space="preserve"> dovrà provvedere a costituire un</w:t>
      </w:r>
      <w:r w:rsidR="00BC1D58" w:rsidRPr="001C6B76">
        <w:rPr>
          <w:rFonts w:ascii="Arial Narrow" w:hAnsi="Arial Narrow" w:cstheme="minorHAnsi"/>
        </w:rPr>
        <w:t>’</w:t>
      </w:r>
      <w:r w:rsidRPr="001C6B76">
        <w:rPr>
          <w:rFonts w:ascii="Arial Narrow" w:hAnsi="Arial Narrow" w:cstheme="minorHAnsi"/>
        </w:rPr>
        <w:t>ulteriore</w:t>
      </w:r>
      <w:r w:rsidRPr="001C6B76">
        <w:rPr>
          <w:rFonts w:ascii="Arial Narrow" w:hAnsi="Arial Narrow" w:cstheme="minorHAnsi"/>
          <w:spacing w:val="-4"/>
        </w:rPr>
        <w:t xml:space="preserve"> </w:t>
      </w:r>
      <w:r w:rsidRPr="001C6B76">
        <w:rPr>
          <w:rFonts w:ascii="Arial Narrow" w:hAnsi="Arial Narrow" w:cstheme="minorHAnsi"/>
        </w:rPr>
        <w:t>garanzia</w:t>
      </w:r>
      <w:r w:rsidRPr="001C6B76">
        <w:rPr>
          <w:rFonts w:ascii="Arial Narrow" w:hAnsi="Arial Narrow" w:cstheme="minorHAnsi"/>
          <w:spacing w:val="-3"/>
        </w:rPr>
        <w:t xml:space="preserve"> </w:t>
      </w:r>
      <w:r w:rsidRPr="001C6B76">
        <w:rPr>
          <w:rFonts w:ascii="Arial Narrow" w:hAnsi="Arial Narrow" w:cstheme="minorHAnsi"/>
        </w:rPr>
        <w:t>fide</w:t>
      </w:r>
      <w:r w:rsidR="005A4668" w:rsidRPr="001C6B76">
        <w:rPr>
          <w:rFonts w:ascii="Arial Narrow" w:hAnsi="Arial Narrow" w:cstheme="minorHAnsi"/>
        </w:rPr>
        <w:t>i</w:t>
      </w:r>
      <w:r w:rsidRPr="001C6B76">
        <w:rPr>
          <w:rFonts w:ascii="Arial Narrow" w:hAnsi="Arial Narrow" w:cstheme="minorHAnsi"/>
        </w:rPr>
        <w:t>ussoria,</w:t>
      </w:r>
      <w:r w:rsidRPr="001C6B76">
        <w:rPr>
          <w:rFonts w:ascii="Arial Narrow" w:hAnsi="Arial Narrow" w:cstheme="minorHAnsi"/>
          <w:spacing w:val="-3"/>
        </w:rPr>
        <w:t xml:space="preserve"> </w:t>
      </w:r>
      <w:r w:rsidRPr="001C6B76">
        <w:rPr>
          <w:rFonts w:ascii="Arial Narrow" w:hAnsi="Arial Narrow" w:cstheme="minorHAnsi"/>
        </w:rPr>
        <w:t>per</w:t>
      </w:r>
      <w:r w:rsidRPr="001C6B76">
        <w:rPr>
          <w:rFonts w:ascii="Arial Narrow" w:hAnsi="Arial Narrow" w:cstheme="minorHAnsi"/>
          <w:spacing w:val="-2"/>
        </w:rPr>
        <w:t xml:space="preserve"> </w:t>
      </w:r>
      <w:r w:rsidRPr="001C6B76">
        <w:rPr>
          <w:rFonts w:ascii="Arial Narrow" w:hAnsi="Arial Narrow" w:cstheme="minorHAnsi"/>
        </w:rPr>
        <w:t>un</w:t>
      </w:r>
      <w:r w:rsidRPr="001C6B76">
        <w:rPr>
          <w:rFonts w:ascii="Arial Narrow" w:hAnsi="Arial Narrow" w:cstheme="minorHAnsi"/>
          <w:spacing w:val="-6"/>
        </w:rPr>
        <w:t xml:space="preserve"> </w:t>
      </w:r>
      <w:r w:rsidRPr="001C6B76">
        <w:rPr>
          <w:rFonts w:ascii="Arial Narrow" w:hAnsi="Arial Narrow" w:cstheme="minorHAnsi"/>
        </w:rPr>
        <w:t>importo</w:t>
      </w:r>
      <w:r w:rsidRPr="001C6B76">
        <w:rPr>
          <w:rFonts w:ascii="Arial Narrow" w:hAnsi="Arial Narrow" w:cstheme="minorHAnsi"/>
          <w:spacing w:val="-3"/>
        </w:rPr>
        <w:t xml:space="preserve"> </w:t>
      </w:r>
      <w:r w:rsidRPr="001C6B76">
        <w:rPr>
          <w:rFonts w:ascii="Arial Narrow" w:hAnsi="Arial Narrow" w:cstheme="minorHAnsi"/>
        </w:rPr>
        <w:t>pari al</w:t>
      </w:r>
      <w:r w:rsidRPr="001C6B76">
        <w:rPr>
          <w:rFonts w:ascii="Arial Narrow" w:hAnsi="Arial Narrow" w:cstheme="minorHAnsi"/>
          <w:spacing w:val="-4"/>
        </w:rPr>
        <w:t xml:space="preserve"> </w:t>
      </w:r>
      <w:r w:rsidRPr="001C6B76">
        <w:rPr>
          <w:rFonts w:ascii="Arial Narrow" w:hAnsi="Arial Narrow" w:cstheme="minorHAnsi"/>
          <w:spacing w:val="4"/>
        </w:rPr>
        <w:t>10</w:t>
      </w:r>
      <w:r w:rsidRPr="001C6B76">
        <w:rPr>
          <w:rFonts w:ascii="Arial Narrow" w:hAnsi="Arial Narrow" w:cstheme="minorHAnsi"/>
          <w:spacing w:val="-3"/>
        </w:rPr>
        <w:t xml:space="preserve"> </w:t>
      </w:r>
      <w:r w:rsidRPr="001C6B76">
        <w:rPr>
          <w:rFonts w:ascii="Arial Narrow" w:hAnsi="Arial Narrow" w:cstheme="minorHAnsi"/>
        </w:rPr>
        <w:t>per</w:t>
      </w:r>
      <w:r w:rsidRPr="001C6B76">
        <w:rPr>
          <w:rFonts w:ascii="Arial Narrow" w:hAnsi="Arial Narrow" w:cstheme="minorHAnsi"/>
          <w:spacing w:val="-2"/>
        </w:rPr>
        <w:t xml:space="preserve"> </w:t>
      </w:r>
      <w:r w:rsidRPr="001C6B76">
        <w:rPr>
          <w:rFonts w:ascii="Arial Narrow" w:hAnsi="Arial Narrow" w:cstheme="minorHAnsi"/>
        </w:rPr>
        <w:t>cento</w:t>
      </w:r>
      <w:r w:rsidRPr="001C6B76">
        <w:rPr>
          <w:rFonts w:ascii="Arial Narrow" w:hAnsi="Arial Narrow" w:cstheme="minorHAnsi"/>
          <w:spacing w:val="-3"/>
        </w:rPr>
        <w:t xml:space="preserve"> </w:t>
      </w:r>
      <w:r w:rsidRPr="001C6B76">
        <w:rPr>
          <w:rFonts w:ascii="Arial Narrow" w:hAnsi="Arial Narrow" w:cstheme="minorHAnsi"/>
        </w:rPr>
        <w:t>del valore</w:t>
      </w:r>
      <w:r w:rsidRPr="001C6B76">
        <w:rPr>
          <w:rFonts w:ascii="Arial Narrow" w:hAnsi="Arial Narrow" w:cstheme="minorHAnsi"/>
          <w:spacing w:val="-3"/>
        </w:rPr>
        <w:t xml:space="preserve"> </w:t>
      </w:r>
      <w:r w:rsidRPr="001C6B76">
        <w:rPr>
          <w:rFonts w:ascii="Arial Narrow" w:hAnsi="Arial Narrow" w:cstheme="minorHAnsi"/>
        </w:rPr>
        <w:t>netto</w:t>
      </w:r>
      <w:r w:rsidRPr="001C6B76">
        <w:rPr>
          <w:rFonts w:ascii="Arial Narrow" w:hAnsi="Arial Narrow" w:cstheme="minorHAnsi"/>
          <w:spacing w:val="-3"/>
        </w:rPr>
        <w:t xml:space="preserve"> </w:t>
      </w:r>
      <w:r w:rsidRPr="001C6B76">
        <w:rPr>
          <w:rFonts w:ascii="Arial Narrow" w:hAnsi="Arial Narrow" w:cstheme="minorHAnsi"/>
        </w:rPr>
        <w:t>aggiuntivo</w:t>
      </w:r>
      <w:r w:rsidRPr="001C6B76">
        <w:rPr>
          <w:rFonts w:ascii="Arial Narrow" w:hAnsi="Arial Narrow" w:cstheme="minorHAnsi"/>
          <w:spacing w:val="-6"/>
        </w:rPr>
        <w:t xml:space="preserve"> </w:t>
      </w:r>
      <w:r w:rsidRPr="001C6B76">
        <w:rPr>
          <w:rFonts w:ascii="Arial Narrow" w:hAnsi="Arial Narrow" w:cstheme="minorHAnsi"/>
        </w:rPr>
        <w:t>rispetto</w:t>
      </w:r>
      <w:r w:rsidRPr="001C6B76">
        <w:rPr>
          <w:rFonts w:ascii="Arial Narrow" w:hAnsi="Arial Narrow" w:cstheme="minorHAnsi"/>
          <w:spacing w:val="-4"/>
        </w:rPr>
        <w:t xml:space="preserve"> </w:t>
      </w:r>
      <w:r w:rsidRPr="001C6B76">
        <w:rPr>
          <w:rFonts w:ascii="Arial Narrow" w:hAnsi="Arial Narrow" w:cstheme="minorHAnsi"/>
        </w:rPr>
        <w:t>al contratto iniziale.</w:t>
      </w:r>
    </w:p>
    <w:p w14:paraId="51F7DEE2" w14:textId="77777777" w:rsidR="00101D81" w:rsidRPr="001C6B76" w:rsidRDefault="00101D81" w:rsidP="00101D81">
      <w:pPr>
        <w:pStyle w:val="Paragrafoelenco"/>
        <w:tabs>
          <w:tab w:val="left" w:pos="397"/>
        </w:tabs>
        <w:spacing w:before="0" w:line="276" w:lineRule="auto"/>
        <w:ind w:right="127" w:firstLine="0"/>
        <w:rPr>
          <w:rFonts w:ascii="Arial Narrow" w:hAnsi="Arial Narrow" w:cstheme="minorHAnsi"/>
        </w:rPr>
      </w:pPr>
    </w:p>
    <w:p w14:paraId="0F7D5771" w14:textId="77777777" w:rsidR="00B32A77" w:rsidRPr="001C6B76" w:rsidRDefault="002E0D3D" w:rsidP="00FC0BD2">
      <w:pPr>
        <w:pStyle w:val="Titolo2"/>
        <w:spacing w:before="0" w:line="276" w:lineRule="auto"/>
        <w:ind w:hanging="786"/>
        <w:rPr>
          <w:sz w:val="22"/>
          <w:szCs w:val="22"/>
        </w:rPr>
      </w:pPr>
      <w:bookmarkStart w:id="118" w:name="_Toc138237035"/>
      <w:bookmarkStart w:id="119" w:name="_Toc187167969"/>
      <w:bookmarkStart w:id="120" w:name="_Toc191977936"/>
      <w:r w:rsidRPr="001C6B76">
        <w:rPr>
          <w:sz w:val="22"/>
          <w:szCs w:val="22"/>
        </w:rPr>
        <w:t>Riduzione delle garanzie</w:t>
      </w:r>
      <w:bookmarkEnd w:id="118"/>
      <w:bookmarkEnd w:id="119"/>
      <w:bookmarkEnd w:id="120"/>
    </w:p>
    <w:p w14:paraId="56905594" w14:textId="12B6A96E" w:rsidR="00B32A77" w:rsidRPr="001C6B76" w:rsidRDefault="002E0D3D" w:rsidP="00F55D46">
      <w:pPr>
        <w:pStyle w:val="Paragrafoelenco"/>
        <w:numPr>
          <w:ilvl w:val="0"/>
          <w:numId w:val="75"/>
        </w:numPr>
        <w:tabs>
          <w:tab w:val="left" w:pos="397"/>
        </w:tabs>
        <w:spacing w:before="0" w:line="276" w:lineRule="auto"/>
        <w:ind w:right="127"/>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w:t>
      </w:r>
      <w:r w:rsidR="00E3384D" w:rsidRPr="001C6B76">
        <w:rPr>
          <w:rFonts w:ascii="Arial Narrow" w:hAnsi="Arial Narrow" w:cstheme="minorHAnsi"/>
        </w:rPr>
        <w:t>icolo</w:t>
      </w:r>
      <w:r w:rsidRPr="001C6B76">
        <w:rPr>
          <w:rFonts w:ascii="Arial Narrow" w:hAnsi="Arial Narrow" w:cstheme="minorHAnsi"/>
        </w:rPr>
        <w:t xml:space="preserve"> </w:t>
      </w:r>
      <w:r w:rsidR="00A46CAF" w:rsidRPr="001C6B76">
        <w:rPr>
          <w:rFonts w:ascii="Arial Narrow" w:hAnsi="Arial Narrow" w:cstheme="minorHAnsi"/>
        </w:rPr>
        <w:t xml:space="preserve">117, comma 8, del </w:t>
      </w:r>
      <w:r w:rsidR="00E3384D" w:rsidRPr="001C6B76">
        <w:rPr>
          <w:rFonts w:ascii="Arial Narrow" w:hAnsi="Arial Narrow" w:cstheme="minorHAnsi"/>
        </w:rPr>
        <w:t>Codice dei contratti</w:t>
      </w:r>
      <w:r w:rsidRPr="001C6B76">
        <w:rPr>
          <w:rFonts w:ascii="Arial Narrow" w:hAnsi="Arial Narrow" w:cstheme="minorHAnsi"/>
        </w:rPr>
        <w:t>, la garanzia fideiussoria è progressivamente svincolata in misura dell</w:t>
      </w:r>
      <w:r w:rsidR="00BC1D58" w:rsidRPr="001C6B76">
        <w:rPr>
          <w:rFonts w:ascii="Arial Narrow" w:hAnsi="Arial Narrow" w:cstheme="minorHAnsi"/>
        </w:rPr>
        <w:t>’</w:t>
      </w:r>
      <w:r w:rsidRPr="001C6B76">
        <w:rPr>
          <w:rFonts w:ascii="Arial Narrow" w:hAnsi="Arial Narrow" w:cstheme="minorHAnsi"/>
        </w:rPr>
        <w:t>avanzamento dell</w:t>
      </w:r>
      <w:r w:rsidR="00BC1D58" w:rsidRPr="001C6B76">
        <w:rPr>
          <w:rFonts w:ascii="Arial Narrow" w:hAnsi="Arial Narrow" w:cstheme="minorHAnsi"/>
        </w:rPr>
        <w:t>’</w:t>
      </w:r>
      <w:r w:rsidRPr="001C6B76">
        <w:rPr>
          <w:rFonts w:ascii="Arial Narrow" w:hAnsi="Arial Narrow" w:cstheme="minorHAnsi"/>
        </w:rPr>
        <w:t>esecuzione dei lavori, nel limite massimo dell</w:t>
      </w:r>
      <w:r w:rsidR="00BC1D58" w:rsidRPr="001C6B76">
        <w:rPr>
          <w:rFonts w:ascii="Arial Narrow" w:hAnsi="Arial Narrow" w:cstheme="minorHAnsi"/>
        </w:rPr>
        <w:t>’</w:t>
      </w:r>
      <w:r w:rsidRPr="001C6B76">
        <w:rPr>
          <w:rFonts w:ascii="Arial Narrow" w:hAnsi="Arial Narrow" w:cstheme="minorHAnsi"/>
        </w:rPr>
        <w:t>80 per cento</w:t>
      </w:r>
      <w:r w:rsidRPr="001C6B76">
        <w:rPr>
          <w:rFonts w:ascii="Arial Narrow" w:hAnsi="Arial Narrow" w:cstheme="minorHAnsi"/>
          <w:spacing w:val="-11"/>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iniziale</w:t>
      </w:r>
      <w:r w:rsidRPr="001C6B76">
        <w:rPr>
          <w:rFonts w:ascii="Arial Narrow" w:hAnsi="Arial Narrow" w:cstheme="minorHAnsi"/>
          <w:spacing w:val="-17"/>
        </w:rPr>
        <w:t xml:space="preserve"> </w:t>
      </w:r>
      <w:r w:rsidRPr="001C6B76">
        <w:rPr>
          <w:rFonts w:ascii="Arial Narrow" w:hAnsi="Arial Narrow" w:cstheme="minorHAnsi"/>
        </w:rPr>
        <w:t>importo</w:t>
      </w:r>
      <w:r w:rsidRPr="001C6B76">
        <w:rPr>
          <w:rFonts w:ascii="Arial Narrow" w:hAnsi="Arial Narrow" w:cstheme="minorHAnsi"/>
          <w:spacing w:val="-10"/>
        </w:rPr>
        <w:t xml:space="preserve"> </w:t>
      </w:r>
      <w:r w:rsidRPr="001C6B76">
        <w:rPr>
          <w:rFonts w:ascii="Arial Narrow" w:hAnsi="Arial Narrow" w:cstheme="minorHAnsi"/>
        </w:rPr>
        <w:t>garantito.</w:t>
      </w:r>
      <w:r w:rsidRPr="001C6B76">
        <w:rPr>
          <w:rFonts w:ascii="Arial Narrow" w:hAnsi="Arial Narrow" w:cstheme="minorHAnsi"/>
          <w:spacing w:val="-15"/>
        </w:rPr>
        <w:t xml:space="preserve"> </w:t>
      </w:r>
      <w:r w:rsidRPr="001C6B76">
        <w:rPr>
          <w:rFonts w:ascii="Arial Narrow" w:hAnsi="Arial Narrow" w:cstheme="minorHAnsi"/>
        </w:rPr>
        <w:t>Lo</w:t>
      </w:r>
      <w:r w:rsidRPr="001C6B76">
        <w:rPr>
          <w:rFonts w:ascii="Arial Narrow" w:hAnsi="Arial Narrow" w:cstheme="minorHAnsi"/>
          <w:spacing w:val="-10"/>
        </w:rPr>
        <w:t xml:space="preserve"> </w:t>
      </w:r>
      <w:r w:rsidRPr="001C6B76">
        <w:rPr>
          <w:rFonts w:ascii="Arial Narrow" w:hAnsi="Arial Narrow" w:cstheme="minorHAnsi"/>
        </w:rPr>
        <w:t>svincolo,</w:t>
      </w:r>
      <w:r w:rsidRPr="001C6B76">
        <w:rPr>
          <w:rFonts w:ascii="Arial Narrow" w:hAnsi="Arial Narrow" w:cstheme="minorHAnsi"/>
          <w:spacing w:val="-10"/>
        </w:rPr>
        <w:t xml:space="preserve"> </w:t>
      </w:r>
      <w:r w:rsidRPr="001C6B76">
        <w:rPr>
          <w:rFonts w:ascii="Arial Narrow" w:hAnsi="Arial Narrow" w:cstheme="minorHAnsi"/>
        </w:rPr>
        <w:t>nei</w:t>
      </w:r>
      <w:r w:rsidRPr="001C6B76">
        <w:rPr>
          <w:rFonts w:ascii="Arial Narrow" w:hAnsi="Arial Narrow" w:cstheme="minorHAnsi"/>
          <w:spacing w:val="-12"/>
        </w:rPr>
        <w:t xml:space="preserve"> </w:t>
      </w:r>
      <w:r w:rsidRPr="001C6B76">
        <w:rPr>
          <w:rFonts w:ascii="Arial Narrow" w:hAnsi="Arial Narrow" w:cstheme="minorHAnsi"/>
        </w:rPr>
        <w:t>termini</w:t>
      </w:r>
      <w:r w:rsidRPr="001C6B76">
        <w:rPr>
          <w:rFonts w:ascii="Arial Narrow" w:hAnsi="Arial Narrow" w:cstheme="minorHAnsi"/>
          <w:spacing w:val="-12"/>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per</w:t>
      </w:r>
      <w:r w:rsidRPr="001C6B76">
        <w:rPr>
          <w:rFonts w:ascii="Arial Narrow" w:hAnsi="Arial Narrow" w:cstheme="minorHAnsi"/>
          <w:spacing w:val="-18"/>
        </w:rPr>
        <w:t xml:space="preserve"> </w:t>
      </w:r>
      <w:r w:rsidRPr="001C6B76">
        <w:rPr>
          <w:rFonts w:ascii="Arial Narrow" w:hAnsi="Arial Narrow" w:cstheme="minorHAnsi"/>
        </w:rPr>
        <w:t>le</w:t>
      </w:r>
      <w:r w:rsidRPr="001C6B76">
        <w:rPr>
          <w:rFonts w:ascii="Arial Narrow" w:hAnsi="Arial Narrow" w:cstheme="minorHAnsi"/>
          <w:spacing w:val="-10"/>
        </w:rPr>
        <w:t xml:space="preserve"> </w:t>
      </w:r>
      <w:r w:rsidRPr="001C6B76">
        <w:rPr>
          <w:rFonts w:ascii="Arial Narrow" w:hAnsi="Arial Narrow" w:cstheme="minorHAnsi"/>
        </w:rPr>
        <w:t>entità</w:t>
      </w:r>
      <w:r w:rsidRPr="001C6B76">
        <w:rPr>
          <w:rFonts w:ascii="Arial Narrow" w:hAnsi="Arial Narrow" w:cstheme="minorHAnsi"/>
          <w:spacing w:val="-14"/>
        </w:rPr>
        <w:t xml:space="preserve"> </w:t>
      </w:r>
      <w:r w:rsidRPr="001C6B76">
        <w:rPr>
          <w:rFonts w:ascii="Arial Narrow" w:hAnsi="Arial Narrow" w:cstheme="minorHAnsi"/>
        </w:rPr>
        <w:t>anzidette,</w:t>
      </w:r>
      <w:r w:rsidRPr="001C6B76">
        <w:rPr>
          <w:rFonts w:ascii="Arial Narrow" w:hAnsi="Arial Narrow" w:cstheme="minorHAnsi"/>
          <w:spacing w:val="-11"/>
        </w:rPr>
        <w:t xml:space="preserve"> </w:t>
      </w:r>
      <w:r w:rsidRPr="001C6B76">
        <w:rPr>
          <w:rFonts w:ascii="Arial Narrow" w:hAnsi="Arial Narrow" w:cstheme="minorHAnsi"/>
        </w:rPr>
        <w:t>è</w:t>
      </w:r>
      <w:r w:rsidRPr="001C6B76">
        <w:rPr>
          <w:rFonts w:ascii="Arial Narrow" w:hAnsi="Arial Narrow" w:cstheme="minorHAnsi"/>
          <w:spacing w:val="-14"/>
        </w:rPr>
        <w:t xml:space="preserve"> </w:t>
      </w:r>
      <w:r w:rsidRPr="001C6B76">
        <w:rPr>
          <w:rFonts w:ascii="Arial Narrow" w:hAnsi="Arial Narrow" w:cstheme="minorHAnsi"/>
        </w:rPr>
        <w:t>automatico,</w:t>
      </w:r>
      <w:r w:rsidRPr="001C6B76">
        <w:rPr>
          <w:rFonts w:ascii="Arial Narrow" w:hAnsi="Arial Narrow" w:cstheme="minorHAnsi"/>
          <w:spacing w:val="-14"/>
        </w:rPr>
        <w:t xml:space="preserve"> </w:t>
      </w:r>
      <w:r w:rsidRPr="001C6B76">
        <w:rPr>
          <w:rFonts w:ascii="Arial Narrow" w:hAnsi="Arial Narrow" w:cstheme="minorHAnsi"/>
        </w:rPr>
        <w:t>senza</w:t>
      </w:r>
      <w:r w:rsidRPr="001C6B76">
        <w:rPr>
          <w:rFonts w:ascii="Arial Narrow" w:hAnsi="Arial Narrow" w:cstheme="minorHAnsi"/>
          <w:spacing w:val="-10"/>
        </w:rPr>
        <w:t xml:space="preserve"> </w:t>
      </w:r>
      <w:r w:rsidRPr="001C6B76">
        <w:rPr>
          <w:rFonts w:ascii="Arial Narrow" w:hAnsi="Arial Narrow" w:cstheme="minorHAnsi"/>
        </w:rPr>
        <w:t>necessità</w:t>
      </w:r>
      <w:r w:rsidRPr="001C6B76">
        <w:rPr>
          <w:rFonts w:ascii="Arial Narrow" w:hAnsi="Arial Narrow" w:cstheme="minorHAnsi"/>
          <w:spacing w:val="-10"/>
        </w:rPr>
        <w:t xml:space="preserve"> </w:t>
      </w:r>
      <w:r w:rsidRPr="001C6B76">
        <w:rPr>
          <w:rFonts w:ascii="Arial Narrow" w:hAnsi="Arial Narrow" w:cstheme="minorHAnsi"/>
        </w:rPr>
        <w:t>di benestare del committente, con la sola condizione della preventiva consegna all</w:t>
      </w:r>
      <w:r w:rsidR="00BC1D58" w:rsidRPr="001C6B76">
        <w:rPr>
          <w:rFonts w:ascii="Arial Narrow" w:hAnsi="Arial Narrow" w:cstheme="minorHAnsi"/>
        </w:rPr>
        <w:t>’</w:t>
      </w:r>
      <w:r w:rsidRPr="001C6B76">
        <w:rPr>
          <w:rFonts w:ascii="Arial Narrow" w:hAnsi="Arial Narrow" w:cstheme="minorHAnsi"/>
        </w:rPr>
        <w:t>istituto garante, da parte dell</w:t>
      </w:r>
      <w:r w:rsidR="00BC1D58" w:rsidRPr="001C6B76">
        <w:rPr>
          <w:rFonts w:ascii="Arial Narrow" w:hAnsi="Arial Narrow" w:cstheme="minorHAnsi"/>
        </w:rPr>
        <w:t>’</w:t>
      </w:r>
      <w:r w:rsidRPr="001C6B76">
        <w:rPr>
          <w:rFonts w:ascii="Arial Narrow" w:hAnsi="Arial Narrow" w:cstheme="minorHAnsi"/>
        </w:rPr>
        <w:t>esecutore, degli Stati di Avanzamento dei lavori o di analogo documento, in originale o in copia autentica, attestanti l</w:t>
      </w:r>
      <w:r w:rsidR="00BC1D58" w:rsidRPr="001C6B76">
        <w:rPr>
          <w:rFonts w:ascii="Arial Narrow" w:hAnsi="Arial Narrow" w:cstheme="minorHAnsi"/>
        </w:rPr>
        <w:t>’</w:t>
      </w:r>
      <w:r w:rsidRPr="001C6B76">
        <w:rPr>
          <w:rFonts w:ascii="Arial Narrow" w:hAnsi="Arial Narrow" w:cstheme="minorHAnsi"/>
        </w:rPr>
        <w:t>avvenuta esecuzione. L</w:t>
      </w:r>
      <w:r w:rsidR="00BC1D58" w:rsidRPr="001C6B76">
        <w:rPr>
          <w:rFonts w:ascii="Arial Narrow" w:hAnsi="Arial Narrow" w:cstheme="minorHAnsi"/>
        </w:rPr>
        <w:t>’</w:t>
      </w:r>
      <w:r w:rsidRPr="001C6B76">
        <w:rPr>
          <w:rFonts w:ascii="Arial Narrow" w:hAnsi="Arial Narrow" w:cstheme="minorHAnsi"/>
        </w:rPr>
        <w:t>ammontare residuo, pari al 20 per cento dell</w:t>
      </w:r>
      <w:r w:rsidR="00BC1D58" w:rsidRPr="001C6B76">
        <w:rPr>
          <w:rFonts w:ascii="Arial Narrow" w:hAnsi="Arial Narrow" w:cstheme="minorHAnsi"/>
        </w:rPr>
        <w:t>’</w:t>
      </w:r>
      <w:r w:rsidRPr="001C6B76">
        <w:rPr>
          <w:rFonts w:ascii="Arial Narrow" w:hAnsi="Arial Narrow" w:cstheme="minorHAnsi"/>
        </w:rPr>
        <w:t>originario importo garantito, è svincolato con l</w:t>
      </w:r>
      <w:r w:rsidR="00BC1D58" w:rsidRPr="001C6B76">
        <w:rPr>
          <w:rFonts w:ascii="Arial Narrow" w:hAnsi="Arial Narrow" w:cstheme="minorHAnsi"/>
        </w:rPr>
        <w:t>’</w:t>
      </w:r>
      <w:r w:rsidRPr="001C6B76">
        <w:rPr>
          <w:rFonts w:ascii="Arial Narrow" w:hAnsi="Arial Narrow" w:cstheme="minorHAnsi"/>
        </w:rPr>
        <w:t>approvazione del Certificato di Collaudo o di Regolare</w:t>
      </w:r>
      <w:r w:rsidRPr="001C6B76">
        <w:rPr>
          <w:rFonts w:ascii="Arial Narrow" w:hAnsi="Arial Narrow" w:cstheme="minorHAnsi"/>
          <w:spacing w:val="-4"/>
        </w:rPr>
        <w:t xml:space="preserve"> </w:t>
      </w:r>
      <w:r w:rsidRPr="001C6B76">
        <w:rPr>
          <w:rFonts w:ascii="Arial Narrow" w:hAnsi="Arial Narrow" w:cstheme="minorHAnsi"/>
        </w:rPr>
        <w:t>Esecuzione.</w:t>
      </w:r>
    </w:p>
    <w:p w14:paraId="7E54F6CB" w14:textId="77777777" w:rsidR="00101D81" w:rsidRPr="001C6B76" w:rsidRDefault="00101D81" w:rsidP="00101D81">
      <w:pPr>
        <w:pStyle w:val="Paragrafoelenco"/>
        <w:tabs>
          <w:tab w:val="left" w:pos="397"/>
        </w:tabs>
        <w:spacing w:before="0" w:line="276" w:lineRule="auto"/>
        <w:ind w:right="127" w:firstLine="0"/>
        <w:rPr>
          <w:rFonts w:ascii="Arial Narrow" w:hAnsi="Arial Narrow" w:cstheme="minorHAnsi"/>
        </w:rPr>
      </w:pPr>
    </w:p>
    <w:p w14:paraId="7A2FEC33" w14:textId="45D7DAA6" w:rsidR="00B32A77" w:rsidRPr="001C6B76" w:rsidRDefault="002E0D3D" w:rsidP="00FC0BD2">
      <w:pPr>
        <w:pStyle w:val="Titolo2"/>
        <w:spacing w:before="0" w:line="276" w:lineRule="auto"/>
        <w:ind w:hanging="786"/>
        <w:rPr>
          <w:sz w:val="22"/>
          <w:szCs w:val="22"/>
        </w:rPr>
      </w:pPr>
      <w:bookmarkStart w:id="121" w:name="_Toc138237036"/>
      <w:bookmarkStart w:id="122" w:name="_Toc187167970"/>
      <w:bookmarkStart w:id="123" w:name="_Toc191977937"/>
      <w:r w:rsidRPr="001C6B76">
        <w:rPr>
          <w:sz w:val="22"/>
          <w:szCs w:val="22"/>
        </w:rPr>
        <w:t>Obblighi assicurativi a carico dell</w:t>
      </w:r>
      <w:r w:rsidR="00BC1D58" w:rsidRPr="001C6B76">
        <w:rPr>
          <w:sz w:val="22"/>
          <w:szCs w:val="22"/>
        </w:rPr>
        <w:t>’</w:t>
      </w:r>
      <w:r w:rsidRPr="001C6B76">
        <w:rPr>
          <w:sz w:val="22"/>
          <w:szCs w:val="22"/>
        </w:rPr>
        <w:t>Appaltatore</w:t>
      </w:r>
      <w:bookmarkEnd w:id="121"/>
      <w:bookmarkEnd w:id="122"/>
      <w:bookmarkEnd w:id="123"/>
    </w:p>
    <w:p w14:paraId="1B854DC6" w14:textId="53815A9B" w:rsidR="00EC0A67" w:rsidRPr="001C6B76"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w:t>
      </w:r>
      <w:r w:rsidR="00E3384D" w:rsidRPr="001C6B76">
        <w:rPr>
          <w:rFonts w:ascii="Arial Narrow" w:hAnsi="Arial Narrow" w:cstheme="minorHAnsi"/>
        </w:rPr>
        <w:t>icolo</w:t>
      </w:r>
      <w:r w:rsidRPr="001C6B76">
        <w:rPr>
          <w:rFonts w:ascii="Arial Narrow" w:hAnsi="Arial Narrow" w:cstheme="minorHAnsi"/>
        </w:rPr>
        <w:t xml:space="preserve"> </w:t>
      </w:r>
      <w:r w:rsidR="00A46CAF" w:rsidRPr="001C6B76">
        <w:rPr>
          <w:rFonts w:ascii="Arial Narrow" w:hAnsi="Arial Narrow" w:cstheme="minorHAnsi"/>
        </w:rPr>
        <w:t xml:space="preserve">117, comma 10, del </w:t>
      </w:r>
      <w:r w:rsidR="005A4668" w:rsidRPr="001C6B76">
        <w:rPr>
          <w:rFonts w:ascii="Arial Narrow" w:hAnsi="Arial Narrow"/>
        </w:rPr>
        <w:t>Codice dei contratti</w:t>
      </w:r>
      <w:r w:rsidRPr="001C6B76">
        <w:rPr>
          <w:rFonts w:ascii="Arial Narrow" w:hAnsi="Arial Narrow" w:cstheme="minorHAnsi"/>
        </w:rPr>
        <w:t>, l</w:t>
      </w:r>
      <w:r w:rsidR="00BC1D58" w:rsidRPr="001C6B76">
        <w:rPr>
          <w:rFonts w:ascii="Arial Narrow" w:hAnsi="Arial Narrow" w:cstheme="minorHAnsi"/>
        </w:rPr>
        <w:t>’</w:t>
      </w:r>
      <w:r w:rsidRPr="001C6B76">
        <w:rPr>
          <w:rFonts w:ascii="Arial Narrow" w:hAnsi="Arial Narrow" w:cstheme="minorHAnsi"/>
        </w:rPr>
        <w:t>Appaltatore è obbligato</w:t>
      </w:r>
      <w:r w:rsidR="001B1C0C" w:rsidRPr="001C6B76">
        <w:rPr>
          <w:rFonts w:ascii="Arial Narrow" w:hAnsi="Arial Narrow" w:cstheme="minorHAnsi"/>
        </w:rPr>
        <w:t xml:space="preserve"> </w:t>
      </w:r>
      <w:r w:rsidRPr="001C6B76">
        <w:rPr>
          <w:rFonts w:ascii="Arial Narrow" w:hAnsi="Arial Narrow" w:cstheme="minorHAnsi"/>
        </w:rPr>
        <w:t>almeno</w:t>
      </w:r>
      <w:r w:rsidRPr="001C6B76">
        <w:rPr>
          <w:rFonts w:ascii="Arial Narrow" w:hAnsi="Arial Narrow" w:cstheme="minorHAnsi"/>
          <w:spacing w:val="-5"/>
        </w:rPr>
        <w:t xml:space="preserve"> </w:t>
      </w:r>
      <w:r w:rsidRPr="001C6B76">
        <w:rPr>
          <w:rFonts w:ascii="Arial Narrow" w:hAnsi="Arial Narrow" w:cstheme="minorHAnsi"/>
        </w:rPr>
        <w:t>10</w:t>
      </w:r>
      <w:r w:rsidRPr="001C6B76">
        <w:rPr>
          <w:rFonts w:ascii="Arial Narrow" w:hAnsi="Arial Narrow" w:cstheme="minorHAnsi"/>
          <w:spacing w:val="-5"/>
        </w:rPr>
        <w:t xml:space="preserve"> </w:t>
      </w:r>
      <w:r w:rsidRPr="001C6B76">
        <w:rPr>
          <w:rFonts w:ascii="Arial Narrow" w:hAnsi="Arial Narrow" w:cstheme="minorHAnsi"/>
        </w:rPr>
        <w:t>(dieci)</w:t>
      </w:r>
      <w:r w:rsidRPr="001C6B76">
        <w:rPr>
          <w:rFonts w:ascii="Arial Narrow" w:hAnsi="Arial Narrow" w:cstheme="minorHAnsi"/>
          <w:spacing w:val="-9"/>
        </w:rPr>
        <w:t xml:space="preserve"> </w:t>
      </w:r>
      <w:r w:rsidRPr="001C6B76">
        <w:rPr>
          <w:rFonts w:ascii="Arial Narrow" w:hAnsi="Arial Narrow" w:cstheme="minorHAnsi"/>
        </w:rPr>
        <w:t>giorni</w:t>
      </w:r>
      <w:r w:rsidRPr="001C6B76">
        <w:rPr>
          <w:rFonts w:ascii="Arial Narrow" w:hAnsi="Arial Narrow" w:cstheme="minorHAnsi"/>
          <w:spacing w:val="-4"/>
        </w:rPr>
        <w:t xml:space="preserve"> </w:t>
      </w:r>
      <w:r w:rsidRPr="001C6B76">
        <w:rPr>
          <w:rFonts w:ascii="Arial Narrow" w:hAnsi="Arial Narrow" w:cstheme="minorHAnsi"/>
        </w:rPr>
        <w:t>prima</w:t>
      </w:r>
      <w:r w:rsidRPr="001C6B76">
        <w:rPr>
          <w:rFonts w:ascii="Arial Narrow" w:hAnsi="Arial Narrow" w:cstheme="minorHAnsi"/>
          <w:spacing w:val="-5"/>
        </w:rPr>
        <w:t xml:space="preserve"> </w:t>
      </w:r>
      <w:r w:rsidRPr="001C6B76">
        <w:rPr>
          <w:rFonts w:ascii="Arial Narrow" w:hAnsi="Arial Narrow" w:cstheme="minorHAnsi"/>
        </w:rPr>
        <w:t>della</w:t>
      </w:r>
      <w:r w:rsidRPr="001C6B76">
        <w:rPr>
          <w:rFonts w:ascii="Arial Narrow" w:hAnsi="Arial Narrow" w:cstheme="minorHAnsi"/>
          <w:spacing w:val="-5"/>
        </w:rPr>
        <w:t xml:space="preserve"> </w:t>
      </w:r>
      <w:r w:rsidRPr="001C6B76">
        <w:rPr>
          <w:rFonts w:ascii="Arial Narrow" w:hAnsi="Arial Narrow" w:cstheme="minorHAnsi"/>
        </w:rPr>
        <w:t>data</w:t>
      </w:r>
      <w:r w:rsidRPr="001C6B76">
        <w:rPr>
          <w:rFonts w:ascii="Arial Narrow" w:hAnsi="Arial Narrow" w:cstheme="minorHAnsi"/>
          <w:spacing w:val="-5"/>
        </w:rPr>
        <w:t xml:space="preserve"> </w:t>
      </w:r>
      <w:r w:rsidRPr="001C6B76">
        <w:rPr>
          <w:rFonts w:ascii="Arial Narrow" w:hAnsi="Arial Narrow" w:cstheme="minorHAnsi"/>
        </w:rPr>
        <w:t>prevista</w:t>
      </w:r>
      <w:r w:rsidRPr="001C6B76">
        <w:rPr>
          <w:rFonts w:ascii="Arial Narrow" w:hAnsi="Arial Narrow" w:cstheme="minorHAnsi"/>
          <w:spacing w:val="-6"/>
        </w:rPr>
        <w:t xml:space="preserve"> </w:t>
      </w:r>
      <w:r w:rsidRPr="001C6B76">
        <w:rPr>
          <w:rFonts w:ascii="Arial Narrow" w:hAnsi="Arial Narrow" w:cstheme="minorHAnsi"/>
        </w:rPr>
        <w:t>per</w:t>
      </w:r>
      <w:r w:rsidRPr="001C6B76">
        <w:rPr>
          <w:rFonts w:ascii="Arial Narrow" w:hAnsi="Arial Narrow" w:cstheme="minorHAnsi"/>
          <w:spacing w:val="-5"/>
        </w:rPr>
        <w:t xml:space="preserve"> </w:t>
      </w:r>
      <w:r w:rsidRPr="001C6B76">
        <w:rPr>
          <w:rFonts w:ascii="Arial Narrow" w:hAnsi="Arial Narrow" w:cstheme="minorHAnsi"/>
        </w:rPr>
        <w:t>la</w:t>
      </w:r>
      <w:r w:rsidRPr="001C6B76">
        <w:rPr>
          <w:rFonts w:ascii="Arial Narrow" w:hAnsi="Arial Narrow" w:cstheme="minorHAnsi"/>
          <w:spacing w:val="-6"/>
        </w:rPr>
        <w:t xml:space="preserve"> </w:t>
      </w:r>
      <w:r w:rsidRPr="001C6B76">
        <w:rPr>
          <w:rFonts w:ascii="Arial Narrow" w:hAnsi="Arial Narrow" w:cstheme="minorHAnsi"/>
        </w:rPr>
        <w:t>consegna</w:t>
      </w:r>
      <w:r w:rsidRPr="001C6B76">
        <w:rPr>
          <w:rFonts w:ascii="Arial Narrow" w:hAnsi="Arial Narrow" w:cstheme="minorHAnsi"/>
          <w:spacing w:val="-5"/>
        </w:rPr>
        <w:t xml:space="preserve"> </w:t>
      </w:r>
      <w:r w:rsidRPr="001C6B76">
        <w:rPr>
          <w:rFonts w:ascii="Arial Narrow" w:hAnsi="Arial Narrow" w:cstheme="minorHAnsi"/>
        </w:rPr>
        <w:t>dei</w:t>
      </w:r>
      <w:r w:rsidRPr="001C6B76">
        <w:rPr>
          <w:rFonts w:ascii="Arial Narrow" w:hAnsi="Arial Narrow" w:cstheme="minorHAnsi"/>
          <w:spacing w:val="-8"/>
        </w:rPr>
        <w:t xml:space="preserve"> </w:t>
      </w:r>
      <w:r w:rsidRPr="001C6B76">
        <w:rPr>
          <w:rFonts w:ascii="Arial Narrow" w:hAnsi="Arial Narrow" w:cstheme="minorHAnsi"/>
        </w:rPr>
        <w:t>lavori a produrre una polizza assicurativa che tenga indenne la Stazione Appaltante da tutti i rischi di esecuzione e che preveda anche una garanzia di responsabilità civile per danni causati a terzi nell</w:t>
      </w:r>
      <w:r w:rsidR="00BC1D58" w:rsidRPr="001C6B76">
        <w:rPr>
          <w:rFonts w:ascii="Arial Narrow" w:hAnsi="Arial Narrow" w:cstheme="minorHAnsi"/>
        </w:rPr>
        <w:t>’</w:t>
      </w:r>
      <w:r w:rsidRPr="001C6B76">
        <w:rPr>
          <w:rFonts w:ascii="Arial Narrow" w:hAnsi="Arial Narrow" w:cstheme="minorHAnsi"/>
        </w:rPr>
        <w:t>esecuzione dei lavori.</w:t>
      </w:r>
    </w:p>
    <w:p w14:paraId="284E45E2" w14:textId="33D304B5" w:rsidR="001F2EA5" w:rsidRPr="001C6B76" w:rsidRDefault="001F2EA5" w:rsidP="00FC0BD2">
      <w:pPr>
        <w:pStyle w:val="Paragrafoelenco"/>
        <w:numPr>
          <w:ilvl w:val="0"/>
          <w:numId w:val="29"/>
        </w:numPr>
        <w:tabs>
          <w:tab w:val="left" w:pos="397"/>
        </w:tabs>
        <w:spacing w:before="0" w:line="276" w:lineRule="auto"/>
        <w:ind w:right="117"/>
        <w:rPr>
          <w:rFonts w:ascii="Arial Narrow" w:hAnsi="Arial Narrow" w:cstheme="minorHAnsi"/>
        </w:rPr>
      </w:pPr>
      <w:r w:rsidRPr="001C6B76">
        <w:rPr>
          <w:rFonts w:ascii="Arial Narrow" w:hAnsi="Arial Narrow" w:cstheme="minorHAnsi"/>
        </w:rPr>
        <w:lastRenderedPageBreak/>
        <w:t>L</w:t>
      </w:r>
      <w:r w:rsidR="00BC1D58" w:rsidRPr="001C6B76">
        <w:rPr>
          <w:rFonts w:ascii="Arial Narrow" w:hAnsi="Arial Narrow" w:cstheme="minorHAnsi"/>
        </w:rPr>
        <w:t>’</w:t>
      </w:r>
      <w:r w:rsidRPr="001C6B76">
        <w:rPr>
          <w:rFonts w:ascii="Arial Narrow" w:hAnsi="Arial Narrow" w:cstheme="minorHAnsi"/>
        </w:rPr>
        <w:t xml:space="preserve">importo della somma da assicurare è pari a </w:t>
      </w:r>
      <w:r w:rsidR="00B05F39" w:rsidRPr="001C6B76">
        <w:rPr>
          <w:rFonts w:ascii="Arial Narrow" w:hAnsi="Arial Narrow" w:cstheme="minorHAnsi"/>
        </w:rPr>
        <w:t>[</w:t>
      </w:r>
      <w:r w:rsidR="00B05F39" w:rsidRPr="001C6B76">
        <w:rPr>
          <w:rFonts w:ascii="Arial Narrow" w:hAnsi="Arial Narrow" w:cstheme="minorHAnsi"/>
          <w:i/>
        </w:rPr>
        <w:t>specificare</w:t>
      </w:r>
      <w:r w:rsidR="00B05F39" w:rsidRPr="001C6B76">
        <w:rPr>
          <w:rFonts w:ascii="Arial Narrow" w:hAnsi="Arial Narrow" w:cstheme="minorHAnsi"/>
        </w:rPr>
        <w:t>].</w:t>
      </w:r>
    </w:p>
    <w:p w14:paraId="7860B226" w14:textId="204DACA8" w:rsidR="001F2EA5" w:rsidRPr="001C6B76" w:rsidRDefault="00EC0A67" w:rsidP="00FC0BD2">
      <w:pPr>
        <w:pStyle w:val="Paragrafoelenco"/>
        <w:numPr>
          <w:ilvl w:val="0"/>
          <w:numId w:val="29"/>
        </w:numPr>
        <w:tabs>
          <w:tab w:val="left" w:pos="397"/>
        </w:tabs>
        <w:spacing w:before="0" w:line="276" w:lineRule="auto"/>
        <w:ind w:right="117"/>
        <w:rPr>
          <w:rFonts w:ascii="Arial Narrow" w:hAnsi="Arial Narrow" w:cstheme="minorHAnsi"/>
        </w:rPr>
      </w:pPr>
      <w:r w:rsidRPr="001C6B76">
        <w:rPr>
          <w:rFonts w:ascii="Arial Narrow" w:hAnsi="Arial Narrow" w:cstheme="minorHAnsi"/>
        </w:rPr>
        <w:t>Tale polizza deve assicurare la stazione appaltante contro la responsabilità civile per danni causati a terzi nel corso dell</w:t>
      </w:r>
      <w:r w:rsidR="00BC1D58" w:rsidRPr="001C6B76">
        <w:rPr>
          <w:rFonts w:ascii="Arial Narrow" w:hAnsi="Arial Narrow" w:cstheme="minorHAnsi"/>
        </w:rPr>
        <w:t>’</w:t>
      </w:r>
      <w:r w:rsidRPr="001C6B76">
        <w:rPr>
          <w:rFonts w:ascii="Arial Narrow" w:hAnsi="Arial Narrow" w:cstheme="minorHAnsi"/>
        </w:rPr>
        <w:t>esecuzione dei lavori il cui massimale è pari al cinque per cento della somma assicurata per le opere con un minimo di 500.000 euro ed un massimo di 5.000.000 di euro.</w:t>
      </w:r>
    </w:p>
    <w:p w14:paraId="6CE3093D" w14:textId="6689C38F" w:rsidR="00B32A77" w:rsidRPr="001C6B76"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1C6B76">
        <w:rPr>
          <w:rFonts w:ascii="Arial Narrow" w:hAnsi="Arial Narrow" w:cstheme="minorHAnsi"/>
        </w:rPr>
        <w:t>La</w:t>
      </w:r>
      <w:r w:rsidRPr="001C6B76">
        <w:rPr>
          <w:rFonts w:ascii="Arial Narrow" w:hAnsi="Arial Narrow" w:cstheme="minorHAnsi"/>
          <w:spacing w:val="-13"/>
        </w:rPr>
        <w:t xml:space="preserve"> </w:t>
      </w:r>
      <w:r w:rsidRPr="001C6B76">
        <w:rPr>
          <w:rFonts w:ascii="Arial Narrow" w:hAnsi="Arial Narrow" w:cstheme="minorHAnsi"/>
        </w:rPr>
        <w:t>polizza</w:t>
      </w:r>
      <w:r w:rsidRPr="001C6B76">
        <w:rPr>
          <w:rFonts w:ascii="Arial Narrow" w:hAnsi="Arial Narrow" w:cstheme="minorHAnsi"/>
          <w:spacing w:val="-14"/>
        </w:rPr>
        <w:t xml:space="preserve"> </w:t>
      </w:r>
      <w:r w:rsidRPr="001C6B76">
        <w:rPr>
          <w:rFonts w:ascii="Arial Narrow" w:hAnsi="Arial Narrow" w:cstheme="minorHAnsi"/>
        </w:rPr>
        <w:t>assicurativa</w:t>
      </w:r>
      <w:r w:rsidRPr="001C6B76">
        <w:rPr>
          <w:rFonts w:ascii="Arial Narrow" w:hAnsi="Arial Narrow" w:cstheme="minorHAnsi"/>
          <w:spacing w:val="-13"/>
        </w:rPr>
        <w:t xml:space="preserve"> </w:t>
      </w:r>
      <w:r w:rsidRPr="001C6B76">
        <w:rPr>
          <w:rFonts w:ascii="Arial Narrow" w:hAnsi="Arial Narrow" w:cstheme="minorHAnsi"/>
        </w:rPr>
        <w:t>è</w:t>
      </w:r>
      <w:r w:rsidRPr="001C6B76">
        <w:rPr>
          <w:rFonts w:ascii="Arial Narrow" w:hAnsi="Arial Narrow" w:cstheme="minorHAnsi"/>
          <w:spacing w:val="-13"/>
        </w:rPr>
        <w:t xml:space="preserve"> </w:t>
      </w:r>
      <w:r w:rsidRPr="001C6B76">
        <w:rPr>
          <w:rFonts w:ascii="Arial Narrow" w:hAnsi="Arial Narrow" w:cstheme="minorHAnsi"/>
        </w:rPr>
        <w:t>prestata</w:t>
      </w:r>
      <w:r w:rsidRPr="001C6B76">
        <w:rPr>
          <w:rFonts w:ascii="Arial Narrow" w:hAnsi="Arial Narrow" w:cstheme="minorHAnsi"/>
          <w:spacing w:val="-14"/>
        </w:rPr>
        <w:t xml:space="preserve"> </w:t>
      </w:r>
      <w:r w:rsidRPr="001C6B76">
        <w:rPr>
          <w:rFonts w:ascii="Arial Narrow" w:hAnsi="Arial Narrow" w:cstheme="minorHAnsi"/>
        </w:rPr>
        <w:t>da</w:t>
      </w:r>
      <w:r w:rsidRPr="001C6B76">
        <w:rPr>
          <w:rFonts w:ascii="Arial Narrow" w:hAnsi="Arial Narrow" w:cstheme="minorHAnsi"/>
          <w:spacing w:val="-13"/>
        </w:rPr>
        <w:t xml:space="preserve"> </w:t>
      </w:r>
      <w:r w:rsidRPr="001C6B76">
        <w:rPr>
          <w:rFonts w:ascii="Arial Narrow" w:hAnsi="Arial Narrow" w:cstheme="minorHAnsi"/>
        </w:rPr>
        <w:t>un</w:t>
      </w:r>
      <w:r w:rsidR="00BC1D58" w:rsidRPr="001C6B76">
        <w:rPr>
          <w:rFonts w:ascii="Arial Narrow" w:hAnsi="Arial Narrow" w:cstheme="minorHAnsi"/>
        </w:rPr>
        <w:t>’</w:t>
      </w:r>
      <w:r w:rsidRPr="001C6B76">
        <w:rPr>
          <w:rFonts w:ascii="Arial Narrow" w:hAnsi="Arial Narrow" w:cstheme="minorHAnsi"/>
        </w:rPr>
        <w:t>impresa</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assicurazione</w:t>
      </w:r>
      <w:r w:rsidRPr="001C6B76">
        <w:rPr>
          <w:rFonts w:ascii="Arial Narrow" w:hAnsi="Arial Narrow" w:cstheme="minorHAnsi"/>
          <w:spacing w:val="-14"/>
        </w:rPr>
        <w:t xml:space="preserve"> </w:t>
      </w:r>
      <w:r w:rsidRPr="001C6B76">
        <w:rPr>
          <w:rFonts w:ascii="Arial Narrow" w:hAnsi="Arial Narrow" w:cstheme="minorHAnsi"/>
        </w:rPr>
        <w:t>autorizzata</w:t>
      </w:r>
      <w:r w:rsidRPr="001C6B76">
        <w:rPr>
          <w:rFonts w:ascii="Arial Narrow" w:hAnsi="Arial Narrow" w:cstheme="minorHAnsi"/>
          <w:spacing w:val="-13"/>
        </w:rPr>
        <w:t xml:space="preserve"> </w:t>
      </w:r>
      <w:r w:rsidRPr="001C6B76">
        <w:rPr>
          <w:rFonts w:ascii="Arial Narrow" w:hAnsi="Arial Narrow" w:cstheme="minorHAnsi"/>
        </w:rPr>
        <w:t>alla</w:t>
      </w:r>
      <w:r w:rsidRPr="001C6B76">
        <w:rPr>
          <w:rFonts w:ascii="Arial Narrow" w:hAnsi="Arial Narrow" w:cstheme="minorHAnsi"/>
          <w:spacing w:val="-13"/>
        </w:rPr>
        <w:t xml:space="preserve"> </w:t>
      </w:r>
      <w:r w:rsidRPr="001C6B76">
        <w:rPr>
          <w:rFonts w:ascii="Arial Narrow" w:hAnsi="Arial Narrow" w:cstheme="minorHAnsi"/>
        </w:rPr>
        <w:t>copertura</w:t>
      </w:r>
      <w:r w:rsidRPr="001C6B76">
        <w:rPr>
          <w:rFonts w:ascii="Arial Narrow" w:hAnsi="Arial Narrow" w:cstheme="minorHAnsi"/>
          <w:spacing w:val="-14"/>
        </w:rPr>
        <w:t xml:space="preserve"> </w:t>
      </w:r>
      <w:r w:rsidRPr="001C6B76">
        <w:rPr>
          <w:rFonts w:ascii="Arial Narrow" w:hAnsi="Arial Narrow" w:cstheme="minorHAnsi"/>
        </w:rPr>
        <w:t>dei</w:t>
      </w:r>
      <w:r w:rsidRPr="001C6B76">
        <w:rPr>
          <w:rFonts w:ascii="Arial Narrow" w:hAnsi="Arial Narrow" w:cstheme="minorHAnsi"/>
          <w:spacing w:val="-11"/>
        </w:rPr>
        <w:t xml:space="preserve"> </w:t>
      </w:r>
      <w:r w:rsidRPr="001C6B76">
        <w:rPr>
          <w:rFonts w:ascii="Arial Narrow" w:hAnsi="Arial Narrow" w:cstheme="minorHAnsi"/>
        </w:rPr>
        <w:t>rischi</w:t>
      </w:r>
      <w:r w:rsidRPr="001C6B76">
        <w:rPr>
          <w:rFonts w:ascii="Arial Narrow" w:hAnsi="Arial Narrow" w:cstheme="minorHAnsi"/>
          <w:spacing w:val="-12"/>
        </w:rPr>
        <w:t xml:space="preserve"> </w:t>
      </w:r>
      <w:r w:rsidRPr="001C6B76">
        <w:rPr>
          <w:rFonts w:ascii="Arial Narrow" w:hAnsi="Arial Narrow" w:cstheme="minorHAnsi"/>
        </w:rPr>
        <w:t>ai</w:t>
      </w:r>
      <w:r w:rsidRPr="001C6B76">
        <w:rPr>
          <w:rFonts w:ascii="Arial Narrow" w:hAnsi="Arial Narrow" w:cstheme="minorHAnsi"/>
          <w:spacing w:val="-11"/>
        </w:rPr>
        <w:t xml:space="preserve"> </w:t>
      </w:r>
      <w:r w:rsidRPr="001C6B76">
        <w:rPr>
          <w:rFonts w:ascii="Arial Narrow" w:hAnsi="Arial Narrow" w:cstheme="minorHAnsi"/>
        </w:rPr>
        <w:t>quali</w:t>
      </w:r>
      <w:r w:rsidRPr="001C6B76">
        <w:rPr>
          <w:rFonts w:ascii="Arial Narrow" w:hAnsi="Arial Narrow" w:cstheme="minorHAnsi"/>
          <w:spacing w:val="-12"/>
        </w:rPr>
        <w:t xml:space="preserve"> </w:t>
      </w:r>
      <w:r w:rsidRPr="001C6B76">
        <w:rPr>
          <w:rFonts w:ascii="Arial Narrow" w:hAnsi="Arial Narrow" w:cstheme="minorHAnsi"/>
        </w:rPr>
        <w:t>si riferisce l</w:t>
      </w:r>
      <w:r w:rsidR="00BC1D58" w:rsidRPr="001C6B76">
        <w:rPr>
          <w:rFonts w:ascii="Arial Narrow" w:hAnsi="Arial Narrow" w:cstheme="minorHAnsi"/>
        </w:rPr>
        <w:t>’</w:t>
      </w:r>
      <w:r w:rsidRPr="001C6B76">
        <w:rPr>
          <w:rFonts w:ascii="Arial Narrow" w:hAnsi="Arial Narrow" w:cstheme="minorHAnsi"/>
        </w:rPr>
        <w:t>obbligo di</w:t>
      </w:r>
      <w:r w:rsidRPr="001C6B76">
        <w:rPr>
          <w:rFonts w:ascii="Arial Narrow" w:hAnsi="Arial Narrow" w:cstheme="minorHAnsi"/>
          <w:spacing w:val="-5"/>
        </w:rPr>
        <w:t xml:space="preserve"> </w:t>
      </w:r>
      <w:r w:rsidRPr="001C6B76">
        <w:rPr>
          <w:rFonts w:ascii="Arial Narrow" w:hAnsi="Arial Narrow" w:cstheme="minorHAnsi"/>
        </w:rPr>
        <w:t>assicurazione.</w:t>
      </w:r>
    </w:p>
    <w:p w14:paraId="5CE66C82" w14:textId="45C5CDAE" w:rsidR="00B32A77" w:rsidRPr="001C6B76"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1C6B76">
        <w:rPr>
          <w:rFonts w:ascii="Arial Narrow" w:hAnsi="Arial Narrow" w:cstheme="minorHAnsi"/>
        </w:rPr>
        <w:t>La copertura delle predette garanzie assicurative decorre dalla data di consegna dei lavori e cessa alle ore 24 del giorno di emissione del certificato di collaudo provvisorio e comunque decorsi 12 (dodici) mesi dalla data di ultimazione dei lavori risultante dal relativo certificato; in caso di emissione di del certificato di collaudo provvisorio per parti determinate dell</w:t>
      </w:r>
      <w:r w:rsidR="00BC1D58" w:rsidRPr="001C6B76">
        <w:rPr>
          <w:rFonts w:ascii="Arial Narrow" w:hAnsi="Arial Narrow" w:cstheme="minorHAnsi"/>
        </w:rPr>
        <w:t>’</w:t>
      </w:r>
      <w:r w:rsidRPr="001C6B76">
        <w:rPr>
          <w:rFonts w:ascii="Arial Narrow" w:hAnsi="Arial Narrow" w:cstheme="minorHAnsi"/>
        </w:rPr>
        <w:t>opera, la garanzia cessa per quelle parti e resta efficace per le parti non ancora collaudate; a tal fine l</w:t>
      </w:r>
      <w:r w:rsidR="00BC1D58" w:rsidRPr="001C6B76">
        <w:rPr>
          <w:rFonts w:ascii="Arial Narrow" w:hAnsi="Arial Narrow" w:cstheme="minorHAnsi"/>
        </w:rPr>
        <w:t>’</w:t>
      </w:r>
      <w:r w:rsidRPr="001C6B76">
        <w:rPr>
          <w:rFonts w:ascii="Arial Narrow" w:hAnsi="Arial Narrow" w:cstheme="minorHAnsi"/>
        </w:rPr>
        <w:t>utilizzo da parte della Stazione Appaltante secondo la destinazione equivale, ai soli effetti della copertura assicurativa, ad emissione del certificato di collaudo provvisorio. Le garanzie assicurative sono efficaci anche in caso di omesso o ritardato pagamento delle somme dovute a titolo di premio da parte dell</w:t>
      </w:r>
      <w:r w:rsidR="00BC1D58" w:rsidRPr="001C6B76">
        <w:rPr>
          <w:rFonts w:ascii="Arial Narrow" w:hAnsi="Arial Narrow" w:cstheme="minorHAnsi"/>
        </w:rPr>
        <w:t>’</w:t>
      </w:r>
      <w:r w:rsidRPr="001C6B76">
        <w:rPr>
          <w:rFonts w:ascii="Arial Narrow" w:hAnsi="Arial Narrow" w:cstheme="minorHAnsi"/>
        </w:rPr>
        <w:t>esecutore e devono essere prestate in conformità allo schema-tipo allegato al d.m. n. 1</w:t>
      </w:r>
      <w:r w:rsidR="001F5A2E" w:rsidRPr="001C6B76">
        <w:rPr>
          <w:rFonts w:ascii="Arial Narrow" w:hAnsi="Arial Narrow" w:cstheme="minorHAnsi"/>
        </w:rPr>
        <w:t>93</w:t>
      </w:r>
      <w:r w:rsidRPr="001C6B76">
        <w:rPr>
          <w:rFonts w:ascii="Arial Narrow" w:hAnsi="Arial Narrow" w:cstheme="minorHAnsi"/>
        </w:rPr>
        <w:t xml:space="preserve"> del</w:t>
      </w:r>
      <w:r w:rsidR="001F5A2E" w:rsidRPr="001C6B76">
        <w:rPr>
          <w:rFonts w:ascii="Arial Narrow" w:hAnsi="Arial Narrow" w:cstheme="minorHAnsi"/>
        </w:rPr>
        <w:t xml:space="preserve"> 16.09.2022</w:t>
      </w:r>
      <w:r w:rsidRPr="001C6B76">
        <w:rPr>
          <w:rFonts w:ascii="Arial Narrow" w:hAnsi="Arial Narrow" w:cstheme="minorHAnsi"/>
        </w:rPr>
        <w:t>.</w:t>
      </w:r>
    </w:p>
    <w:p w14:paraId="0EDDA11B" w14:textId="77777777" w:rsidR="00B32A77" w:rsidRPr="001C6B76" w:rsidRDefault="002E0D3D" w:rsidP="00FC0BD2">
      <w:pPr>
        <w:pStyle w:val="Paragrafoelenco"/>
        <w:numPr>
          <w:ilvl w:val="0"/>
          <w:numId w:val="29"/>
        </w:numPr>
        <w:tabs>
          <w:tab w:val="left" w:pos="397"/>
        </w:tabs>
        <w:spacing w:before="0" w:line="276" w:lineRule="auto"/>
        <w:ind w:right="117"/>
        <w:rPr>
          <w:rFonts w:ascii="Arial Narrow" w:hAnsi="Arial Narrow" w:cstheme="minorHAnsi"/>
        </w:rPr>
      </w:pPr>
      <w:r w:rsidRPr="001C6B76">
        <w:rPr>
          <w:rFonts w:ascii="Arial Narrow" w:hAnsi="Arial Narrow" w:cstheme="minorHAnsi"/>
        </w:rPr>
        <w:t>La garanzia assicurativa contro tutti i rischi di esecuzione da qualsiasi causa determinati deve coprire tutti i danni subiti dalla Stazione Appaltante a causa del danneggiamento o della distruzione totale o parziale di impianti e opere, anche preesistenti, salvo quelli derivanti da errori di progettazione, insufficiente progettazione, azioni di terzi o cause di forza maggiore; tale polizza deve essere stipulata nella forma "Contractors All Risks" (C.A.R.) e deve:</w:t>
      </w:r>
    </w:p>
    <w:p w14:paraId="677A2F2B" w14:textId="021668BA" w:rsidR="00B32A77" w:rsidRPr="001C6B76" w:rsidRDefault="002E0D3D" w:rsidP="00FC0BD2">
      <w:pPr>
        <w:pStyle w:val="Paragrafoelenco"/>
        <w:numPr>
          <w:ilvl w:val="1"/>
          <w:numId w:val="29"/>
        </w:numPr>
        <w:tabs>
          <w:tab w:val="left" w:pos="681"/>
        </w:tabs>
        <w:spacing w:before="0" w:line="276" w:lineRule="auto"/>
        <w:ind w:hanging="285"/>
        <w:rPr>
          <w:rFonts w:ascii="Arial Narrow" w:hAnsi="Arial Narrow" w:cstheme="minorHAnsi"/>
        </w:rPr>
      </w:pPr>
      <w:r w:rsidRPr="001C6B76">
        <w:rPr>
          <w:rFonts w:ascii="Arial Narrow" w:hAnsi="Arial Narrow" w:cstheme="minorHAnsi"/>
        </w:rPr>
        <w:t>prevedere una somma assicurata non inferiore all</w:t>
      </w:r>
      <w:r w:rsidR="00BC1D58" w:rsidRPr="001C6B76">
        <w:rPr>
          <w:rFonts w:ascii="Arial Narrow" w:hAnsi="Arial Narrow" w:cstheme="minorHAnsi"/>
        </w:rPr>
        <w:t>’</w:t>
      </w:r>
      <w:r w:rsidRPr="001C6B76">
        <w:rPr>
          <w:rFonts w:ascii="Arial Narrow" w:hAnsi="Arial Narrow" w:cstheme="minorHAnsi"/>
        </w:rPr>
        <w:t>importo del</w:t>
      </w:r>
      <w:r w:rsidRPr="001C6B76">
        <w:rPr>
          <w:rFonts w:ascii="Arial Narrow" w:hAnsi="Arial Narrow" w:cstheme="minorHAnsi"/>
          <w:spacing w:val="-1"/>
        </w:rPr>
        <w:t xml:space="preserve"> </w:t>
      </w:r>
      <w:r w:rsidRPr="001C6B76">
        <w:rPr>
          <w:rFonts w:ascii="Arial Narrow" w:hAnsi="Arial Narrow" w:cstheme="minorHAnsi"/>
        </w:rPr>
        <w:t>contratto;</w:t>
      </w:r>
    </w:p>
    <w:p w14:paraId="557084D3" w14:textId="43DB5A18" w:rsidR="00B32A77" w:rsidRPr="001C6B76" w:rsidRDefault="002E0D3D" w:rsidP="00FC0BD2">
      <w:pPr>
        <w:pStyle w:val="Paragrafoelenco"/>
        <w:numPr>
          <w:ilvl w:val="1"/>
          <w:numId w:val="29"/>
        </w:numPr>
        <w:tabs>
          <w:tab w:val="left" w:pos="681"/>
        </w:tabs>
        <w:spacing w:before="0" w:line="276" w:lineRule="auto"/>
        <w:ind w:right="135"/>
        <w:rPr>
          <w:rFonts w:ascii="Arial Narrow" w:hAnsi="Arial Narrow" w:cstheme="minorHAnsi"/>
        </w:rPr>
      </w:pPr>
      <w:r w:rsidRPr="001C6B76">
        <w:rPr>
          <w:rFonts w:ascii="Arial Narrow" w:hAnsi="Arial Narrow" w:cstheme="minorHAnsi"/>
        </w:rPr>
        <w:t>essere</w:t>
      </w:r>
      <w:r w:rsidRPr="001C6B76">
        <w:rPr>
          <w:rFonts w:ascii="Arial Narrow" w:hAnsi="Arial Narrow" w:cstheme="minorHAnsi"/>
          <w:spacing w:val="-11"/>
        </w:rPr>
        <w:t xml:space="preserve"> </w:t>
      </w:r>
      <w:r w:rsidRPr="001C6B76">
        <w:rPr>
          <w:rFonts w:ascii="Arial Narrow" w:hAnsi="Arial Narrow" w:cstheme="minorHAnsi"/>
        </w:rPr>
        <w:t>integrata</w:t>
      </w:r>
      <w:r w:rsidRPr="001C6B76">
        <w:rPr>
          <w:rFonts w:ascii="Arial Narrow" w:hAnsi="Arial Narrow" w:cstheme="minorHAnsi"/>
          <w:spacing w:val="-10"/>
        </w:rPr>
        <w:t xml:space="preserve"> </w:t>
      </w: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relazione</w:t>
      </w:r>
      <w:r w:rsidRPr="001C6B76">
        <w:rPr>
          <w:rFonts w:ascii="Arial Narrow" w:hAnsi="Arial Narrow" w:cstheme="minorHAnsi"/>
          <w:spacing w:val="-10"/>
        </w:rPr>
        <w:t xml:space="preserve"> </w:t>
      </w:r>
      <w:r w:rsidRPr="001C6B76">
        <w:rPr>
          <w:rFonts w:ascii="Arial Narrow" w:hAnsi="Arial Narrow" w:cstheme="minorHAnsi"/>
        </w:rPr>
        <w:t>alle</w:t>
      </w:r>
      <w:r w:rsidRPr="001C6B76">
        <w:rPr>
          <w:rFonts w:ascii="Arial Narrow" w:hAnsi="Arial Narrow" w:cstheme="minorHAnsi"/>
          <w:spacing w:val="-6"/>
        </w:rPr>
        <w:t xml:space="preserve"> </w:t>
      </w:r>
      <w:r w:rsidRPr="001C6B76">
        <w:rPr>
          <w:rFonts w:ascii="Arial Narrow" w:hAnsi="Arial Narrow" w:cstheme="minorHAnsi"/>
        </w:rPr>
        <w:t>somme</w:t>
      </w:r>
      <w:r w:rsidRPr="001C6B76">
        <w:rPr>
          <w:rFonts w:ascii="Arial Narrow" w:hAnsi="Arial Narrow" w:cstheme="minorHAnsi"/>
          <w:spacing w:val="-7"/>
        </w:rPr>
        <w:t xml:space="preserve"> </w:t>
      </w:r>
      <w:r w:rsidRPr="001C6B76">
        <w:rPr>
          <w:rFonts w:ascii="Arial Narrow" w:hAnsi="Arial Narrow" w:cstheme="minorHAnsi"/>
        </w:rPr>
        <w:t>assicurate</w:t>
      </w:r>
      <w:r w:rsidRPr="001C6B76">
        <w:rPr>
          <w:rFonts w:ascii="Arial Narrow" w:hAnsi="Arial Narrow" w:cstheme="minorHAnsi"/>
          <w:spacing w:val="-10"/>
        </w:rPr>
        <w:t xml:space="preserve"> </w:t>
      </w:r>
      <w:r w:rsidRPr="001C6B76">
        <w:rPr>
          <w:rFonts w:ascii="Arial Narrow" w:hAnsi="Arial Narrow" w:cstheme="minorHAnsi"/>
        </w:rPr>
        <w:t>in</w:t>
      </w:r>
      <w:r w:rsidRPr="001C6B76">
        <w:rPr>
          <w:rFonts w:ascii="Arial Narrow" w:hAnsi="Arial Narrow" w:cstheme="minorHAnsi"/>
          <w:spacing w:val="-7"/>
        </w:rPr>
        <w:t xml:space="preserve"> </w:t>
      </w:r>
      <w:r w:rsidRPr="001C6B76">
        <w:rPr>
          <w:rFonts w:ascii="Arial Narrow" w:hAnsi="Arial Narrow" w:cstheme="minorHAnsi"/>
        </w:rPr>
        <w:t>caso</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approvazione</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lavori</w:t>
      </w:r>
      <w:r w:rsidRPr="001C6B76">
        <w:rPr>
          <w:rFonts w:ascii="Arial Narrow" w:hAnsi="Arial Narrow" w:cstheme="minorHAnsi"/>
          <w:spacing w:val="-5"/>
        </w:rPr>
        <w:t xml:space="preserve"> </w:t>
      </w:r>
      <w:r w:rsidRPr="001C6B76">
        <w:rPr>
          <w:rFonts w:ascii="Arial Narrow" w:hAnsi="Arial Narrow" w:cstheme="minorHAnsi"/>
        </w:rPr>
        <w:t>aggiuntivi</w:t>
      </w:r>
      <w:r w:rsidRPr="001C6B76">
        <w:rPr>
          <w:rFonts w:ascii="Arial Narrow" w:hAnsi="Arial Narrow" w:cstheme="minorHAnsi"/>
          <w:spacing w:val="-8"/>
        </w:rPr>
        <w:t xml:space="preserve"> </w:t>
      </w:r>
      <w:r w:rsidRPr="001C6B76">
        <w:rPr>
          <w:rFonts w:ascii="Arial Narrow" w:hAnsi="Arial Narrow" w:cstheme="minorHAnsi"/>
        </w:rPr>
        <w:t>affidati</w:t>
      </w:r>
      <w:r w:rsidRPr="001C6B76">
        <w:rPr>
          <w:rFonts w:ascii="Arial Narrow" w:hAnsi="Arial Narrow" w:cstheme="minorHAnsi"/>
          <w:spacing w:val="-8"/>
        </w:rPr>
        <w:t xml:space="preserve"> </w:t>
      </w:r>
      <w:r w:rsidRPr="001C6B76">
        <w:rPr>
          <w:rFonts w:ascii="Arial Narrow" w:hAnsi="Arial Narrow" w:cstheme="minorHAnsi"/>
        </w:rPr>
        <w:t>a</w:t>
      </w:r>
      <w:r w:rsidRPr="001C6B76">
        <w:rPr>
          <w:rFonts w:ascii="Arial Narrow" w:hAnsi="Arial Narrow" w:cstheme="minorHAnsi"/>
          <w:spacing w:val="-6"/>
        </w:rPr>
        <w:t xml:space="preserve"> </w:t>
      </w:r>
      <w:r w:rsidRPr="001C6B76">
        <w:rPr>
          <w:rFonts w:ascii="Arial Narrow" w:hAnsi="Arial Narrow" w:cstheme="minorHAnsi"/>
        </w:rPr>
        <w:t>qualsiasi titolo</w:t>
      </w:r>
      <w:r w:rsidRPr="001C6B76">
        <w:rPr>
          <w:rFonts w:ascii="Arial Narrow" w:hAnsi="Arial Narrow" w:cstheme="minorHAnsi"/>
          <w:spacing w:val="-3"/>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Appaltatore.</w:t>
      </w:r>
    </w:p>
    <w:p w14:paraId="551D7CD8" w14:textId="1E9E8F26" w:rsidR="00B05F39" w:rsidRPr="001C6B76" w:rsidRDefault="002E0D3D" w:rsidP="00B05F39">
      <w:pPr>
        <w:pStyle w:val="Paragrafoelenco"/>
        <w:numPr>
          <w:ilvl w:val="0"/>
          <w:numId w:val="29"/>
        </w:numPr>
        <w:tabs>
          <w:tab w:val="left" w:pos="397"/>
        </w:tabs>
        <w:spacing w:before="0" w:line="276" w:lineRule="auto"/>
        <w:ind w:right="126"/>
        <w:rPr>
          <w:rFonts w:ascii="Arial Narrow" w:hAnsi="Arial Narrow" w:cstheme="minorHAnsi"/>
        </w:rPr>
      </w:pPr>
      <w:r w:rsidRPr="001C6B76">
        <w:rPr>
          <w:rFonts w:ascii="Arial Narrow" w:hAnsi="Arial Narrow" w:cstheme="minorHAnsi"/>
        </w:rPr>
        <w:t xml:space="preserve">La garanzia assicurativa di responsabilità civile per danni causati a terzi (R.C.T.) deve essere stipulata per una somma assicurata (massimale/sinistro) non inferiore ad euro </w:t>
      </w:r>
      <w:r w:rsidR="00EC0A67" w:rsidRPr="001C6B76">
        <w:rPr>
          <w:rFonts w:ascii="Arial Narrow" w:hAnsi="Arial Narrow" w:cstheme="minorHAnsi"/>
        </w:rPr>
        <w:t>5</w:t>
      </w:r>
      <w:r w:rsidRPr="001C6B76">
        <w:rPr>
          <w:rFonts w:ascii="Arial Narrow" w:hAnsi="Arial Narrow" w:cstheme="minorHAnsi"/>
        </w:rPr>
        <w:t>00.000,00 (</w:t>
      </w:r>
      <w:r w:rsidR="00EC0A67" w:rsidRPr="001C6B76">
        <w:rPr>
          <w:rFonts w:ascii="Arial Narrow" w:hAnsi="Arial Narrow" w:cstheme="minorHAnsi"/>
        </w:rPr>
        <w:t>cinquecentomila euro</w:t>
      </w:r>
      <w:r w:rsidRPr="001C6B76">
        <w:rPr>
          <w:rFonts w:ascii="Arial Narrow" w:hAnsi="Arial Narrow" w:cstheme="minorHAnsi"/>
        </w:rPr>
        <w:t>)</w:t>
      </w:r>
      <w:r w:rsidR="00B05F39" w:rsidRPr="001C6B76">
        <w:rPr>
          <w:rFonts w:ascii="Arial Narrow" w:hAnsi="Arial Narrow" w:cstheme="minorHAnsi"/>
        </w:rPr>
        <w:t>.</w:t>
      </w:r>
    </w:p>
    <w:p w14:paraId="7EC28D26" w14:textId="77777777" w:rsidR="00E22F25" w:rsidRPr="001C6B76" w:rsidRDefault="002E0D3D" w:rsidP="00FC0BD2">
      <w:pPr>
        <w:pStyle w:val="Paragrafoelenco"/>
        <w:numPr>
          <w:ilvl w:val="0"/>
          <w:numId w:val="29"/>
        </w:numPr>
        <w:tabs>
          <w:tab w:val="left" w:pos="397"/>
        </w:tabs>
        <w:spacing w:before="0" w:line="276" w:lineRule="auto"/>
        <w:ind w:right="118"/>
        <w:rPr>
          <w:rFonts w:ascii="Arial Narrow" w:hAnsi="Arial Narrow" w:cstheme="minorHAnsi"/>
        </w:rPr>
      </w:pPr>
      <w:r w:rsidRPr="001C6B76">
        <w:rPr>
          <w:rFonts w:ascii="Arial Narrow" w:hAnsi="Arial Narrow" w:cstheme="minorHAnsi"/>
        </w:rPr>
        <w:t>Qualora il contratto di assicurazione preveda importi o percentuali di scoperto o di franchigia, queste condizioni non sono opponibili alla Stazione</w:t>
      </w:r>
      <w:r w:rsidRPr="001C6B76">
        <w:rPr>
          <w:rFonts w:ascii="Arial Narrow" w:hAnsi="Arial Narrow" w:cstheme="minorHAnsi"/>
          <w:spacing w:val="2"/>
        </w:rPr>
        <w:t xml:space="preserve"> </w:t>
      </w:r>
      <w:r w:rsidRPr="001C6B76">
        <w:rPr>
          <w:rFonts w:ascii="Arial Narrow" w:hAnsi="Arial Narrow" w:cstheme="minorHAnsi"/>
        </w:rPr>
        <w:t>Appaltante.</w:t>
      </w:r>
    </w:p>
    <w:p w14:paraId="0CF5BC3B" w14:textId="7EA75E11" w:rsidR="00E22F25" w:rsidRPr="001C6B76" w:rsidRDefault="003E5DFB" w:rsidP="00FC0BD2">
      <w:pPr>
        <w:pStyle w:val="Paragrafoelenco"/>
        <w:numPr>
          <w:ilvl w:val="0"/>
          <w:numId w:val="29"/>
        </w:numPr>
        <w:tabs>
          <w:tab w:val="left" w:pos="397"/>
        </w:tabs>
        <w:spacing w:before="0" w:line="276" w:lineRule="auto"/>
        <w:ind w:right="118"/>
        <w:rPr>
          <w:rFonts w:ascii="Arial Narrow" w:hAnsi="Arial Narrow" w:cstheme="minorHAnsi"/>
        </w:rPr>
      </w:pPr>
      <w:r w:rsidRPr="001C6B76">
        <w:rPr>
          <w:rFonts w:ascii="Arial Narrow" w:hAnsi="Arial Narrow"/>
          <w:i/>
          <w:iCs/>
        </w:rPr>
        <w:t>[</w:t>
      </w:r>
      <w:r w:rsidR="00B05F39" w:rsidRPr="001C6B76">
        <w:rPr>
          <w:rFonts w:ascii="Arial Narrow" w:hAnsi="Arial Narrow"/>
          <w:i/>
          <w:iCs/>
        </w:rPr>
        <w:t>I</w:t>
      </w:r>
      <w:r w:rsidR="00E22F25" w:rsidRPr="001C6B76">
        <w:rPr>
          <w:rFonts w:ascii="Arial Narrow" w:hAnsi="Arial Narrow"/>
          <w:i/>
          <w:iCs/>
        </w:rPr>
        <w:t>n caso di lavori di importo superiore al doppio della soglia di cui all</w:t>
      </w:r>
      <w:r w:rsidR="00BC1D58" w:rsidRPr="001C6B76">
        <w:rPr>
          <w:rFonts w:ascii="Arial Narrow" w:hAnsi="Arial Narrow"/>
          <w:i/>
          <w:iCs/>
        </w:rPr>
        <w:t>’</w:t>
      </w:r>
      <w:r w:rsidR="00E22F25" w:rsidRPr="001C6B76">
        <w:rPr>
          <w:rFonts w:ascii="Arial Narrow" w:hAnsi="Arial Narrow"/>
          <w:i/>
          <w:iCs/>
        </w:rPr>
        <w:t xml:space="preserve">articolo 14 del </w:t>
      </w:r>
      <w:r w:rsidRPr="001C6B76">
        <w:rPr>
          <w:rFonts w:ascii="Arial Narrow" w:hAnsi="Arial Narrow"/>
          <w:i/>
        </w:rPr>
        <w:t>Codice dei contratti</w:t>
      </w:r>
      <w:r w:rsidRPr="001C6B76">
        <w:rPr>
          <w:rFonts w:ascii="Arial Narrow" w:hAnsi="Arial Narrow"/>
          <w:iCs/>
        </w:rPr>
        <w:t>]</w:t>
      </w:r>
      <w:r w:rsidRPr="001C6B76">
        <w:rPr>
          <w:rFonts w:ascii="Arial Narrow" w:hAnsi="Arial Narrow"/>
        </w:rPr>
        <w:t xml:space="preserve"> I</w:t>
      </w:r>
      <w:r w:rsidR="00E22F25" w:rsidRPr="001C6B76">
        <w:rPr>
          <w:rFonts w:ascii="Arial Narrow" w:hAnsi="Arial Narrow"/>
        </w:rPr>
        <w:t>l titolare del contratto per la liquidazione della rata di saldo stipula, con decorrenza dalla data di emissione del certificato di collaudo provvisorio o del certificato di regolare esecuzione o comunque decorsi dodici mesi dalla data di ultimazione dei lavori risultante dal relativo certificato, una polizza indennitaria decennale a copertura dei rischi di rovina totale o parziale dell</w:t>
      </w:r>
      <w:r w:rsidR="00BC1D58" w:rsidRPr="001C6B76">
        <w:rPr>
          <w:rFonts w:ascii="Arial Narrow" w:hAnsi="Arial Narrow"/>
        </w:rPr>
        <w:t>’</w:t>
      </w:r>
      <w:r w:rsidR="00E22F25" w:rsidRPr="001C6B76">
        <w:rPr>
          <w:rFonts w:ascii="Arial Narrow" w:hAnsi="Arial Narrow"/>
        </w:rPr>
        <w:t>opera, ovvero dei rischi derivanti da gravi difetti costruttivi. La polizza contiene la previsione del pagamento dell</w:t>
      </w:r>
      <w:r w:rsidR="00BC1D58" w:rsidRPr="001C6B76">
        <w:rPr>
          <w:rFonts w:ascii="Arial Narrow" w:hAnsi="Arial Narrow"/>
        </w:rPr>
        <w:t>’</w:t>
      </w:r>
      <w:r w:rsidR="00E22F25" w:rsidRPr="001C6B76">
        <w:rPr>
          <w:rFonts w:ascii="Arial Narrow" w:hAnsi="Arial Narrow"/>
        </w:rPr>
        <w:t>indennizzo contrattualmente dovuto in favore del committente non appena questi lo richieda, anche in pendenza dell</w:t>
      </w:r>
      <w:r w:rsidR="00BC1D58" w:rsidRPr="001C6B76">
        <w:rPr>
          <w:rFonts w:ascii="Arial Narrow" w:hAnsi="Arial Narrow"/>
        </w:rPr>
        <w:t>’</w:t>
      </w:r>
      <w:r w:rsidR="00E22F25" w:rsidRPr="001C6B76">
        <w:rPr>
          <w:rFonts w:ascii="Arial Narrow" w:hAnsi="Arial Narrow"/>
        </w:rPr>
        <w:t>accertamento della responsabilità e senza che occorrano consensi ed autorizzazioni di qualunque specie. Il limite di indennizzo della polizza decennale è non inferiore al 20 per cento del valore dell</w:t>
      </w:r>
      <w:r w:rsidR="00BC1D58" w:rsidRPr="001C6B76">
        <w:rPr>
          <w:rFonts w:ascii="Arial Narrow" w:hAnsi="Arial Narrow"/>
        </w:rPr>
        <w:t>’</w:t>
      </w:r>
      <w:r w:rsidR="00E22F25" w:rsidRPr="001C6B76">
        <w:rPr>
          <w:rFonts w:ascii="Arial Narrow" w:hAnsi="Arial Narrow"/>
        </w:rPr>
        <w:t>opera realizzata e non superiore al 40 per cento, nel rispetto del principio di proporzionalità avuto riguardo alla natura dell</w:t>
      </w:r>
      <w:r w:rsidR="00BC1D58" w:rsidRPr="001C6B76">
        <w:rPr>
          <w:rFonts w:ascii="Arial Narrow" w:hAnsi="Arial Narrow"/>
        </w:rPr>
        <w:t>’</w:t>
      </w:r>
      <w:r w:rsidR="00E22F25" w:rsidRPr="001C6B76">
        <w:rPr>
          <w:rFonts w:ascii="Arial Narrow" w:hAnsi="Arial Narrow"/>
        </w:rPr>
        <w:t>opera. L</w:t>
      </w:r>
      <w:r w:rsidR="00BC1D58" w:rsidRPr="001C6B76">
        <w:rPr>
          <w:rFonts w:ascii="Arial Narrow" w:hAnsi="Arial Narrow"/>
        </w:rPr>
        <w:t>’</w:t>
      </w:r>
      <w:r w:rsidR="00E22F25" w:rsidRPr="001C6B76">
        <w:rPr>
          <w:rFonts w:ascii="Arial Narrow" w:hAnsi="Arial Narrow"/>
        </w:rPr>
        <w:t>esecutore dei lavori stipula altresì per i lavori di cui al presente comma una polizza di assicurazione della responsabilità civile per danni cagionati a terzi, con decorrenza dalla data di emissione del certificato di collaudo provvisorio o del certificato di regolare esecuzione e per la durata di dieci anni e con un indennizzo pari al 5 per cento del valore dell</w:t>
      </w:r>
      <w:r w:rsidR="00BC1D58" w:rsidRPr="001C6B76">
        <w:rPr>
          <w:rFonts w:ascii="Arial Narrow" w:hAnsi="Arial Narrow"/>
        </w:rPr>
        <w:t>’</w:t>
      </w:r>
      <w:r w:rsidR="00E22F25" w:rsidRPr="001C6B76">
        <w:rPr>
          <w:rFonts w:ascii="Arial Narrow" w:hAnsi="Arial Narrow"/>
        </w:rPr>
        <w:t>opera realizzata con un minimo di 500.000 euro ed un massimo di 5.000.000 di euro.</w:t>
      </w:r>
    </w:p>
    <w:p w14:paraId="470DABB9" w14:textId="1A631EEA" w:rsidR="00B32A77" w:rsidRPr="001C6B76" w:rsidRDefault="002E0D3D" w:rsidP="00FC0BD2">
      <w:pPr>
        <w:pStyle w:val="Paragrafoelenco"/>
        <w:numPr>
          <w:ilvl w:val="0"/>
          <w:numId w:val="29"/>
        </w:numPr>
        <w:tabs>
          <w:tab w:val="left" w:pos="397"/>
        </w:tabs>
        <w:spacing w:before="0" w:line="276" w:lineRule="auto"/>
        <w:ind w:right="118"/>
        <w:rPr>
          <w:rFonts w:ascii="Arial Narrow" w:hAnsi="Arial Narrow" w:cstheme="minorHAnsi"/>
        </w:rPr>
      </w:pPr>
      <w:r w:rsidRPr="001C6B76">
        <w:rPr>
          <w:rFonts w:ascii="Arial Narrow" w:hAnsi="Arial Narrow" w:cstheme="minorHAnsi"/>
        </w:rPr>
        <w:t>Le</w:t>
      </w:r>
      <w:r w:rsidRPr="001C6B76">
        <w:rPr>
          <w:rFonts w:ascii="Arial Narrow" w:hAnsi="Arial Narrow" w:cstheme="minorHAnsi"/>
          <w:spacing w:val="-7"/>
        </w:rPr>
        <w:t xml:space="preserve"> </w:t>
      </w:r>
      <w:r w:rsidRPr="001C6B76">
        <w:rPr>
          <w:rFonts w:ascii="Arial Narrow" w:hAnsi="Arial Narrow" w:cstheme="minorHAnsi"/>
        </w:rPr>
        <w:t>garanzie</w:t>
      </w:r>
      <w:r w:rsidRPr="001C6B76">
        <w:rPr>
          <w:rFonts w:ascii="Arial Narrow" w:hAnsi="Arial Narrow" w:cstheme="minorHAnsi"/>
          <w:spacing w:val="-7"/>
        </w:rPr>
        <w:t xml:space="preserve"> </w:t>
      </w:r>
      <w:r w:rsidRPr="001C6B76">
        <w:rPr>
          <w:rFonts w:ascii="Arial Narrow" w:hAnsi="Arial Narrow" w:cstheme="minorHAnsi"/>
        </w:rPr>
        <w:t>prestate</w:t>
      </w:r>
      <w:r w:rsidRPr="001C6B76">
        <w:rPr>
          <w:rFonts w:ascii="Arial Narrow" w:hAnsi="Arial Narrow" w:cstheme="minorHAnsi"/>
          <w:spacing w:val="-6"/>
        </w:rPr>
        <w:t xml:space="preserve"> </w:t>
      </w:r>
      <w:r w:rsidRPr="001C6B76">
        <w:rPr>
          <w:rFonts w:ascii="Arial Narrow" w:hAnsi="Arial Narrow" w:cstheme="minorHAnsi"/>
        </w:rPr>
        <w:t>dall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4"/>
        </w:rPr>
        <w:t xml:space="preserve"> </w:t>
      </w:r>
      <w:r w:rsidRPr="001C6B76">
        <w:rPr>
          <w:rFonts w:ascii="Arial Narrow" w:hAnsi="Arial Narrow" w:cstheme="minorHAnsi"/>
        </w:rPr>
        <w:t>coprono</w:t>
      </w:r>
      <w:r w:rsidRPr="001C6B76">
        <w:rPr>
          <w:rFonts w:ascii="Arial Narrow" w:hAnsi="Arial Narrow" w:cstheme="minorHAnsi"/>
          <w:spacing w:val="-7"/>
        </w:rPr>
        <w:t xml:space="preserve"> </w:t>
      </w:r>
      <w:r w:rsidRPr="001C6B76">
        <w:rPr>
          <w:rFonts w:ascii="Arial Narrow" w:hAnsi="Arial Narrow" w:cstheme="minorHAnsi"/>
        </w:rPr>
        <w:t>senza</w:t>
      </w:r>
      <w:r w:rsidRPr="001C6B76">
        <w:rPr>
          <w:rFonts w:ascii="Arial Narrow" w:hAnsi="Arial Narrow" w:cstheme="minorHAnsi"/>
          <w:spacing w:val="-6"/>
        </w:rPr>
        <w:t xml:space="preserve"> </w:t>
      </w:r>
      <w:r w:rsidRPr="001C6B76">
        <w:rPr>
          <w:rFonts w:ascii="Arial Narrow" w:hAnsi="Arial Narrow" w:cstheme="minorHAnsi"/>
        </w:rPr>
        <w:t>alcuna</w:t>
      </w:r>
      <w:r w:rsidRPr="001C6B76">
        <w:rPr>
          <w:rFonts w:ascii="Arial Narrow" w:hAnsi="Arial Narrow" w:cstheme="minorHAnsi"/>
          <w:spacing w:val="-6"/>
        </w:rPr>
        <w:t xml:space="preserve"> </w:t>
      </w:r>
      <w:r w:rsidRPr="001C6B76">
        <w:rPr>
          <w:rFonts w:ascii="Arial Narrow" w:hAnsi="Arial Narrow" w:cstheme="minorHAnsi"/>
        </w:rPr>
        <w:t>riserva</w:t>
      </w:r>
      <w:r w:rsidRPr="001C6B76">
        <w:rPr>
          <w:rFonts w:ascii="Arial Narrow" w:hAnsi="Arial Narrow" w:cstheme="minorHAnsi"/>
          <w:spacing w:val="-6"/>
        </w:rPr>
        <w:t xml:space="preserve"> </w:t>
      </w:r>
      <w:r w:rsidRPr="001C6B76">
        <w:rPr>
          <w:rFonts w:ascii="Arial Narrow" w:hAnsi="Arial Narrow" w:cstheme="minorHAnsi"/>
        </w:rPr>
        <w:t>anche</w:t>
      </w:r>
      <w:r w:rsidRPr="001C6B76">
        <w:rPr>
          <w:rFonts w:ascii="Arial Narrow" w:hAnsi="Arial Narrow" w:cstheme="minorHAnsi"/>
          <w:spacing w:val="-6"/>
        </w:rPr>
        <w:t xml:space="preserve"> </w:t>
      </w:r>
      <w:r w:rsidRPr="001C6B76">
        <w:rPr>
          <w:rFonts w:ascii="Arial Narrow" w:hAnsi="Arial Narrow" w:cstheme="minorHAnsi"/>
        </w:rPr>
        <w:t>i</w:t>
      </w:r>
      <w:r w:rsidRPr="001C6B76">
        <w:rPr>
          <w:rFonts w:ascii="Arial Narrow" w:hAnsi="Arial Narrow" w:cstheme="minorHAnsi"/>
          <w:spacing w:val="-8"/>
        </w:rPr>
        <w:t xml:space="preserve"> </w:t>
      </w:r>
      <w:r w:rsidRPr="001C6B76">
        <w:rPr>
          <w:rFonts w:ascii="Arial Narrow" w:hAnsi="Arial Narrow" w:cstheme="minorHAnsi"/>
        </w:rPr>
        <w:t>danni</w:t>
      </w:r>
      <w:r w:rsidRPr="001C6B76">
        <w:rPr>
          <w:rFonts w:ascii="Arial Narrow" w:hAnsi="Arial Narrow" w:cstheme="minorHAnsi"/>
          <w:spacing w:val="-4"/>
        </w:rPr>
        <w:t xml:space="preserve"> </w:t>
      </w:r>
      <w:r w:rsidRPr="001C6B76">
        <w:rPr>
          <w:rFonts w:ascii="Arial Narrow" w:hAnsi="Arial Narrow" w:cstheme="minorHAnsi"/>
        </w:rPr>
        <w:t>causati</w:t>
      </w:r>
      <w:r w:rsidRPr="001C6B76">
        <w:rPr>
          <w:rFonts w:ascii="Arial Narrow" w:hAnsi="Arial Narrow" w:cstheme="minorHAnsi"/>
          <w:spacing w:val="-5"/>
        </w:rPr>
        <w:t xml:space="preserve"> </w:t>
      </w:r>
      <w:r w:rsidRPr="001C6B76">
        <w:rPr>
          <w:rFonts w:ascii="Arial Narrow" w:hAnsi="Arial Narrow" w:cstheme="minorHAnsi"/>
        </w:rPr>
        <w:t>dalle imprese</w:t>
      </w:r>
      <w:r w:rsidRPr="001C6B76">
        <w:rPr>
          <w:rFonts w:ascii="Arial Narrow" w:hAnsi="Arial Narrow" w:cstheme="minorHAnsi"/>
          <w:spacing w:val="-10"/>
        </w:rPr>
        <w:t xml:space="preserve"> </w:t>
      </w:r>
      <w:r w:rsidRPr="001C6B76">
        <w:rPr>
          <w:rFonts w:ascii="Arial Narrow" w:hAnsi="Arial Narrow" w:cstheme="minorHAnsi"/>
        </w:rPr>
        <w:t>subappaltatrici</w:t>
      </w:r>
      <w:r w:rsidRPr="001C6B76">
        <w:rPr>
          <w:rFonts w:ascii="Arial Narrow" w:hAnsi="Arial Narrow" w:cstheme="minorHAnsi"/>
          <w:spacing w:val="-7"/>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subfornitrici.</w:t>
      </w:r>
      <w:r w:rsidRPr="001C6B76">
        <w:rPr>
          <w:rFonts w:ascii="Arial Narrow" w:hAnsi="Arial Narrow" w:cstheme="minorHAnsi"/>
          <w:spacing w:val="-10"/>
        </w:rPr>
        <w:t xml:space="preserve"> </w:t>
      </w:r>
      <w:r w:rsidRPr="001C6B76">
        <w:rPr>
          <w:rFonts w:ascii="Arial Narrow" w:hAnsi="Arial Narrow" w:cstheme="minorHAnsi"/>
        </w:rPr>
        <w:t>Se</w:t>
      </w:r>
      <w:r w:rsidRPr="001C6B76">
        <w:rPr>
          <w:rFonts w:ascii="Arial Narrow" w:hAnsi="Arial Narrow" w:cstheme="minorHAnsi"/>
          <w:spacing w:val="-14"/>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2"/>
        </w:rPr>
        <w:t xml:space="preserve"> </w:t>
      </w:r>
      <w:r w:rsidRPr="001C6B76">
        <w:rPr>
          <w:rFonts w:ascii="Arial Narrow" w:hAnsi="Arial Narrow" w:cstheme="minorHAnsi"/>
        </w:rPr>
        <w:t>è</w:t>
      </w:r>
      <w:r w:rsidRPr="001C6B76">
        <w:rPr>
          <w:rFonts w:ascii="Arial Narrow" w:hAnsi="Arial Narrow" w:cstheme="minorHAnsi"/>
          <w:spacing w:val="-9"/>
        </w:rPr>
        <w:t xml:space="preserve"> </w:t>
      </w:r>
      <w:r w:rsidRPr="001C6B76">
        <w:rPr>
          <w:rFonts w:ascii="Arial Narrow" w:hAnsi="Arial Narrow" w:cstheme="minorHAnsi"/>
        </w:rPr>
        <w:t>un</w:t>
      </w:r>
      <w:r w:rsidRPr="001C6B76">
        <w:rPr>
          <w:rFonts w:ascii="Arial Narrow" w:hAnsi="Arial Narrow" w:cstheme="minorHAnsi"/>
          <w:spacing w:val="-10"/>
        </w:rPr>
        <w:t xml:space="preserve"> </w:t>
      </w:r>
      <w:r w:rsidR="003E5DFB" w:rsidRPr="001C6B76">
        <w:rPr>
          <w:rFonts w:ascii="Arial Narrow" w:hAnsi="Arial Narrow" w:cstheme="minorHAnsi"/>
        </w:rPr>
        <w:t xml:space="preserve">raggruppamento </w:t>
      </w:r>
      <w:r w:rsidRPr="001C6B76">
        <w:rPr>
          <w:rFonts w:ascii="Arial Narrow" w:hAnsi="Arial Narrow" w:cstheme="minorHAnsi"/>
        </w:rPr>
        <w:t>temporaneo</w:t>
      </w:r>
      <w:r w:rsidRPr="001C6B76">
        <w:rPr>
          <w:rFonts w:ascii="Arial Narrow" w:hAnsi="Arial Narrow" w:cstheme="minorHAnsi"/>
          <w:spacing w:val="-10"/>
        </w:rPr>
        <w:t xml:space="preserve"> </w:t>
      </w:r>
      <w:r w:rsidRPr="001C6B76">
        <w:rPr>
          <w:rFonts w:ascii="Arial Narrow" w:hAnsi="Arial Narrow" w:cstheme="minorHAnsi"/>
        </w:rPr>
        <w:t>o</w:t>
      </w:r>
      <w:r w:rsidRPr="001C6B76">
        <w:rPr>
          <w:rFonts w:ascii="Arial Narrow" w:hAnsi="Arial Narrow" w:cstheme="minorHAnsi"/>
          <w:spacing w:val="-9"/>
        </w:rPr>
        <w:t xml:space="preserve"> </w:t>
      </w:r>
      <w:r w:rsidRPr="001C6B76">
        <w:rPr>
          <w:rFonts w:ascii="Arial Narrow" w:hAnsi="Arial Narrow" w:cstheme="minorHAnsi"/>
        </w:rPr>
        <w:t>un</w:t>
      </w:r>
      <w:r w:rsidRPr="001C6B76">
        <w:rPr>
          <w:rFonts w:ascii="Arial Narrow" w:hAnsi="Arial Narrow" w:cstheme="minorHAnsi"/>
          <w:spacing w:val="-9"/>
        </w:rPr>
        <w:t xml:space="preserve"> </w:t>
      </w:r>
      <w:r w:rsidRPr="001C6B76">
        <w:rPr>
          <w:rFonts w:ascii="Arial Narrow" w:hAnsi="Arial Narrow" w:cstheme="minorHAnsi"/>
        </w:rPr>
        <w:t>consorzio</w:t>
      </w:r>
      <w:r w:rsidRPr="001C6B76">
        <w:rPr>
          <w:rFonts w:ascii="Arial Narrow" w:hAnsi="Arial Narrow" w:cstheme="minorHAnsi"/>
          <w:spacing w:val="-14"/>
        </w:rPr>
        <w:t xml:space="preserve"> </w:t>
      </w:r>
      <w:r w:rsidRPr="001C6B76">
        <w:rPr>
          <w:rFonts w:ascii="Arial Narrow" w:hAnsi="Arial Narrow" w:cstheme="minorHAnsi"/>
        </w:rPr>
        <w:t>ordinario,</w:t>
      </w:r>
      <w:r w:rsidRPr="001C6B76">
        <w:rPr>
          <w:rFonts w:ascii="Arial Narrow" w:hAnsi="Arial Narrow" w:cstheme="minorHAnsi"/>
          <w:spacing w:val="-14"/>
        </w:rPr>
        <w:t xml:space="preserve"> </w:t>
      </w:r>
      <w:r w:rsidRPr="001C6B76">
        <w:rPr>
          <w:rFonts w:ascii="Arial Narrow" w:hAnsi="Arial Narrow" w:cstheme="minorHAnsi"/>
        </w:rPr>
        <w:t>il regime delle responsabilità solidale disciplinato dall</w:t>
      </w:r>
      <w:r w:rsidR="00BC1D58" w:rsidRPr="001C6B76">
        <w:rPr>
          <w:rFonts w:ascii="Arial Narrow" w:hAnsi="Arial Narrow" w:cstheme="minorHAnsi"/>
        </w:rPr>
        <w:t>’</w:t>
      </w:r>
      <w:r w:rsidRPr="001C6B76">
        <w:rPr>
          <w:rFonts w:ascii="Arial Narrow" w:hAnsi="Arial Narrow" w:cstheme="minorHAnsi"/>
        </w:rPr>
        <w:t>art</w:t>
      </w:r>
      <w:r w:rsidR="00827FAB" w:rsidRPr="001C6B76">
        <w:rPr>
          <w:rFonts w:ascii="Arial Narrow" w:hAnsi="Arial Narrow" w:cstheme="minorHAnsi"/>
        </w:rPr>
        <w:t>icolo</w:t>
      </w:r>
      <w:r w:rsidRPr="001C6B76">
        <w:rPr>
          <w:rFonts w:ascii="Arial Narrow" w:hAnsi="Arial Narrow" w:cstheme="minorHAnsi"/>
        </w:rPr>
        <w:t xml:space="preserve"> </w:t>
      </w:r>
      <w:r w:rsidR="00A46CAF" w:rsidRPr="001C6B76">
        <w:rPr>
          <w:rFonts w:ascii="Arial Narrow" w:hAnsi="Arial Narrow" w:cstheme="minorHAnsi"/>
        </w:rPr>
        <w:t xml:space="preserve">68, comma 9, del </w:t>
      </w:r>
      <w:r w:rsidR="003E5DFB" w:rsidRPr="001C6B76">
        <w:rPr>
          <w:rFonts w:ascii="Arial Narrow" w:hAnsi="Arial Narrow"/>
        </w:rPr>
        <w:t>Codice dei contratti</w:t>
      </w:r>
      <w:r w:rsidRPr="001C6B76">
        <w:rPr>
          <w:rFonts w:ascii="Arial Narrow" w:hAnsi="Arial Narrow" w:cstheme="minorHAnsi"/>
        </w:rPr>
        <w:t>, la garanzia assicurativa</w:t>
      </w:r>
      <w:r w:rsidRPr="001C6B76">
        <w:rPr>
          <w:rFonts w:ascii="Arial Narrow" w:hAnsi="Arial Narrow" w:cstheme="minorHAnsi"/>
          <w:spacing w:val="-6"/>
        </w:rPr>
        <w:t xml:space="preserve"> </w:t>
      </w:r>
      <w:r w:rsidRPr="001C6B76">
        <w:rPr>
          <w:rFonts w:ascii="Arial Narrow" w:hAnsi="Arial Narrow" w:cstheme="minorHAnsi"/>
        </w:rPr>
        <w:t>è</w:t>
      </w:r>
      <w:r w:rsidRPr="001C6B76">
        <w:rPr>
          <w:rFonts w:ascii="Arial Narrow" w:hAnsi="Arial Narrow" w:cstheme="minorHAnsi"/>
          <w:spacing w:val="-6"/>
        </w:rPr>
        <w:t xml:space="preserve"> </w:t>
      </w:r>
      <w:r w:rsidRPr="001C6B76">
        <w:rPr>
          <w:rFonts w:ascii="Arial Narrow" w:hAnsi="Arial Narrow" w:cstheme="minorHAnsi"/>
        </w:rPr>
        <w:t>presentata</w:t>
      </w:r>
      <w:r w:rsidRPr="001C6B76">
        <w:rPr>
          <w:rFonts w:ascii="Arial Narrow" w:hAnsi="Arial Narrow" w:cstheme="minorHAnsi"/>
          <w:spacing w:val="-6"/>
        </w:rPr>
        <w:t xml:space="preserve"> </w:t>
      </w:r>
      <w:r w:rsidRPr="001C6B76">
        <w:rPr>
          <w:rFonts w:ascii="Arial Narrow" w:hAnsi="Arial Narrow" w:cstheme="minorHAnsi"/>
        </w:rPr>
        <w:t>dall</w:t>
      </w:r>
      <w:r w:rsidR="00BC1D58" w:rsidRPr="001C6B76">
        <w:rPr>
          <w:rFonts w:ascii="Arial Narrow" w:hAnsi="Arial Narrow" w:cstheme="minorHAnsi"/>
        </w:rPr>
        <w:t>’</w:t>
      </w:r>
      <w:r w:rsidRPr="001C6B76">
        <w:rPr>
          <w:rFonts w:ascii="Arial Narrow" w:hAnsi="Arial Narrow" w:cstheme="minorHAnsi"/>
        </w:rPr>
        <w:t>impresa</w:t>
      </w:r>
      <w:r w:rsidRPr="001C6B76">
        <w:rPr>
          <w:rFonts w:ascii="Arial Narrow" w:hAnsi="Arial Narrow" w:cstheme="minorHAnsi"/>
          <w:spacing w:val="-6"/>
        </w:rPr>
        <w:t xml:space="preserve"> </w:t>
      </w:r>
      <w:r w:rsidRPr="001C6B76">
        <w:rPr>
          <w:rFonts w:ascii="Arial Narrow" w:hAnsi="Arial Narrow" w:cstheme="minorHAnsi"/>
        </w:rPr>
        <w:t>mandataria</w:t>
      </w:r>
      <w:r w:rsidRPr="001C6B76">
        <w:rPr>
          <w:rFonts w:ascii="Arial Narrow" w:hAnsi="Arial Narrow" w:cstheme="minorHAnsi"/>
          <w:spacing w:val="-6"/>
        </w:rPr>
        <w:t xml:space="preserve"> </w:t>
      </w:r>
      <w:r w:rsidRPr="001C6B76">
        <w:rPr>
          <w:rFonts w:ascii="Arial Narrow" w:hAnsi="Arial Narrow" w:cstheme="minorHAnsi"/>
        </w:rPr>
        <w:t>in</w:t>
      </w:r>
      <w:r w:rsidRPr="001C6B76">
        <w:rPr>
          <w:rFonts w:ascii="Arial Narrow" w:hAnsi="Arial Narrow" w:cstheme="minorHAnsi"/>
          <w:spacing w:val="-7"/>
        </w:rPr>
        <w:t xml:space="preserve"> </w:t>
      </w:r>
      <w:r w:rsidRPr="001C6B76">
        <w:rPr>
          <w:rFonts w:ascii="Arial Narrow" w:hAnsi="Arial Narrow" w:cstheme="minorHAnsi"/>
        </w:rPr>
        <w:t>nome</w:t>
      </w:r>
      <w:r w:rsidRPr="001C6B76">
        <w:rPr>
          <w:rFonts w:ascii="Arial Narrow" w:hAnsi="Arial Narrow" w:cstheme="minorHAnsi"/>
          <w:spacing w:val="-6"/>
        </w:rPr>
        <w:t xml:space="preserve"> </w:t>
      </w:r>
      <w:r w:rsidRPr="001C6B76">
        <w:rPr>
          <w:rFonts w:ascii="Arial Narrow" w:hAnsi="Arial Narrow" w:cstheme="minorHAnsi"/>
        </w:rPr>
        <w:t>e</w:t>
      </w:r>
      <w:r w:rsidRPr="001C6B76">
        <w:rPr>
          <w:rFonts w:ascii="Arial Narrow" w:hAnsi="Arial Narrow" w:cstheme="minorHAnsi"/>
          <w:spacing w:val="-6"/>
        </w:rPr>
        <w:t xml:space="preserve"> </w:t>
      </w:r>
      <w:r w:rsidRPr="001C6B76">
        <w:rPr>
          <w:rFonts w:ascii="Arial Narrow" w:hAnsi="Arial Narrow" w:cstheme="minorHAnsi"/>
        </w:rPr>
        <w:t>per</w:t>
      </w:r>
      <w:r w:rsidRPr="001C6B76">
        <w:rPr>
          <w:rFonts w:ascii="Arial Narrow" w:hAnsi="Arial Narrow" w:cstheme="minorHAnsi"/>
          <w:spacing w:val="-6"/>
        </w:rPr>
        <w:t xml:space="preserve"> </w:t>
      </w:r>
      <w:r w:rsidRPr="001C6B76">
        <w:rPr>
          <w:rFonts w:ascii="Arial Narrow" w:hAnsi="Arial Narrow" w:cstheme="minorHAnsi"/>
        </w:rPr>
        <w:t>conto</w:t>
      </w:r>
      <w:r w:rsidRPr="001C6B76">
        <w:rPr>
          <w:rFonts w:ascii="Arial Narrow" w:hAnsi="Arial Narrow" w:cstheme="minorHAnsi"/>
          <w:spacing w:val="-5"/>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tutti</w:t>
      </w:r>
      <w:r w:rsidRPr="001C6B76">
        <w:rPr>
          <w:rFonts w:ascii="Arial Narrow" w:hAnsi="Arial Narrow" w:cstheme="minorHAnsi"/>
          <w:spacing w:val="-8"/>
        </w:rPr>
        <w:t xml:space="preserve"> </w:t>
      </w:r>
      <w:r w:rsidRPr="001C6B76">
        <w:rPr>
          <w:rFonts w:ascii="Arial Narrow" w:hAnsi="Arial Narrow" w:cstheme="minorHAnsi"/>
        </w:rPr>
        <w:t>i</w:t>
      </w:r>
      <w:r w:rsidRPr="001C6B76">
        <w:rPr>
          <w:rFonts w:ascii="Arial Narrow" w:hAnsi="Arial Narrow" w:cstheme="minorHAnsi"/>
          <w:spacing w:val="-4"/>
        </w:rPr>
        <w:t xml:space="preserve"> </w:t>
      </w:r>
      <w:r w:rsidRPr="001C6B76">
        <w:rPr>
          <w:rFonts w:ascii="Arial Narrow" w:hAnsi="Arial Narrow" w:cstheme="minorHAnsi"/>
        </w:rPr>
        <w:t>concorrenti</w:t>
      </w:r>
      <w:r w:rsidRPr="001C6B76">
        <w:rPr>
          <w:rFonts w:ascii="Arial Narrow" w:hAnsi="Arial Narrow" w:cstheme="minorHAnsi"/>
          <w:spacing w:val="-4"/>
        </w:rPr>
        <w:t xml:space="preserve"> </w:t>
      </w:r>
      <w:r w:rsidRPr="001C6B76">
        <w:rPr>
          <w:rFonts w:ascii="Arial Narrow" w:hAnsi="Arial Narrow" w:cstheme="minorHAnsi"/>
        </w:rPr>
        <w:t>ragg</w:t>
      </w:r>
      <w:r w:rsidR="003E5DFB" w:rsidRPr="001C6B76">
        <w:rPr>
          <w:rFonts w:ascii="Arial Narrow" w:hAnsi="Arial Narrow" w:cstheme="minorHAnsi"/>
        </w:rPr>
        <w:t>rup</w:t>
      </w:r>
      <w:r w:rsidRPr="001C6B76">
        <w:rPr>
          <w:rFonts w:ascii="Arial Narrow" w:hAnsi="Arial Narrow" w:cstheme="minorHAnsi"/>
        </w:rPr>
        <w:t>pati</w:t>
      </w:r>
      <w:r w:rsidRPr="001C6B76">
        <w:rPr>
          <w:rFonts w:ascii="Arial Narrow" w:hAnsi="Arial Narrow" w:cstheme="minorHAnsi"/>
          <w:spacing w:val="-4"/>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consorziati.</w:t>
      </w:r>
    </w:p>
    <w:p w14:paraId="78B40D51" w14:textId="77777777" w:rsidR="00FA61C1" w:rsidRPr="001C6B76" w:rsidRDefault="00FA61C1" w:rsidP="00FC0BD2">
      <w:pPr>
        <w:tabs>
          <w:tab w:val="left" w:pos="397"/>
        </w:tabs>
        <w:spacing w:before="0" w:line="276" w:lineRule="auto"/>
        <w:ind w:right="121"/>
        <w:rPr>
          <w:rFonts w:ascii="Arial Narrow" w:hAnsi="Arial Narrow" w:cstheme="minorHAnsi"/>
        </w:rPr>
      </w:pPr>
    </w:p>
    <w:p w14:paraId="2E6FDC08" w14:textId="77777777" w:rsidR="00FA61C1" w:rsidRPr="001C6B76" w:rsidRDefault="00FA61C1" w:rsidP="00FC0BD2">
      <w:pPr>
        <w:tabs>
          <w:tab w:val="left" w:pos="397"/>
        </w:tabs>
        <w:spacing w:before="0" w:line="276" w:lineRule="auto"/>
        <w:ind w:right="121"/>
        <w:rPr>
          <w:rFonts w:ascii="Arial Narrow" w:hAnsi="Arial Narrow" w:cstheme="minorHAnsi"/>
        </w:rPr>
      </w:pPr>
    </w:p>
    <w:p w14:paraId="1458DF46" w14:textId="77777777" w:rsidR="00FA61C1" w:rsidRPr="001C6B76" w:rsidRDefault="00FA61C1" w:rsidP="00FC0BD2">
      <w:pPr>
        <w:tabs>
          <w:tab w:val="left" w:pos="397"/>
        </w:tabs>
        <w:spacing w:before="0" w:line="276" w:lineRule="auto"/>
        <w:ind w:right="121"/>
        <w:rPr>
          <w:rFonts w:ascii="Arial Narrow" w:hAnsi="Arial Narrow" w:cstheme="minorHAnsi"/>
        </w:rPr>
      </w:pPr>
    </w:p>
    <w:p w14:paraId="307A3508" w14:textId="77777777" w:rsidR="00B32A77" w:rsidRPr="001C6B76" w:rsidRDefault="00B32A77" w:rsidP="00FC0BD2">
      <w:pPr>
        <w:spacing w:before="0" w:line="276" w:lineRule="auto"/>
        <w:rPr>
          <w:rFonts w:ascii="Arial Narrow" w:hAnsi="Arial Narrow" w:cstheme="minorHAnsi"/>
        </w:rPr>
        <w:sectPr w:rsidR="00B32A77" w:rsidRPr="001C6B76" w:rsidSect="008E13C6">
          <w:pgSz w:w="11910" w:h="16840"/>
          <w:pgMar w:top="1417" w:right="1134" w:bottom="1134" w:left="1134" w:header="321" w:footer="480" w:gutter="0"/>
          <w:cols w:space="720"/>
        </w:sectPr>
      </w:pPr>
    </w:p>
    <w:p w14:paraId="5651CA64" w14:textId="43E67773" w:rsidR="00B32A77" w:rsidRPr="001C6B76" w:rsidRDefault="00A77E4B" w:rsidP="00FC0BD2">
      <w:pPr>
        <w:pStyle w:val="Titolo1"/>
        <w:spacing w:before="0" w:line="276" w:lineRule="auto"/>
        <w:ind w:left="0"/>
        <w:jc w:val="center"/>
        <w:rPr>
          <w:rFonts w:ascii="Arial Narrow" w:hAnsi="Arial Narrow" w:cstheme="minorHAnsi"/>
          <w:i w:val="0"/>
          <w:sz w:val="22"/>
          <w:szCs w:val="22"/>
        </w:rPr>
      </w:pPr>
      <w:bookmarkStart w:id="124" w:name="_Toc138237038"/>
      <w:bookmarkStart w:id="125" w:name="_Toc187167971"/>
      <w:bookmarkStart w:id="126" w:name="_Toc191977938"/>
      <w:r w:rsidRPr="001C6B76">
        <w:rPr>
          <w:rFonts w:ascii="Arial Narrow" w:hAnsi="Arial Narrow" w:cstheme="minorHAnsi"/>
          <w:i w:val="0"/>
          <w:sz w:val="22"/>
          <w:szCs w:val="22"/>
        </w:rPr>
        <w:lastRenderedPageBreak/>
        <w:t>PARTE 7 - DISPOSIZIONI PER L</w:t>
      </w:r>
      <w:r w:rsidR="00BC1D58" w:rsidRPr="001C6B76">
        <w:rPr>
          <w:rFonts w:ascii="Arial Narrow" w:hAnsi="Arial Narrow" w:cstheme="minorHAnsi"/>
          <w:i w:val="0"/>
          <w:sz w:val="22"/>
          <w:szCs w:val="22"/>
        </w:rPr>
        <w:t>’</w:t>
      </w:r>
      <w:r w:rsidRPr="001C6B76">
        <w:rPr>
          <w:rFonts w:ascii="Arial Narrow" w:hAnsi="Arial Narrow" w:cstheme="minorHAnsi"/>
          <w:i w:val="0"/>
          <w:sz w:val="22"/>
          <w:szCs w:val="22"/>
        </w:rPr>
        <w:t>ESECUZIONE</w:t>
      </w:r>
      <w:bookmarkEnd w:id="124"/>
      <w:bookmarkEnd w:id="125"/>
      <w:bookmarkEnd w:id="126"/>
    </w:p>
    <w:p w14:paraId="7B815E06" w14:textId="563A3091" w:rsidR="00B05F39" w:rsidRPr="001C6B76" w:rsidRDefault="00F758E7" w:rsidP="00293572">
      <w:pPr>
        <w:pStyle w:val="Titolo2"/>
        <w:spacing w:before="0" w:line="276" w:lineRule="auto"/>
        <w:ind w:hanging="786"/>
        <w:rPr>
          <w:sz w:val="22"/>
          <w:szCs w:val="22"/>
        </w:rPr>
      </w:pPr>
      <w:bookmarkStart w:id="127" w:name="_Toc187167972"/>
      <w:bookmarkStart w:id="128" w:name="_Toc191977939"/>
      <w:r w:rsidRPr="001C6B76">
        <w:rPr>
          <w:sz w:val="22"/>
          <w:szCs w:val="22"/>
        </w:rPr>
        <w:t>Direzione dei lavori</w:t>
      </w:r>
      <w:bookmarkEnd w:id="127"/>
      <w:bookmarkEnd w:id="128"/>
    </w:p>
    <w:p w14:paraId="631EB27E" w14:textId="10B6840D" w:rsidR="00293572" w:rsidRPr="001C6B76" w:rsidRDefault="00293572" w:rsidP="00F55D46">
      <w:pPr>
        <w:pStyle w:val="Paragrafoelenco"/>
        <w:numPr>
          <w:ilvl w:val="0"/>
          <w:numId w:val="80"/>
        </w:numPr>
        <w:tabs>
          <w:tab w:val="left" w:pos="397"/>
        </w:tabs>
        <w:spacing w:before="0" w:line="276" w:lineRule="auto"/>
        <w:rPr>
          <w:rFonts w:ascii="Arial Narrow" w:hAnsi="Arial Narrow" w:cstheme="minorHAnsi"/>
        </w:rPr>
      </w:pPr>
      <w:r w:rsidRPr="001C6B76">
        <w:rPr>
          <w:rFonts w:ascii="Arial Narrow" w:hAnsi="Arial Narrow" w:cstheme="minorHAnsi"/>
        </w:rPr>
        <w:t>Ai sensi dell’art</w:t>
      </w:r>
      <w:r w:rsidR="00F758E7" w:rsidRPr="001C6B76">
        <w:rPr>
          <w:rFonts w:ascii="Arial Narrow" w:hAnsi="Arial Narrow" w:cstheme="minorHAnsi"/>
        </w:rPr>
        <w:t>icolo</w:t>
      </w:r>
      <w:r w:rsidRPr="001C6B76">
        <w:rPr>
          <w:rFonts w:ascii="Arial Narrow" w:hAnsi="Arial Narrow" w:cstheme="minorHAnsi"/>
        </w:rPr>
        <w:t xml:space="preserve"> 114 del Codice dei contratti, per la direzione e il controllo dell'esecuzione del contratto è nominato, prima dell'avvio della procedura per l'affidamento, su proposta del R.U.P., un direttore dei lavori che può essere coadiuvato, in relazione alla complessità dell'intervento, da un ufficio di direzione dei lavori, costituito da uno o più direttori operativi e da ispettori di cantiere, ed eventualmente dalle figure previste nell’</w:t>
      </w:r>
      <w:hyperlink r:id="rId10" w:anchor="I.9" w:history="1">
        <w:r w:rsidRPr="001C6B76">
          <w:rPr>
            <w:rFonts w:ascii="Arial Narrow" w:hAnsi="Arial Narrow" w:cstheme="minorHAnsi"/>
          </w:rPr>
          <w:t>allegato I.9</w:t>
        </w:r>
      </w:hyperlink>
      <w:r w:rsidRPr="001C6B76">
        <w:rPr>
          <w:rFonts w:ascii="Arial Narrow" w:hAnsi="Arial Narrow" w:cstheme="minorHAnsi"/>
        </w:rPr>
        <w:t xml:space="preserve"> al Codice.</w:t>
      </w:r>
      <w:r w:rsidRPr="001C6B76">
        <w:t xml:space="preserve"> </w:t>
      </w:r>
    </w:p>
    <w:p w14:paraId="2BA71160" w14:textId="41362DBE" w:rsidR="00293572" w:rsidRPr="001C6B76" w:rsidRDefault="00293572" w:rsidP="00F55D46">
      <w:pPr>
        <w:pStyle w:val="Paragrafoelenco"/>
        <w:numPr>
          <w:ilvl w:val="0"/>
          <w:numId w:val="80"/>
        </w:numPr>
        <w:tabs>
          <w:tab w:val="left" w:pos="397"/>
        </w:tabs>
        <w:spacing w:before="0" w:line="276" w:lineRule="auto"/>
        <w:rPr>
          <w:rFonts w:ascii="Arial Narrow" w:hAnsi="Arial Narrow" w:cstheme="minorHAnsi"/>
        </w:rPr>
      </w:pPr>
      <w:r w:rsidRPr="001C6B76">
        <w:rPr>
          <w:rFonts w:ascii="Arial Narrow" w:hAnsi="Arial Narrow" w:cstheme="minorHAnsi"/>
        </w:rPr>
        <w:t>Il direttore dei lavori, con l'ufficio di direzione dei lavori, ove costituito, è preposto al controllo tecnico, contabile e amministrativo dell'esecuzione dell'intervento anche mediante metodi e strumenti di gestione informativa digitale di cui all’allegato I.9 al Codice dei contratti, se previsti, per eseguire i lavori a regola d'arte e in conformità al progetto e al contratto.</w:t>
      </w:r>
    </w:p>
    <w:p w14:paraId="435257E2" w14:textId="6CB22E49" w:rsidR="00293572" w:rsidRPr="001C6B76" w:rsidRDefault="00293572" w:rsidP="00F55D46">
      <w:pPr>
        <w:pStyle w:val="Paragrafoelenco"/>
        <w:numPr>
          <w:ilvl w:val="0"/>
          <w:numId w:val="80"/>
        </w:numPr>
        <w:tabs>
          <w:tab w:val="left" w:pos="397"/>
        </w:tabs>
        <w:spacing w:before="0" w:line="276" w:lineRule="auto"/>
        <w:rPr>
          <w:rFonts w:ascii="Arial Narrow" w:hAnsi="Arial Narrow" w:cstheme="minorHAnsi"/>
        </w:rPr>
      </w:pPr>
      <w:r w:rsidRPr="001C6B76">
        <w:rPr>
          <w:rFonts w:ascii="Arial Narrow" w:hAnsi="Arial Narrow" w:cstheme="minorHAnsi"/>
        </w:rPr>
        <w:t>Il Direttore dei lavori, gli assistenti con funzioni di direttori operativi e di ispettori di cantiere e, se presenti, le figure di cui all’</w:t>
      </w:r>
      <w:hyperlink r:id="rId11" w:anchor="I.9" w:history="1">
        <w:r w:rsidRPr="001C6B76">
          <w:rPr>
            <w:rFonts w:ascii="Arial Narrow" w:hAnsi="Arial Narrow" w:cstheme="minorHAnsi"/>
          </w:rPr>
          <w:t>allegato I.9</w:t>
        </w:r>
      </w:hyperlink>
      <w:r w:rsidRPr="001C6B76">
        <w:rPr>
          <w:rFonts w:ascii="Arial Narrow" w:hAnsi="Arial Narrow" w:cstheme="minorHAnsi"/>
        </w:rPr>
        <w:t xml:space="preserve"> svolgono le attività e i compiti ai medesimi demandati dall’</w:t>
      </w:r>
      <w:hyperlink r:id="rId12" w:history="1">
        <w:r w:rsidRPr="001C6B76">
          <w:rPr>
            <w:rFonts w:ascii="Arial Narrow" w:hAnsi="Arial Narrow" w:cstheme="minorHAnsi"/>
          </w:rPr>
          <w:t>a</w:t>
        </w:r>
      </w:hyperlink>
      <w:r w:rsidRPr="001C6B76">
        <w:rPr>
          <w:rFonts w:ascii="Arial Narrow" w:hAnsi="Arial Narrow" w:cstheme="minorHAnsi"/>
        </w:rPr>
        <w:t>llegato II.14.</w:t>
      </w:r>
    </w:p>
    <w:p w14:paraId="03562D3F" w14:textId="034D6B67" w:rsidR="00293572" w:rsidRPr="001C6B76" w:rsidRDefault="00293572" w:rsidP="00F55D46">
      <w:pPr>
        <w:pStyle w:val="Paragrafoelenco"/>
        <w:numPr>
          <w:ilvl w:val="0"/>
          <w:numId w:val="80"/>
        </w:numPr>
        <w:tabs>
          <w:tab w:val="left" w:pos="397"/>
        </w:tabs>
        <w:spacing w:before="0" w:line="276" w:lineRule="auto"/>
        <w:rPr>
          <w:rFonts w:ascii="Arial Narrow" w:hAnsi="Arial Narrow" w:cstheme="minorHAnsi"/>
        </w:rPr>
      </w:pPr>
      <w:r w:rsidRPr="001C6B76">
        <w:rPr>
          <w:rFonts w:ascii="Arial Narrow" w:hAnsi="Arial Narrow" w:cstheme="minorHAnsi"/>
        </w:rPr>
        <w:t>Il Direttore dei Lavori impartisce all’esecutore le disposizioni e istruzioni necessarie tramite</w:t>
      </w:r>
      <w:r w:rsidR="0084550E" w:rsidRPr="001C6B76">
        <w:rPr>
          <w:rFonts w:ascii="Arial Narrow" w:hAnsi="Arial Narrow" w:cstheme="minorHAnsi"/>
        </w:rPr>
        <w:t xml:space="preserve"> disposizioni ed</w:t>
      </w:r>
      <w:r w:rsidRPr="001C6B76">
        <w:rPr>
          <w:rFonts w:ascii="Arial Narrow" w:hAnsi="Arial Narrow" w:cstheme="minorHAnsi"/>
        </w:rPr>
        <w:t xml:space="preserve"> ordini di servizio che devono essere vistati dal R.U.P., comunicati all’esecutore (</w:t>
      </w:r>
      <w:r w:rsidR="0084550E" w:rsidRPr="001C6B76">
        <w:rPr>
          <w:rFonts w:ascii="Arial Narrow" w:hAnsi="Arial Narrow" w:cstheme="minorHAnsi"/>
        </w:rPr>
        <w:t>che</w:t>
      </w:r>
      <w:r w:rsidRPr="001C6B76">
        <w:rPr>
          <w:rFonts w:ascii="Arial Narrow" w:hAnsi="Arial Narrow" w:cstheme="minorHAnsi"/>
        </w:rPr>
        <w:t xml:space="preserve"> li restituisce firmati per avvenuta conoscenza) e</w:t>
      </w:r>
      <w:r w:rsidR="0084550E" w:rsidRPr="001C6B76">
        <w:rPr>
          <w:rFonts w:ascii="Arial Narrow" w:hAnsi="Arial Narrow" w:cstheme="minorHAnsi"/>
        </w:rPr>
        <w:t>d</w:t>
      </w:r>
      <w:r w:rsidRPr="001C6B76">
        <w:rPr>
          <w:rFonts w:ascii="Arial Narrow" w:hAnsi="Arial Narrow" w:cstheme="minorHAnsi"/>
        </w:rPr>
        <w:t xml:space="preserve"> annotati nel giornale dei lavori.</w:t>
      </w:r>
    </w:p>
    <w:p w14:paraId="7373D3ED" w14:textId="07A09D4F" w:rsidR="00CD42A9" w:rsidRPr="001C6B76" w:rsidRDefault="00CD42A9" w:rsidP="001C6B76">
      <w:pPr>
        <w:pBdr>
          <w:top w:val="single" w:sz="4" w:space="1" w:color="auto"/>
          <w:left w:val="single" w:sz="4" w:space="4" w:color="auto"/>
          <w:bottom w:val="single" w:sz="4" w:space="1" w:color="auto"/>
          <w:right w:val="single" w:sz="4" w:space="4" w:color="auto"/>
        </w:pBdr>
        <w:tabs>
          <w:tab w:val="left" w:pos="142"/>
        </w:tabs>
        <w:spacing w:before="0" w:line="276" w:lineRule="auto"/>
        <w:ind w:left="142" w:firstLine="0"/>
        <w:rPr>
          <w:rFonts w:ascii="Arial Narrow" w:hAnsi="Arial Narrow" w:cstheme="minorHAnsi"/>
        </w:rPr>
      </w:pPr>
      <w:r w:rsidRPr="001C6B76">
        <w:rPr>
          <w:rFonts w:ascii="Arial Narrow" w:hAnsi="Arial Narrow" w:cstheme="minorHAnsi"/>
        </w:rPr>
        <w:t>N.B. Ai sensi dell’art. 1, comma 11, dell’Allegato I.9 del Codice, “il coordinamento, la direzione e il controllo tecnico- contabile dell’esecuzione dei contratti pubblici, possono essere svolti mediante l’adozione dei metodi e degli strumenti di gestione informativa digitale. A questo fine, se il direttore dei lavori non è in possesso delle competenze necessarie, all’interno del suo ufficio è nominato un coordinatore dei flussi informativi. Per il collaudo o la verifica di conformità, l’affidatario consegna i modelli informativi aggiornati durante la realizzazione dell’opera e corrispondenti a quanto realizzato e la relazione specialistica sulla modellazione informativa che attesti il rispetto e l’adempimento di quanto prescritto nel capitolato informativo. La verifica di tali adempimenti rientra fra le attività dell’organo di collaudo.</w:t>
      </w:r>
    </w:p>
    <w:p w14:paraId="5188DB65" w14:textId="77777777" w:rsidR="0084550E" w:rsidRPr="001C6B76" w:rsidRDefault="0084550E" w:rsidP="0084550E">
      <w:pPr>
        <w:pStyle w:val="Paragrafoelenco"/>
        <w:tabs>
          <w:tab w:val="left" w:pos="397"/>
        </w:tabs>
        <w:spacing w:before="0" w:line="276" w:lineRule="auto"/>
        <w:ind w:firstLine="0"/>
        <w:rPr>
          <w:rFonts w:ascii="Arial Narrow" w:hAnsi="Arial Narrow" w:cstheme="minorHAnsi"/>
        </w:rPr>
      </w:pPr>
    </w:p>
    <w:p w14:paraId="3C2C445D" w14:textId="2CE1FE7F" w:rsidR="00DA3266" w:rsidRPr="001C6B76" w:rsidRDefault="00C55778" w:rsidP="00FC0BD2">
      <w:pPr>
        <w:pStyle w:val="Titolo2"/>
        <w:spacing w:before="0" w:line="276" w:lineRule="auto"/>
        <w:ind w:hanging="786"/>
        <w:rPr>
          <w:sz w:val="22"/>
          <w:szCs w:val="22"/>
        </w:rPr>
      </w:pPr>
      <w:bookmarkStart w:id="129" w:name="_Toc138237039"/>
      <w:bookmarkStart w:id="130" w:name="_Toc187167973"/>
      <w:bookmarkStart w:id="131" w:name="_Toc191977940"/>
      <w:r w:rsidRPr="001C6B76">
        <w:rPr>
          <w:sz w:val="22"/>
          <w:szCs w:val="22"/>
        </w:rPr>
        <w:t>Modifiche</w:t>
      </w:r>
      <w:r w:rsidR="00F36C04" w:rsidRPr="001C6B76">
        <w:rPr>
          <w:sz w:val="22"/>
          <w:szCs w:val="22"/>
        </w:rPr>
        <w:t xml:space="preserve"> del contratto</w:t>
      </w:r>
      <w:bookmarkEnd w:id="129"/>
      <w:r w:rsidR="00F36C04" w:rsidRPr="001C6B76">
        <w:rPr>
          <w:sz w:val="22"/>
          <w:szCs w:val="22"/>
        </w:rPr>
        <w:t xml:space="preserve"> e varianti in corso d</w:t>
      </w:r>
      <w:r w:rsidR="00BC1D58" w:rsidRPr="001C6B76">
        <w:rPr>
          <w:sz w:val="22"/>
          <w:szCs w:val="22"/>
        </w:rPr>
        <w:t>’</w:t>
      </w:r>
      <w:r w:rsidR="00F36C04" w:rsidRPr="001C6B76">
        <w:rPr>
          <w:sz w:val="22"/>
          <w:szCs w:val="22"/>
        </w:rPr>
        <w:t>opera</w:t>
      </w:r>
      <w:bookmarkEnd w:id="130"/>
      <w:bookmarkEnd w:id="131"/>
    </w:p>
    <w:p w14:paraId="70109880" w14:textId="16807A0C" w:rsidR="00D93FDE" w:rsidRPr="001C6B76" w:rsidRDefault="00D93FDE" w:rsidP="00D93FDE">
      <w:pPr>
        <w:pStyle w:val="Paragrafoelenco"/>
        <w:tabs>
          <w:tab w:val="left" w:pos="397"/>
        </w:tabs>
        <w:spacing w:before="0" w:line="276" w:lineRule="auto"/>
        <w:ind w:firstLine="0"/>
        <w:rPr>
          <w:rFonts w:ascii="Arial Narrow" w:hAnsi="Arial Narrow" w:cstheme="minorHAnsi"/>
        </w:rPr>
      </w:pPr>
      <w:r w:rsidRPr="001C6B76">
        <w:rPr>
          <w:rFonts w:ascii="Arial Narrow" w:hAnsi="Arial Narrow" w:cstheme="minorHAnsi"/>
        </w:rPr>
        <w:t>[</w:t>
      </w:r>
      <w:r w:rsidRPr="001C6B76">
        <w:rPr>
          <w:rFonts w:ascii="Arial Narrow" w:hAnsi="Arial Narrow" w:cstheme="minorHAnsi"/>
          <w:i/>
        </w:rPr>
        <w:t>adeguare in base alle ipotesi di modifica contemplate nel disciplinare</w:t>
      </w:r>
      <w:r w:rsidRPr="001C6B76">
        <w:rPr>
          <w:rFonts w:ascii="Arial Narrow" w:hAnsi="Arial Narrow" w:cstheme="minorHAnsi"/>
        </w:rPr>
        <w:t>]</w:t>
      </w:r>
    </w:p>
    <w:p w14:paraId="3FADDC4B" w14:textId="414786F1" w:rsidR="00665FA0" w:rsidRPr="001C6B76" w:rsidRDefault="00665FA0" w:rsidP="00F55D46">
      <w:pPr>
        <w:pStyle w:val="Paragrafoelenco"/>
        <w:numPr>
          <w:ilvl w:val="0"/>
          <w:numId w:val="81"/>
        </w:numPr>
        <w:tabs>
          <w:tab w:val="left" w:pos="397"/>
        </w:tabs>
        <w:spacing w:before="0" w:line="276" w:lineRule="auto"/>
        <w:rPr>
          <w:rFonts w:ascii="Arial Narrow" w:hAnsi="Arial Narrow" w:cstheme="minorHAnsi"/>
        </w:rPr>
      </w:pPr>
      <w:r w:rsidRPr="001C6B76">
        <w:rPr>
          <w:rFonts w:ascii="Arial Narrow" w:hAnsi="Arial Narrow" w:cstheme="minorHAnsi"/>
        </w:rPr>
        <w:t>Trova</w:t>
      </w:r>
      <w:r w:rsidR="00583420" w:rsidRPr="001C6B76">
        <w:rPr>
          <w:rFonts w:ascii="Arial Narrow" w:hAnsi="Arial Narrow" w:cstheme="minorHAnsi"/>
        </w:rPr>
        <w:t>no applicazione l</w:t>
      </w:r>
      <w:r w:rsidR="00BC1D58" w:rsidRPr="001C6B76">
        <w:rPr>
          <w:rFonts w:ascii="Arial Narrow" w:hAnsi="Arial Narrow" w:cstheme="minorHAnsi"/>
        </w:rPr>
        <w:t>’</w:t>
      </w:r>
      <w:r w:rsidR="00583420" w:rsidRPr="001C6B76">
        <w:rPr>
          <w:rFonts w:ascii="Arial Narrow" w:hAnsi="Arial Narrow" w:cstheme="minorHAnsi"/>
        </w:rPr>
        <w:t xml:space="preserve">articolo </w:t>
      </w:r>
      <w:r w:rsidR="00FD7B5F" w:rsidRPr="001C6B76">
        <w:rPr>
          <w:rFonts w:ascii="Arial Narrow" w:hAnsi="Arial Narrow" w:cstheme="minorHAnsi"/>
        </w:rPr>
        <w:t xml:space="preserve">120 del </w:t>
      </w:r>
      <w:r w:rsidR="00583420" w:rsidRPr="001C6B76">
        <w:rPr>
          <w:rFonts w:ascii="Arial Narrow" w:hAnsi="Arial Narrow"/>
        </w:rPr>
        <w:t>Codice dei contratti</w:t>
      </w:r>
      <w:r w:rsidR="00583420" w:rsidRPr="001C6B76">
        <w:rPr>
          <w:rFonts w:ascii="Arial Narrow" w:hAnsi="Arial Narrow" w:cstheme="minorHAnsi"/>
        </w:rPr>
        <w:t xml:space="preserve"> </w:t>
      </w:r>
      <w:r w:rsidR="00F36C04" w:rsidRPr="001C6B76">
        <w:rPr>
          <w:rFonts w:ascii="Arial Narrow" w:hAnsi="Arial Narrow" w:cstheme="minorHAnsi"/>
        </w:rPr>
        <w:t>e l</w:t>
      </w:r>
      <w:r w:rsidR="00BC1D58" w:rsidRPr="001C6B76">
        <w:rPr>
          <w:rFonts w:ascii="Arial Narrow" w:hAnsi="Arial Narrow" w:cstheme="minorHAnsi"/>
        </w:rPr>
        <w:t>’</w:t>
      </w:r>
      <w:r w:rsidR="00F36C04" w:rsidRPr="001C6B76">
        <w:rPr>
          <w:rFonts w:ascii="Arial Narrow" w:hAnsi="Arial Narrow" w:cstheme="minorHAnsi"/>
        </w:rPr>
        <w:t>art</w:t>
      </w:r>
      <w:r w:rsidR="00583420" w:rsidRPr="001C6B76">
        <w:rPr>
          <w:rFonts w:ascii="Arial Narrow" w:hAnsi="Arial Narrow" w:cstheme="minorHAnsi"/>
        </w:rPr>
        <w:t>icolo</w:t>
      </w:r>
      <w:r w:rsidR="00F36C04" w:rsidRPr="001C6B76">
        <w:rPr>
          <w:rFonts w:ascii="Arial Narrow" w:hAnsi="Arial Narrow" w:cstheme="minorHAnsi"/>
        </w:rPr>
        <w:t xml:space="preserve"> 5 dell</w:t>
      </w:r>
      <w:r w:rsidR="00BC1D58" w:rsidRPr="001C6B76">
        <w:rPr>
          <w:rFonts w:ascii="Arial Narrow" w:hAnsi="Arial Narrow" w:cstheme="minorHAnsi"/>
        </w:rPr>
        <w:t>’</w:t>
      </w:r>
      <w:r w:rsidR="00F36C04" w:rsidRPr="001C6B76">
        <w:rPr>
          <w:rFonts w:ascii="Arial Narrow" w:hAnsi="Arial Narrow" w:cstheme="minorHAnsi"/>
        </w:rPr>
        <w:t xml:space="preserve">Allegato II.14 al </w:t>
      </w:r>
      <w:r w:rsidR="00583420" w:rsidRPr="001C6B76">
        <w:rPr>
          <w:rFonts w:ascii="Arial Narrow" w:hAnsi="Arial Narrow"/>
        </w:rPr>
        <w:t>Codice dei contratti</w:t>
      </w:r>
      <w:r w:rsidR="00F36C04" w:rsidRPr="001C6B76">
        <w:rPr>
          <w:rFonts w:ascii="Arial Narrow" w:hAnsi="Arial Narrow" w:cstheme="minorHAnsi"/>
        </w:rPr>
        <w:t>.</w:t>
      </w:r>
    </w:p>
    <w:p w14:paraId="0BE90928" w14:textId="38EA9462" w:rsidR="00407B89" w:rsidRPr="001C6B76" w:rsidRDefault="00407B89"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hAnsi="Arial Narrow" w:cstheme="minorHAnsi"/>
        </w:rPr>
        <w:t xml:space="preserve">Le eventuali modifiche, nonché le varianti, del contratto di appalto potranno essere autorizzate dal </w:t>
      </w:r>
      <w:r w:rsidR="00AE0F6B" w:rsidRPr="001C6B76">
        <w:rPr>
          <w:rFonts w:ascii="Arial Narrow" w:hAnsi="Arial Narrow" w:cstheme="minorHAnsi"/>
        </w:rPr>
        <w:t>R.U.P.</w:t>
      </w:r>
      <w:r w:rsidRPr="001C6B76">
        <w:rPr>
          <w:rFonts w:ascii="Arial Narrow" w:hAnsi="Arial Narrow" w:cstheme="minorHAnsi"/>
        </w:rPr>
        <w:t xml:space="preserve"> con le modalità previste dall</w:t>
      </w:r>
      <w:r w:rsidR="00BC1D58" w:rsidRPr="001C6B76">
        <w:rPr>
          <w:rFonts w:ascii="Arial Narrow" w:hAnsi="Arial Narrow" w:cstheme="minorHAnsi"/>
        </w:rPr>
        <w:t>’</w:t>
      </w:r>
      <w:r w:rsidRPr="001C6B76">
        <w:rPr>
          <w:rFonts w:ascii="Arial Narrow" w:hAnsi="Arial Narrow" w:cstheme="minorHAnsi"/>
        </w:rPr>
        <w:t xml:space="preserve">ordinamento della stazione appaltante cui il </w:t>
      </w:r>
      <w:r w:rsidR="00AE0F6B" w:rsidRPr="001C6B76">
        <w:rPr>
          <w:rFonts w:ascii="Arial Narrow" w:hAnsi="Arial Narrow" w:cstheme="minorHAnsi"/>
        </w:rPr>
        <w:t>R.U.P.</w:t>
      </w:r>
      <w:r w:rsidRPr="001C6B76">
        <w:rPr>
          <w:rFonts w:ascii="Arial Narrow" w:hAnsi="Arial Narrow" w:cstheme="minorHAnsi"/>
        </w:rPr>
        <w:t xml:space="preserve"> dipende e potranno essere attuate senza una nuova procedura di affidamento nei casi contemplati dal Codice dei contratti, all</w:t>
      </w:r>
      <w:r w:rsidR="00BC1D58" w:rsidRPr="001C6B76">
        <w:rPr>
          <w:rFonts w:ascii="Arial Narrow" w:hAnsi="Arial Narrow" w:cstheme="minorHAnsi"/>
        </w:rPr>
        <w:t>’</w:t>
      </w:r>
      <w:r w:rsidRPr="001C6B76">
        <w:rPr>
          <w:rFonts w:ascii="Arial Narrow" w:hAnsi="Arial Narrow" w:cstheme="minorHAnsi"/>
        </w:rPr>
        <w:t xml:space="preserve">art. </w:t>
      </w:r>
      <w:r w:rsidR="00FD7B5F" w:rsidRPr="001C6B76">
        <w:rPr>
          <w:rFonts w:ascii="Arial Narrow" w:hAnsi="Arial Narrow" w:cstheme="minorHAnsi"/>
        </w:rPr>
        <w:t>120</w:t>
      </w:r>
      <w:r w:rsidRPr="001C6B76">
        <w:rPr>
          <w:rFonts w:ascii="Arial Narrow" w:hAnsi="Arial Narrow" w:cstheme="minorHAnsi"/>
        </w:rPr>
        <w:t>, comma 1</w:t>
      </w:r>
      <w:r w:rsidR="00B84333" w:rsidRPr="001C6B76">
        <w:rPr>
          <w:rFonts w:ascii="Arial Narrow" w:hAnsi="Arial Narrow" w:cstheme="minorHAnsi"/>
        </w:rPr>
        <w:t xml:space="preserve"> e comma 3</w:t>
      </w:r>
      <w:r w:rsidRPr="001C6B76">
        <w:rPr>
          <w:rFonts w:ascii="Arial Narrow" w:hAnsi="Arial Narrow" w:cstheme="minorHAnsi"/>
        </w:rPr>
        <w:t>.</w:t>
      </w:r>
    </w:p>
    <w:p w14:paraId="253B6D1D" w14:textId="570ECC67" w:rsidR="00B84333" w:rsidRPr="001C6B76" w:rsidRDefault="00B84333"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hAnsi="Arial Narrow" w:cstheme="minorHAnsi"/>
        </w:rPr>
        <w:t>Sono sempre consentite, a prescindere dal loro valore, le modifiche non sostanziali. La modifica è considerata sostanziale quando altera considerevolmente la struttura del contratto e se si verificano una o più delle condizioni previste al comma 6 dell</w:t>
      </w:r>
      <w:r w:rsidR="00BC1D58" w:rsidRPr="001C6B76">
        <w:rPr>
          <w:rFonts w:ascii="Arial Narrow" w:hAnsi="Arial Narrow" w:cstheme="minorHAnsi"/>
        </w:rPr>
        <w:t>’</w:t>
      </w:r>
      <w:r w:rsidRPr="001C6B76">
        <w:rPr>
          <w:rFonts w:ascii="Arial Narrow" w:hAnsi="Arial Narrow" w:cstheme="minorHAnsi"/>
        </w:rPr>
        <w:t xml:space="preserve">articolo 120 del </w:t>
      </w:r>
      <w:r w:rsidR="00583420" w:rsidRPr="001C6B76">
        <w:rPr>
          <w:rFonts w:ascii="Arial Narrow" w:hAnsi="Arial Narrow"/>
        </w:rPr>
        <w:t>Codice dei contratti</w:t>
      </w:r>
      <w:r w:rsidRPr="001C6B76">
        <w:rPr>
          <w:rFonts w:ascii="Arial Narrow" w:hAnsi="Arial Narrow" w:cstheme="minorHAnsi"/>
        </w:rPr>
        <w:t>.</w:t>
      </w:r>
    </w:p>
    <w:p w14:paraId="4FA53D6A" w14:textId="70952E9D" w:rsidR="00F36C04" w:rsidRPr="001C6B76" w:rsidRDefault="00B84333"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hAnsi="Arial Narrow" w:cstheme="minorHAnsi"/>
        </w:rPr>
        <w:t>Non sono considerate sostanziali, fermi restando i limiti derivanti dalle somme a disposizione del quadro economico e dalle previsioni di cui alle lettere a) b) e c) del comma 6 dell</w:t>
      </w:r>
      <w:r w:rsidR="00BC1D58" w:rsidRPr="001C6B76">
        <w:rPr>
          <w:rFonts w:ascii="Arial Narrow" w:hAnsi="Arial Narrow" w:cstheme="minorHAnsi"/>
        </w:rPr>
        <w:t>’</w:t>
      </w:r>
      <w:r w:rsidRPr="001C6B76">
        <w:rPr>
          <w:rFonts w:ascii="Arial Narrow" w:hAnsi="Arial Narrow" w:cstheme="minorHAnsi"/>
        </w:rPr>
        <w:t xml:space="preserve">articolo 120 del </w:t>
      </w:r>
      <w:r w:rsidR="00583420" w:rsidRPr="001C6B76">
        <w:rPr>
          <w:rFonts w:ascii="Arial Narrow" w:hAnsi="Arial Narrow"/>
        </w:rPr>
        <w:t>Codice dei contratti</w:t>
      </w:r>
      <w:r w:rsidRPr="001C6B76">
        <w:rPr>
          <w:rFonts w:ascii="Arial Narrow" w:hAnsi="Arial Narrow" w:cstheme="minorHAnsi"/>
        </w:rPr>
        <w:t>, le modifiche al progetto proposte dalla stazione appaltante ovvero dall</w:t>
      </w:r>
      <w:r w:rsidR="00BC1D58" w:rsidRPr="001C6B76">
        <w:rPr>
          <w:rFonts w:ascii="Arial Narrow" w:hAnsi="Arial Narrow" w:cstheme="minorHAnsi"/>
        </w:rPr>
        <w:t>’</w:t>
      </w:r>
      <w:r w:rsidRPr="001C6B76">
        <w:rPr>
          <w:rFonts w:ascii="Arial Narrow" w:hAnsi="Arial Narrow" w:cstheme="minorHAnsi"/>
        </w:rPr>
        <w:t>appaltatore con le quali, nel rispetto della funzionalità dell</w:t>
      </w:r>
      <w:r w:rsidR="00BC1D58" w:rsidRPr="001C6B76">
        <w:rPr>
          <w:rFonts w:ascii="Arial Narrow" w:hAnsi="Arial Narrow" w:cstheme="minorHAnsi"/>
        </w:rPr>
        <w:t>’</w:t>
      </w:r>
      <w:r w:rsidRPr="001C6B76">
        <w:rPr>
          <w:rFonts w:ascii="Arial Narrow" w:hAnsi="Arial Narrow" w:cstheme="minorHAnsi"/>
        </w:rPr>
        <w:t>opera si assicurino risparmi, rispetto alle previsioni iniziali, da utilizzare in compensazione per far fronte alle variazioni in aumento dei costi delle lavorazioni o si realizzino soluzioni equivalenti o migliorative in termini economici, tecnici o di tempi di ultimazione dell</w:t>
      </w:r>
      <w:r w:rsidR="00BC1D58" w:rsidRPr="001C6B76">
        <w:rPr>
          <w:rFonts w:ascii="Arial Narrow" w:hAnsi="Arial Narrow" w:cstheme="minorHAnsi"/>
        </w:rPr>
        <w:t>’</w:t>
      </w:r>
      <w:r w:rsidRPr="001C6B76">
        <w:rPr>
          <w:rFonts w:ascii="Arial Narrow" w:hAnsi="Arial Narrow" w:cstheme="minorHAnsi"/>
        </w:rPr>
        <w:t>opera.</w:t>
      </w:r>
    </w:p>
    <w:p w14:paraId="515035B9" w14:textId="256890D1" w:rsidR="00DA3266" w:rsidRPr="001C6B76" w:rsidRDefault="00407B89"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hAnsi="Arial Narrow" w:cstheme="minorHAnsi"/>
        </w:rPr>
        <w:t>Qualora in corso di esecuzione si renda necessario un aumento o una diminuzione delle prestazioni fino a concorrenza del quinto dell</w:t>
      </w:r>
      <w:r w:rsidR="00BC1D58" w:rsidRPr="001C6B76">
        <w:rPr>
          <w:rFonts w:ascii="Arial Narrow" w:hAnsi="Arial Narrow" w:cstheme="minorHAnsi"/>
        </w:rPr>
        <w:t>’</w:t>
      </w:r>
      <w:r w:rsidRPr="001C6B76">
        <w:rPr>
          <w:rFonts w:ascii="Arial Narrow" w:hAnsi="Arial Narrow" w:cstheme="minorHAnsi"/>
        </w:rPr>
        <w:t>importo del contratto, la stazione appaltante può imporre all</w:t>
      </w:r>
      <w:r w:rsidR="00BC1D58" w:rsidRPr="001C6B76">
        <w:rPr>
          <w:rFonts w:ascii="Arial Narrow" w:hAnsi="Arial Narrow" w:cstheme="minorHAnsi"/>
        </w:rPr>
        <w:t>’</w:t>
      </w:r>
      <w:r w:rsidRPr="001C6B76">
        <w:rPr>
          <w:rFonts w:ascii="Arial Narrow" w:hAnsi="Arial Narrow" w:cstheme="minorHAnsi"/>
        </w:rPr>
        <w:t>appaltatore l</w:t>
      </w:r>
      <w:r w:rsidR="00BC1D58" w:rsidRPr="001C6B76">
        <w:rPr>
          <w:rFonts w:ascii="Arial Narrow" w:hAnsi="Arial Narrow" w:cstheme="minorHAnsi"/>
        </w:rPr>
        <w:t>’</w:t>
      </w:r>
      <w:r w:rsidRPr="001C6B76">
        <w:rPr>
          <w:rFonts w:ascii="Arial Narrow" w:hAnsi="Arial Narrow" w:cstheme="minorHAnsi"/>
        </w:rPr>
        <w:t>esecuzione alle stesse condizioni previste nel contratto originario. Le eventuali lavorazioni diverse o aggiuntive derivanti dall</w:t>
      </w:r>
      <w:r w:rsidR="00BC1D58" w:rsidRPr="001C6B76">
        <w:rPr>
          <w:rFonts w:ascii="Arial Narrow" w:hAnsi="Arial Narrow" w:cstheme="minorHAnsi"/>
        </w:rPr>
        <w:t>’</w:t>
      </w:r>
      <w:r w:rsidRPr="001C6B76">
        <w:rPr>
          <w:rFonts w:ascii="Arial Narrow" w:hAnsi="Arial Narrow" w:cstheme="minorHAnsi"/>
        </w:rPr>
        <w:t>offerta tecnica presentata dall</w:t>
      </w:r>
      <w:r w:rsidR="00BC1D58" w:rsidRPr="001C6B76">
        <w:rPr>
          <w:rFonts w:ascii="Arial Narrow" w:hAnsi="Arial Narrow" w:cstheme="minorHAnsi"/>
        </w:rPr>
        <w:t>’</w:t>
      </w:r>
      <w:r w:rsidRPr="001C6B76">
        <w:rPr>
          <w:rFonts w:ascii="Arial Narrow" w:hAnsi="Arial Narrow" w:cstheme="minorHAnsi"/>
        </w:rPr>
        <w:t>appaltatore s</w:t>
      </w:r>
      <w:r w:rsidR="00BC1D58" w:rsidRPr="001C6B76">
        <w:rPr>
          <w:rFonts w:ascii="Arial Narrow" w:hAnsi="Arial Narrow" w:cstheme="minorHAnsi"/>
        </w:rPr>
        <w:t>’</w:t>
      </w:r>
      <w:r w:rsidRPr="001C6B76">
        <w:rPr>
          <w:rFonts w:ascii="Arial Narrow" w:hAnsi="Arial Narrow" w:cstheme="minorHAnsi"/>
        </w:rPr>
        <w:t>intendono non incidenti sugli importi e sulle quote percentuali delle categorie di lavorazioni omogenee ai fini dell</w:t>
      </w:r>
      <w:r w:rsidR="00BC1D58" w:rsidRPr="001C6B76">
        <w:rPr>
          <w:rFonts w:ascii="Arial Narrow" w:hAnsi="Arial Narrow" w:cstheme="minorHAnsi"/>
        </w:rPr>
        <w:t>’</w:t>
      </w:r>
      <w:r w:rsidRPr="001C6B76">
        <w:rPr>
          <w:rFonts w:ascii="Arial Narrow" w:hAnsi="Arial Narrow" w:cstheme="minorHAnsi"/>
        </w:rPr>
        <w:t>individuazione del quinto d</w:t>
      </w:r>
      <w:r w:rsidR="00BC1D58" w:rsidRPr="001C6B76">
        <w:rPr>
          <w:rFonts w:ascii="Arial Narrow" w:hAnsi="Arial Narrow" w:cstheme="minorHAnsi"/>
        </w:rPr>
        <w:t>’</w:t>
      </w:r>
      <w:r w:rsidRPr="001C6B76">
        <w:rPr>
          <w:rFonts w:ascii="Arial Narrow" w:hAnsi="Arial Narrow" w:cstheme="minorHAnsi"/>
        </w:rPr>
        <w:t>obbligo di cui al periodo precedente. In tal caso l</w:t>
      </w:r>
      <w:r w:rsidR="00BC1D58" w:rsidRPr="001C6B76">
        <w:rPr>
          <w:rFonts w:ascii="Arial Narrow" w:hAnsi="Arial Narrow" w:cstheme="minorHAnsi"/>
        </w:rPr>
        <w:t>’</w:t>
      </w:r>
      <w:r w:rsidRPr="001C6B76">
        <w:rPr>
          <w:rFonts w:ascii="Arial Narrow" w:hAnsi="Arial Narrow" w:cstheme="minorHAnsi"/>
        </w:rPr>
        <w:t>appaltatore non può far valere il diritto alla risoluzione del contratto</w:t>
      </w:r>
      <w:r w:rsidR="00F36C04" w:rsidRPr="001C6B76">
        <w:rPr>
          <w:rFonts w:ascii="Arial Narrow" w:hAnsi="Arial Narrow" w:cstheme="minorHAnsi"/>
        </w:rPr>
        <w:t xml:space="preserve"> </w:t>
      </w:r>
      <w:r w:rsidR="00F36C04" w:rsidRPr="001C6B76">
        <w:rPr>
          <w:rFonts w:ascii="Arial Narrow" w:eastAsiaTheme="minorHAnsi" w:hAnsi="Arial Narrow" w:cs="Times New Roman"/>
          <w:lang w:eastAsia="en-US" w:bidi="ar-SA"/>
        </w:rPr>
        <w:t>e la perizia suppletiva è accompagnata da un atto di sottomissione che l</w:t>
      </w:r>
      <w:r w:rsidR="00BC1D58" w:rsidRPr="001C6B76">
        <w:rPr>
          <w:rFonts w:ascii="Arial Narrow" w:eastAsiaTheme="minorHAnsi" w:hAnsi="Arial Narrow" w:cs="Times New Roman"/>
          <w:lang w:eastAsia="en-US" w:bidi="ar-SA"/>
        </w:rPr>
        <w:t>’</w:t>
      </w:r>
      <w:r w:rsidR="00F36C04" w:rsidRPr="001C6B76">
        <w:rPr>
          <w:rFonts w:ascii="Arial Narrow" w:eastAsiaTheme="minorHAnsi" w:hAnsi="Arial Narrow" w:cs="Times New Roman"/>
          <w:lang w:eastAsia="en-US" w:bidi="ar-SA"/>
        </w:rPr>
        <w:t>esecutore è tenuto a sottoscrivere in segno di accettazione o di motivato dissenso.</w:t>
      </w:r>
    </w:p>
    <w:p w14:paraId="2D89ADB8" w14:textId="052CD77D" w:rsidR="00DA3266" w:rsidRPr="001C6B76" w:rsidRDefault="00407B89"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hAnsi="Arial Narrow" w:cstheme="minorHAnsi"/>
        </w:rPr>
        <w:t>La violazione del divieto di apportare modifiche comporta, salva diversa valutazione del Responsabile del Procedimento, la rimessa in pristino, a carico dell</w:t>
      </w:r>
      <w:r w:rsidR="00BC1D58" w:rsidRPr="001C6B76">
        <w:rPr>
          <w:rFonts w:ascii="Arial Narrow" w:hAnsi="Arial Narrow" w:cstheme="minorHAnsi"/>
        </w:rPr>
        <w:t>’</w:t>
      </w:r>
      <w:r w:rsidRPr="001C6B76">
        <w:rPr>
          <w:rFonts w:ascii="Arial Narrow" w:hAnsi="Arial Narrow" w:cstheme="minorHAnsi"/>
        </w:rPr>
        <w:t>esecutore, dei lavori e delle opere nella situazione originaria secondo le disposizioni della Direzione dei Lavori, fermo restando che in nessun caso egli può vantare compensi, rimborsi o indennizzi per i lavori medesimi.</w:t>
      </w:r>
    </w:p>
    <w:p w14:paraId="23171B14" w14:textId="77777777" w:rsidR="00D93FDE" w:rsidRPr="001C6B76" w:rsidRDefault="00407B89"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hAnsi="Arial Narrow" w:cstheme="minorHAnsi"/>
        </w:rPr>
        <w:lastRenderedPageBreak/>
        <w:t>Le varianti alle opere in progetto saranno ammesse solo per le motivazioni e nelle forme previste dall</w:t>
      </w:r>
      <w:r w:rsidR="00BC1D58" w:rsidRPr="001C6B76">
        <w:rPr>
          <w:rFonts w:ascii="Arial Narrow" w:hAnsi="Arial Narrow" w:cstheme="minorHAnsi"/>
        </w:rPr>
        <w:t>’</w:t>
      </w:r>
      <w:r w:rsidRPr="001C6B76">
        <w:rPr>
          <w:rFonts w:ascii="Arial Narrow" w:hAnsi="Arial Narrow" w:cstheme="minorHAnsi"/>
        </w:rPr>
        <w:t>art</w:t>
      </w:r>
      <w:r w:rsidR="00D93FDE" w:rsidRPr="001C6B76">
        <w:rPr>
          <w:rFonts w:ascii="Arial Narrow" w:hAnsi="Arial Narrow" w:cstheme="minorHAnsi"/>
        </w:rPr>
        <w:t>icolo</w:t>
      </w:r>
      <w:r w:rsidRPr="001C6B76">
        <w:rPr>
          <w:rFonts w:ascii="Arial Narrow" w:hAnsi="Arial Narrow" w:cstheme="minorHAnsi"/>
        </w:rPr>
        <w:t xml:space="preserve"> </w:t>
      </w:r>
      <w:r w:rsidR="00FD7B5F" w:rsidRPr="001C6B76">
        <w:rPr>
          <w:rFonts w:ascii="Arial Narrow" w:hAnsi="Arial Narrow" w:cstheme="minorHAnsi"/>
        </w:rPr>
        <w:t xml:space="preserve">120 del </w:t>
      </w:r>
      <w:r w:rsidR="00AE322A" w:rsidRPr="001C6B76">
        <w:rPr>
          <w:rFonts w:ascii="Arial Narrow" w:hAnsi="Arial Narrow"/>
        </w:rPr>
        <w:t>Codice dei contratti</w:t>
      </w:r>
      <w:r w:rsidRPr="001C6B76">
        <w:rPr>
          <w:rFonts w:ascii="Arial Narrow" w:hAnsi="Arial Narrow" w:cstheme="minorHAnsi"/>
        </w:rPr>
        <w:t xml:space="preserve">. </w:t>
      </w:r>
    </w:p>
    <w:p w14:paraId="0E551D10" w14:textId="059752A2" w:rsidR="00DA3266" w:rsidRPr="001C6B76" w:rsidRDefault="00407B89"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hAnsi="Arial Narrow" w:cstheme="minorHAnsi"/>
        </w:rPr>
        <w:t>Le variazioni sono valutate ai prezzi di contratto</w:t>
      </w:r>
      <w:r w:rsidR="00DA3266" w:rsidRPr="001C6B76">
        <w:rPr>
          <w:rFonts w:ascii="Arial Narrow" w:hAnsi="Arial Narrow" w:cstheme="minorHAnsi"/>
        </w:rPr>
        <w:t xml:space="preserve">, </w:t>
      </w:r>
      <w:r w:rsidR="00DA3266" w:rsidRPr="001C6B76">
        <w:rPr>
          <w:rFonts w:ascii="Arial Narrow" w:eastAsiaTheme="minorHAnsi" w:hAnsi="Arial Narrow" w:cs="Times New Roman"/>
          <w:lang w:eastAsia="en-US" w:bidi="ar-SA"/>
        </w:rPr>
        <w:t>ma se comportano categorie di lavorazioni non previste o si debbano impiegare materiali per i quali non risulta fissato il prezzo contrattuale si provvede alla formazione di nuovi prezzi. I nuovi prezzi delle lavorazioni o materiali sono valutati: a) desumendoli dai prezzari di cui all</w:t>
      </w:r>
      <w:r w:rsidR="00BC1D58" w:rsidRPr="001C6B76">
        <w:rPr>
          <w:rFonts w:ascii="Arial Narrow" w:eastAsiaTheme="minorHAnsi" w:hAnsi="Arial Narrow" w:cs="Times New Roman"/>
          <w:lang w:eastAsia="en-US" w:bidi="ar-SA"/>
        </w:rPr>
        <w:t>’</w:t>
      </w:r>
      <w:r w:rsidR="00DA3266" w:rsidRPr="001C6B76">
        <w:rPr>
          <w:rFonts w:ascii="Arial Narrow" w:eastAsiaTheme="minorHAnsi" w:hAnsi="Arial Narrow" w:cs="Times New Roman"/>
          <w:lang w:eastAsia="en-US" w:bidi="ar-SA"/>
        </w:rPr>
        <w:t>articolo 41 del codice, ove esistenti; b) ricavandoli totalmente o parzialmente da nuove analisi effettuate avendo a riferimento i prezzi elementari di mano d</w:t>
      </w:r>
      <w:r w:rsidR="00BC1D58" w:rsidRPr="001C6B76">
        <w:rPr>
          <w:rFonts w:ascii="Arial Narrow" w:eastAsiaTheme="minorHAnsi" w:hAnsi="Arial Narrow" w:cs="Times New Roman"/>
          <w:lang w:eastAsia="en-US" w:bidi="ar-SA"/>
        </w:rPr>
        <w:t>’</w:t>
      </w:r>
      <w:r w:rsidR="00DA3266" w:rsidRPr="001C6B76">
        <w:rPr>
          <w:rFonts w:ascii="Arial Narrow" w:eastAsiaTheme="minorHAnsi" w:hAnsi="Arial Narrow" w:cs="Times New Roman"/>
          <w:lang w:eastAsia="en-US" w:bidi="ar-SA"/>
        </w:rPr>
        <w:t>opera, materiali, noli e trasporti alla data di formulazione dell</w:t>
      </w:r>
      <w:r w:rsidR="00BC1D58" w:rsidRPr="001C6B76">
        <w:rPr>
          <w:rFonts w:ascii="Arial Narrow" w:eastAsiaTheme="minorHAnsi" w:hAnsi="Arial Narrow" w:cs="Times New Roman"/>
          <w:lang w:eastAsia="en-US" w:bidi="ar-SA"/>
        </w:rPr>
        <w:t>’</w:t>
      </w:r>
      <w:r w:rsidR="00DA3266" w:rsidRPr="001C6B76">
        <w:rPr>
          <w:rFonts w:ascii="Arial Narrow" w:eastAsiaTheme="minorHAnsi" w:hAnsi="Arial Narrow" w:cs="Times New Roman"/>
          <w:lang w:eastAsia="en-US" w:bidi="ar-SA"/>
        </w:rPr>
        <w:t>offerta, attraverso un contraddittorio tra il direttore dei lavori e l</w:t>
      </w:r>
      <w:r w:rsidR="00BC1D58" w:rsidRPr="001C6B76">
        <w:rPr>
          <w:rFonts w:ascii="Arial Narrow" w:eastAsiaTheme="minorHAnsi" w:hAnsi="Arial Narrow" w:cs="Times New Roman"/>
          <w:lang w:eastAsia="en-US" w:bidi="ar-SA"/>
        </w:rPr>
        <w:t>’</w:t>
      </w:r>
      <w:r w:rsidR="00DA3266" w:rsidRPr="001C6B76">
        <w:rPr>
          <w:rFonts w:ascii="Arial Narrow" w:eastAsiaTheme="minorHAnsi" w:hAnsi="Arial Narrow" w:cs="Times New Roman"/>
          <w:lang w:eastAsia="en-US" w:bidi="ar-SA"/>
        </w:rPr>
        <w:t xml:space="preserve">esecutore, e approvati dal </w:t>
      </w:r>
      <w:r w:rsidR="00AE0F6B" w:rsidRPr="001C6B76">
        <w:rPr>
          <w:rFonts w:ascii="Arial Narrow" w:eastAsiaTheme="minorHAnsi" w:hAnsi="Arial Narrow" w:cs="Times New Roman"/>
          <w:lang w:eastAsia="en-US" w:bidi="ar-SA"/>
        </w:rPr>
        <w:t>R.U.P.</w:t>
      </w:r>
      <w:r w:rsidR="00DA3266" w:rsidRPr="001C6B76">
        <w:rPr>
          <w:rFonts w:ascii="Arial Narrow" w:eastAsiaTheme="minorHAnsi" w:hAnsi="Arial Narrow" w:cs="Times New Roman"/>
          <w:lang w:eastAsia="en-US" w:bidi="ar-SA"/>
        </w:rPr>
        <w:t xml:space="preserve">. Qualora dai calcoli effettuati ai sensi del </w:t>
      </w:r>
      <w:r w:rsidR="00D93FDE" w:rsidRPr="001C6B76">
        <w:rPr>
          <w:rFonts w:ascii="Arial Narrow" w:eastAsiaTheme="minorHAnsi" w:hAnsi="Arial Narrow" w:cs="Times New Roman"/>
          <w:lang w:eastAsia="en-US" w:bidi="ar-SA"/>
        </w:rPr>
        <w:t xml:space="preserve">presente </w:t>
      </w:r>
      <w:r w:rsidR="00DA3266" w:rsidRPr="001C6B76">
        <w:rPr>
          <w:rFonts w:ascii="Arial Narrow" w:eastAsiaTheme="minorHAnsi" w:hAnsi="Arial Narrow" w:cs="Times New Roman"/>
          <w:lang w:eastAsia="en-US" w:bidi="ar-SA"/>
        </w:rPr>
        <w:t xml:space="preserve">comma  risultino maggiori spese rispetto alle somme previste nel quadro economico, i prezzi prima di essere ammessi nella contabilità dei lavori sono approvati dalla stazione appaltante, su proposta del </w:t>
      </w:r>
      <w:r w:rsidR="00AE0F6B" w:rsidRPr="001C6B76">
        <w:rPr>
          <w:rFonts w:ascii="Arial Narrow" w:eastAsiaTheme="minorHAnsi" w:hAnsi="Arial Narrow" w:cs="Times New Roman"/>
          <w:lang w:eastAsia="en-US" w:bidi="ar-SA"/>
        </w:rPr>
        <w:t>R.U.P.</w:t>
      </w:r>
      <w:r w:rsidR="00DA3266" w:rsidRPr="001C6B76">
        <w:rPr>
          <w:rFonts w:ascii="Arial Narrow" w:eastAsiaTheme="minorHAnsi" w:hAnsi="Arial Narrow" w:cs="Times New Roman"/>
          <w:lang w:eastAsia="en-US" w:bidi="ar-SA"/>
        </w:rPr>
        <w:t>. Se l</w:t>
      </w:r>
      <w:r w:rsidR="00BC1D58" w:rsidRPr="001C6B76">
        <w:rPr>
          <w:rFonts w:ascii="Arial Narrow" w:eastAsiaTheme="minorHAnsi" w:hAnsi="Arial Narrow" w:cs="Times New Roman"/>
          <w:lang w:eastAsia="en-US" w:bidi="ar-SA"/>
        </w:rPr>
        <w:t>’</w:t>
      </w:r>
      <w:r w:rsidR="00DA3266" w:rsidRPr="001C6B76">
        <w:rPr>
          <w:rFonts w:ascii="Arial Narrow" w:eastAsiaTheme="minorHAnsi" w:hAnsi="Arial Narrow" w:cs="Times New Roman"/>
          <w:lang w:eastAsia="en-US" w:bidi="ar-SA"/>
        </w:rPr>
        <w:t>esecutore non accetta i nuovi prezzi così determinati e approvati, la stazione appaltante può ingiungergli l</w:t>
      </w:r>
      <w:r w:rsidR="00BC1D58" w:rsidRPr="001C6B76">
        <w:rPr>
          <w:rFonts w:ascii="Arial Narrow" w:eastAsiaTheme="minorHAnsi" w:hAnsi="Arial Narrow" w:cs="Times New Roman"/>
          <w:lang w:eastAsia="en-US" w:bidi="ar-SA"/>
        </w:rPr>
        <w:t>’</w:t>
      </w:r>
      <w:r w:rsidR="00DA3266" w:rsidRPr="001C6B76">
        <w:rPr>
          <w:rFonts w:ascii="Arial Narrow" w:eastAsiaTheme="minorHAnsi" w:hAnsi="Arial Narrow" w:cs="Times New Roman"/>
          <w:lang w:eastAsia="en-US" w:bidi="ar-SA"/>
        </w:rPr>
        <w:t>esecuzione delle lavorazioni o la somministrazione dei materiali sulla base di detti prezzi, comunque ammessi nella contabilità; ove l</w:t>
      </w:r>
      <w:r w:rsidR="00BC1D58" w:rsidRPr="001C6B76">
        <w:rPr>
          <w:rFonts w:ascii="Arial Narrow" w:eastAsiaTheme="minorHAnsi" w:hAnsi="Arial Narrow" w:cs="Times New Roman"/>
          <w:lang w:eastAsia="en-US" w:bidi="ar-SA"/>
        </w:rPr>
        <w:t>’</w:t>
      </w:r>
      <w:r w:rsidR="00DA3266" w:rsidRPr="001C6B76">
        <w:rPr>
          <w:rFonts w:ascii="Arial Narrow" w:eastAsiaTheme="minorHAnsi" w:hAnsi="Arial Narrow" w:cs="Times New Roman"/>
          <w:lang w:eastAsia="en-US" w:bidi="ar-SA"/>
        </w:rPr>
        <w:t>esecutore non iscriva riserva negli atti contabili, i prezzi si intendono definitivamente accettati.</w:t>
      </w:r>
    </w:p>
    <w:p w14:paraId="5FD93839" w14:textId="0462960C" w:rsidR="00DA3266" w:rsidRPr="001C6B76" w:rsidRDefault="00DA3266"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eastAsiaTheme="minorHAnsi" w:hAnsi="Arial Narrow" w:cs="Times New Roman"/>
          <w:lang w:eastAsia="en-US" w:bidi="ar-SA"/>
        </w:rPr>
        <w:t xml:space="preserve">Il direttore dei lavori fornisce al </w:t>
      </w:r>
      <w:r w:rsidR="00AE0F6B" w:rsidRPr="001C6B76">
        <w:rPr>
          <w:rFonts w:ascii="Arial Narrow" w:eastAsiaTheme="minorHAnsi" w:hAnsi="Arial Narrow" w:cs="Times New Roman"/>
          <w:lang w:eastAsia="en-US" w:bidi="ar-SA"/>
        </w:rPr>
        <w:t>R.U.P.</w:t>
      </w:r>
      <w:r w:rsidRPr="001C6B76">
        <w:rPr>
          <w:rFonts w:ascii="Arial Narrow" w:eastAsiaTheme="minorHAnsi" w:hAnsi="Arial Narrow" w:cs="Times New Roman"/>
          <w:lang w:eastAsia="en-US" w:bidi="ar-SA"/>
        </w:rPr>
        <w:t xml:space="preserve">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ausilio necessario per gli accertamenti in ordine alla sussistenza delle condizioni di cui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articolo 120 del </w:t>
      </w:r>
      <w:r w:rsidR="00AE322A" w:rsidRPr="001C6B76">
        <w:rPr>
          <w:rFonts w:ascii="Arial Narrow" w:hAnsi="Arial Narrow"/>
        </w:rPr>
        <w:t>Codice dei contratti</w:t>
      </w:r>
      <w:r w:rsidRPr="001C6B76">
        <w:rPr>
          <w:rFonts w:ascii="Arial Narrow" w:eastAsiaTheme="minorHAnsi" w:hAnsi="Arial Narrow" w:cs="Times New Roman"/>
          <w:lang w:eastAsia="en-US" w:bidi="ar-SA"/>
        </w:rPr>
        <w:t xml:space="preserve"> e propone al </w:t>
      </w:r>
      <w:r w:rsidR="00AE0F6B" w:rsidRPr="001C6B76">
        <w:rPr>
          <w:rFonts w:ascii="Arial Narrow" w:eastAsiaTheme="minorHAnsi" w:hAnsi="Arial Narrow" w:cs="Times New Roman"/>
          <w:lang w:eastAsia="en-US" w:bidi="ar-SA"/>
        </w:rPr>
        <w:t>R.U.P.</w:t>
      </w:r>
      <w:r w:rsidRPr="001C6B76">
        <w:rPr>
          <w:rFonts w:ascii="Arial Narrow" w:eastAsiaTheme="minorHAnsi" w:hAnsi="Arial Narrow" w:cs="Times New Roman"/>
          <w:lang w:eastAsia="en-US" w:bidi="ar-SA"/>
        </w:rPr>
        <w:t xml:space="preserve"> le modifiche, nonché le varianti dei contratti in corso di esecuzione e relative perizie di variante, indicandone i motivi.</w:t>
      </w:r>
    </w:p>
    <w:p w14:paraId="16FFAEC7" w14:textId="51FCCCAA" w:rsidR="003400BD" w:rsidRPr="001C6B76" w:rsidRDefault="00DA3266" w:rsidP="00F55D46">
      <w:pPr>
        <w:pStyle w:val="Paragrafoelenco"/>
        <w:numPr>
          <w:ilvl w:val="0"/>
          <w:numId w:val="81"/>
        </w:numPr>
        <w:tabs>
          <w:tab w:val="left" w:pos="397"/>
        </w:tabs>
        <w:spacing w:before="0" w:line="276" w:lineRule="auto"/>
        <w:ind w:left="397"/>
        <w:rPr>
          <w:rFonts w:ascii="Arial Narrow" w:eastAsiaTheme="minorHAnsi" w:hAnsi="Arial Narrow" w:cs="Times New Roman"/>
          <w:lang w:eastAsia="en-US" w:bidi="ar-SA"/>
        </w:rPr>
      </w:pPr>
      <w:r w:rsidRPr="001C6B76">
        <w:rPr>
          <w:rFonts w:ascii="Arial Narrow" w:eastAsiaTheme="minorHAnsi" w:hAnsi="Arial Narrow" w:cs="Times New Roman"/>
          <w:lang w:eastAsia="en-US" w:bidi="ar-SA"/>
        </w:rPr>
        <w:t>Con riferimento ai casi indicati dall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articolo 120, comma 1, lettera c), del </w:t>
      </w:r>
      <w:r w:rsidR="00AE322A" w:rsidRPr="001C6B76">
        <w:rPr>
          <w:rFonts w:ascii="Arial Narrow" w:hAnsi="Arial Narrow"/>
        </w:rPr>
        <w:t>Codice dei contratti</w:t>
      </w:r>
      <w:r w:rsidRPr="001C6B76">
        <w:rPr>
          <w:rFonts w:ascii="Arial Narrow" w:eastAsiaTheme="minorHAnsi" w:hAnsi="Arial Narrow" w:cs="Times New Roman"/>
          <w:lang w:eastAsia="en-US" w:bidi="ar-SA"/>
        </w:rPr>
        <w:t>, il direttore dei lavori descrive la situazione di fatto ai fini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accertamento da parte del </w:t>
      </w:r>
      <w:r w:rsidR="00AE0F6B" w:rsidRPr="001C6B76">
        <w:rPr>
          <w:rFonts w:ascii="Arial Narrow" w:eastAsiaTheme="minorHAnsi" w:hAnsi="Arial Narrow" w:cs="Times New Roman"/>
          <w:lang w:eastAsia="en-US" w:bidi="ar-SA"/>
        </w:rPr>
        <w:t>R.U.P.</w:t>
      </w:r>
      <w:r w:rsidRPr="001C6B76">
        <w:rPr>
          <w:rFonts w:ascii="Arial Narrow" w:eastAsiaTheme="minorHAnsi" w:hAnsi="Arial Narrow" w:cs="Times New Roman"/>
          <w:lang w:eastAsia="en-US" w:bidi="ar-SA"/>
        </w:rPr>
        <w:t xml:space="preserve"> della sua non imputabilità alla stazione appaltante, della sua non prevedibilità al momento della redazione del progetto o della consegna dei lavori e delle ragioni per cui si rende necessaria la variazione.</w:t>
      </w:r>
      <w:r w:rsidR="003400BD" w:rsidRPr="001C6B76">
        <w:rPr>
          <w:rFonts w:ascii="Arial Narrow" w:eastAsiaTheme="minorHAnsi" w:hAnsi="Arial Narrow" w:cs="Times New Roman"/>
          <w:lang w:eastAsia="en-US" w:bidi="ar-SA"/>
        </w:rPr>
        <w:t xml:space="preserve"> In ogni caso, costituiscono circostanze imprevedibili quelle previste dal comma 15-bis del citato articolo 120; non costituiscono </w:t>
      </w:r>
      <w:r w:rsidR="00A8366A" w:rsidRPr="001C6B76">
        <w:rPr>
          <w:rFonts w:ascii="Arial Narrow" w:eastAsiaTheme="minorHAnsi" w:hAnsi="Arial Narrow" w:cs="Times New Roman"/>
          <w:lang w:eastAsia="en-US" w:bidi="ar-SA"/>
        </w:rPr>
        <w:t>modifiche sostanziali</w:t>
      </w:r>
      <w:r w:rsidR="003400BD" w:rsidRPr="001C6B76">
        <w:rPr>
          <w:rFonts w:ascii="Arial Narrow" w:eastAsiaTheme="minorHAnsi" w:hAnsi="Arial Narrow" w:cs="Times New Roman"/>
          <w:lang w:eastAsia="en-US" w:bidi="ar-SA"/>
        </w:rPr>
        <w:t xml:space="preserve"> ai sensi della medesima disposizione i casi previsti dal comma 15-ter dell’articolo 120</w:t>
      </w:r>
      <w:r w:rsidR="00A8366A" w:rsidRPr="001C6B76">
        <w:rPr>
          <w:rFonts w:ascii="Arial Narrow" w:eastAsiaTheme="minorHAnsi" w:hAnsi="Arial Narrow" w:cs="Times New Roman"/>
          <w:lang w:eastAsia="en-US" w:bidi="ar-SA"/>
        </w:rPr>
        <w:t xml:space="preserve"> del Codice</w:t>
      </w:r>
      <w:r w:rsidR="003400BD" w:rsidRPr="001C6B76">
        <w:rPr>
          <w:rFonts w:ascii="Arial Narrow" w:eastAsiaTheme="minorHAnsi" w:hAnsi="Arial Narrow" w:cs="Times New Roman"/>
          <w:lang w:eastAsia="en-US" w:bidi="ar-SA"/>
        </w:rPr>
        <w:t>.</w:t>
      </w:r>
    </w:p>
    <w:p w14:paraId="60687B1C" w14:textId="16826096" w:rsidR="00DA3266" w:rsidRPr="001C6B76" w:rsidRDefault="00DA3266"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eastAsiaTheme="minorHAnsi" w:hAnsi="Arial Narrow" w:cs="Times New Roman"/>
          <w:lang w:eastAsia="en-US" w:bidi="ar-SA"/>
        </w:rPr>
        <w:t>In tutti i casi in cui siano necessarie modifiche del progetto, anche ai sensi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articolo 120, comma 7, del </w:t>
      </w:r>
      <w:r w:rsidR="00AE322A" w:rsidRPr="001C6B76">
        <w:rPr>
          <w:rFonts w:ascii="Arial Narrow" w:hAnsi="Arial Narrow"/>
        </w:rPr>
        <w:t>Codice dei contratti</w:t>
      </w:r>
      <w:r w:rsidRPr="001C6B76">
        <w:rPr>
          <w:rFonts w:ascii="Arial Narrow" w:eastAsiaTheme="minorHAnsi" w:hAnsi="Arial Narrow" w:cs="Times New Roman"/>
          <w:lang w:eastAsia="en-US" w:bidi="ar-SA"/>
        </w:rPr>
        <w:t xml:space="preserve">, il direttore dei lavori, acquisito il parere del progettista, redige una relazione motivata contenente i presupposti per la modifica, sulla cui fondatezza si esprime il </w:t>
      </w:r>
      <w:r w:rsidR="00AE0F6B" w:rsidRPr="001C6B76">
        <w:rPr>
          <w:rFonts w:ascii="Arial Narrow" w:eastAsiaTheme="minorHAnsi" w:hAnsi="Arial Narrow" w:cs="Times New Roman"/>
          <w:lang w:eastAsia="en-US" w:bidi="ar-SA"/>
        </w:rPr>
        <w:t>R.U.P.</w:t>
      </w:r>
      <w:r w:rsidRPr="001C6B76">
        <w:rPr>
          <w:rFonts w:ascii="Arial Narrow" w:eastAsiaTheme="minorHAnsi" w:hAnsi="Arial Narrow" w:cs="Times New Roman"/>
          <w:lang w:eastAsia="en-US" w:bidi="ar-SA"/>
        </w:rPr>
        <w:t xml:space="preserve"> per sottoporla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approvazione della stazione appaltante. Gli eventuali costi per la progettazione delle modifiche devono trovare capienza nell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invarianza del quadro economico.</w:t>
      </w:r>
    </w:p>
    <w:p w14:paraId="47027110" w14:textId="010A7177" w:rsidR="00DA3266" w:rsidRPr="001C6B76" w:rsidRDefault="00DA3266"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eastAsiaTheme="minorHAnsi" w:hAnsi="Arial Narrow" w:cs="Times New Roman"/>
          <w:lang w:eastAsia="en-US" w:bidi="ar-SA"/>
        </w:rPr>
        <w:t>In caso di modifiche al progetto non disposte dal direttore dei lavori, quest</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ultimo fornisce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esecutore le disposizioni per la rimessa in pristino con spese a carico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esecutore stesso.</w:t>
      </w:r>
    </w:p>
    <w:p w14:paraId="742893AD" w14:textId="6D4BB63D" w:rsidR="00DA3266" w:rsidRPr="001C6B76" w:rsidRDefault="00DA3266"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eastAsiaTheme="minorHAnsi" w:hAnsi="Arial Narrow" w:cs="Times New Roman"/>
          <w:lang w:eastAsia="en-US" w:bidi="ar-SA"/>
        </w:rPr>
        <w:t>Il direttore dei lavori può disporre modifiche di dettaglio non comportanti aumento o diminuzione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importo contrattuale, comunicandole preventivamente al </w:t>
      </w:r>
      <w:r w:rsidR="00AE0F6B" w:rsidRPr="001C6B76">
        <w:rPr>
          <w:rFonts w:ascii="Arial Narrow" w:eastAsiaTheme="minorHAnsi" w:hAnsi="Arial Narrow" w:cs="Times New Roman"/>
          <w:lang w:eastAsia="en-US" w:bidi="ar-SA"/>
        </w:rPr>
        <w:t>R.U.P</w:t>
      </w:r>
      <w:r w:rsidR="00677418">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 </w:t>
      </w:r>
    </w:p>
    <w:p w14:paraId="674BBDBE" w14:textId="1C87EF88" w:rsidR="00DA3266" w:rsidRPr="001C6B76" w:rsidRDefault="00DA3266"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eastAsiaTheme="minorHAnsi" w:hAnsi="Arial Narrow" w:cs="Times New Roman"/>
          <w:lang w:eastAsia="en-US" w:bidi="ar-SA"/>
        </w:rPr>
        <w:t>Il direttore dei lavori, entro dieci giorni dalla proposta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esecutore, redatta in forma di perizia tecnica corredata anche degli elementi di valutazione economica, di variazioni migliorative di sua esclusiva ideazione e che comportino una diminuzione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importo originario dei lavori, trasmette la stessa al </w:t>
      </w:r>
      <w:r w:rsidR="00AE0F6B" w:rsidRPr="001C6B76">
        <w:rPr>
          <w:rFonts w:ascii="Arial Narrow" w:eastAsiaTheme="minorHAnsi" w:hAnsi="Arial Narrow" w:cs="Times New Roman"/>
          <w:lang w:eastAsia="en-US" w:bidi="ar-SA"/>
        </w:rPr>
        <w:t>R.U.P.</w:t>
      </w:r>
      <w:r w:rsidRPr="001C6B76">
        <w:rPr>
          <w:rFonts w:ascii="Arial Narrow" w:eastAsiaTheme="minorHAnsi" w:hAnsi="Arial Narrow" w:cs="Times New Roman"/>
          <w:lang w:eastAsia="en-US" w:bidi="ar-SA"/>
        </w:rPr>
        <w:t xml:space="preserve"> unitamente al proprio parere. Possono formare oggetto di proposta le modifiche dirette a migliorare gli aspetti funzionali, nonché singoli elementi tecnologici o singole componenti del progetto, che non comportano riduzione delle prestazioni qualitative e quantitative stabilite nel progetto stesso e che mantengono inalterati il tempo di esecuzione dei lavori e le condizioni di sicurezza dei lavoratori. Le varianti migliorative, proposte nel rispetto di quanto previsto dall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articolo 120 del </w:t>
      </w:r>
      <w:r w:rsidR="00D93FDE" w:rsidRPr="001C6B76">
        <w:rPr>
          <w:rFonts w:ascii="Arial Narrow" w:eastAsiaTheme="minorHAnsi" w:hAnsi="Arial Narrow" w:cs="Times New Roman"/>
          <w:lang w:eastAsia="en-US" w:bidi="ar-SA"/>
        </w:rPr>
        <w:t>C</w:t>
      </w:r>
      <w:r w:rsidRPr="001C6B76">
        <w:rPr>
          <w:rFonts w:ascii="Arial Narrow" w:eastAsiaTheme="minorHAnsi" w:hAnsi="Arial Narrow" w:cs="Times New Roman"/>
          <w:lang w:eastAsia="en-US" w:bidi="ar-SA"/>
        </w:rPr>
        <w:t>odice</w:t>
      </w:r>
      <w:r w:rsidR="00D93FDE" w:rsidRPr="001C6B76">
        <w:rPr>
          <w:rFonts w:ascii="Arial Narrow" w:eastAsiaTheme="minorHAnsi" w:hAnsi="Arial Narrow" w:cs="Times New Roman"/>
          <w:lang w:eastAsia="en-US" w:bidi="ar-SA"/>
        </w:rPr>
        <w:t xml:space="preserve"> dei contratti</w:t>
      </w:r>
      <w:r w:rsidRPr="001C6B76">
        <w:rPr>
          <w:rFonts w:ascii="Arial Narrow" w:eastAsiaTheme="minorHAnsi" w:hAnsi="Arial Narrow" w:cs="Times New Roman"/>
          <w:lang w:eastAsia="en-US" w:bidi="ar-SA"/>
        </w:rPr>
        <w:t>, non alterano in maniera sostanziale il progetto né le categorie di lavori.</w:t>
      </w:r>
    </w:p>
    <w:p w14:paraId="70460D4F" w14:textId="25FCEAF5" w:rsidR="00DA3266" w:rsidRPr="001C6B76" w:rsidRDefault="00DA3266"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eastAsiaTheme="minorHAnsi" w:hAnsi="Arial Narrow" w:cs="Times New Roman"/>
          <w:lang w:eastAsia="en-US" w:bidi="ar-SA"/>
        </w:rPr>
        <w:t>La stazione appaltante comunica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ANAC le modificazioni al contratto di cui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articolo 120, commi 1, lettera b), del </w:t>
      </w:r>
      <w:r w:rsidR="00AE322A" w:rsidRPr="001C6B76">
        <w:rPr>
          <w:rFonts w:ascii="Arial Narrow" w:hAnsi="Arial Narrow"/>
        </w:rPr>
        <w:t>Codice dei contratti</w:t>
      </w:r>
      <w:r w:rsidRPr="001C6B76">
        <w:rPr>
          <w:rFonts w:ascii="Arial Narrow" w:eastAsiaTheme="minorHAnsi" w:hAnsi="Arial Narrow" w:cs="Times New Roman"/>
          <w:lang w:eastAsia="en-US" w:bidi="ar-SA"/>
        </w:rPr>
        <w:t>, entro trenta giorni dal loro perfezionamento.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Autorità pubblica sulla sezione del sito Amministrazione trasparente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elenco delle modificazioni contrattuali comunicate, indicando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opera,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amministrazione o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ente aggiudicatore,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aggiudicatario, il progettista, il valore della modifica.</w:t>
      </w:r>
    </w:p>
    <w:p w14:paraId="3C16B9A1" w14:textId="2D0117EC" w:rsidR="00DA3266" w:rsidRPr="001C6B76" w:rsidRDefault="00DA3266" w:rsidP="00F55D46">
      <w:pPr>
        <w:pStyle w:val="Paragrafoelenco"/>
        <w:numPr>
          <w:ilvl w:val="0"/>
          <w:numId w:val="81"/>
        </w:numPr>
        <w:tabs>
          <w:tab w:val="left" w:pos="397"/>
        </w:tabs>
        <w:spacing w:before="0" w:line="276" w:lineRule="auto"/>
        <w:ind w:left="397"/>
        <w:rPr>
          <w:rFonts w:ascii="Arial Narrow" w:hAnsi="Arial Narrow" w:cstheme="minorHAnsi"/>
        </w:rPr>
      </w:pPr>
      <w:r w:rsidRPr="001C6B76">
        <w:rPr>
          <w:rFonts w:ascii="Arial Narrow" w:eastAsiaTheme="minorHAnsi" w:hAnsi="Arial Narrow" w:cs="Times New Roman"/>
          <w:lang w:eastAsia="en-US" w:bidi="ar-SA"/>
        </w:rPr>
        <w:t>Per i contratti pubblici di importo pari o superiore alla soglia di rilevanza europea, le varianti in corso d</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opera di importo eccedente il 10 per cento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importo originario del contratto, incluse le varianti in corso d</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opera riferite alle infrastrutture prioritarie, sono trasmesse dal </w:t>
      </w:r>
      <w:r w:rsidR="00AE0F6B" w:rsidRPr="001C6B76">
        <w:rPr>
          <w:rFonts w:ascii="Arial Narrow" w:eastAsiaTheme="minorHAnsi" w:hAnsi="Arial Narrow" w:cs="Times New Roman"/>
          <w:lang w:eastAsia="en-US" w:bidi="ar-SA"/>
        </w:rPr>
        <w:t>R.U.P.</w:t>
      </w:r>
      <w:r w:rsidRPr="001C6B76">
        <w:rPr>
          <w:rFonts w:ascii="Arial Narrow" w:eastAsiaTheme="minorHAnsi" w:hAnsi="Arial Narrow" w:cs="Times New Roman"/>
          <w:lang w:eastAsia="en-US" w:bidi="ar-SA"/>
        </w:rPr>
        <w:t xml:space="preserve">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ANAC, unitamente al progetto esecutivo,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atto di validazione e a una apposita relazione del </w:t>
      </w:r>
      <w:r w:rsidR="00AE0F6B" w:rsidRPr="001C6B76">
        <w:rPr>
          <w:rFonts w:ascii="Arial Narrow" w:eastAsiaTheme="minorHAnsi" w:hAnsi="Arial Narrow" w:cs="Times New Roman"/>
          <w:lang w:eastAsia="en-US" w:bidi="ar-SA"/>
        </w:rPr>
        <w:t>R.U.P.</w:t>
      </w:r>
      <w:r w:rsidRPr="001C6B76">
        <w:rPr>
          <w:rFonts w:ascii="Arial Narrow" w:eastAsiaTheme="minorHAnsi" w:hAnsi="Arial Narrow" w:cs="Times New Roman"/>
          <w:lang w:eastAsia="en-US" w:bidi="ar-SA"/>
        </w:rPr>
        <w:t>, entro trenta giorni dall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approvazione da parte della stazione appaltante.</w:t>
      </w:r>
    </w:p>
    <w:p w14:paraId="1DFF896F" w14:textId="77777777" w:rsidR="00B05F39" w:rsidRPr="001C6B76" w:rsidRDefault="00B05F39" w:rsidP="00B05F39">
      <w:pPr>
        <w:pStyle w:val="Paragrafoelenco"/>
        <w:tabs>
          <w:tab w:val="left" w:pos="397"/>
        </w:tabs>
        <w:spacing w:before="0" w:line="276" w:lineRule="auto"/>
        <w:ind w:left="397" w:firstLine="0"/>
        <w:rPr>
          <w:rFonts w:ascii="Arial Narrow" w:hAnsi="Arial Narrow" w:cstheme="minorHAnsi"/>
        </w:rPr>
      </w:pPr>
    </w:p>
    <w:p w14:paraId="7C2D4899" w14:textId="37646CFB" w:rsidR="00DA3266" w:rsidRPr="001C6B76" w:rsidRDefault="002E0D3D" w:rsidP="00FC0BD2">
      <w:pPr>
        <w:pStyle w:val="Titolo2"/>
        <w:spacing w:before="0" w:line="276" w:lineRule="auto"/>
        <w:ind w:hanging="786"/>
        <w:rPr>
          <w:sz w:val="22"/>
          <w:szCs w:val="22"/>
        </w:rPr>
      </w:pPr>
      <w:bookmarkStart w:id="132" w:name="_Toc138237041"/>
      <w:bookmarkStart w:id="133" w:name="_Toc187167974"/>
      <w:bookmarkStart w:id="134" w:name="_Toc191977941"/>
      <w:r w:rsidRPr="001C6B76">
        <w:rPr>
          <w:sz w:val="22"/>
          <w:szCs w:val="22"/>
        </w:rPr>
        <w:lastRenderedPageBreak/>
        <w:t>Diminuzione dei lavori</w:t>
      </w:r>
      <w:bookmarkEnd w:id="132"/>
      <w:bookmarkEnd w:id="133"/>
      <w:bookmarkEnd w:id="134"/>
    </w:p>
    <w:p w14:paraId="28A41312" w14:textId="1F87200B" w:rsidR="00DA3266" w:rsidRPr="001C6B76" w:rsidRDefault="00DA3266" w:rsidP="00F55D46">
      <w:pPr>
        <w:pStyle w:val="Paragrafoelenco"/>
        <w:numPr>
          <w:ilvl w:val="0"/>
          <w:numId w:val="66"/>
        </w:numPr>
        <w:spacing w:before="0" w:line="276" w:lineRule="auto"/>
        <w:ind w:left="426" w:hanging="284"/>
        <w:rPr>
          <w:rFonts w:ascii="Arial Narrow" w:hAnsi="Arial Narrow"/>
        </w:rPr>
      </w:pPr>
      <w:r w:rsidRPr="001C6B76">
        <w:rPr>
          <w:rFonts w:ascii="Arial Narrow" w:hAnsi="Arial Narrow"/>
        </w:rPr>
        <w:t>Nel caso in cui la stazione appaltante disponga, al verificarsi dei presupposti di legge, variazioni in diminuzione nel limite del quinto dell</w:t>
      </w:r>
      <w:r w:rsidR="00BC1D58" w:rsidRPr="001C6B76">
        <w:rPr>
          <w:rFonts w:ascii="Arial Narrow" w:hAnsi="Arial Narrow"/>
        </w:rPr>
        <w:t>’</w:t>
      </w:r>
      <w:r w:rsidRPr="001C6B76">
        <w:rPr>
          <w:rFonts w:ascii="Arial Narrow" w:hAnsi="Arial Narrow"/>
        </w:rPr>
        <w:t>importo del contratto, deve comunicarlo all</w:t>
      </w:r>
      <w:r w:rsidR="00BC1D58" w:rsidRPr="001C6B76">
        <w:rPr>
          <w:rFonts w:ascii="Arial Narrow" w:hAnsi="Arial Narrow"/>
        </w:rPr>
        <w:t>’</w:t>
      </w:r>
      <w:r w:rsidRPr="001C6B76">
        <w:rPr>
          <w:rFonts w:ascii="Arial Narrow" w:hAnsi="Arial Narrow"/>
        </w:rPr>
        <w:t>esecutore tempestivamente e comunque prima del raggiungimento del quarto quinto dell</w:t>
      </w:r>
      <w:r w:rsidR="00BC1D58" w:rsidRPr="001C6B76">
        <w:rPr>
          <w:rFonts w:ascii="Arial Narrow" w:hAnsi="Arial Narrow"/>
        </w:rPr>
        <w:t>’</w:t>
      </w:r>
      <w:r w:rsidRPr="001C6B76">
        <w:rPr>
          <w:rFonts w:ascii="Arial Narrow" w:hAnsi="Arial Narrow"/>
        </w:rPr>
        <w:t>importo contrattuale; in tal caso nulla spetta all</w:t>
      </w:r>
      <w:r w:rsidR="00BC1D58" w:rsidRPr="001C6B76">
        <w:rPr>
          <w:rFonts w:ascii="Arial Narrow" w:hAnsi="Arial Narrow"/>
        </w:rPr>
        <w:t>’</w:t>
      </w:r>
      <w:r w:rsidRPr="001C6B76">
        <w:rPr>
          <w:rFonts w:ascii="Arial Narrow" w:hAnsi="Arial Narrow"/>
        </w:rPr>
        <w:t>esecutore a titolo di indennizzo. Ai fini della determinazione del quinto, l</w:t>
      </w:r>
      <w:r w:rsidR="00BC1D58" w:rsidRPr="001C6B76">
        <w:rPr>
          <w:rFonts w:ascii="Arial Narrow" w:hAnsi="Arial Narrow"/>
        </w:rPr>
        <w:t>’</w:t>
      </w:r>
      <w:r w:rsidRPr="001C6B76">
        <w:rPr>
          <w:rFonts w:ascii="Arial Narrow" w:hAnsi="Arial Narrow"/>
        </w:rPr>
        <w:t>importo dell</w:t>
      </w:r>
      <w:r w:rsidR="00BC1D58" w:rsidRPr="001C6B76">
        <w:rPr>
          <w:rFonts w:ascii="Arial Narrow" w:hAnsi="Arial Narrow"/>
        </w:rPr>
        <w:t>’</w:t>
      </w:r>
      <w:r w:rsidRPr="001C6B76">
        <w:rPr>
          <w:rFonts w:ascii="Arial Narrow" w:hAnsi="Arial Narrow"/>
        </w:rPr>
        <w:t>appalto è formato dalla somma risultante dal contratto originario, aumentato dell</w:t>
      </w:r>
      <w:r w:rsidR="00BC1D58" w:rsidRPr="001C6B76">
        <w:rPr>
          <w:rFonts w:ascii="Arial Narrow" w:hAnsi="Arial Narrow"/>
        </w:rPr>
        <w:t>’</w:t>
      </w:r>
      <w:r w:rsidRPr="001C6B76">
        <w:rPr>
          <w:rFonts w:ascii="Arial Narrow" w:hAnsi="Arial Narrow"/>
        </w:rPr>
        <w:t>importo degli atti di sottomissione e degli atti aggiuntivi per varianti già intervenute, nonché dell</w:t>
      </w:r>
      <w:r w:rsidR="00BC1D58" w:rsidRPr="001C6B76">
        <w:rPr>
          <w:rFonts w:ascii="Arial Narrow" w:hAnsi="Arial Narrow"/>
        </w:rPr>
        <w:t>’</w:t>
      </w:r>
      <w:r w:rsidRPr="001C6B76">
        <w:rPr>
          <w:rFonts w:ascii="Arial Narrow" w:hAnsi="Arial Narrow"/>
        </w:rPr>
        <w:t>ammontare degli importi, diversi da quelli a titolo risarcitorio, eventualmente riconosciuti all</w:t>
      </w:r>
      <w:r w:rsidR="00BC1D58" w:rsidRPr="001C6B76">
        <w:rPr>
          <w:rFonts w:ascii="Arial Narrow" w:hAnsi="Arial Narrow"/>
        </w:rPr>
        <w:t>’</w:t>
      </w:r>
      <w:r w:rsidRPr="001C6B76">
        <w:rPr>
          <w:rFonts w:ascii="Arial Narrow" w:hAnsi="Arial Narrow"/>
        </w:rPr>
        <w:t xml:space="preserve">esecutore ai sensi degli articoli 212 e 213 del </w:t>
      </w:r>
      <w:r w:rsidR="00B05F39" w:rsidRPr="001C6B76">
        <w:rPr>
          <w:rFonts w:ascii="Arial Narrow" w:hAnsi="Arial Narrow"/>
        </w:rPr>
        <w:t>C</w:t>
      </w:r>
      <w:r w:rsidRPr="001C6B76">
        <w:rPr>
          <w:rFonts w:ascii="Arial Narrow" w:hAnsi="Arial Narrow"/>
        </w:rPr>
        <w:t>odice</w:t>
      </w:r>
      <w:r w:rsidR="00B05F39" w:rsidRPr="001C6B76">
        <w:rPr>
          <w:rFonts w:ascii="Arial Narrow" w:hAnsi="Arial Narrow"/>
        </w:rPr>
        <w:t xml:space="preserve"> dei contratti</w:t>
      </w:r>
      <w:r w:rsidRPr="001C6B76">
        <w:rPr>
          <w:rFonts w:ascii="Arial Narrow" w:hAnsi="Arial Narrow"/>
        </w:rPr>
        <w:t>.</w:t>
      </w:r>
    </w:p>
    <w:p w14:paraId="1DE4F8E0" w14:textId="77777777" w:rsidR="00B05F39" w:rsidRPr="001C6B76" w:rsidRDefault="00B05F39" w:rsidP="00B05F39">
      <w:pPr>
        <w:pStyle w:val="Paragrafoelenco"/>
        <w:spacing w:before="0" w:line="276" w:lineRule="auto"/>
        <w:ind w:left="426" w:firstLine="0"/>
        <w:rPr>
          <w:rFonts w:ascii="Arial Narrow" w:hAnsi="Arial Narrow"/>
        </w:rPr>
      </w:pPr>
    </w:p>
    <w:p w14:paraId="59652A03" w14:textId="165F71B0" w:rsidR="00DA3266" w:rsidRPr="001C6B76" w:rsidRDefault="002E0D3D" w:rsidP="00FC0BD2">
      <w:pPr>
        <w:pStyle w:val="Titolo2"/>
        <w:spacing w:before="0" w:line="276" w:lineRule="auto"/>
        <w:ind w:hanging="786"/>
        <w:rPr>
          <w:sz w:val="22"/>
          <w:szCs w:val="22"/>
        </w:rPr>
      </w:pPr>
      <w:bookmarkStart w:id="135" w:name="_Toc138237042"/>
      <w:bookmarkStart w:id="136" w:name="_Toc187167975"/>
      <w:bookmarkStart w:id="137" w:name="_Toc191977942"/>
      <w:r w:rsidRPr="001C6B76">
        <w:rPr>
          <w:sz w:val="22"/>
          <w:szCs w:val="22"/>
        </w:rPr>
        <w:t>Varianti migliorative diminutive proposte dall</w:t>
      </w:r>
      <w:r w:rsidR="00BC1D58" w:rsidRPr="001C6B76">
        <w:rPr>
          <w:sz w:val="22"/>
          <w:szCs w:val="22"/>
        </w:rPr>
        <w:t>’</w:t>
      </w:r>
      <w:r w:rsidRPr="001C6B76">
        <w:rPr>
          <w:sz w:val="22"/>
          <w:szCs w:val="22"/>
        </w:rPr>
        <w:t>appaltatore</w:t>
      </w:r>
      <w:bookmarkEnd w:id="135"/>
      <w:bookmarkEnd w:id="136"/>
      <w:bookmarkEnd w:id="137"/>
    </w:p>
    <w:p w14:paraId="2824CD90" w14:textId="22B114D5" w:rsidR="00DA3266" w:rsidRPr="001C6B76" w:rsidRDefault="00DA3266" w:rsidP="00F55D46">
      <w:pPr>
        <w:pStyle w:val="Paragrafoelenco"/>
        <w:numPr>
          <w:ilvl w:val="0"/>
          <w:numId w:val="76"/>
        </w:numPr>
        <w:spacing w:before="0" w:line="276" w:lineRule="auto"/>
        <w:ind w:left="426" w:hanging="284"/>
        <w:rPr>
          <w:rFonts w:ascii="Arial Narrow" w:hAnsi="Arial Narrow"/>
        </w:rPr>
      </w:pPr>
      <w:r w:rsidRPr="001C6B76">
        <w:rPr>
          <w:rFonts w:ascii="Arial Narrow" w:hAnsi="Arial Narrow"/>
        </w:rPr>
        <w:t>L</w:t>
      </w:r>
      <w:r w:rsidR="00BC1D58" w:rsidRPr="001C6B76">
        <w:rPr>
          <w:rFonts w:ascii="Arial Narrow" w:hAnsi="Arial Narrow"/>
        </w:rPr>
        <w:t>’</w:t>
      </w:r>
      <w:r w:rsidRPr="001C6B76">
        <w:rPr>
          <w:rFonts w:ascii="Arial Narrow" w:hAnsi="Arial Narrow"/>
        </w:rPr>
        <w:t>impresa appaltatrice, durante l</w:t>
      </w:r>
      <w:r w:rsidR="00BC1D58" w:rsidRPr="001C6B76">
        <w:rPr>
          <w:rFonts w:ascii="Arial Narrow" w:hAnsi="Arial Narrow"/>
        </w:rPr>
        <w:t>’</w:t>
      </w:r>
      <w:r w:rsidRPr="001C6B76">
        <w:rPr>
          <w:rFonts w:ascii="Arial Narrow" w:hAnsi="Arial Narrow"/>
        </w:rPr>
        <w:t>esecuzione dei lavori, può proporre al Direttore Lavori eventuali variazioni migliorative di sua esclusiva ideazione a condizione che comportino una diminuzione dell</w:t>
      </w:r>
      <w:r w:rsidR="00BC1D58" w:rsidRPr="001C6B76">
        <w:rPr>
          <w:rFonts w:ascii="Arial Narrow" w:hAnsi="Arial Narrow"/>
        </w:rPr>
        <w:t>’</w:t>
      </w:r>
      <w:r w:rsidRPr="001C6B76">
        <w:rPr>
          <w:rFonts w:ascii="Arial Narrow" w:hAnsi="Arial Narrow"/>
        </w:rPr>
        <w:t>importo originario dei lavori, non comportino una riduzione delle prestazioni qualitative e quantitative stabilite nel progetto appaltato e che mantengano inalterati il tempo di esecuzione dei lavori e le condizioni di sicurezza dei lavoratori.</w:t>
      </w:r>
    </w:p>
    <w:p w14:paraId="318095E2" w14:textId="254721C6" w:rsidR="00DA3266" w:rsidRPr="001C6B76" w:rsidRDefault="00DA3266" w:rsidP="00F55D46">
      <w:pPr>
        <w:pStyle w:val="Paragrafoelenco"/>
        <w:numPr>
          <w:ilvl w:val="0"/>
          <w:numId w:val="76"/>
        </w:numPr>
        <w:spacing w:before="0" w:line="276" w:lineRule="auto"/>
        <w:ind w:left="426" w:hanging="284"/>
        <w:rPr>
          <w:rFonts w:ascii="Arial Narrow" w:hAnsi="Arial Narrow"/>
        </w:rPr>
      </w:pPr>
      <w:r w:rsidRPr="001C6B76">
        <w:rPr>
          <w:rFonts w:ascii="Arial Narrow" w:hAnsi="Arial Narrow"/>
        </w:rPr>
        <w:t>Le varianti migliorative, proposte nel rispetto di quanto previsto dall</w:t>
      </w:r>
      <w:r w:rsidR="00BC1D58" w:rsidRPr="001C6B76">
        <w:rPr>
          <w:rFonts w:ascii="Arial Narrow" w:hAnsi="Arial Narrow"/>
        </w:rPr>
        <w:t>’</w:t>
      </w:r>
      <w:r w:rsidRPr="001C6B76">
        <w:rPr>
          <w:rFonts w:ascii="Arial Narrow" w:hAnsi="Arial Narrow"/>
        </w:rPr>
        <w:t xml:space="preserve">articolo 120 del </w:t>
      </w:r>
      <w:r w:rsidR="007449AE" w:rsidRPr="001C6B76">
        <w:rPr>
          <w:rFonts w:ascii="Arial Narrow" w:hAnsi="Arial Narrow"/>
        </w:rPr>
        <w:t>C</w:t>
      </w:r>
      <w:r w:rsidRPr="001C6B76">
        <w:rPr>
          <w:rFonts w:ascii="Arial Narrow" w:hAnsi="Arial Narrow"/>
        </w:rPr>
        <w:t>odice</w:t>
      </w:r>
      <w:r w:rsidR="007449AE" w:rsidRPr="001C6B76">
        <w:rPr>
          <w:rFonts w:ascii="Arial Narrow" w:hAnsi="Arial Narrow"/>
        </w:rPr>
        <w:t xml:space="preserve"> dei contratti</w:t>
      </w:r>
      <w:r w:rsidRPr="001C6B76">
        <w:rPr>
          <w:rFonts w:ascii="Arial Narrow" w:hAnsi="Arial Narrow"/>
        </w:rPr>
        <w:t>, non alterano in maniera sostanziale il progetto né le categorie di lavori.</w:t>
      </w:r>
    </w:p>
    <w:p w14:paraId="1802CC34" w14:textId="77777777" w:rsidR="005D3C2A" w:rsidRPr="001C6B76" w:rsidRDefault="00B05F39" w:rsidP="005D3C2A">
      <w:pPr>
        <w:tabs>
          <w:tab w:val="left" w:pos="397"/>
        </w:tabs>
        <w:spacing w:before="0" w:line="276" w:lineRule="auto"/>
        <w:ind w:left="113" w:right="124" w:firstLine="0"/>
        <w:rPr>
          <w:rFonts w:ascii="Arial Narrow" w:hAnsi="Arial Narrow" w:cstheme="minorHAnsi"/>
          <w:b/>
          <w:bCs/>
          <w:u w:val="single"/>
        </w:rPr>
      </w:pPr>
      <w:r w:rsidRPr="001C6B76">
        <w:rPr>
          <w:rFonts w:ascii="Arial Narrow" w:hAnsi="Arial Narrow" w:cstheme="minorHAnsi"/>
          <w:b/>
          <w:bCs/>
          <w:i/>
          <w:iCs/>
          <w:u w:val="single"/>
        </w:rPr>
        <w:t>[</w:t>
      </w:r>
      <w:r w:rsidR="00DA3266" w:rsidRPr="001C6B76">
        <w:rPr>
          <w:rFonts w:ascii="Arial Narrow" w:hAnsi="Arial Narrow" w:cstheme="minorHAnsi"/>
          <w:b/>
          <w:bCs/>
          <w:i/>
          <w:iCs/>
          <w:u w:val="single"/>
        </w:rPr>
        <w:t>n.b. in caso di appalto di beni culturali le modifiche/varianti contrattuali sono disciplinat</w:t>
      </w:r>
      <w:r w:rsidRPr="001C6B76">
        <w:rPr>
          <w:rFonts w:ascii="Arial Narrow" w:hAnsi="Arial Narrow" w:cstheme="minorHAnsi"/>
          <w:b/>
          <w:bCs/>
          <w:i/>
          <w:iCs/>
          <w:u w:val="single"/>
        </w:rPr>
        <w:t>e</w:t>
      </w:r>
      <w:r w:rsidR="00DA3266" w:rsidRPr="001C6B76">
        <w:rPr>
          <w:rFonts w:ascii="Arial Narrow" w:hAnsi="Arial Narrow" w:cstheme="minorHAnsi"/>
          <w:b/>
          <w:bCs/>
          <w:i/>
          <w:iCs/>
          <w:u w:val="single"/>
        </w:rPr>
        <w:t xml:space="preserve"> dall</w:t>
      </w:r>
      <w:r w:rsidR="00BC1D58" w:rsidRPr="001C6B76">
        <w:rPr>
          <w:rFonts w:ascii="Arial Narrow" w:hAnsi="Arial Narrow" w:cstheme="minorHAnsi"/>
          <w:b/>
          <w:bCs/>
          <w:i/>
          <w:iCs/>
          <w:u w:val="single"/>
        </w:rPr>
        <w:t>’</w:t>
      </w:r>
      <w:r w:rsidR="00DA3266" w:rsidRPr="001C6B76">
        <w:rPr>
          <w:rFonts w:ascii="Arial Narrow" w:hAnsi="Arial Narrow" w:cstheme="minorHAnsi"/>
          <w:b/>
          <w:bCs/>
          <w:i/>
          <w:iCs/>
          <w:u w:val="single"/>
        </w:rPr>
        <w:t>art. 21 dell</w:t>
      </w:r>
      <w:r w:rsidR="00BC1D58" w:rsidRPr="001C6B76">
        <w:rPr>
          <w:rFonts w:ascii="Arial Narrow" w:hAnsi="Arial Narrow" w:cstheme="minorHAnsi"/>
          <w:b/>
          <w:bCs/>
          <w:i/>
          <w:iCs/>
          <w:u w:val="single"/>
        </w:rPr>
        <w:t>’</w:t>
      </w:r>
      <w:r w:rsidR="00DA3266" w:rsidRPr="001C6B76">
        <w:rPr>
          <w:rFonts w:ascii="Arial Narrow" w:hAnsi="Arial Narrow" w:cstheme="minorHAnsi"/>
          <w:b/>
          <w:bCs/>
          <w:i/>
          <w:iCs/>
          <w:u w:val="single"/>
        </w:rPr>
        <w:t xml:space="preserve">Allegato II.18 al </w:t>
      </w:r>
      <w:r w:rsidRPr="001C6B76">
        <w:rPr>
          <w:rFonts w:ascii="Arial Narrow" w:hAnsi="Arial Narrow" w:cstheme="minorHAnsi"/>
          <w:b/>
          <w:bCs/>
          <w:i/>
          <w:iCs/>
          <w:u w:val="single"/>
        </w:rPr>
        <w:t>Codice dei contratti</w:t>
      </w:r>
      <w:r w:rsidRPr="001C6B76">
        <w:rPr>
          <w:rFonts w:ascii="Arial Narrow" w:hAnsi="Arial Narrow" w:cstheme="minorHAnsi"/>
          <w:b/>
          <w:bCs/>
          <w:u w:val="single"/>
        </w:rPr>
        <w:t>]</w:t>
      </w:r>
    </w:p>
    <w:p w14:paraId="238B10C8" w14:textId="77777777" w:rsidR="005D3C2A" w:rsidRPr="001C6B76" w:rsidRDefault="005D3C2A" w:rsidP="005D3C2A">
      <w:pPr>
        <w:tabs>
          <w:tab w:val="left" w:pos="397"/>
        </w:tabs>
        <w:spacing w:before="0" w:line="276" w:lineRule="auto"/>
        <w:ind w:left="113" w:right="124" w:firstLine="0"/>
      </w:pPr>
    </w:p>
    <w:p w14:paraId="147F62AD" w14:textId="77777777" w:rsidR="005D3C2A" w:rsidRPr="001C6B76" w:rsidRDefault="005D3C2A" w:rsidP="005D3C2A">
      <w:pPr>
        <w:ind w:left="113" w:firstLine="0"/>
        <w:rPr>
          <w:rFonts w:ascii="Arial Narrow" w:hAnsi="Arial Narrow" w:cstheme="minorHAnsi"/>
          <w:color w:val="000000" w:themeColor="text1"/>
          <w:u w:val="single"/>
        </w:rPr>
      </w:pPr>
    </w:p>
    <w:p w14:paraId="5A61E7BB" w14:textId="77777777" w:rsidR="005D3C2A" w:rsidRPr="001C6B76" w:rsidRDefault="005D3C2A" w:rsidP="005D3C2A">
      <w:pPr>
        <w:spacing w:before="0" w:line="276" w:lineRule="auto"/>
        <w:rPr>
          <w:rFonts w:ascii="Arial Narrow" w:hAnsi="Arial Narrow"/>
          <w:color w:val="000000" w:themeColor="text1"/>
        </w:rPr>
      </w:pPr>
    </w:p>
    <w:p w14:paraId="79D82A30" w14:textId="7903E525" w:rsidR="005D3C2A" w:rsidRPr="001C6B76" w:rsidRDefault="005D3C2A" w:rsidP="00B05F39">
      <w:pPr>
        <w:tabs>
          <w:tab w:val="left" w:pos="397"/>
        </w:tabs>
        <w:spacing w:before="0" w:line="276" w:lineRule="auto"/>
        <w:ind w:left="113" w:right="124" w:firstLine="0"/>
        <w:rPr>
          <w:rFonts w:ascii="Arial Narrow" w:hAnsi="Arial Narrow" w:cs="Open Sans"/>
          <w:color w:val="000000" w:themeColor="text1"/>
          <w:shd w:val="clear" w:color="auto" w:fill="FFFFFF"/>
        </w:rPr>
      </w:pPr>
    </w:p>
    <w:p w14:paraId="3A90E507" w14:textId="77777777" w:rsidR="00A77E4B" w:rsidRPr="001C6B76" w:rsidRDefault="00A77E4B" w:rsidP="00FC0BD2">
      <w:pPr>
        <w:spacing w:before="0" w:line="276" w:lineRule="auto"/>
        <w:rPr>
          <w:rFonts w:ascii="Arial Narrow" w:hAnsi="Arial Narrow" w:cstheme="minorHAnsi"/>
          <w:color w:val="000000" w:themeColor="text1"/>
        </w:rPr>
      </w:pPr>
      <w:bookmarkStart w:id="138" w:name="_Toc138237044"/>
      <w:r w:rsidRPr="001C6B76">
        <w:rPr>
          <w:rFonts w:ascii="Arial Narrow" w:hAnsi="Arial Narrow" w:cstheme="minorHAnsi"/>
          <w:color w:val="000000" w:themeColor="text1"/>
        </w:rPr>
        <w:br w:type="page"/>
      </w:r>
    </w:p>
    <w:p w14:paraId="6A1C4EA7" w14:textId="794F5F91" w:rsidR="00DA3266" w:rsidRPr="001C6B76" w:rsidRDefault="00A77E4B" w:rsidP="00FC0BD2">
      <w:pPr>
        <w:pStyle w:val="Titolo1"/>
        <w:spacing w:before="0" w:line="276" w:lineRule="auto"/>
        <w:ind w:left="0"/>
        <w:jc w:val="center"/>
        <w:rPr>
          <w:rFonts w:ascii="Arial Narrow" w:hAnsi="Arial Narrow" w:cstheme="minorHAnsi"/>
          <w:i w:val="0"/>
          <w:sz w:val="22"/>
          <w:szCs w:val="22"/>
        </w:rPr>
      </w:pPr>
      <w:bookmarkStart w:id="139" w:name="_Toc187167976"/>
      <w:bookmarkStart w:id="140" w:name="_Toc191977943"/>
      <w:r w:rsidRPr="001C6B76">
        <w:rPr>
          <w:rFonts w:ascii="Arial Narrow" w:hAnsi="Arial Narrow" w:cstheme="minorHAnsi"/>
          <w:i w:val="0"/>
          <w:sz w:val="22"/>
          <w:szCs w:val="22"/>
        </w:rPr>
        <w:lastRenderedPageBreak/>
        <w:t>PARTE 8 - SICUREZZA NEI CANTIERI</w:t>
      </w:r>
      <w:bookmarkEnd w:id="138"/>
      <w:bookmarkEnd w:id="139"/>
      <w:bookmarkEnd w:id="140"/>
    </w:p>
    <w:p w14:paraId="75122AFE" w14:textId="77777777" w:rsidR="00DA2909" w:rsidRPr="001C6B76" w:rsidRDefault="00DA2909" w:rsidP="00DA2909">
      <w:pPr>
        <w:rPr>
          <w:rFonts w:ascii="Arial Narrow" w:hAnsi="Arial Narrow" w:cstheme="minorHAnsi"/>
          <w:i/>
        </w:rPr>
      </w:pPr>
    </w:p>
    <w:p w14:paraId="7E6985AD" w14:textId="0AFEC01A" w:rsidR="00DA3266" w:rsidRPr="001C6B76" w:rsidRDefault="00DA3266" w:rsidP="00FC0BD2">
      <w:pPr>
        <w:pStyle w:val="Titolo2"/>
        <w:spacing w:before="0" w:line="276" w:lineRule="auto"/>
        <w:ind w:hanging="786"/>
        <w:rPr>
          <w:sz w:val="22"/>
          <w:szCs w:val="22"/>
        </w:rPr>
      </w:pPr>
      <w:bookmarkStart w:id="141" w:name="_Toc187167977"/>
      <w:bookmarkStart w:id="142" w:name="_Toc191977944"/>
      <w:r w:rsidRPr="001C6B76">
        <w:rPr>
          <w:sz w:val="22"/>
          <w:szCs w:val="22"/>
        </w:rPr>
        <w:t>Norme di sicurezza generali</w:t>
      </w:r>
      <w:bookmarkEnd w:id="141"/>
      <w:bookmarkEnd w:id="142"/>
    </w:p>
    <w:p w14:paraId="313A495E" w14:textId="1D86CB3D" w:rsidR="00DA3266" w:rsidRPr="001C6B76" w:rsidRDefault="00DA3266" w:rsidP="00F55D46">
      <w:pPr>
        <w:pStyle w:val="Paragrafoelenco"/>
        <w:numPr>
          <w:ilvl w:val="0"/>
          <w:numId w:val="67"/>
        </w:numPr>
        <w:spacing w:before="0" w:line="276" w:lineRule="auto"/>
        <w:ind w:left="426" w:right="4" w:hanging="284"/>
        <w:rPr>
          <w:rFonts w:ascii="Arial Narrow" w:hAnsi="Arial Narrow"/>
          <w:b/>
          <w:bCs/>
        </w:rPr>
      </w:pPr>
      <w:r w:rsidRPr="001C6B76">
        <w:rPr>
          <w:rFonts w:ascii="Arial Narrow" w:hAnsi="Arial Narrow"/>
        </w:rPr>
        <w:t>I lavori appaltati devono svolgersi nel pieno rispetto di tutte le norme vigenti in materia di prevenzione degli infortuni e igiene del lavoro e in ogni caso in condizione di permanente sicurezza e igiene. L</w:t>
      </w:r>
      <w:r w:rsidR="00BC1D58" w:rsidRPr="001C6B76">
        <w:rPr>
          <w:rFonts w:ascii="Arial Narrow" w:hAnsi="Arial Narrow"/>
        </w:rPr>
        <w:t>’</w:t>
      </w:r>
      <w:r w:rsidR="00DA2909" w:rsidRPr="001C6B76">
        <w:rPr>
          <w:rFonts w:ascii="Arial Narrow" w:hAnsi="Arial Narrow"/>
        </w:rPr>
        <w:t>A</w:t>
      </w:r>
      <w:r w:rsidRPr="001C6B76">
        <w:rPr>
          <w:rFonts w:ascii="Arial Narrow" w:hAnsi="Arial Narrow"/>
        </w:rPr>
        <w:t xml:space="preserve">ppaltatore è, altresì, obbligato ad osservare </w:t>
      </w:r>
      <w:r w:rsidR="00AE322A" w:rsidRPr="001C6B76">
        <w:rPr>
          <w:rFonts w:ascii="Arial Narrow" w:hAnsi="Arial Narrow"/>
        </w:rPr>
        <w:t>scrup</w:t>
      </w:r>
      <w:r w:rsidRPr="001C6B76">
        <w:rPr>
          <w:rFonts w:ascii="Arial Narrow" w:hAnsi="Arial Narrow"/>
        </w:rPr>
        <w:t>olosamente le disposizioni del vigente Regolamento Locale di Igiene, per quanto attiene la gestione del cantiere.</w:t>
      </w:r>
    </w:p>
    <w:p w14:paraId="241D5705" w14:textId="5AAF5A7C" w:rsidR="00DA3266" w:rsidRPr="001C6B76" w:rsidRDefault="00DA3266" w:rsidP="00F55D46">
      <w:pPr>
        <w:pStyle w:val="Paragrafoelenco"/>
        <w:numPr>
          <w:ilvl w:val="0"/>
          <w:numId w:val="67"/>
        </w:numPr>
        <w:spacing w:before="0" w:line="276" w:lineRule="auto"/>
        <w:ind w:left="426" w:right="4" w:hanging="284"/>
        <w:rPr>
          <w:rFonts w:ascii="Arial Narrow" w:hAnsi="Arial Narrow"/>
          <w:b/>
          <w:bCs/>
        </w:rPr>
      </w:pPr>
      <w:r w:rsidRPr="001C6B76">
        <w:rPr>
          <w:rFonts w:ascii="Arial Narrow" w:hAnsi="Arial Narrow"/>
        </w:rPr>
        <w:t>L</w:t>
      </w:r>
      <w:r w:rsidR="00BC1D58" w:rsidRPr="001C6B76">
        <w:rPr>
          <w:rFonts w:ascii="Arial Narrow" w:hAnsi="Arial Narrow"/>
        </w:rPr>
        <w:t>’</w:t>
      </w:r>
      <w:r w:rsidR="00DA2909" w:rsidRPr="001C6B76">
        <w:rPr>
          <w:rFonts w:ascii="Arial Narrow" w:hAnsi="Arial Narrow"/>
        </w:rPr>
        <w:t>A</w:t>
      </w:r>
      <w:r w:rsidRPr="001C6B76">
        <w:rPr>
          <w:rFonts w:ascii="Arial Narrow" w:hAnsi="Arial Narrow"/>
        </w:rPr>
        <w:t>ppaltatore predispone, per tempo e secondo quanto previsto dalle vigenti disposizioni, gli appositi piani per la riduzione del rumore, in relazione al personale e alle attrezzature utilizzate.</w:t>
      </w:r>
    </w:p>
    <w:p w14:paraId="14A01351" w14:textId="716EDAB8" w:rsidR="00DA3266" w:rsidRPr="001C6B76" w:rsidRDefault="00DA3266" w:rsidP="00F55D46">
      <w:pPr>
        <w:pStyle w:val="Paragrafoelenco"/>
        <w:numPr>
          <w:ilvl w:val="0"/>
          <w:numId w:val="67"/>
        </w:numPr>
        <w:spacing w:before="0" w:line="276" w:lineRule="auto"/>
        <w:ind w:left="426" w:right="4" w:hanging="284"/>
        <w:rPr>
          <w:rFonts w:ascii="Arial Narrow" w:hAnsi="Arial Narrow"/>
          <w:b/>
          <w:bCs/>
        </w:rPr>
      </w:pPr>
      <w:r w:rsidRPr="001C6B76">
        <w:rPr>
          <w:rFonts w:ascii="Arial Narrow" w:hAnsi="Arial Narrow"/>
        </w:rPr>
        <w:t>L</w:t>
      </w:r>
      <w:r w:rsidR="00BC1D58" w:rsidRPr="001C6B76">
        <w:rPr>
          <w:rFonts w:ascii="Arial Narrow" w:hAnsi="Arial Narrow"/>
        </w:rPr>
        <w:t>’</w:t>
      </w:r>
      <w:r w:rsidR="00DA2909" w:rsidRPr="001C6B76">
        <w:rPr>
          <w:rFonts w:ascii="Arial Narrow" w:hAnsi="Arial Narrow"/>
        </w:rPr>
        <w:t>A</w:t>
      </w:r>
      <w:r w:rsidRPr="001C6B76">
        <w:rPr>
          <w:rFonts w:ascii="Arial Narrow" w:hAnsi="Arial Narrow"/>
        </w:rPr>
        <w:t>ppaltatore non può iniziare o continuare i lavori qualora sia in difetto nell</w:t>
      </w:r>
      <w:r w:rsidR="00BC1D58" w:rsidRPr="001C6B76">
        <w:rPr>
          <w:rFonts w:ascii="Arial Narrow" w:hAnsi="Arial Narrow"/>
        </w:rPr>
        <w:t>’</w:t>
      </w:r>
      <w:r w:rsidRPr="001C6B76">
        <w:rPr>
          <w:rFonts w:ascii="Arial Narrow" w:hAnsi="Arial Narrow"/>
        </w:rPr>
        <w:t>applicazione di quanto stabilito nel presente articolo.</w:t>
      </w:r>
    </w:p>
    <w:p w14:paraId="6F147A4D" w14:textId="4BD1E695" w:rsidR="00DA2909" w:rsidRPr="001C6B76" w:rsidRDefault="00DA2909" w:rsidP="00DA2909">
      <w:pPr>
        <w:pStyle w:val="Paragrafoelenco"/>
        <w:spacing w:before="0" w:line="276" w:lineRule="auto"/>
        <w:ind w:left="426" w:right="4" w:firstLine="0"/>
        <w:rPr>
          <w:rFonts w:ascii="Arial Narrow" w:hAnsi="Arial Narrow"/>
          <w:b/>
          <w:bCs/>
        </w:rPr>
      </w:pPr>
    </w:p>
    <w:p w14:paraId="6FAAE28C" w14:textId="77777777" w:rsidR="00F55D46" w:rsidRPr="001C6B76" w:rsidRDefault="00F55D46" w:rsidP="00F55D46">
      <w:pPr>
        <w:pStyle w:val="Titolo2"/>
        <w:spacing w:before="0" w:line="276" w:lineRule="auto"/>
        <w:ind w:hanging="786"/>
        <w:rPr>
          <w:sz w:val="22"/>
          <w:szCs w:val="22"/>
        </w:rPr>
      </w:pPr>
      <w:bookmarkStart w:id="143" w:name="_Toc187167978"/>
      <w:bookmarkStart w:id="144" w:name="_Toc191977945"/>
      <w:r w:rsidRPr="001C6B76">
        <w:rPr>
          <w:sz w:val="22"/>
          <w:szCs w:val="22"/>
        </w:rPr>
        <w:t>Patente a punti</w:t>
      </w:r>
      <w:bookmarkEnd w:id="143"/>
      <w:bookmarkEnd w:id="144"/>
    </w:p>
    <w:p w14:paraId="09C21657" w14:textId="07ABDFF7" w:rsidR="00F55D46" w:rsidRPr="001C6B76" w:rsidRDefault="00F55D46" w:rsidP="00F55D46">
      <w:pPr>
        <w:pStyle w:val="Paragrafoelenco"/>
        <w:numPr>
          <w:ilvl w:val="0"/>
          <w:numId w:val="85"/>
        </w:numPr>
        <w:spacing w:before="0" w:line="276" w:lineRule="auto"/>
        <w:rPr>
          <w:rFonts w:ascii="Arial Narrow" w:hAnsi="Arial Narrow"/>
          <w:color w:val="000000" w:themeColor="text1"/>
        </w:rPr>
      </w:pPr>
      <w:r w:rsidRPr="001C6B76">
        <w:rPr>
          <w:rFonts w:ascii="Arial Narrow" w:hAnsi="Arial Narrow"/>
          <w:color w:val="000000" w:themeColor="text1"/>
        </w:rPr>
        <w:t xml:space="preserve">Ai sensi dell’art. 27 del </w:t>
      </w:r>
      <w:r w:rsidR="001C6B76" w:rsidRPr="001C6B76">
        <w:rPr>
          <w:rFonts w:ascii="Arial Narrow" w:hAnsi="Arial Narrow"/>
          <w:color w:val="000000" w:themeColor="text1"/>
        </w:rPr>
        <w:t>d</w:t>
      </w:r>
      <w:r w:rsidRPr="001C6B76">
        <w:rPr>
          <w:rFonts w:ascii="Arial Narrow" w:hAnsi="Arial Narrow"/>
          <w:color w:val="000000" w:themeColor="text1"/>
        </w:rPr>
        <w:t>.</w:t>
      </w:r>
      <w:r w:rsidR="001C6B76" w:rsidRPr="001C6B76">
        <w:rPr>
          <w:rFonts w:ascii="Arial Narrow" w:hAnsi="Arial Narrow"/>
          <w:color w:val="000000" w:themeColor="text1"/>
        </w:rPr>
        <w:t>l</w:t>
      </w:r>
      <w:r w:rsidRPr="001C6B76">
        <w:rPr>
          <w:rFonts w:ascii="Arial Narrow" w:hAnsi="Arial Narrow"/>
          <w:color w:val="000000" w:themeColor="text1"/>
        </w:rPr>
        <w:t xml:space="preserve">gs. </w:t>
      </w:r>
      <w:r w:rsidR="001C6B76" w:rsidRPr="001C6B76">
        <w:rPr>
          <w:rFonts w:ascii="Arial Narrow" w:hAnsi="Arial Narrow"/>
          <w:color w:val="000000" w:themeColor="text1"/>
        </w:rPr>
        <w:t xml:space="preserve">n. </w:t>
      </w:r>
      <w:r w:rsidRPr="001C6B76">
        <w:rPr>
          <w:rFonts w:ascii="Arial Narrow" w:hAnsi="Arial Narrow"/>
          <w:color w:val="000000" w:themeColor="text1"/>
        </w:rPr>
        <w:t xml:space="preserve">81/2008, le imprese e i lavoratori autonomi che operano nei cantieri temporanei o mobili di cui all'articolo 89, comma 1, lettera a) del medesimo </w:t>
      </w:r>
      <w:r w:rsidR="001C6B76" w:rsidRPr="001C6B76">
        <w:rPr>
          <w:rFonts w:ascii="Arial Narrow" w:hAnsi="Arial Narrow"/>
          <w:color w:val="000000" w:themeColor="text1"/>
        </w:rPr>
        <w:t>d</w:t>
      </w:r>
      <w:r w:rsidRPr="001C6B76">
        <w:rPr>
          <w:rFonts w:ascii="Arial Narrow" w:hAnsi="Arial Narrow"/>
          <w:color w:val="000000" w:themeColor="text1"/>
        </w:rPr>
        <w:t>.</w:t>
      </w:r>
      <w:r w:rsidR="001C6B76" w:rsidRPr="001C6B76">
        <w:rPr>
          <w:rFonts w:ascii="Arial Narrow" w:hAnsi="Arial Narrow"/>
          <w:color w:val="000000" w:themeColor="text1"/>
        </w:rPr>
        <w:t>l</w:t>
      </w:r>
      <w:r w:rsidRPr="001C6B76">
        <w:rPr>
          <w:rFonts w:ascii="Arial Narrow" w:hAnsi="Arial Narrow"/>
          <w:color w:val="000000" w:themeColor="text1"/>
        </w:rPr>
        <w:t xml:space="preserve">gs. </w:t>
      </w:r>
      <w:r w:rsidR="001C6B76" w:rsidRPr="001C6B76">
        <w:rPr>
          <w:rFonts w:ascii="Arial Narrow" w:hAnsi="Arial Narrow"/>
          <w:color w:val="000000" w:themeColor="text1"/>
        </w:rPr>
        <w:t xml:space="preserve">n. </w:t>
      </w:r>
      <w:r w:rsidRPr="001C6B76">
        <w:rPr>
          <w:rFonts w:ascii="Arial Narrow" w:hAnsi="Arial Narrow"/>
          <w:color w:val="000000" w:themeColor="text1"/>
        </w:rPr>
        <w:t xml:space="preserve">81/2008, sono tenuti al possesso della cd. “patente a punti”. </w:t>
      </w:r>
      <w:r w:rsidRPr="001C6B76">
        <w:rPr>
          <w:rFonts w:ascii="Arial Narrow" w:hAnsi="Arial Narrow" w:cs="Open Sans"/>
          <w:color w:val="000000" w:themeColor="text1"/>
          <w:shd w:val="clear" w:color="auto" w:fill="FFFFFF"/>
        </w:rPr>
        <w:t>Non sono tenute al possesso della patente le imprese in possesso dell'attestazione di qualificazione SOA, in classifica pari o superiore alla III, di cui all</w:t>
      </w:r>
      <w:r w:rsidRPr="001C6B76">
        <w:rPr>
          <w:rFonts w:ascii="Arial Narrow" w:hAnsi="Arial Narrow"/>
          <w:color w:val="000000" w:themeColor="text1"/>
        </w:rPr>
        <w:t>’art. 100 comma 4 del Codice dei contratti.</w:t>
      </w:r>
    </w:p>
    <w:p w14:paraId="75DFB648" w14:textId="77777777" w:rsidR="00F55D46" w:rsidRPr="001C6B76" w:rsidRDefault="00F55D46" w:rsidP="00F55D46">
      <w:pPr>
        <w:pStyle w:val="Paragrafoelenco"/>
        <w:numPr>
          <w:ilvl w:val="0"/>
          <w:numId w:val="85"/>
        </w:numPr>
        <w:spacing w:before="0" w:line="276" w:lineRule="auto"/>
        <w:rPr>
          <w:rFonts w:ascii="Arial Narrow" w:hAnsi="Arial Narrow"/>
          <w:color w:val="000000" w:themeColor="text1"/>
        </w:rPr>
      </w:pPr>
      <w:r w:rsidRPr="001C6B76">
        <w:rPr>
          <w:rFonts w:ascii="Arial Narrow" w:hAnsi="Arial Narrow"/>
          <w:color w:val="000000" w:themeColor="text1"/>
        </w:rPr>
        <w:t>Nelle more del rilascio della patente è comunque consentito lo svolgimento delle attività, salva diversa comunicazione notificata dall'Ispettorato nazionale del lavoro.</w:t>
      </w:r>
    </w:p>
    <w:p w14:paraId="2260EE94" w14:textId="77777777" w:rsidR="00F55D46" w:rsidRPr="001C6B76" w:rsidRDefault="00F55D46" w:rsidP="00F55D46">
      <w:pPr>
        <w:pStyle w:val="Paragrafoelenco"/>
        <w:numPr>
          <w:ilvl w:val="0"/>
          <w:numId w:val="85"/>
        </w:numPr>
        <w:spacing w:before="0" w:line="276" w:lineRule="auto"/>
        <w:rPr>
          <w:rFonts w:ascii="Arial Narrow" w:hAnsi="Arial Narrow" w:cs="Open Sans"/>
          <w:color w:val="000000" w:themeColor="text1"/>
          <w:shd w:val="clear" w:color="auto" w:fill="FFFFFF"/>
        </w:rPr>
      </w:pPr>
      <w:r w:rsidRPr="001C6B76">
        <w:rPr>
          <w:rFonts w:ascii="Arial Narrow" w:hAnsi="Arial Narrow" w:cs="Open Sans"/>
          <w:color w:val="000000" w:themeColor="text1"/>
          <w:shd w:val="clear" w:color="auto" w:fill="FFFFFF"/>
        </w:rPr>
        <w:t>In mancanza della patente, oltre all’applicazione di una sanzione amministrativa pari al 10 per cento del valore dei lavori e, comunque, non inferiore a euro 6.000, l’operatore economico viene escluso dalla partecipazione ai lavori pubblici di cui al </w:t>
      </w:r>
      <w:hyperlink r:id="rId13" w:anchor="/ricerca/fonti_documento?idDatabank=7&amp;idDocMaster=4977851&amp;idUnitaDoc=29881070&amp;nVigUnitaDoc=1&amp;docIdx=1&amp;isCorrelazioniSearch=true&amp;correlatoA=Normativa" w:history="1">
        <w:r w:rsidRPr="001C6B76">
          <w:rPr>
            <w:rStyle w:val="Collegamentoipertestuale"/>
            <w:rFonts w:ascii="Arial Narrow" w:hAnsi="Arial Narrow"/>
            <w:color w:val="000000" w:themeColor="text1"/>
          </w:rPr>
          <w:t>codice dei contratti pubblici</w:t>
        </w:r>
      </w:hyperlink>
      <w:r w:rsidRPr="001C6B76">
        <w:rPr>
          <w:rFonts w:ascii="Arial Narrow" w:hAnsi="Arial Narrow" w:cs="Open Sans"/>
          <w:color w:val="000000" w:themeColor="text1"/>
          <w:shd w:val="clear" w:color="auto" w:fill="FFFFFF"/>
        </w:rPr>
        <w:t>, di cui al </w:t>
      </w:r>
      <w:hyperlink r:id="rId14" w:anchor="/ricerca/fonti_documento?idDatabank=7&amp;idDocMaster=10391483&amp;idUnitaDoc=89136924&amp;nVigUnitaDoc=1&amp;docIdx=1&amp;isCorrelazioniSearch=true&amp;correlatoA=Normativa" w:history="1">
        <w:r w:rsidRPr="001C6B76">
          <w:rPr>
            <w:rStyle w:val="Collegamentoipertestuale"/>
            <w:rFonts w:ascii="Arial Narrow" w:hAnsi="Arial Narrow"/>
            <w:color w:val="000000" w:themeColor="text1"/>
          </w:rPr>
          <w:t>decreto legislativo 31 marzo 2023, n. 36</w:t>
        </w:r>
      </w:hyperlink>
      <w:r w:rsidRPr="001C6B76">
        <w:rPr>
          <w:rFonts w:ascii="Arial Narrow" w:hAnsi="Arial Narrow" w:cs="Open Sans"/>
          <w:color w:val="000000" w:themeColor="text1"/>
          <w:shd w:val="clear" w:color="auto" w:fill="FFFFFF"/>
        </w:rPr>
        <w:t>, per un periodo di sei mesi. Le stesse sanzioni si applicano alle imprese e ai lavoratori autonomi in possesso di patente con punteggio inferiore a quindici crediti. </w:t>
      </w:r>
    </w:p>
    <w:p w14:paraId="2CD411E3" w14:textId="77777777" w:rsidR="00F55D46" w:rsidRPr="001C6B76" w:rsidRDefault="00F55D46" w:rsidP="00F55D46">
      <w:pPr>
        <w:spacing w:before="0" w:line="276" w:lineRule="auto"/>
        <w:ind w:left="0" w:right="4" w:firstLine="0"/>
        <w:rPr>
          <w:rFonts w:ascii="Arial Narrow" w:hAnsi="Arial Narrow"/>
          <w:b/>
          <w:bCs/>
        </w:rPr>
      </w:pPr>
    </w:p>
    <w:p w14:paraId="20D840AA" w14:textId="6623D22F" w:rsidR="00DA3266" w:rsidRPr="001C6B76" w:rsidRDefault="00DA3266" w:rsidP="00FC0BD2">
      <w:pPr>
        <w:pStyle w:val="Titolo2"/>
        <w:spacing w:before="0" w:line="276" w:lineRule="auto"/>
        <w:ind w:hanging="786"/>
        <w:rPr>
          <w:sz w:val="22"/>
          <w:szCs w:val="22"/>
        </w:rPr>
      </w:pPr>
      <w:bookmarkStart w:id="145" w:name="_Toc187167979"/>
      <w:bookmarkStart w:id="146" w:name="_Toc191977946"/>
      <w:r w:rsidRPr="001C6B76">
        <w:rPr>
          <w:sz w:val="22"/>
          <w:szCs w:val="22"/>
        </w:rPr>
        <w:t>Adempimenti preliminari in materia di sicurezza</w:t>
      </w:r>
      <w:bookmarkEnd w:id="145"/>
      <w:bookmarkEnd w:id="146"/>
    </w:p>
    <w:p w14:paraId="2335722E" w14:textId="70D1168C" w:rsidR="00DA3266" w:rsidRPr="001C6B76" w:rsidRDefault="00DA3266" w:rsidP="00FC0BD2">
      <w:pPr>
        <w:pStyle w:val="Paragrafoelenco"/>
        <w:numPr>
          <w:ilvl w:val="0"/>
          <w:numId w:val="27"/>
        </w:numPr>
        <w:tabs>
          <w:tab w:val="left" w:pos="397"/>
        </w:tabs>
        <w:spacing w:before="0" w:line="276" w:lineRule="auto"/>
        <w:ind w:right="117"/>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 xml:space="preserve">articolo 90, </w:t>
      </w:r>
      <w:r w:rsidRPr="001C6B76">
        <w:rPr>
          <w:rFonts w:ascii="Arial Narrow" w:hAnsi="Arial Narrow" w:cstheme="minorHAnsi"/>
          <w:spacing w:val="-3"/>
        </w:rPr>
        <w:t xml:space="preserve">comma </w:t>
      </w:r>
      <w:r w:rsidRPr="001C6B76">
        <w:rPr>
          <w:rFonts w:ascii="Arial Narrow" w:hAnsi="Arial Narrow" w:cstheme="minorHAnsi"/>
        </w:rPr>
        <w:t>9, e dell</w:t>
      </w:r>
      <w:r w:rsidR="00BC1D58" w:rsidRPr="001C6B76">
        <w:rPr>
          <w:rFonts w:ascii="Arial Narrow" w:hAnsi="Arial Narrow" w:cstheme="minorHAnsi"/>
        </w:rPr>
        <w:t>’</w:t>
      </w:r>
      <w:r w:rsidRPr="001C6B76">
        <w:rPr>
          <w:rFonts w:ascii="Arial Narrow" w:hAnsi="Arial Narrow" w:cstheme="minorHAnsi"/>
        </w:rPr>
        <w:t xml:space="preserve">allegato XVII al </w:t>
      </w:r>
      <w:r w:rsidR="00DA2909" w:rsidRPr="001C6B76">
        <w:rPr>
          <w:rFonts w:ascii="Arial Narrow" w:hAnsi="Arial Narrow" w:cstheme="minorHAnsi"/>
        </w:rPr>
        <w:t xml:space="preserve">d.lgs. 9 aprile </w:t>
      </w:r>
      <w:r w:rsidRPr="001C6B76">
        <w:rPr>
          <w:rFonts w:ascii="Arial Narrow" w:hAnsi="Arial Narrow" w:cstheme="minorHAnsi"/>
        </w:rPr>
        <w:t>2008</w:t>
      </w:r>
      <w:r w:rsidR="00DA2909" w:rsidRPr="001C6B76">
        <w:rPr>
          <w:rFonts w:ascii="Arial Narrow" w:hAnsi="Arial Narrow" w:cstheme="minorHAnsi"/>
        </w:rPr>
        <w:t>, n. 81</w:t>
      </w:r>
      <w:r w:rsidRPr="001C6B76">
        <w:rPr>
          <w:rFonts w:ascii="Arial Narrow" w:hAnsi="Arial Narrow" w:cstheme="minorHAnsi"/>
        </w:rPr>
        <w:t>, l</w:t>
      </w:r>
      <w:r w:rsidR="00BC1D58" w:rsidRPr="001C6B76">
        <w:rPr>
          <w:rFonts w:ascii="Arial Narrow" w:hAnsi="Arial Narrow" w:cstheme="minorHAnsi"/>
        </w:rPr>
        <w:t>’</w:t>
      </w:r>
      <w:r w:rsidRPr="001C6B76">
        <w:rPr>
          <w:rFonts w:ascii="Arial Narrow" w:hAnsi="Arial Narrow" w:cstheme="minorHAnsi"/>
        </w:rPr>
        <w:t>Appaltatore deve trasmettere alla Stazione Appaltante, entro il termine prescritto da quest</w:t>
      </w:r>
      <w:r w:rsidR="00BC1D58" w:rsidRPr="001C6B76">
        <w:rPr>
          <w:rFonts w:ascii="Arial Narrow" w:hAnsi="Arial Narrow" w:cstheme="minorHAnsi"/>
        </w:rPr>
        <w:t>’</w:t>
      </w:r>
      <w:r w:rsidRPr="001C6B76">
        <w:rPr>
          <w:rFonts w:ascii="Arial Narrow" w:hAnsi="Arial Narrow" w:cstheme="minorHAnsi"/>
        </w:rPr>
        <w:t xml:space="preserve">ultima con apposita richiesta o, in assenza di questa, </w:t>
      </w:r>
      <w:r w:rsidRPr="001C6B76">
        <w:rPr>
          <w:rFonts w:ascii="Arial Narrow" w:hAnsi="Arial Narrow" w:cstheme="minorHAnsi"/>
          <w:spacing w:val="-3"/>
        </w:rPr>
        <w:t>prima</w:t>
      </w:r>
      <w:r w:rsidRPr="001C6B76">
        <w:rPr>
          <w:rFonts w:ascii="Arial Narrow" w:hAnsi="Arial Narrow" w:cstheme="minorHAnsi"/>
          <w:spacing w:val="-10"/>
        </w:rPr>
        <w:t xml:space="preserve"> </w:t>
      </w:r>
      <w:r w:rsidRPr="001C6B76">
        <w:rPr>
          <w:rFonts w:ascii="Arial Narrow" w:hAnsi="Arial Narrow" w:cstheme="minorHAnsi"/>
        </w:rPr>
        <w:t>della</w:t>
      </w:r>
      <w:r w:rsidRPr="001C6B76">
        <w:rPr>
          <w:rFonts w:ascii="Arial Narrow" w:hAnsi="Arial Narrow" w:cstheme="minorHAnsi"/>
          <w:spacing w:val="-14"/>
        </w:rPr>
        <w:t xml:space="preserve"> </w:t>
      </w:r>
      <w:r w:rsidRPr="001C6B76">
        <w:rPr>
          <w:rFonts w:ascii="Arial Narrow" w:hAnsi="Arial Narrow" w:cstheme="minorHAnsi"/>
        </w:rPr>
        <w:t>redazione</w:t>
      </w:r>
      <w:r w:rsidRPr="001C6B76">
        <w:rPr>
          <w:rFonts w:ascii="Arial Narrow" w:hAnsi="Arial Narrow" w:cstheme="minorHAnsi"/>
          <w:spacing w:val="-14"/>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verbale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consegna</w:t>
      </w:r>
      <w:r w:rsidRPr="001C6B76">
        <w:rPr>
          <w:rFonts w:ascii="Arial Narrow" w:hAnsi="Arial Narrow" w:cstheme="minorHAnsi"/>
          <w:spacing w:val="-10"/>
        </w:rPr>
        <w:t xml:space="preserve"> </w:t>
      </w:r>
      <w:r w:rsidRPr="001C6B76">
        <w:rPr>
          <w:rFonts w:ascii="Arial Narrow" w:hAnsi="Arial Narrow" w:cstheme="minorHAnsi"/>
          <w:spacing w:val="-3"/>
        </w:rPr>
        <w:t>dei</w:t>
      </w:r>
      <w:r w:rsidRPr="001C6B76">
        <w:rPr>
          <w:rFonts w:ascii="Arial Narrow" w:hAnsi="Arial Narrow" w:cstheme="minorHAnsi"/>
          <w:spacing w:val="-12"/>
        </w:rPr>
        <w:t xml:space="preserve"> </w:t>
      </w:r>
      <w:r w:rsidRPr="001C6B76">
        <w:rPr>
          <w:rFonts w:ascii="Arial Narrow" w:hAnsi="Arial Narrow" w:cstheme="minorHAnsi"/>
        </w:rPr>
        <w:t>lavori:</w:t>
      </w:r>
    </w:p>
    <w:p w14:paraId="546A1FEF" w14:textId="6193B218" w:rsidR="00DA3266" w:rsidRPr="001C6B76"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1C6B76">
        <w:rPr>
          <w:rFonts w:ascii="Arial Narrow" w:hAnsi="Arial Narrow" w:cstheme="minorHAnsi"/>
        </w:rPr>
        <w:t>una dichiarazione dell</w:t>
      </w:r>
      <w:r w:rsidR="00BC1D58" w:rsidRPr="001C6B76">
        <w:rPr>
          <w:rFonts w:ascii="Arial Narrow" w:hAnsi="Arial Narrow" w:cstheme="minorHAnsi"/>
        </w:rPr>
        <w:t>’</w:t>
      </w:r>
      <w:r w:rsidRPr="001C6B76">
        <w:rPr>
          <w:rFonts w:ascii="Arial Narrow" w:hAnsi="Arial Narrow" w:cstheme="minorHAnsi"/>
        </w:rPr>
        <w:t>organico medio annuo, distinto per qualifica, corredata dagli estremi delle denunce dei lavoratori effettuate all</w:t>
      </w:r>
      <w:r w:rsidR="00BC1D58" w:rsidRPr="001C6B76">
        <w:rPr>
          <w:rFonts w:ascii="Arial Narrow" w:hAnsi="Arial Narrow" w:cstheme="minorHAnsi"/>
        </w:rPr>
        <w:t>’</w:t>
      </w:r>
      <w:r w:rsidRPr="001C6B76">
        <w:rPr>
          <w:rFonts w:ascii="Arial Narrow" w:hAnsi="Arial Narrow" w:cstheme="minorHAnsi"/>
        </w:rPr>
        <w:t>Istituto nazionale della previdenza sociale (INPS), all</w:t>
      </w:r>
      <w:r w:rsidR="00BC1D58" w:rsidRPr="001C6B76">
        <w:rPr>
          <w:rFonts w:ascii="Arial Narrow" w:hAnsi="Arial Narrow" w:cstheme="minorHAnsi"/>
        </w:rPr>
        <w:t>’</w:t>
      </w:r>
      <w:r w:rsidRPr="001C6B76">
        <w:rPr>
          <w:rFonts w:ascii="Arial Narrow" w:hAnsi="Arial Narrow" w:cstheme="minorHAnsi"/>
        </w:rPr>
        <w:t>Istituto nazionale assicurazione infortuni sul lavoro (INAIL) e alle casse</w:t>
      </w:r>
      <w:r w:rsidRPr="001C6B76">
        <w:rPr>
          <w:rFonts w:ascii="Arial Narrow" w:hAnsi="Arial Narrow" w:cstheme="minorHAnsi"/>
          <w:spacing w:val="-4"/>
        </w:rPr>
        <w:t xml:space="preserve"> </w:t>
      </w:r>
      <w:r w:rsidRPr="001C6B76">
        <w:rPr>
          <w:rFonts w:ascii="Arial Narrow" w:hAnsi="Arial Narrow" w:cstheme="minorHAnsi"/>
        </w:rPr>
        <w:t>edili;</w:t>
      </w:r>
    </w:p>
    <w:p w14:paraId="0657E9C5" w14:textId="77777777" w:rsidR="00DA3266" w:rsidRPr="001C6B76" w:rsidRDefault="00DA3266" w:rsidP="00FC0BD2">
      <w:pPr>
        <w:pStyle w:val="Paragrafoelenco"/>
        <w:numPr>
          <w:ilvl w:val="1"/>
          <w:numId w:val="27"/>
        </w:numPr>
        <w:tabs>
          <w:tab w:val="left" w:pos="681"/>
        </w:tabs>
        <w:spacing w:before="0" w:line="276" w:lineRule="auto"/>
        <w:ind w:right="131"/>
        <w:rPr>
          <w:rFonts w:ascii="Arial Narrow" w:hAnsi="Arial Narrow" w:cstheme="minorHAnsi"/>
        </w:rPr>
      </w:pPr>
      <w:r w:rsidRPr="001C6B76">
        <w:rPr>
          <w:rFonts w:ascii="Arial Narrow" w:hAnsi="Arial Narrow" w:cstheme="minorHAnsi"/>
        </w:rPr>
        <w:t>una dichiarazione relativa al contratto collettivo stipulato dalle organizzazioni sindacali comparativamente più rappresentative, applicato ai lavoratori</w:t>
      </w:r>
      <w:r w:rsidRPr="001C6B76">
        <w:rPr>
          <w:rFonts w:ascii="Arial Narrow" w:hAnsi="Arial Narrow" w:cstheme="minorHAnsi"/>
          <w:spacing w:val="-6"/>
        </w:rPr>
        <w:t xml:space="preserve"> </w:t>
      </w:r>
      <w:r w:rsidRPr="001C6B76">
        <w:rPr>
          <w:rFonts w:ascii="Arial Narrow" w:hAnsi="Arial Narrow" w:cstheme="minorHAnsi"/>
        </w:rPr>
        <w:t>dipendenti;</w:t>
      </w:r>
    </w:p>
    <w:p w14:paraId="75AFEB27" w14:textId="415666CE" w:rsidR="00DA3266" w:rsidRPr="001C6B76" w:rsidRDefault="00DA3266" w:rsidP="00FC0BD2">
      <w:pPr>
        <w:pStyle w:val="Paragrafoelenco"/>
        <w:numPr>
          <w:ilvl w:val="1"/>
          <w:numId w:val="27"/>
        </w:numPr>
        <w:tabs>
          <w:tab w:val="left" w:pos="681"/>
        </w:tabs>
        <w:spacing w:before="0" w:line="276" w:lineRule="auto"/>
        <w:rPr>
          <w:rFonts w:ascii="Arial Narrow" w:hAnsi="Arial Narrow" w:cstheme="minorHAnsi"/>
        </w:rPr>
      </w:pPr>
      <w:r w:rsidRPr="001C6B76">
        <w:rPr>
          <w:rFonts w:ascii="Arial Narrow" w:hAnsi="Arial Narrow" w:cstheme="minorHAnsi"/>
        </w:rPr>
        <w:t>il certificato della Camera di Commercio, Industria, Artigianato e Agricoltura, in corso di validità, oppure, in alternativa, ai fini dell</w:t>
      </w:r>
      <w:r w:rsidR="00BC1D58" w:rsidRPr="001C6B76">
        <w:rPr>
          <w:rFonts w:ascii="Arial Narrow" w:hAnsi="Arial Narrow" w:cstheme="minorHAnsi"/>
        </w:rPr>
        <w:t>’</w:t>
      </w:r>
      <w:r w:rsidRPr="001C6B76">
        <w:rPr>
          <w:rFonts w:ascii="Arial Narrow" w:hAnsi="Arial Narrow" w:cstheme="minorHAnsi"/>
        </w:rPr>
        <w:t>acquisizione d</w:t>
      </w:r>
      <w:r w:rsidR="00BC1D58" w:rsidRPr="001C6B76">
        <w:rPr>
          <w:rFonts w:ascii="Arial Narrow" w:hAnsi="Arial Narrow" w:cstheme="minorHAnsi"/>
        </w:rPr>
        <w:t>’</w:t>
      </w:r>
      <w:r w:rsidRPr="001C6B76">
        <w:rPr>
          <w:rFonts w:ascii="Arial Narrow" w:hAnsi="Arial Narrow" w:cstheme="minorHAnsi"/>
        </w:rPr>
        <w:t>ufficio, l</w:t>
      </w:r>
      <w:r w:rsidR="00BC1D58" w:rsidRPr="001C6B76">
        <w:rPr>
          <w:rFonts w:ascii="Arial Narrow" w:hAnsi="Arial Narrow" w:cstheme="minorHAnsi"/>
        </w:rPr>
        <w:t>’</w:t>
      </w:r>
      <w:r w:rsidRPr="001C6B76">
        <w:rPr>
          <w:rFonts w:ascii="Arial Narrow" w:hAnsi="Arial Narrow" w:cstheme="minorHAnsi"/>
        </w:rPr>
        <w:t>indicazione della propria esatta ragione sociale, numeri di codice fiscale e di partita IVA, numero REA;</w:t>
      </w:r>
    </w:p>
    <w:p w14:paraId="78DD2708" w14:textId="50B3178F" w:rsidR="00DA3266" w:rsidRPr="001C6B76"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C6B76">
        <w:rPr>
          <w:rFonts w:ascii="Arial Narrow" w:hAnsi="Arial Narrow" w:cstheme="minorHAnsi"/>
        </w:rPr>
        <w:t>il DURC, in originale / i dati necessari all</w:t>
      </w:r>
      <w:r w:rsidR="00BC1D58" w:rsidRPr="001C6B76">
        <w:rPr>
          <w:rFonts w:ascii="Arial Narrow" w:hAnsi="Arial Narrow" w:cstheme="minorHAnsi"/>
        </w:rPr>
        <w:t>’</w:t>
      </w:r>
      <w:r w:rsidRPr="001C6B76">
        <w:rPr>
          <w:rFonts w:ascii="Arial Narrow" w:hAnsi="Arial Narrow" w:cstheme="minorHAnsi"/>
        </w:rPr>
        <w:t>acquisizione d</w:t>
      </w:r>
      <w:r w:rsidR="00BC1D58" w:rsidRPr="001C6B76">
        <w:rPr>
          <w:rFonts w:ascii="Arial Narrow" w:hAnsi="Arial Narrow" w:cstheme="minorHAnsi"/>
        </w:rPr>
        <w:t>’</w:t>
      </w:r>
      <w:r w:rsidRPr="001C6B76">
        <w:rPr>
          <w:rFonts w:ascii="Arial Narrow" w:hAnsi="Arial Narrow" w:cstheme="minorHAnsi"/>
        </w:rPr>
        <w:t>ufficio del DURC;</w:t>
      </w:r>
    </w:p>
    <w:p w14:paraId="572F6573" w14:textId="18F85537" w:rsidR="00DA3266" w:rsidRPr="001C6B76"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C6B76">
        <w:rPr>
          <w:rFonts w:ascii="Arial Narrow" w:hAnsi="Arial Narrow" w:cstheme="minorHAnsi"/>
        </w:rPr>
        <w:t xml:space="preserve">il documento di valutazione dei rischi di cui al combinato disposto degli articoli 17, comma 1, lettera a), e 28, commi 1, 1-bis, 2 e 3, del </w:t>
      </w:r>
      <w:r w:rsidR="00AE322A" w:rsidRPr="001C6B76">
        <w:rPr>
          <w:rFonts w:ascii="Arial Narrow" w:hAnsi="Arial Narrow" w:cstheme="minorHAnsi"/>
        </w:rPr>
        <w:t xml:space="preserve">d.lgs. </w:t>
      </w:r>
      <w:r w:rsidRPr="001C6B76">
        <w:rPr>
          <w:rFonts w:ascii="Arial Narrow" w:hAnsi="Arial Narrow" w:cstheme="minorHAnsi"/>
        </w:rPr>
        <w:t>n. 81</w:t>
      </w:r>
      <w:r w:rsidR="00AE322A" w:rsidRPr="001C6B76">
        <w:rPr>
          <w:rFonts w:ascii="Arial Narrow" w:hAnsi="Arial Narrow" w:cstheme="minorHAnsi"/>
        </w:rPr>
        <w:t>/</w:t>
      </w:r>
      <w:r w:rsidRPr="001C6B76">
        <w:rPr>
          <w:rFonts w:ascii="Arial Narrow" w:hAnsi="Arial Narrow" w:cstheme="minorHAnsi"/>
        </w:rPr>
        <w:t>2008;</w:t>
      </w:r>
    </w:p>
    <w:p w14:paraId="5053DD3E" w14:textId="1843DD65" w:rsidR="00DA3266" w:rsidRPr="001C6B76"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C6B76">
        <w:rPr>
          <w:rFonts w:ascii="Arial Narrow" w:hAnsi="Arial Narrow" w:cstheme="minorHAnsi"/>
        </w:rPr>
        <w:t>una</w:t>
      </w:r>
      <w:r w:rsidRPr="001C6B76">
        <w:rPr>
          <w:rFonts w:ascii="Arial Narrow" w:hAnsi="Arial Narrow" w:cstheme="minorHAnsi"/>
          <w:spacing w:val="-7"/>
        </w:rPr>
        <w:t xml:space="preserve"> </w:t>
      </w:r>
      <w:r w:rsidRPr="001C6B76">
        <w:rPr>
          <w:rFonts w:ascii="Arial Narrow" w:hAnsi="Arial Narrow" w:cstheme="minorHAnsi"/>
        </w:rPr>
        <w:t>dichiarazione</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non</w:t>
      </w:r>
      <w:r w:rsidRPr="001C6B76">
        <w:rPr>
          <w:rFonts w:ascii="Arial Narrow" w:hAnsi="Arial Narrow" w:cstheme="minorHAnsi"/>
          <w:spacing w:val="-10"/>
        </w:rPr>
        <w:t xml:space="preserve"> </w:t>
      </w:r>
      <w:r w:rsidRPr="001C6B76">
        <w:rPr>
          <w:rFonts w:ascii="Arial Narrow" w:hAnsi="Arial Narrow" w:cstheme="minorHAnsi"/>
        </w:rPr>
        <w:t>essere</w:t>
      </w:r>
      <w:r w:rsidRPr="001C6B76">
        <w:rPr>
          <w:rFonts w:ascii="Arial Narrow" w:hAnsi="Arial Narrow" w:cstheme="minorHAnsi"/>
          <w:spacing w:val="-7"/>
        </w:rPr>
        <w:t xml:space="preserve"> </w:t>
      </w:r>
      <w:r w:rsidRPr="001C6B76">
        <w:rPr>
          <w:rFonts w:ascii="Arial Narrow" w:hAnsi="Arial Narrow" w:cstheme="minorHAnsi"/>
        </w:rPr>
        <w:t>destinatario</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provvedimenti</w:t>
      </w:r>
      <w:r w:rsidRPr="001C6B76">
        <w:rPr>
          <w:rFonts w:ascii="Arial Narrow" w:hAnsi="Arial Narrow" w:cstheme="minorHAnsi"/>
          <w:spacing w:val="-4"/>
        </w:rPr>
        <w:t xml:space="preserve"> </w:t>
      </w:r>
      <w:r w:rsidRPr="001C6B76">
        <w:rPr>
          <w:rFonts w:ascii="Arial Narrow" w:hAnsi="Arial Narrow" w:cstheme="minorHAnsi"/>
        </w:rPr>
        <w:t>di</w:t>
      </w:r>
      <w:r w:rsidRPr="001C6B76">
        <w:rPr>
          <w:rFonts w:ascii="Arial Narrow" w:hAnsi="Arial Narrow" w:cstheme="minorHAnsi"/>
          <w:spacing w:val="-5"/>
        </w:rPr>
        <w:t xml:space="preserve"> </w:t>
      </w:r>
      <w:r w:rsidRPr="001C6B76">
        <w:rPr>
          <w:rFonts w:ascii="Arial Narrow" w:hAnsi="Arial Narrow" w:cstheme="minorHAnsi"/>
        </w:rPr>
        <w:t>sospensione</w:t>
      </w:r>
      <w:r w:rsidRPr="001C6B76">
        <w:rPr>
          <w:rFonts w:ascii="Arial Narrow" w:hAnsi="Arial Narrow" w:cstheme="minorHAnsi"/>
          <w:spacing w:val="-7"/>
        </w:rPr>
        <w:t xml:space="preserve"> </w:t>
      </w:r>
      <w:r w:rsidRPr="001C6B76">
        <w:rPr>
          <w:rFonts w:ascii="Arial Narrow" w:hAnsi="Arial Narrow" w:cstheme="minorHAnsi"/>
        </w:rPr>
        <w:t>o</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interdizione</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5"/>
        </w:rPr>
        <w:t xml:space="preserve"> </w:t>
      </w:r>
      <w:r w:rsidRPr="001C6B76">
        <w:rPr>
          <w:rFonts w:ascii="Arial Narrow" w:hAnsi="Arial Narrow" w:cstheme="minorHAnsi"/>
        </w:rPr>
        <w:t>cui</w:t>
      </w:r>
      <w:r w:rsidRPr="001C6B76">
        <w:rPr>
          <w:rFonts w:ascii="Arial Narrow" w:hAnsi="Arial Narrow" w:cstheme="minorHAnsi"/>
          <w:spacing w:val="-8"/>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articolo</w:t>
      </w:r>
      <w:r w:rsidRPr="001C6B76">
        <w:rPr>
          <w:rFonts w:ascii="Arial Narrow" w:hAnsi="Arial Narrow" w:cstheme="minorHAnsi"/>
          <w:spacing w:val="-10"/>
        </w:rPr>
        <w:t xml:space="preserve"> </w:t>
      </w:r>
      <w:r w:rsidRPr="001C6B76">
        <w:rPr>
          <w:rFonts w:ascii="Arial Narrow" w:hAnsi="Arial Narrow" w:cstheme="minorHAnsi"/>
        </w:rPr>
        <w:t xml:space="preserve">14 del </w:t>
      </w:r>
      <w:r w:rsidR="00DA2909" w:rsidRPr="001C6B76">
        <w:rPr>
          <w:rFonts w:ascii="Arial Narrow" w:hAnsi="Arial Narrow" w:cstheme="minorHAnsi"/>
        </w:rPr>
        <w:t>d.lgs. n. 81/2008</w:t>
      </w:r>
      <w:r w:rsidRPr="001C6B76">
        <w:rPr>
          <w:rFonts w:ascii="Arial Narrow" w:hAnsi="Arial Narrow" w:cstheme="minorHAnsi"/>
        </w:rPr>
        <w:t>.</w:t>
      </w:r>
    </w:p>
    <w:p w14:paraId="3C5B8604" w14:textId="5B778043" w:rsidR="00DA3266" w:rsidRPr="001C6B76" w:rsidRDefault="00DA3266" w:rsidP="00FC0BD2">
      <w:pPr>
        <w:pStyle w:val="Paragrafoelenco"/>
        <w:numPr>
          <w:ilvl w:val="0"/>
          <w:numId w:val="27"/>
        </w:numPr>
        <w:tabs>
          <w:tab w:val="left" w:pos="397"/>
        </w:tabs>
        <w:spacing w:before="0" w:line="276" w:lineRule="auto"/>
        <w:ind w:right="127"/>
        <w:rPr>
          <w:rFonts w:ascii="Arial Narrow" w:hAnsi="Arial Narrow" w:cstheme="minorHAnsi"/>
        </w:rPr>
      </w:pPr>
      <w:r w:rsidRPr="001C6B76">
        <w:rPr>
          <w:rFonts w:ascii="Arial Narrow" w:hAnsi="Arial Narrow" w:cstheme="minorHAnsi"/>
        </w:rPr>
        <w:t>Entro</w:t>
      </w:r>
      <w:r w:rsidRPr="001C6B76">
        <w:rPr>
          <w:rFonts w:ascii="Arial Narrow" w:hAnsi="Arial Narrow" w:cstheme="minorHAnsi"/>
          <w:spacing w:val="-14"/>
        </w:rPr>
        <w:t xml:space="preserve"> </w:t>
      </w:r>
      <w:r w:rsidRPr="001C6B76">
        <w:rPr>
          <w:rFonts w:ascii="Arial Narrow" w:hAnsi="Arial Narrow" w:cstheme="minorHAnsi"/>
        </w:rPr>
        <w:t>gli</w:t>
      </w:r>
      <w:r w:rsidRPr="001C6B76">
        <w:rPr>
          <w:rFonts w:ascii="Arial Narrow" w:hAnsi="Arial Narrow" w:cstheme="minorHAnsi"/>
          <w:spacing w:val="-12"/>
        </w:rPr>
        <w:t xml:space="preserve"> </w:t>
      </w:r>
      <w:r w:rsidRPr="001C6B76">
        <w:rPr>
          <w:rFonts w:ascii="Arial Narrow" w:hAnsi="Arial Narrow" w:cstheme="minorHAnsi"/>
        </w:rPr>
        <w:t>stessi</w:t>
      </w:r>
      <w:r w:rsidRPr="001C6B76">
        <w:rPr>
          <w:rFonts w:ascii="Arial Narrow" w:hAnsi="Arial Narrow" w:cstheme="minorHAnsi"/>
          <w:spacing w:val="-12"/>
        </w:rPr>
        <w:t xml:space="preserve"> </w:t>
      </w:r>
      <w:r w:rsidRPr="001C6B76">
        <w:rPr>
          <w:rFonts w:ascii="Arial Narrow" w:hAnsi="Arial Narrow" w:cstheme="minorHAnsi"/>
        </w:rPr>
        <w:t>termini</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cui</w:t>
      </w:r>
      <w:r w:rsidRPr="001C6B76">
        <w:rPr>
          <w:rFonts w:ascii="Arial Narrow" w:hAnsi="Arial Narrow" w:cstheme="minorHAnsi"/>
          <w:spacing w:val="-12"/>
        </w:rPr>
        <w:t xml:space="preserve"> </w:t>
      </w:r>
      <w:r w:rsidRPr="001C6B76">
        <w:rPr>
          <w:rFonts w:ascii="Arial Narrow" w:hAnsi="Arial Narrow" w:cstheme="minorHAnsi"/>
        </w:rPr>
        <w:t>al</w:t>
      </w:r>
      <w:r w:rsidRPr="001C6B76">
        <w:rPr>
          <w:rFonts w:ascii="Arial Narrow" w:hAnsi="Arial Narrow" w:cstheme="minorHAnsi"/>
          <w:spacing w:val="-12"/>
        </w:rPr>
        <w:t xml:space="preserve"> </w:t>
      </w:r>
      <w:r w:rsidRPr="001C6B76">
        <w:rPr>
          <w:rFonts w:ascii="Arial Narrow" w:hAnsi="Arial Narrow" w:cstheme="minorHAnsi"/>
        </w:rPr>
        <w:t>comma</w:t>
      </w:r>
      <w:r w:rsidRPr="001C6B76">
        <w:rPr>
          <w:rFonts w:ascii="Arial Narrow" w:hAnsi="Arial Narrow" w:cstheme="minorHAnsi"/>
          <w:spacing w:val="-13"/>
        </w:rPr>
        <w:t xml:space="preserve"> </w:t>
      </w:r>
      <w:r w:rsidRPr="001C6B76">
        <w:rPr>
          <w:rFonts w:ascii="Arial Narrow" w:hAnsi="Arial Narrow" w:cstheme="minorHAnsi"/>
        </w:rPr>
        <w:t>1,</w:t>
      </w:r>
      <w:r w:rsidRPr="001C6B76">
        <w:rPr>
          <w:rFonts w:ascii="Arial Narrow" w:hAnsi="Arial Narrow" w:cstheme="minorHAnsi"/>
          <w:spacing w:val="-15"/>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2"/>
        </w:rPr>
        <w:t xml:space="preserve"> </w:t>
      </w:r>
      <w:r w:rsidRPr="001C6B76">
        <w:rPr>
          <w:rFonts w:ascii="Arial Narrow" w:hAnsi="Arial Narrow" w:cstheme="minorHAnsi"/>
        </w:rPr>
        <w:t>deve</w:t>
      </w:r>
      <w:r w:rsidRPr="001C6B76">
        <w:rPr>
          <w:rFonts w:ascii="Arial Narrow" w:hAnsi="Arial Narrow" w:cstheme="minorHAnsi"/>
          <w:spacing w:val="-13"/>
        </w:rPr>
        <w:t xml:space="preserve"> </w:t>
      </w:r>
      <w:r w:rsidRPr="001C6B76">
        <w:rPr>
          <w:rFonts w:ascii="Arial Narrow" w:hAnsi="Arial Narrow" w:cstheme="minorHAnsi"/>
        </w:rPr>
        <w:t>trasmettere</w:t>
      </w:r>
      <w:r w:rsidRPr="001C6B76">
        <w:rPr>
          <w:rFonts w:ascii="Arial Narrow" w:hAnsi="Arial Narrow" w:cstheme="minorHAnsi"/>
          <w:spacing w:val="-14"/>
        </w:rPr>
        <w:t xml:space="preserve"> </w:t>
      </w:r>
      <w:r w:rsidRPr="001C6B76">
        <w:rPr>
          <w:rFonts w:ascii="Arial Narrow" w:hAnsi="Arial Narrow" w:cstheme="minorHAnsi"/>
        </w:rPr>
        <w:t>al</w:t>
      </w:r>
      <w:r w:rsidRPr="001C6B76">
        <w:rPr>
          <w:rFonts w:ascii="Arial Narrow" w:hAnsi="Arial Narrow" w:cstheme="minorHAnsi"/>
          <w:spacing w:val="-12"/>
        </w:rPr>
        <w:t xml:space="preserve"> </w:t>
      </w:r>
      <w:r w:rsidRPr="001C6B76">
        <w:rPr>
          <w:rFonts w:ascii="Arial Narrow" w:hAnsi="Arial Narrow" w:cstheme="minorHAnsi"/>
        </w:rPr>
        <w:t>coordinatore</w:t>
      </w:r>
      <w:r w:rsidRPr="001C6B76">
        <w:rPr>
          <w:rFonts w:ascii="Arial Narrow" w:hAnsi="Arial Narrow" w:cstheme="minorHAnsi"/>
          <w:spacing w:val="-13"/>
        </w:rPr>
        <w:t xml:space="preserve"> </w:t>
      </w:r>
      <w:r w:rsidRPr="001C6B76">
        <w:rPr>
          <w:rFonts w:ascii="Arial Narrow" w:hAnsi="Arial Narrow" w:cstheme="minorHAnsi"/>
        </w:rPr>
        <w:t>per</w:t>
      </w:r>
      <w:r w:rsidRPr="001C6B76">
        <w:rPr>
          <w:rFonts w:ascii="Arial Narrow" w:hAnsi="Arial Narrow" w:cstheme="minorHAnsi"/>
          <w:spacing w:val="-14"/>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esecuzione</w:t>
      </w:r>
      <w:r w:rsidRPr="001C6B76">
        <w:rPr>
          <w:rFonts w:ascii="Arial Narrow" w:hAnsi="Arial Narrow" w:cstheme="minorHAnsi"/>
          <w:spacing w:val="-17"/>
        </w:rPr>
        <w:t xml:space="preserve"> </w:t>
      </w:r>
      <w:r w:rsidRPr="001C6B76">
        <w:rPr>
          <w:rFonts w:ascii="Arial Narrow" w:hAnsi="Arial Narrow" w:cstheme="minorHAnsi"/>
        </w:rPr>
        <w:t>il</w:t>
      </w:r>
      <w:r w:rsidRPr="001C6B76">
        <w:rPr>
          <w:rFonts w:ascii="Arial Narrow" w:hAnsi="Arial Narrow" w:cstheme="minorHAnsi"/>
          <w:spacing w:val="-12"/>
        </w:rPr>
        <w:t xml:space="preserve"> </w:t>
      </w:r>
      <w:r w:rsidRPr="001C6B76">
        <w:rPr>
          <w:rFonts w:ascii="Arial Narrow" w:hAnsi="Arial Narrow" w:cstheme="minorHAnsi"/>
        </w:rPr>
        <w:t>nominativo e i</w:t>
      </w:r>
      <w:r w:rsidRPr="001C6B76">
        <w:rPr>
          <w:rFonts w:ascii="Arial Narrow" w:hAnsi="Arial Narrow" w:cstheme="minorHAnsi"/>
          <w:spacing w:val="-1"/>
        </w:rPr>
        <w:t xml:space="preserve"> </w:t>
      </w:r>
      <w:r w:rsidRPr="001C6B76">
        <w:rPr>
          <w:rFonts w:ascii="Arial Narrow" w:hAnsi="Arial Narrow" w:cstheme="minorHAnsi"/>
        </w:rPr>
        <w:t>recapiti:</w:t>
      </w:r>
    </w:p>
    <w:p w14:paraId="1E310FE9" w14:textId="67687433" w:rsidR="00DA3266" w:rsidRPr="001C6B76"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C6B76">
        <w:rPr>
          <w:rFonts w:ascii="Arial Narrow" w:hAnsi="Arial Narrow" w:cstheme="minorHAnsi"/>
        </w:rPr>
        <w:t>del proprio Responsabile del servizio prevenzione e protezione di cui all</w:t>
      </w:r>
      <w:r w:rsidR="00BC1D58" w:rsidRPr="001C6B76">
        <w:rPr>
          <w:rFonts w:ascii="Arial Narrow" w:hAnsi="Arial Narrow" w:cstheme="minorHAnsi"/>
        </w:rPr>
        <w:t>’</w:t>
      </w:r>
      <w:r w:rsidRPr="001C6B76">
        <w:rPr>
          <w:rFonts w:ascii="Arial Narrow" w:hAnsi="Arial Narrow" w:cstheme="minorHAnsi"/>
        </w:rPr>
        <w:t xml:space="preserve">articolo 31 del </w:t>
      </w:r>
      <w:r w:rsidR="00DA2909" w:rsidRPr="001C6B76">
        <w:rPr>
          <w:rFonts w:ascii="Arial Narrow" w:hAnsi="Arial Narrow" w:cstheme="minorHAnsi"/>
        </w:rPr>
        <w:t>d.lgs. n. 81/2008;</w:t>
      </w:r>
    </w:p>
    <w:p w14:paraId="5B3C29EC" w14:textId="5B938C05" w:rsidR="00DA3266" w:rsidRPr="001C6B76"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C6B76">
        <w:rPr>
          <w:rFonts w:ascii="Arial Narrow" w:hAnsi="Arial Narrow" w:cstheme="minorHAnsi"/>
        </w:rPr>
        <w:t>del proprio Medico competente di cui all</w:t>
      </w:r>
      <w:r w:rsidR="00BC1D58" w:rsidRPr="001C6B76">
        <w:rPr>
          <w:rFonts w:ascii="Arial Narrow" w:hAnsi="Arial Narrow" w:cstheme="minorHAnsi"/>
        </w:rPr>
        <w:t>’</w:t>
      </w:r>
      <w:r w:rsidRPr="001C6B76">
        <w:rPr>
          <w:rFonts w:ascii="Arial Narrow" w:hAnsi="Arial Narrow" w:cstheme="minorHAnsi"/>
        </w:rPr>
        <w:t xml:space="preserve">articolo 38 del </w:t>
      </w:r>
      <w:r w:rsidR="00DA2909" w:rsidRPr="001C6B76">
        <w:rPr>
          <w:rFonts w:ascii="Arial Narrow" w:hAnsi="Arial Narrow" w:cstheme="minorHAnsi"/>
        </w:rPr>
        <w:t>d.lgs. n. 81/2008</w:t>
      </w:r>
      <w:r w:rsidRPr="001C6B76">
        <w:rPr>
          <w:rFonts w:ascii="Arial Narrow" w:hAnsi="Arial Narrow" w:cstheme="minorHAnsi"/>
        </w:rPr>
        <w:t>;</w:t>
      </w:r>
    </w:p>
    <w:p w14:paraId="2E211921" w14:textId="36837AE4" w:rsidR="00DA3266" w:rsidRPr="001C6B76" w:rsidRDefault="00DA3266" w:rsidP="00FC0BD2">
      <w:pPr>
        <w:pStyle w:val="Paragrafoelenco"/>
        <w:numPr>
          <w:ilvl w:val="1"/>
          <w:numId w:val="27"/>
        </w:numPr>
        <w:tabs>
          <w:tab w:val="left" w:pos="681"/>
        </w:tabs>
        <w:spacing w:before="0" w:line="276" w:lineRule="auto"/>
        <w:ind w:right="11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accettazione</w:t>
      </w:r>
      <w:r w:rsidRPr="001C6B76">
        <w:rPr>
          <w:rFonts w:ascii="Arial Narrow" w:hAnsi="Arial Narrow" w:cstheme="minorHAnsi"/>
          <w:spacing w:val="-14"/>
        </w:rPr>
        <w:t xml:space="preserve"> </w:t>
      </w:r>
      <w:r w:rsidRPr="001C6B76">
        <w:rPr>
          <w:rFonts w:ascii="Arial Narrow" w:hAnsi="Arial Narrow" w:cstheme="minorHAnsi"/>
        </w:rPr>
        <w:t>del</w:t>
      </w:r>
      <w:r w:rsidRPr="001C6B76">
        <w:rPr>
          <w:rFonts w:ascii="Arial Narrow" w:hAnsi="Arial Narrow" w:cstheme="minorHAnsi"/>
          <w:spacing w:val="-11"/>
        </w:rPr>
        <w:t xml:space="preserve"> </w:t>
      </w:r>
      <w:r w:rsidRPr="001C6B76">
        <w:rPr>
          <w:rFonts w:ascii="Arial Narrow" w:hAnsi="Arial Narrow" w:cstheme="minorHAnsi"/>
        </w:rPr>
        <w:t>piano</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sicurezza</w:t>
      </w:r>
      <w:r w:rsidRPr="001C6B76">
        <w:rPr>
          <w:rFonts w:ascii="Arial Narrow" w:hAnsi="Arial Narrow" w:cstheme="minorHAnsi"/>
          <w:spacing w:val="-13"/>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coordinamento</w:t>
      </w:r>
      <w:r w:rsidRPr="001C6B76">
        <w:rPr>
          <w:rFonts w:ascii="Arial Narrow" w:hAnsi="Arial Narrow" w:cstheme="minorHAnsi"/>
          <w:spacing w:val="-14"/>
        </w:rPr>
        <w:t xml:space="preserve"> </w:t>
      </w:r>
      <w:r w:rsidRPr="001C6B76">
        <w:rPr>
          <w:rFonts w:ascii="Arial Narrow" w:hAnsi="Arial Narrow" w:cstheme="minorHAnsi"/>
        </w:rPr>
        <w:t>con</w:t>
      </w:r>
      <w:r w:rsidRPr="001C6B76">
        <w:rPr>
          <w:rFonts w:ascii="Arial Narrow" w:hAnsi="Arial Narrow" w:cstheme="minorHAnsi"/>
          <w:spacing w:val="-14"/>
        </w:rPr>
        <w:t xml:space="preserve"> </w:t>
      </w:r>
      <w:r w:rsidRPr="001C6B76">
        <w:rPr>
          <w:rFonts w:ascii="Arial Narrow" w:hAnsi="Arial Narrow" w:cstheme="minorHAnsi"/>
        </w:rPr>
        <w:t>le</w:t>
      </w:r>
      <w:r w:rsidRPr="001C6B76">
        <w:rPr>
          <w:rFonts w:ascii="Arial Narrow" w:hAnsi="Arial Narrow" w:cstheme="minorHAnsi"/>
          <w:spacing w:val="-13"/>
        </w:rPr>
        <w:t xml:space="preserve"> </w:t>
      </w:r>
      <w:r w:rsidRPr="001C6B76">
        <w:rPr>
          <w:rFonts w:ascii="Arial Narrow" w:hAnsi="Arial Narrow" w:cstheme="minorHAnsi"/>
        </w:rPr>
        <w:t>eventuali</w:t>
      </w:r>
      <w:r w:rsidRPr="001C6B76">
        <w:rPr>
          <w:rFonts w:ascii="Arial Narrow" w:hAnsi="Arial Narrow" w:cstheme="minorHAnsi"/>
          <w:spacing w:val="-11"/>
        </w:rPr>
        <w:t xml:space="preserve"> </w:t>
      </w:r>
      <w:r w:rsidRPr="001C6B76">
        <w:rPr>
          <w:rFonts w:ascii="Arial Narrow" w:hAnsi="Arial Narrow" w:cstheme="minorHAnsi"/>
        </w:rPr>
        <w:t>richieste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adeguamento;</w:t>
      </w:r>
    </w:p>
    <w:p w14:paraId="46CDCB06" w14:textId="77777777" w:rsidR="00DA3266" w:rsidRPr="001C6B76"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C6B76">
        <w:rPr>
          <w:rFonts w:ascii="Arial Narrow" w:hAnsi="Arial Narrow" w:cstheme="minorHAnsi"/>
        </w:rPr>
        <w:t>il piano operativo di sicurezza;</w:t>
      </w:r>
    </w:p>
    <w:p w14:paraId="5FF27C52" w14:textId="77777777" w:rsidR="00DA3266" w:rsidRPr="001C6B76" w:rsidRDefault="00DA3266" w:rsidP="00FC0BD2">
      <w:pPr>
        <w:pStyle w:val="Paragrafoelenco"/>
        <w:numPr>
          <w:ilvl w:val="0"/>
          <w:numId w:val="27"/>
        </w:numPr>
        <w:tabs>
          <w:tab w:val="left" w:pos="397"/>
        </w:tabs>
        <w:spacing w:before="0" w:line="276" w:lineRule="auto"/>
        <w:ind w:hanging="285"/>
        <w:rPr>
          <w:rFonts w:ascii="Arial Narrow" w:hAnsi="Arial Narrow" w:cstheme="minorHAnsi"/>
        </w:rPr>
      </w:pPr>
      <w:r w:rsidRPr="001C6B76">
        <w:rPr>
          <w:rFonts w:ascii="Arial Narrow" w:hAnsi="Arial Narrow" w:cstheme="minorHAnsi"/>
        </w:rPr>
        <w:lastRenderedPageBreak/>
        <w:t>Gli adempimenti di cui ai commi 1 e 2 devono essere assolti:</w:t>
      </w:r>
    </w:p>
    <w:p w14:paraId="74983924" w14:textId="5A8CEAE1" w:rsidR="00DA3266" w:rsidRPr="001C6B76"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1C6B76">
        <w:rPr>
          <w:rFonts w:ascii="Arial Narrow" w:hAnsi="Arial Narrow" w:cstheme="minorHAnsi"/>
        </w:rPr>
        <w:t>dall</w:t>
      </w:r>
      <w:r w:rsidR="00BC1D58" w:rsidRPr="001C6B76">
        <w:rPr>
          <w:rFonts w:ascii="Arial Narrow" w:hAnsi="Arial Narrow" w:cstheme="minorHAnsi"/>
        </w:rPr>
        <w:t>’</w:t>
      </w:r>
      <w:r w:rsidRPr="001C6B76">
        <w:rPr>
          <w:rFonts w:ascii="Arial Narrow" w:hAnsi="Arial Narrow" w:cstheme="minorHAnsi"/>
        </w:rPr>
        <w:t>Appaltatore nonché,</w:t>
      </w:r>
      <w:r w:rsidRPr="001C6B76">
        <w:rPr>
          <w:rFonts w:ascii="Arial Narrow" w:hAnsi="Arial Narrow" w:cstheme="minorHAnsi"/>
          <w:spacing w:val="-14"/>
        </w:rPr>
        <w:t xml:space="preserve"> </w:t>
      </w:r>
      <w:r w:rsidRPr="001C6B76">
        <w:rPr>
          <w:rFonts w:ascii="Arial Narrow" w:hAnsi="Arial Narrow" w:cstheme="minorHAnsi"/>
        </w:rPr>
        <w:t>tramite</w:t>
      </w:r>
      <w:r w:rsidRPr="001C6B76">
        <w:rPr>
          <w:rFonts w:ascii="Arial Narrow" w:hAnsi="Arial Narrow" w:cstheme="minorHAnsi"/>
          <w:spacing w:val="-1"/>
        </w:rPr>
        <w:t xml:space="preserve"> </w:t>
      </w:r>
      <w:r w:rsidRPr="001C6B76">
        <w:rPr>
          <w:rFonts w:ascii="Arial Narrow" w:hAnsi="Arial Narrow" w:cstheme="minorHAnsi"/>
        </w:rPr>
        <w:t>questi, dai</w:t>
      </w:r>
      <w:r w:rsidRPr="001C6B76">
        <w:rPr>
          <w:rFonts w:ascii="Arial Narrow" w:hAnsi="Arial Narrow" w:cstheme="minorHAnsi"/>
          <w:spacing w:val="2"/>
        </w:rPr>
        <w:t xml:space="preserve"> </w:t>
      </w:r>
      <w:r w:rsidRPr="001C6B76">
        <w:rPr>
          <w:rFonts w:ascii="Arial Narrow" w:hAnsi="Arial Narrow" w:cstheme="minorHAnsi"/>
        </w:rPr>
        <w:t>subappaltatori;</w:t>
      </w:r>
    </w:p>
    <w:p w14:paraId="0ED514BD" w14:textId="0617783F" w:rsidR="00DA3266" w:rsidRPr="001C6B76"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1C6B76">
        <w:rPr>
          <w:rFonts w:ascii="Arial Narrow" w:hAnsi="Arial Narrow" w:cstheme="minorHAnsi"/>
        </w:rPr>
        <w:t>dal consorzio di cooperative o di imprese artigiane, oppure dal consorzio stabile, di cui all</w:t>
      </w:r>
      <w:r w:rsidR="00BC1D58" w:rsidRPr="001C6B76">
        <w:rPr>
          <w:rFonts w:ascii="Arial Narrow" w:hAnsi="Arial Narrow" w:cstheme="minorHAnsi"/>
        </w:rPr>
        <w:t>’</w:t>
      </w:r>
      <w:r w:rsidRPr="001C6B76">
        <w:rPr>
          <w:rFonts w:ascii="Arial Narrow" w:hAnsi="Arial Narrow" w:cstheme="minorHAnsi"/>
        </w:rPr>
        <w:t>art</w:t>
      </w:r>
      <w:r w:rsidR="00962985" w:rsidRPr="001C6B76">
        <w:rPr>
          <w:rFonts w:ascii="Arial Narrow" w:hAnsi="Arial Narrow" w:cstheme="minorHAnsi"/>
        </w:rPr>
        <w:t>icolo</w:t>
      </w:r>
      <w:r w:rsidRPr="001C6B76">
        <w:rPr>
          <w:rFonts w:ascii="Arial Narrow" w:hAnsi="Arial Narrow" w:cstheme="minorHAnsi"/>
        </w:rPr>
        <w:t xml:space="preserve"> 65</w:t>
      </w:r>
      <w:r w:rsidR="00962985" w:rsidRPr="001C6B76">
        <w:rPr>
          <w:rFonts w:ascii="Arial Narrow" w:hAnsi="Arial Narrow" w:cstheme="minorHAnsi"/>
        </w:rPr>
        <w:t>,</w:t>
      </w:r>
      <w:r w:rsidRPr="001C6B76">
        <w:rPr>
          <w:rFonts w:ascii="Arial Narrow" w:hAnsi="Arial Narrow" w:cstheme="minorHAnsi"/>
        </w:rPr>
        <w:t xml:space="preserve"> comma 1</w:t>
      </w:r>
      <w:r w:rsidR="00962985" w:rsidRPr="001C6B76">
        <w:rPr>
          <w:rFonts w:ascii="Arial Narrow" w:hAnsi="Arial Narrow" w:cstheme="minorHAnsi"/>
        </w:rPr>
        <w:t>,</w:t>
      </w:r>
      <w:r w:rsidRPr="001C6B76">
        <w:rPr>
          <w:rFonts w:ascii="Arial Narrow" w:hAnsi="Arial Narrow" w:cstheme="minorHAnsi"/>
        </w:rPr>
        <w:t xml:space="preserve"> lett. d) del </w:t>
      </w:r>
      <w:r w:rsidR="00962985" w:rsidRPr="001C6B76">
        <w:rPr>
          <w:rFonts w:ascii="Arial Narrow" w:hAnsi="Arial Narrow" w:cstheme="minorHAnsi"/>
        </w:rPr>
        <w:t>Codice dei contratti</w:t>
      </w:r>
      <w:r w:rsidRPr="001C6B76">
        <w:rPr>
          <w:rFonts w:ascii="Arial Narrow" w:hAnsi="Arial Narrow" w:cstheme="minorHAnsi"/>
        </w:rPr>
        <w:t>, se il consorzio intende eseguire i lavori direttamente con la propria organizzazione consortile;</w:t>
      </w:r>
    </w:p>
    <w:p w14:paraId="1F89577A" w14:textId="1F19C054" w:rsidR="00DA3266" w:rsidRPr="001C6B76" w:rsidRDefault="00DA3266" w:rsidP="00FC0BD2">
      <w:pPr>
        <w:pStyle w:val="Paragrafoelenco"/>
        <w:numPr>
          <w:ilvl w:val="1"/>
          <w:numId w:val="27"/>
        </w:numPr>
        <w:tabs>
          <w:tab w:val="left" w:pos="681"/>
        </w:tabs>
        <w:spacing w:before="0" w:line="276" w:lineRule="auto"/>
        <w:ind w:right="124"/>
        <w:rPr>
          <w:rFonts w:ascii="Arial Narrow" w:hAnsi="Arial Narrow" w:cstheme="minorHAnsi"/>
        </w:rPr>
      </w:pPr>
      <w:r w:rsidRPr="001C6B76">
        <w:rPr>
          <w:rFonts w:ascii="Arial Narrow" w:hAnsi="Arial Narrow" w:cstheme="minorHAnsi"/>
        </w:rPr>
        <w:t>dalla</w:t>
      </w:r>
      <w:r w:rsidRPr="001C6B76">
        <w:rPr>
          <w:rFonts w:ascii="Arial Narrow" w:hAnsi="Arial Narrow" w:cstheme="minorHAnsi"/>
          <w:spacing w:val="-14"/>
        </w:rPr>
        <w:t xml:space="preserve"> </w:t>
      </w:r>
      <w:r w:rsidRPr="001C6B76">
        <w:rPr>
          <w:rFonts w:ascii="Arial Narrow" w:hAnsi="Arial Narrow" w:cstheme="minorHAnsi"/>
        </w:rPr>
        <w:t>consorziata</w:t>
      </w:r>
      <w:r w:rsidRPr="001C6B76">
        <w:rPr>
          <w:rFonts w:ascii="Arial Narrow" w:hAnsi="Arial Narrow" w:cstheme="minorHAnsi"/>
          <w:spacing w:val="-13"/>
        </w:rPr>
        <w:t xml:space="preserve"> </w:t>
      </w:r>
      <w:r w:rsidRPr="001C6B76">
        <w:rPr>
          <w:rFonts w:ascii="Arial Narrow" w:hAnsi="Arial Narrow" w:cstheme="minorHAnsi"/>
        </w:rPr>
        <w:t>del</w:t>
      </w:r>
      <w:r w:rsidRPr="001C6B76">
        <w:rPr>
          <w:rFonts w:ascii="Arial Narrow" w:hAnsi="Arial Narrow" w:cstheme="minorHAnsi"/>
          <w:spacing w:val="-12"/>
        </w:rPr>
        <w:t xml:space="preserve"> </w:t>
      </w:r>
      <w:r w:rsidRPr="001C6B76">
        <w:rPr>
          <w:rFonts w:ascii="Arial Narrow" w:hAnsi="Arial Narrow" w:cstheme="minorHAnsi"/>
        </w:rPr>
        <w:t>consorzio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cooperative</w:t>
      </w:r>
      <w:r w:rsidRPr="001C6B76">
        <w:rPr>
          <w:rFonts w:ascii="Arial Narrow" w:hAnsi="Arial Narrow" w:cstheme="minorHAnsi"/>
          <w:spacing w:val="-17"/>
        </w:rPr>
        <w:t xml:space="preserve"> </w:t>
      </w:r>
      <w:r w:rsidRPr="001C6B76">
        <w:rPr>
          <w:rFonts w:ascii="Arial Narrow" w:hAnsi="Arial Narrow" w:cstheme="minorHAnsi"/>
        </w:rPr>
        <w:t>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5"/>
        </w:rPr>
        <w:t xml:space="preserve"> </w:t>
      </w:r>
      <w:r w:rsidRPr="001C6B76">
        <w:rPr>
          <w:rFonts w:ascii="Arial Narrow" w:hAnsi="Arial Narrow" w:cstheme="minorHAnsi"/>
        </w:rPr>
        <w:t>imprese</w:t>
      </w:r>
      <w:r w:rsidRPr="001C6B76">
        <w:rPr>
          <w:rFonts w:ascii="Arial Narrow" w:hAnsi="Arial Narrow" w:cstheme="minorHAnsi"/>
          <w:spacing w:val="-13"/>
        </w:rPr>
        <w:t xml:space="preserve"> </w:t>
      </w:r>
      <w:r w:rsidRPr="001C6B76">
        <w:rPr>
          <w:rFonts w:ascii="Arial Narrow" w:hAnsi="Arial Narrow" w:cstheme="minorHAnsi"/>
        </w:rPr>
        <w:t>artigiane,</w:t>
      </w:r>
      <w:r w:rsidRPr="001C6B76">
        <w:rPr>
          <w:rFonts w:ascii="Arial Narrow" w:hAnsi="Arial Narrow" w:cstheme="minorHAnsi"/>
          <w:spacing w:val="-15"/>
        </w:rPr>
        <w:t xml:space="preserve"> </w:t>
      </w:r>
      <w:r w:rsidRPr="001C6B76">
        <w:rPr>
          <w:rFonts w:ascii="Arial Narrow" w:hAnsi="Arial Narrow" w:cstheme="minorHAnsi"/>
        </w:rPr>
        <w:t>oppure</w:t>
      </w:r>
      <w:r w:rsidRPr="001C6B76">
        <w:rPr>
          <w:rFonts w:ascii="Arial Narrow" w:hAnsi="Arial Narrow" w:cstheme="minorHAnsi"/>
          <w:spacing w:val="-17"/>
        </w:rPr>
        <w:t xml:space="preserve"> </w:t>
      </w:r>
      <w:r w:rsidRPr="001C6B76">
        <w:rPr>
          <w:rFonts w:ascii="Arial Narrow" w:hAnsi="Arial Narrow" w:cstheme="minorHAnsi"/>
        </w:rPr>
        <w:t>del</w:t>
      </w:r>
      <w:r w:rsidRPr="001C6B76">
        <w:rPr>
          <w:rFonts w:ascii="Arial Narrow" w:hAnsi="Arial Narrow" w:cstheme="minorHAnsi"/>
          <w:spacing w:val="-12"/>
        </w:rPr>
        <w:t xml:space="preserve"> </w:t>
      </w:r>
      <w:r w:rsidRPr="001C6B76">
        <w:rPr>
          <w:rFonts w:ascii="Arial Narrow" w:hAnsi="Arial Narrow" w:cstheme="minorHAnsi"/>
        </w:rPr>
        <w:t>consorzio</w:t>
      </w:r>
      <w:r w:rsidRPr="001C6B76">
        <w:rPr>
          <w:rFonts w:ascii="Arial Narrow" w:hAnsi="Arial Narrow" w:cstheme="minorHAnsi"/>
          <w:spacing w:val="-13"/>
        </w:rPr>
        <w:t xml:space="preserve"> </w:t>
      </w:r>
      <w:r w:rsidRPr="001C6B76">
        <w:rPr>
          <w:rFonts w:ascii="Arial Narrow" w:hAnsi="Arial Narrow" w:cstheme="minorHAnsi"/>
        </w:rPr>
        <w:t>stabile,</w:t>
      </w:r>
      <w:r w:rsidRPr="001C6B76">
        <w:rPr>
          <w:rFonts w:ascii="Arial Narrow" w:hAnsi="Arial Narrow" w:cstheme="minorHAnsi"/>
          <w:spacing w:val="-14"/>
        </w:rPr>
        <w:t xml:space="preserve"> </w:t>
      </w:r>
      <w:r w:rsidRPr="001C6B76">
        <w:rPr>
          <w:rFonts w:ascii="Arial Narrow" w:hAnsi="Arial Narrow" w:cstheme="minorHAnsi"/>
        </w:rPr>
        <w:t>che</w:t>
      </w:r>
      <w:r w:rsidRPr="001C6B76">
        <w:rPr>
          <w:rFonts w:ascii="Arial Narrow" w:hAnsi="Arial Narrow" w:cstheme="minorHAnsi"/>
          <w:spacing w:val="-14"/>
        </w:rPr>
        <w:t xml:space="preserve"> </w:t>
      </w:r>
      <w:r w:rsidRPr="001C6B76">
        <w:rPr>
          <w:rFonts w:ascii="Arial Narrow" w:hAnsi="Arial Narrow" w:cstheme="minorHAnsi"/>
        </w:rPr>
        <w:t>il</w:t>
      </w:r>
      <w:r w:rsidRPr="001C6B76">
        <w:rPr>
          <w:rFonts w:ascii="Arial Narrow" w:hAnsi="Arial Narrow" w:cstheme="minorHAnsi"/>
          <w:spacing w:val="-11"/>
        </w:rPr>
        <w:t xml:space="preserve"> </w:t>
      </w:r>
      <w:r w:rsidRPr="001C6B76">
        <w:rPr>
          <w:rFonts w:ascii="Arial Narrow" w:hAnsi="Arial Narrow" w:cstheme="minorHAnsi"/>
        </w:rPr>
        <w:t>consorzio ha indicato per l</w:t>
      </w:r>
      <w:r w:rsidR="00BC1D58" w:rsidRPr="001C6B76">
        <w:rPr>
          <w:rFonts w:ascii="Arial Narrow" w:hAnsi="Arial Narrow" w:cstheme="minorHAnsi"/>
        </w:rPr>
        <w:t>’</w:t>
      </w:r>
      <w:r w:rsidRPr="001C6B76">
        <w:rPr>
          <w:rFonts w:ascii="Arial Narrow" w:hAnsi="Arial Narrow" w:cstheme="minorHAnsi"/>
        </w:rPr>
        <w:t>esecuzione dei lavori ai sensi dell</w:t>
      </w:r>
      <w:r w:rsidR="00BC1D58" w:rsidRPr="001C6B76">
        <w:rPr>
          <w:rFonts w:ascii="Arial Narrow" w:hAnsi="Arial Narrow" w:cstheme="minorHAnsi"/>
        </w:rPr>
        <w:t>’</w:t>
      </w:r>
      <w:r w:rsidRPr="001C6B76">
        <w:rPr>
          <w:rFonts w:ascii="Arial Narrow" w:hAnsi="Arial Narrow" w:cstheme="minorHAnsi"/>
        </w:rPr>
        <w:t>art</w:t>
      </w:r>
      <w:r w:rsidR="007449AE" w:rsidRPr="001C6B76">
        <w:rPr>
          <w:rFonts w:ascii="Arial Narrow" w:hAnsi="Arial Narrow" w:cstheme="minorHAnsi"/>
        </w:rPr>
        <w:t>icolo</w:t>
      </w:r>
      <w:r w:rsidRPr="001C6B76">
        <w:rPr>
          <w:rFonts w:ascii="Arial Narrow" w:hAnsi="Arial Narrow" w:cstheme="minorHAnsi"/>
        </w:rPr>
        <w:t xml:space="preserve"> 65, comma 2, del </w:t>
      </w:r>
      <w:r w:rsidR="0067062B" w:rsidRPr="001C6B76">
        <w:rPr>
          <w:rFonts w:ascii="Arial Narrow" w:hAnsi="Arial Narrow" w:cstheme="minorHAnsi"/>
        </w:rPr>
        <w:t>Codice dei contratti</w:t>
      </w:r>
      <w:r w:rsidRPr="001C6B76">
        <w:rPr>
          <w:rFonts w:ascii="Arial Narrow" w:hAnsi="Arial Narrow" w:cstheme="minorHAnsi"/>
        </w:rPr>
        <w:t xml:space="preserve">, se il consorzio è privo di personale deputato alla esecuzione dei lavori; se sono state individuate più imprese consorziate esecutrici </w:t>
      </w:r>
      <w:r w:rsidRPr="001C6B76">
        <w:rPr>
          <w:rFonts w:ascii="Arial Narrow" w:hAnsi="Arial Narrow" w:cstheme="minorHAnsi"/>
          <w:spacing w:val="-3"/>
        </w:rPr>
        <w:t xml:space="preserve">dei </w:t>
      </w:r>
      <w:r w:rsidRPr="001C6B76">
        <w:rPr>
          <w:rFonts w:ascii="Arial Narrow" w:hAnsi="Arial Narrow" w:cstheme="minorHAnsi"/>
        </w:rPr>
        <w:t>lavori gli adempimenti devono essere assolti da tutte le imprese consorziate indicate, per</w:t>
      </w:r>
      <w:r w:rsidRPr="001C6B76">
        <w:rPr>
          <w:rFonts w:ascii="Arial Narrow" w:hAnsi="Arial Narrow" w:cstheme="minorHAnsi"/>
          <w:spacing w:val="-2"/>
        </w:rPr>
        <w:t xml:space="preserve"> </w:t>
      </w:r>
      <w:r w:rsidRPr="001C6B76">
        <w:rPr>
          <w:rFonts w:ascii="Arial Narrow" w:hAnsi="Arial Narrow" w:cstheme="minorHAnsi"/>
        </w:rPr>
        <w:t>quanto</w:t>
      </w:r>
      <w:r w:rsidRPr="001C6B76">
        <w:rPr>
          <w:rFonts w:ascii="Arial Narrow" w:hAnsi="Arial Narrow" w:cstheme="minorHAnsi"/>
          <w:spacing w:val="-6"/>
        </w:rPr>
        <w:t xml:space="preserve"> </w:t>
      </w:r>
      <w:r w:rsidRPr="001C6B76">
        <w:rPr>
          <w:rFonts w:ascii="Arial Narrow" w:hAnsi="Arial Narrow" w:cstheme="minorHAnsi"/>
        </w:rPr>
        <w:t>di pertinenza</w:t>
      </w:r>
      <w:r w:rsidRPr="001C6B76">
        <w:rPr>
          <w:rFonts w:ascii="Arial Narrow" w:hAnsi="Arial Narrow" w:cstheme="minorHAnsi"/>
          <w:spacing w:val="-3"/>
        </w:rPr>
        <w:t xml:space="preserve"> </w:t>
      </w:r>
      <w:r w:rsidRPr="001C6B76">
        <w:rPr>
          <w:rFonts w:ascii="Arial Narrow" w:hAnsi="Arial Narrow" w:cstheme="minorHAnsi"/>
        </w:rPr>
        <w:t>di ciascuna</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6"/>
        </w:rPr>
        <w:t xml:space="preserve"> </w:t>
      </w:r>
      <w:r w:rsidRPr="001C6B76">
        <w:rPr>
          <w:rFonts w:ascii="Arial Narrow" w:hAnsi="Arial Narrow" w:cstheme="minorHAnsi"/>
        </w:rPr>
        <w:t>esse,</w:t>
      </w:r>
      <w:r w:rsidRPr="001C6B76">
        <w:rPr>
          <w:rFonts w:ascii="Arial Narrow" w:hAnsi="Arial Narrow" w:cstheme="minorHAnsi"/>
          <w:spacing w:val="-11"/>
        </w:rPr>
        <w:t xml:space="preserve"> </w:t>
      </w:r>
      <w:r w:rsidRPr="001C6B76">
        <w:rPr>
          <w:rFonts w:ascii="Arial Narrow" w:hAnsi="Arial Narrow" w:cstheme="minorHAnsi"/>
        </w:rPr>
        <w:t>per</w:t>
      </w:r>
      <w:r w:rsidRPr="001C6B76">
        <w:rPr>
          <w:rFonts w:ascii="Arial Narrow" w:hAnsi="Arial Narrow" w:cstheme="minorHAnsi"/>
          <w:spacing w:val="-5"/>
        </w:rPr>
        <w:t xml:space="preserve"> </w:t>
      </w:r>
      <w:r w:rsidRPr="001C6B76">
        <w:rPr>
          <w:rFonts w:ascii="Arial Narrow" w:hAnsi="Arial Narrow" w:cstheme="minorHAnsi"/>
        </w:rPr>
        <w:t>il tramite</w:t>
      </w:r>
      <w:r w:rsidRPr="001C6B76">
        <w:rPr>
          <w:rFonts w:ascii="Arial Narrow" w:hAnsi="Arial Narrow" w:cstheme="minorHAnsi"/>
          <w:spacing w:val="-2"/>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una</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esse</w:t>
      </w:r>
      <w:r w:rsidRPr="001C6B76">
        <w:rPr>
          <w:rFonts w:ascii="Arial Narrow" w:hAnsi="Arial Narrow" w:cstheme="minorHAnsi"/>
          <w:spacing w:val="-6"/>
        </w:rPr>
        <w:t xml:space="preserve"> </w:t>
      </w:r>
      <w:r w:rsidRPr="001C6B76">
        <w:rPr>
          <w:rFonts w:ascii="Arial Narrow" w:hAnsi="Arial Narrow" w:cstheme="minorHAnsi"/>
        </w:rPr>
        <w:t>appositamente</w:t>
      </w:r>
      <w:r w:rsidRPr="001C6B76">
        <w:rPr>
          <w:rFonts w:ascii="Arial Narrow" w:hAnsi="Arial Narrow" w:cstheme="minorHAnsi"/>
          <w:spacing w:val="-2"/>
        </w:rPr>
        <w:t xml:space="preserve"> </w:t>
      </w:r>
      <w:r w:rsidRPr="001C6B76">
        <w:rPr>
          <w:rFonts w:ascii="Arial Narrow" w:hAnsi="Arial Narrow" w:cstheme="minorHAnsi"/>
        </w:rPr>
        <w:t>individuata,</w:t>
      </w:r>
      <w:r w:rsidRPr="001C6B76">
        <w:rPr>
          <w:rFonts w:ascii="Arial Narrow" w:hAnsi="Arial Narrow" w:cstheme="minorHAnsi"/>
          <w:spacing w:val="-3"/>
        </w:rPr>
        <w:t xml:space="preserve"> </w:t>
      </w:r>
      <w:r w:rsidRPr="001C6B76">
        <w:rPr>
          <w:rFonts w:ascii="Arial Narrow" w:hAnsi="Arial Narrow" w:cstheme="minorHAnsi"/>
        </w:rPr>
        <w:t>sempre</w:t>
      </w:r>
      <w:r w:rsidRPr="001C6B76">
        <w:rPr>
          <w:rFonts w:ascii="Arial Narrow" w:hAnsi="Arial Narrow" w:cstheme="minorHAnsi"/>
          <w:spacing w:val="-3"/>
        </w:rPr>
        <w:t xml:space="preserve"> </w:t>
      </w:r>
      <w:r w:rsidRPr="001C6B76">
        <w:rPr>
          <w:rFonts w:ascii="Arial Narrow" w:hAnsi="Arial Narrow" w:cstheme="minorHAnsi"/>
        </w:rPr>
        <w:t>che questa abbia espressamente accettato tale</w:t>
      </w:r>
      <w:r w:rsidRPr="001C6B76">
        <w:rPr>
          <w:rFonts w:ascii="Arial Narrow" w:hAnsi="Arial Narrow" w:cstheme="minorHAnsi"/>
          <w:spacing w:val="-3"/>
        </w:rPr>
        <w:t xml:space="preserve"> </w:t>
      </w:r>
      <w:r w:rsidRPr="001C6B76">
        <w:rPr>
          <w:rFonts w:ascii="Arial Narrow" w:hAnsi="Arial Narrow" w:cstheme="minorHAnsi"/>
        </w:rPr>
        <w:t>individuazione;</w:t>
      </w:r>
    </w:p>
    <w:p w14:paraId="72ED9B5D" w14:textId="4CFAEE36" w:rsidR="00DA3266" w:rsidRPr="001C6B76" w:rsidRDefault="00DA3266" w:rsidP="00FC0BD2">
      <w:pPr>
        <w:pStyle w:val="Paragrafoelenco"/>
        <w:numPr>
          <w:ilvl w:val="1"/>
          <w:numId w:val="27"/>
        </w:numPr>
        <w:tabs>
          <w:tab w:val="left" w:pos="681"/>
        </w:tabs>
        <w:spacing w:before="0" w:line="276" w:lineRule="auto"/>
        <w:ind w:right="115"/>
        <w:rPr>
          <w:rFonts w:ascii="Arial Narrow" w:hAnsi="Arial Narrow" w:cstheme="minorHAnsi"/>
        </w:rPr>
      </w:pPr>
      <w:r w:rsidRPr="001C6B76">
        <w:rPr>
          <w:rFonts w:ascii="Arial Narrow" w:hAnsi="Arial Narrow" w:cstheme="minorHAnsi"/>
        </w:rPr>
        <w:t xml:space="preserve">da tutte le imprese </w:t>
      </w:r>
      <w:r w:rsidR="00CC260B" w:rsidRPr="001C6B76">
        <w:rPr>
          <w:rFonts w:ascii="Arial Narrow" w:hAnsi="Arial Narrow" w:cstheme="minorHAnsi"/>
        </w:rPr>
        <w:t>raggruppate</w:t>
      </w:r>
      <w:r w:rsidRPr="001C6B76">
        <w:rPr>
          <w:rFonts w:ascii="Arial Narrow" w:hAnsi="Arial Narrow" w:cstheme="minorHAnsi"/>
        </w:rPr>
        <w:t>, per quanto di pertinenza di ciascuna di esse, per il tramite dell</w:t>
      </w:r>
      <w:r w:rsidR="00BC1D58" w:rsidRPr="001C6B76">
        <w:rPr>
          <w:rFonts w:ascii="Arial Narrow" w:hAnsi="Arial Narrow" w:cstheme="minorHAnsi"/>
        </w:rPr>
        <w:t>’</w:t>
      </w:r>
      <w:r w:rsidRPr="001C6B76">
        <w:rPr>
          <w:rFonts w:ascii="Arial Narrow" w:hAnsi="Arial Narrow" w:cstheme="minorHAnsi"/>
        </w:rPr>
        <w:t>impresa mandataria, se l</w:t>
      </w:r>
      <w:r w:rsidR="00BC1D58" w:rsidRPr="001C6B76">
        <w:rPr>
          <w:rFonts w:ascii="Arial Narrow" w:hAnsi="Arial Narrow" w:cstheme="minorHAnsi"/>
        </w:rPr>
        <w:t>’</w:t>
      </w:r>
      <w:r w:rsidRPr="001C6B76">
        <w:rPr>
          <w:rFonts w:ascii="Arial Narrow" w:hAnsi="Arial Narrow" w:cstheme="minorHAnsi"/>
        </w:rPr>
        <w:t xml:space="preserve">Appaltatore è un </w:t>
      </w:r>
      <w:r w:rsidR="00CC260B" w:rsidRPr="001C6B76">
        <w:rPr>
          <w:rFonts w:ascii="Arial Narrow" w:hAnsi="Arial Narrow" w:cstheme="minorHAnsi"/>
        </w:rPr>
        <w:t>raggruppamento</w:t>
      </w:r>
      <w:r w:rsidRPr="001C6B76">
        <w:rPr>
          <w:rFonts w:ascii="Arial Narrow" w:hAnsi="Arial Narrow" w:cstheme="minorHAnsi"/>
        </w:rPr>
        <w:t xml:space="preserve"> temporaneo di cui all</w:t>
      </w:r>
      <w:r w:rsidR="00BC1D58" w:rsidRPr="001C6B76">
        <w:rPr>
          <w:rFonts w:ascii="Arial Narrow" w:hAnsi="Arial Narrow" w:cstheme="minorHAnsi"/>
        </w:rPr>
        <w:t>’</w:t>
      </w:r>
      <w:r w:rsidRPr="001C6B76">
        <w:rPr>
          <w:rFonts w:ascii="Arial Narrow" w:hAnsi="Arial Narrow" w:cstheme="minorHAnsi"/>
        </w:rPr>
        <w:t>art</w:t>
      </w:r>
      <w:r w:rsidR="00CC260B" w:rsidRPr="001C6B76">
        <w:rPr>
          <w:rFonts w:ascii="Arial Narrow" w:hAnsi="Arial Narrow" w:cstheme="minorHAnsi"/>
        </w:rPr>
        <w:t>icolo</w:t>
      </w:r>
      <w:r w:rsidRPr="001C6B76">
        <w:rPr>
          <w:rFonts w:ascii="Arial Narrow" w:hAnsi="Arial Narrow" w:cstheme="minorHAnsi"/>
        </w:rPr>
        <w:t xml:space="preserve"> 65, comma 2, del </w:t>
      </w:r>
      <w:r w:rsidR="00CC260B" w:rsidRPr="001C6B76">
        <w:rPr>
          <w:rFonts w:ascii="Arial Narrow" w:hAnsi="Arial Narrow" w:cstheme="minorHAnsi"/>
        </w:rPr>
        <w:t>Codice dei contratti</w:t>
      </w:r>
      <w:r w:rsidRPr="001C6B76">
        <w:rPr>
          <w:rFonts w:ascii="Arial Narrow" w:hAnsi="Arial Narrow" w:cstheme="minorHAnsi"/>
        </w:rPr>
        <w:t>; l</w:t>
      </w:r>
      <w:r w:rsidR="00BC1D58" w:rsidRPr="001C6B76">
        <w:rPr>
          <w:rFonts w:ascii="Arial Narrow" w:hAnsi="Arial Narrow" w:cstheme="minorHAnsi"/>
        </w:rPr>
        <w:t>’</w:t>
      </w:r>
      <w:r w:rsidRPr="001C6B76">
        <w:rPr>
          <w:rFonts w:ascii="Arial Narrow" w:hAnsi="Arial Narrow" w:cstheme="minorHAnsi"/>
        </w:rPr>
        <w:t>impresa affidataria, ai fini dell</w:t>
      </w:r>
      <w:r w:rsidR="00BC1D58" w:rsidRPr="001C6B76">
        <w:rPr>
          <w:rFonts w:ascii="Arial Narrow" w:hAnsi="Arial Narrow" w:cstheme="minorHAnsi"/>
        </w:rPr>
        <w:t>’</w:t>
      </w:r>
      <w:r w:rsidRPr="001C6B76">
        <w:rPr>
          <w:rFonts w:ascii="Arial Narrow" w:hAnsi="Arial Narrow" w:cstheme="minorHAnsi"/>
        </w:rPr>
        <w:t xml:space="preserve">articolo 89, comma 1, lettera i), del decreto </w:t>
      </w:r>
      <w:r w:rsidR="00CC260B" w:rsidRPr="001C6B76">
        <w:rPr>
          <w:rFonts w:ascii="Arial Narrow" w:hAnsi="Arial Narrow" w:cstheme="minorHAnsi"/>
        </w:rPr>
        <w:t xml:space="preserve">n. </w:t>
      </w:r>
      <w:r w:rsidRPr="001C6B76">
        <w:rPr>
          <w:rFonts w:ascii="Arial Narrow" w:hAnsi="Arial Narrow" w:cstheme="minorHAnsi"/>
        </w:rPr>
        <w:t>81/</w:t>
      </w:r>
      <w:r w:rsidR="00CC260B" w:rsidRPr="001C6B76">
        <w:rPr>
          <w:rFonts w:ascii="Arial Narrow" w:hAnsi="Arial Narrow" w:cstheme="minorHAnsi"/>
        </w:rPr>
        <w:t>20</w:t>
      </w:r>
      <w:r w:rsidRPr="001C6B76">
        <w:rPr>
          <w:rFonts w:ascii="Arial Narrow" w:hAnsi="Arial Narrow" w:cstheme="minorHAnsi"/>
        </w:rPr>
        <w:t>08 è individuata nella mandataria, come risultante dell</w:t>
      </w:r>
      <w:r w:rsidR="00BC1D58" w:rsidRPr="001C6B76">
        <w:rPr>
          <w:rFonts w:ascii="Arial Narrow" w:hAnsi="Arial Narrow" w:cstheme="minorHAnsi"/>
        </w:rPr>
        <w:t>’</w:t>
      </w:r>
      <w:r w:rsidRPr="001C6B76">
        <w:rPr>
          <w:rFonts w:ascii="Arial Narrow" w:hAnsi="Arial Narrow" w:cstheme="minorHAnsi"/>
        </w:rPr>
        <w:t>atto di mandato;</w:t>
      </w:r>
    </w:p>
    <w:p w14:paraId="206E39E5" w14:textId="6E77FD39" w:rsidR="00DA3266" w:rsidRPr="001C6B76" w:rsidRDefault="00DA3266" w:rsidP="00FC0BD2">
      <w:pPr>
        <w:pStyle w:val="Paragrafoelenco"/>
        <w:numPr>
          <w:ilvl w:val="1"/>
          <w:numId w:val="27"/>
        </w:numPr>
        <w:tabs>
          <w:tab w:val="left" w:pos="681"/>
        </w:tabs>
        <w:spacing w:before="0" w:line="276" w:lineRule="auto"/>
        <w:ind w:right="127"/>
        <w:rPr>
          <w:rFonts w:ascii="Arial Narrow" w:hAnsi="Arial Narrow" w:cstheme="minorHAnsi"/>
        </w:rPr>
      </w:pPr>
      <w:r w:rsidRPr="001C6B76">
        <w:rPr>
          <w:rFonts w:ascii="Arial Narrow" w:hAnsi="Arial Narrow" w:cstheme="minorHAnsi"/>
        </w:rPr>
        <w:t>da</w:t>
      </w:r>
      <w:r w:rsidRPr="001C6B76">
        <w:rPr>
          <w:rFonts w:ascii="Arial Narrow" w:hAnsi="Arial Narrow" w:cstheme="minorHAnsi"/>
          <w:spacing w:val="-11"/>
        </w:rPr>
        <w:t xml:space="preserve"> </w:t>
      </w:r>
      <w:r w:rsidRPr="001C6B76">
        <w:rPr>
          <w:rFonts w:ascii="Arial Narrow" w:hAnsi="Arial Narrow" w:cstheme="minorHAnsi"/>
        </w:rPr>
        <w:t>tutte</w:t>
      </w:r>
      <w:r w:rsidRPr="001C6B76">
        <w:rPr>
          <w:rFonts w:ascii="Arial Narrow" w:hAnsi="Arial Narrow" w:cstheme="minorHAnsi"/>
          <w:spacing w:val="-14"/>
        </w:rPr>
        <w:t xml:space="preserve"> </w:t>
      </w:r>
      <w:r w:rsidRPr="001C6B76">
        <w:rPr>
          <w:rFonts w:ascii="Arial Narrow" w:hAnsi="Arial Narrow" w:cstheme="minorHAnsi"/>
        </w:rPr>
        <w:t>le</w:t>
      </w:r>
      <w:r w:rsidRPr="001C6B76">
        <w:rPr>
          <w:rFonts w:ascii="Arial Narrow" w:hAnsi="Arial Narrow" w:cstheme="minorHAnsi"/>
          <w:spacing w:val="-14"/>
        </w:rPr>
        <w:t xml:space="preserve"> </w:t>
      </w:r>
      <w:r w:rsidRPr="001C6B76">
        <w:rPr>
          <w:rFonts w:ascii="Arial Narrow" w:hAnsi="Arial Narrow" w:cstheme="minorHAnsi"/>
        </w:rPr>
        <w:t>imprese</w:t>
      </w:r>
      <w:r w:rsidRPr="001C6B76">
        <w:rPr>
          <w:rFonts w:ascii="Arial Narrow" w:hAnsi="Arial Narrow" w:cstheme="minorHAnsi"/>
          <w:spacing w:val="-11"/>
        </w:rPr>
        <w:t xml:space="preserve"> </w:t>
      </w:r>
      <w:r w:rsidRPr="001C6B76">
        <w:rPr>
          <w:rFonts w:ascii="Arial Narrow" w:hAnsi="Arial Narrow" w:cstheme="minorHAnsi"/>
        </w:rPr>
        <w:t>consorziate,</w:t>
      </w:r>
      <w:r w:rsidRPr="001C6B76">
        <w:rPr>
          <w:rFonts w:ascii="Arial Narrow" w:hAnsi="Arial Narrow" w:cstheme="minorHAnsi"/>
          <w:spacing w:val="-15"/>
        </w:rPr>
        <w:t xml:space="preserve"> </w:t>
      </w:r>
      <w:r w:rsidRPr="001C6B76">
        <w:rPr>
          <w:rFonts w:ascii="Arial Narrow" w:hAnsi="Arial Narrow" w:cstheme="minorHAnsi"/>
        </w:rPr>
        <w:t>per</w:t>
      </w:r>
      <w:r w:rsidRPr="001C6B76">
        <w:rPr>
          <w:rFonts w:ascii="Arial Narrow" w:hAnsi="Arial Narrow" w:cstheme="minorHAnsi"/>
          <w:spacing w:val="-10"/>
        </w:rPr>
        <w:t xml:space="preserve"> </w:t>
      </w:r>
      <w:r w:rsidRPr="001C6B76">
        <w:rPr>
          <w:rFonts w:ascii="Arial Narrow" w:hAnsi="Arial Narrow" w:cstheme="minorHAnsi"/>
        </w:rPr>
        <w:t>quanto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pertinenza</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ciascuna</w:t>
      </w:r>
      <w:r w:rsidRPr="001C6B76">
        <w:rPr>
          <w:rFonts w:ascii="Arial Narrow" w:hAnsi="Arial Narrow" w:cstheme="minorHAnsi"/>
          <w:spacing w:val="-15"/>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esse,</w:t>
      </w:r>
      <w:r w:rsidRPr="001C6B76">
        <w:rPr>
          <w:rFonts w:ascii="Arial Narrow" w:hAnsi="Arial Narrow" w:cstheme="minorHAnsi"/>
          <w:spacing w:val="-11"/>
        </w:rPr>
        <w:t xml:space="preserve"> </w:t>
      </w:r>
      <w:r w:rsidRPr="001C6B76">
        <w:rPr>
          <w:rFonts w:ascii="Arial Narrow" w:hAnsi="Arial Narrow" w:cstheme="minorHAnsi"/>
        </w:rPr>
        <w:t>per</w:t>
      </w:r>
      <w:r w:rsidRPr="001C6B76">
        <w:rPr>
          <w:rFonts w:ascii="Arial Narrow" w:hAnsi="Arial Narrow" w:cstheme="minorHAnsi"/>
          <w:spacing w:val="-15"/>
        </w:rPr>
        <w:t xml:space="preserve"> </w:t>
      </w:r>
      <w:r w:rsidRPr="001C6B76">
        <w:rPr>
          <w:rFonts w:ascii="Arial Narrow" w:hAnsi="Arial Narrow" w:cstheme="minorHAnsi"/>
        </w:rPr>
        <w:t>il</w:t>
      </w:r>
      <w:r w:rsidRPr="001C6B76">
        <w:rPr>
          <w:rFonts w:ascii="Arial Narrow" w:hAnsi="Arial Narrow" w:cstheme="minorHAnsi"/>
          <w:spacing w:val="-8"/>
        </w:rPr>
        <w:t xml:space="preserve"> </w:t>
      </w:r>
      <w:r w:rsidRPr="001C6B76">
        <w:rPr>
          <w:rFonts w:ascii="Arial Narrow" w:hAnsi="Arial Narrow" w:cstheme="minorHAnsi"/>
        </w:rPr>
        <w:t>tramite</w:t>
      </w:r>
      <w:r w:rsidRPr="001C6B76">
        <w:rPr>
          <w:rFonts w:ascii="Arial Narrow" w:hAnsi="Arial Narrow" w:cstheme="minorHAnsi"/>
          <w:spacing w:val="-10"/>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impresa</w:t>
      </w:r>
      <w:r w:rsidRPr="001C6B76">
        <w:rPr>
          <w:rFonts w:ascii="Arial Narrow" w:hAnsi="Arial Narrow" w:cstheme="minorHAnsi"/>
          <w:spacing w:val="-15"/>
        </w:rPr>
        <w:t xml:space="preserve"> </w:t>
      </w:r>
      <w:r w:rsidRPr="001C6B76">
        <w:rPr>
          <w:rFonts w:ascii="Arial Narrow" w:hAnsi="Arial Narrow" w:cstheme="minorHAnsi"/>
        </w:rPr>
        <w:t>individuata con</w:t>
      </w:r>
      <w:r w:rsidRPr="001C6B76">
        <w:rPr>
          <w:rFonts w:ascii="Arial Narrow" w:hAnsi="Arial Narrow" w:cstheme="minorHAnsi"/>
          <w:spacing w:val="-9"/>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atto</w:t>
      </w:r>
      <w:r w:rsidRPr="001C6B76">
        <w:rPr>
          <w:rFonts w:ascii="Arial Narrow" w:hAnsi="Arial Narrow" w:cstheme="minorHAnsi"/>
          <w:spacing w:val="-9"/>
        </w:rPr>
        <w:t xml:space="preserve"> </w:t>
      </w:r>
      <w:r w:rsidRPr="001C6B76">
        <w:rPr>
          <w:rFonts w:ascii="Arial Narrow" w:hAnsi="Arial Narrow" w:cstheme="minorHAnsi"/>
        </w:rPr>
        <w:t>costitutivo</w:t>
      </w:r>
      <w:r w:rsidRPr="001C6B76">
        <w:rPr>
          <w:rFonts w:ascii="Arial Narrow" w:hAnsi="Arial Narrow" w:cstheme="minorHAnsi"/>
          <w:spacing w:val="-9"/>
        </w:rPr>
        <w:t xml:space="preserve"> </w:t>
      </w:r>
      <w:r w:rsidRPr="001C6B76">
        <w:rPr>
          <w:rFonts w:ascii="Arial Narrow" w:hAnsi="Arial Narrow" w:cstheme="minorHAnsi"/>
        </w:rPr>
        <w:t>o</w:t>
      </w:r>
      <w:r w:rsidRPr="001C6B76">
        <w:rPr>
          <w:rFonts w:ascii="Arial Narrow" w:hAnsi="Arial Narrow" w:cstheme="minorHAnsi"/>
          <w:spacing w:val="-13"/>
        </w:rPr>
        <w:t xml:space="preserve"> </w:t>
      </w:r>
      <w:r w:rsidRPr="001C6B76">
        <w:rPr>
          <w:rFonts w:ascii="Arial Narrow" w:hAnsi="Arial Narrow" w:cstheme="minorHAnsi"/>
        </w:rPr>
        <w:t>lo</w:t>
      </w:r>
      <w:r w:rsidRPr="001C6B76">
        <w:rPr>
          <w:rFonts w:ascii="Arial Narrow" w:hAnsi="Arial Narrow" w:cstheme="minorHAnsi"/>
          <w:spacing w:val="-9"/>
        </w:rPr>
        <w:t xml:space="preserve"> </w:t>
      </w:r>
      <w:r w:rsidRPr="001C6B76">
        <w:rPr>
          <w:rFonts w:ascii="Arial Narrow" w:hAnsi="Arial Narrow" w:cstheme="minorHAnsi"/>
        </w:rPr>
        <w:t>statuto</w:t>
      </w:r>
      <w:r w:rsidRPr="001C6B76">
        <w:rPr>
          <w:rFonts w:ascii="Arial Narrow" w:hAnsi="Arial Narrow" w:cstheme="minorHAnsi"/>
          <w:spacing w:val="-8"/>
        </w:rPr>
        <w:t xml:space="preserve"> </w:t>
      </w:r>
      <w:r w:rsidRPr="001C6B76">
        <w:rPr>
          <w:rFonts w:ascii="Arial Narrow" w:hAnsi="Arial Narrow" w:cstheme="minorHAnsi"/>
        </w:rPr>
        <w:t>del</w:t>
      </w:r>
      <w:r w:rsidRPr="001C6B76">
        <w:rPr>
          <w:rFonts w:ascii="Arial Narrow" w:hAnsi="Arial Narrow" w:cstheme="minorHAnsi"/>
          <w:spacing w:val="-7"/>
        </w:rPr>
        <w:t xml:space="preserve"> </w:t>
      </w:r>
      <w:r w:rsidRPr="001C6B76">
        <w:rPr>
          <w:rFonts w:ascii="Arial Narrow" w:hAnsi="Arial Narrow" w:cstheme="minorHAnsi"/>
        </w:rPr>
        <w:t>consorzio,</w:t>
      </w:r>
      <w:r w:rsidRPr="001C6B76">
        <w:rPr>
          <w:rFonts w:ascii="Arial Narrow" w:hAnsi="Arial Narrow" w:cstheme="minorHAnsi"/>
          <w:spacing w:val="-13"/>
        </w:rPr>
        <w:t xml:space="preserve"> </w:t>
      </w:r>
      <w:r w:rsidRPr="001C6B76">
        <w:rPr>
          <w:rFonts w:ascii="Arial Narrow" w:hAnsi="Arial Narrow" w:cstheme="minorHAnsi"/>
        </w:rPr>
        <w:t>se</w:t>
      </w:r>
      <w:r w:rsidRPr="001C6B76">
        <w:rPr>
          <w:rFonts w:ascii="Arial Narrow" w:hAnsi="Arial Narrow" w:cstheme="minorHAnsi"/>
          <w:spacing w:val="-9"/>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8"/>
        </w:rPr>
        <w:t xml:space="preserve"> </w:t>
      </w:r>
      <w:r w:rsidRPr="001C6B76">
        <w:rPr>
          <w:rFonts w:ascii="Arial Narrow" w:hAnsi="Arial Narrow" w:cstheme="minorHAnsi"/>
        </w:rPr>
        <w:t>è</w:t>
      </w:r>
      <w:r w:rsidRPr="001C6B76">
        <w:rPr>
          <w:rFonts w:ascii="Arial Narrow" w:hAnsi="Arial Narrow" w:cstheme="minorHAnsi"/>
          <w:spacing w:val="-8"/>
        </w:rPr>
        <w:t xml:space="preserve"> </w:t>
      </w:r>
      <w:r w:rsidRPr="001C6B76">
        <w:rPr>
          <w:rFonts w:ascii="Arial Narrow" w:hAnsi="Arial Narrow" w:cstheme="minorHAnsi"/>
        </w:rPr>
        <w:t>un</w:t>
      </w:r>
      <w:r w:rsidRPr="001C6B76">
        <w:rPr>
          <w:rFonts w:ascii="Arial Narrow" w:hAnsi="Arial Narrow" w:cstheme="minorHAnsi"/>
          <w:spacing w:val="-9"/>
        </w:rPr>
        <w:t xml:space="preserve"> </w:t>
      </w:r>
      <w:r w:rsidRPr="001C6B76">
        <w:rPr>
          <w:rFonts w:ascii="Arial Narrow" w:hAnsi="Arial Narrow" w:cstheme="minorHAnsi"/>
        </w:rPr>
        <w:t>consorzio</w:t>
      </w:r>
      <w:r w:rsidRPr="001C6B76">
        <w:rPr>
          <w:rFonts w:ascii="Arial Narrow" w:hAnsi="Arial Narrow" w:cstheme="minorHAnsi"/>
          <w:spacing w:val="-9"/>
        </w:rPr>
        <w:t xml:space="preserve"> </w:t>
      </w:r>
      <w:r w:rsidRPr="001C6B76">
        <w:rPr>
          <w:rFonts w:ascii="Arial Narrow" w:hAnsi="Arial Narrow" w:cstheme="minorHAnsi"/>
        </w:rPr>
        <w:t>ordinario</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cui</w:t>
      </w:r>
      <w:r w:rsidRPr="001C6B76">
        <w:rPr>
          <w:rFonts w:ascii="Arial Narrow" w:hAnsi="Arial Narrow" w:cstheme="minorHAnsi"/>
          <w:spacing w:val="-11"/>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art</w:t>
      </w:r>
      <w:r w:rsidR="00CC260B" w:rsidRPr="001C6B76">
        <w:rPr>
          <w:rFonts w:ascii="Arial Narrow" w:hAnsi="Arial Narrow" w:cstheme="minorHAnsi"/>
        </w:rPr>
        <w:t>icolo</w:t>
      </w:r>
      <w:r w:rsidRPr="001C6B76">
        <w:rPr>
          <w:rFonts w:ascii="Arial Narrow" w:hAnsi="Arial Narrow" w:cstheme="minorHAnsi"/>
          <w:spacing w:val="-8"/>
        </w:rPr>
        <w:t xml:space="preserve"> </w:t>
      </w:r>
      <w:r w:rsidRPr="001C6B76">
        <w:rPr>
          <w:rFonts w:ascii="Arial Narrow" w:hAnsi="Arial Narrow" w:cstheme="minorHAnsi"/>
        </w:rPr>
        <w:t>65,</w:t>
      </w:r>
      <w:r w:rsidRPr="001C6B76">
        <w:rPr>
          <w:rFonts w:ascii="Arial Narrow" w:hAnsi="Arial Narrow" w:cstheme="minorHAnsi"/>
          <w:spacing w:val="-10"/>
        </w:rPr>
        <w:t xml:space="preserve"> </w:t>
      </w:r>
      <w:r w:rsidRPr="001C6B76">
        <w:rPr>
          <w:rFonts w:ascii="Arial Narrow" w:hAnsi="Arial Narrow" w:cstheme="minorHAnsi"/>
        </w:rPr>
        <w:t>comma</w:t>
      </w:r>
      <w:r w:rsidRPr="001C6B76">
        <w:rPr>
          <w:rFonts w:ascii="Arial Narrow" w:hAnsi="Arial Narrow" w:cstheme="minorHAnsi"/>
          <w:spacing w:val="-5"/>
        </w:rPr>
        <w:t xml:space="preserve"> </w:t>
      </w:r>
      <w:r w:rsidRPr="001C6B76">
        <w:rPr>
          <w:rFonts w:ascii="Arial Narrow" w:hAnsi="Arial Narrow" w:cstheme="minorHAnsi"/>
        </w:rPr>
        <w:t>2, del</w:t>
      </w:r>
      <w:r w:rsidRPr="001C6B76">
        <w:rPr>
          <w:rFonts w:ascii="Arial Narrow" w:hAnsi="Arial Narrow" w:cstheme="minorHAnsi"/>
          <w:spacing w:val="-3"/>
        </w:rPr>
        <w:t xml:space="preserve"> </w:t>
      </w:r>
      <w:r w:rsidR="00CC260B" w:rsidRPr="001C6B76">
        <w:rPr>
          <w:rFonts w:ascii="Arial Narrow" w:hAnsi="Arial Narrow" w:cstheme="minorHAnsi"/>
        </w:rPr>
        <w:t>Codice dei contratti</w:t>
      </w:r>
      <w:r w:rsidRPr="001C6B76">
        <w:rPr>
          <w:rFonts w:ascii="Arial Narrow" w:hAnsi="Arial Narrow" w:cstheme="minorHAnsi"/>
        </w:rPr>
        <w:t>;</w:t>
      </w:r>
      <w:r w:rsidRPr="001C6B76">
        <w:rPr>
          <w:rFonts w:ascii="Arial Narrow" w:hAnsi="Arial Narrow" w:cstheme="minorHAnsi"/>
          <w:spacing w:val="-7"/>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impresa</w:t>
      </w:r>
      <w:r w:rsidRPr="001C6B76">
        <w:rPr>
          <w:rFonts w:ascii="Arial Narrow" w:hAnsi="Arial Narrow" w:cstheme="minorHAnsi"/>
          <w:spacing w:val="-2"/>
        </w:rPr>
        <w:t xml:space="preserve"> </w:t>
      </w:r>
      <w:r w:rsidRPr="001C6B76">
        <w:rPr>
          <w:rFonts w:ascii="Arial Narrow" w:hAnsi="Arial Narrow" w:cstheme="minorHAnsi"/>
        </w:rPr>
        <w:t>affidataria,</w:t>
      </w:r>
      <w:r w:rsidRPr="001C6B76">
        <w:rPr>
          <w:rFonts w:ascii="Arial Narrow" w:hAnsi="Arial Narrow" w:cstheme="minorHAnsi"/>
          <w:spacing w:val="-6"/>
        </w:rPr>
        <w:t xml:space="preserve"> </w:t>
      </w:r>
      <w:r w:rsidRPr="001C6B76">
        <w:rPr>
          <w:rFonts w:ascii="Arial Narrow" w:hAnsi="Arial Narrow" w:cstheme="minorHAnsi"/>
        </w:rPr>
        <w:t>ai fini</w:t>
      </w:r>
      <w:r w:rsidRPr="001C6B76">
        <w:rPr>
          <w:rFonts w:ascii="Arial Narrow" w:hAnsi="Arial Narrow" w:cstheme="minorHAnsi"/>
          <w:spacing w:val="-2"/>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articolo</w:t>
      </w:r>
      <w:r w:rsidRPr="001C6B76">
        <w:rPr>
          <w:rFonts w:ascii="Arial Narrow" w:hAnsi="Arial Narrow" w:cstheme="minorHAnsi"/>
          <w:spacing w:val="-6"/>
        </w:rPr>
        <w:t xml:space="preserve"> </w:t>
      </w:r>
      <w:r w:rsidRPr="001C6B76">
        <w:rPr>
          <w:rFonts w:ascii="Arial Narrow" w:hAnsi="Arial Narrow" w:cstheme="minorHAnsi"/>
        </w:rPr>
        <w:t>89,</w:t>
      </w:r>
      <w:r w:rsidRPr="001C6B76">
        <w:rPr>
          <w:rFonts w:ascii="Arial Narrow" w:hAnsi="Arial Narrow" w:cstheme="minorHAnsi"/>
          <w:spacing w:val="-7"/>
        </w:rPr>
        <w:t xml:space="preserve"> </w:t>
      </w:r>
      <w:r w:rsidRPr="001C6B76">
        <w:rPr>
          <w:rFonts w:ascii="Arial Narrow" w:hAnsi="Arial Narrow" w:cstheme="minorHAnsi"/>
        </w:rPr>
        <w:t>comma</w:t>
      </w:r>
      <w:r w:rsidRPr="001C6B76">
        <w:rPr>
          <w:rFonts w:ascii="Arial Narrow" w:hAnsi="Arial Narrow" w:cstheme="minorHAnsi"/>
          <w:spacing w:val="-2"/>
        </w:rPr>
        <w:t xml:space="preserve"> </w:t>
      </w:r>
      <w:r w:rsidRPr="001C6B76">
        <w:rPr>
          <w:rFonts w:ascii="Arial Narrow" w:hAnsi="Arial Narrow" w:cstheme="minorHAnsi"/>
        </w:rPr>
        <w:t>1,</w:t>
      </w:r>
      <w:r w:rsidRPr="001C6B76">
        <w:rPr>
          <w:rFonts w:ascii="Arial Narrow" w:hAnsi="Arial Narrow" w:cstheme="minorHAnsi"/>
          <w:spacing w:val="-2"/>
        </w:rPr>
        <w:t xml:space="preserve"> </w:t>
      </w:r>
      <w:r w:rsidRPr="001C6B76">
        <w:rPr>
          <w:rFonts w:ascii="Arial Narrow" w:hAnsi="Arial Narrow" w:cstheme="minorHAnsi"/>
        </w:rPr>
        <w:t>lettera</w:t>
      </w:r>
      <w:r w:rsidRPr="001C6B76">
        <w:rPr>
          <w:rFonts w:ascii="Arial Narrow" w:hAnsi="Arial Narrow" w:cstheme="minorHAnsi"/>
          <w:spacing w:val="-6"/>
        </w:rPr>
        <w:t xml:space="preserve"> </w:t>
      </w:r>
      <w:r w:rsidRPr="001C6B76">
        <w:rPr>
          <w:rFonts w:ascii="Arial Narrow" w:hAnsi="Arial Narrow" w:cstheme="minorHAnsi"/>
        </w:rPr>
        <w:t>i),</w:t>
      </w:r>
      <w:r w:rsidRPr="001C6B76">
        <w:rPr>
          <w:rFonts w:ascii="Arial Narrow" w:hAnsi="Arial Narrow" w:cstheme="minorHAnsi"/>
          <w:spacing w:val="-6"/>
        </w:rPr>
        <w:t xml:space="preserve"> </w:t>
      </w:r>
      <w:r w:rsidRPr="001C6B76">
        <w:rPr>
          <w:rFonts w:ascii="Arial Narrow" w:hAnsi="Arial Narrow" w:cstheme="minorHAnsi"/>
        </w:rPr>
        <w:t>del</w:t>
      </w:r>
      <w:r w:rsidRPr="001C6B76">
        <w:rPr>
          <w:rFonts w:ascii="Arial Narrow" w:hAnsi="Arial Narrow" w:cstheme="minorHAnsi"/>
          <w:spacing w:val="1"/>
        </w:rPr>
        <w:t xml:space="preserve"> </w:t>
      </w:r>
      <w:r w:rsidRPr="001C6B76">
        <w:rPr>
          <w:rFonts w:ascii="Arial Narrow" w:hAnsi="Arial Narrow" w:cstheme="minorHAnsi"/>
        </w:rPr>
        <w:t>d</w:t>
      </w:r>
      <w:r w:rsidR="00CC260B" w:rsidRPr="001C6B76">
        <w:rPr>
          <w:rFonts w:ascii="Arial Narrow" w:hAnsi="Arial Narrow" w:cstheme="minorHAnsi"/>
        </w:rPr>
        <w:t xml:space="preserve">.lgs. n. </w:t>
      </w:r>
      <w:r w:rsidRPr="001C6B76">
        <w:rPr>
          <w:rFonts w:ascii="Arial Narrow" w:hAnsi="Arial Narrow" w:cstheme="minorHAnsi"/>
          <w:spacing w:val="-3"/>
        </w:rPr>
        <w:t xml:space="preserve"> </w:t>
      </w:r>
      <w:r w:rsidRPr="001C6B76">
        <w:rPr>
          <w:rFonts w:ascii="Arial Narrow" w:hAnsi="Arial Narrow" w:cstheme="minorHAnsi"/>
        </w:rPr>
        <w:t>81/</w:t>
      </w:r>
      <w:r w:rsidR="00CC260B" w:rsidRPr="001C6B76">
        <w:rPr>
          <w:rFonts w:ascii="Arial Narrow" w:hAnsi="Arial Narrow" w:cstheme="minorHAnsi"/>
        </w:rPr>
        <w:t>20</w:t>
      </w:r>
      <w:r w:rsidRPr="001C6B76">
        <w:rPr>
          <w:rFonts w:ascii="Arial Narrow" w:hAnsi="Arial Narrow" w:cstheme="minorHAnsi"/>
        </w:rPr>
        <w:t>08 è individuata con il predetto atto costitutivo o statuto del</w:t>
      </w:r>
      <w:r w:rsidRPr="001C6B76">
        <w:rPr>
          <w:rFonts w:ascii="Arial Narrow" w:hAnsi="Arial Narrow" w:cstheme="minorHAnsi"/>
          <w:spacing w:val="-1"/>
        </w:rPr>
        <w:t xml:space="preserve"> </w:t>
      </w:r>
      <w:r w:rsidRPr="001C6B76">
        <w:rPr>
          <w:rFonts w:ascii="Arial Narrow" w:hAnsi="Arial Narrow" w:cstheme="minorHAnsi"/>
        </w:rPr>
        <w:t>consorzio;</w:t>
      </w:r>
    </w:p>
    <w:p w14:paraId="3FAFCA74" w14:textId="77777777" w:rsidR="00DA3266" w:rsidRPr="001C6B76" w:rsidRDefault="00DA3266" w:rsidP="00FC0BD2">
      <w:pPr>
        <w:pStyle w:val="Paragrafoelenco"/>
        <w:numPr>
          <w:ilvl w:val="1"/>
          <w:numId w:val="27"/>
        </w:numPr>
        <w:tabs>
          <w:tab w:val="left" w:pos="681"/>
        </w:tabs>
        <w:spacing w:before="0" w:line="276" w:lineRule="auto"/>
        <w:ind w:hanging="285"/>
        <w:rPr>
          <w:rFonts w:ascii="Arial Narrow" w:hAnsi="Arial Narrow" w:cstheme="minorHAnsi"/>
        </w:rPr>
      </w:pPr>
      <w:r w:rsidRPr="001C6B76">
        <w:rPr>
          <w:rFonts w:ascii="Arial Narrow" w:hAnsi="Arial Narrow" w:cstheme="minorHAnsi"/>
        </w:rPr>
        <w:t>dai lavoratori autonomi che prestano la loro opera in</w:t>
      </w:r>
      <w:r w:rsidRPr="001C6B76">
        <w:rPr>
          <w:rFonts w:ascii="Arial Narrow" w:hAnsi="Arial Narrow" w:cstheme="minorHAnsi"/>
          <w:spacing w:val="-5"/>
        </w:rPr>
        <w:t xml:space="preserve"> </w:t>
      </w:r>
      <w:r w:rsidRPr="001C6B76">
        <w:rPr>
          <w:rFonts w:ascii="Arial Narrow" w:hAnsi="Arial Narrow" w:cstheme="minorHAnsi"/>
        </w:rPr>
        <w:t>cantiere.</w:t>
      </w:r>
    </w:p>
    <w:p w14:paraId="55F689D3" w14:textId="1DE1B3BE" w:rsidR="00DA3266" w:rsidRPr="001C6B76" w:rsidRDefault="00C67974" w:rsidP="00FC0BD2">
      <w:pPr>
        <w:pStyle w:val="Paragrafoelenco"/>
        <w:numPr>
          <w:ilvl w:val="0"/>
          <w:numId w:val="27"/>
        </w:numPr>
        <w:tabs>
          <w:tab w:val="left" w:pos="397"/>
        </w:tabs>
        <w:spacing w:before="0" w:line="276" w:lineRule="auto"/>
        <w:ind w:right="117"/>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00DA3266" w:rsidRPr="001C6B76">
        <w:rPr>
          <w:rFonts w:ascii="Arial Narrow" w:hAnsi="Arial Narrow" w:cstheme="minorHAnsi"/>
        </w:rPr>
        <w:t>impresa affidataria comunica alla Stazione Appaltante gli opportuni atti di delega di cui all</w:t>
      </w:r>
      <w:r w:rsidR="00BC1D58" w:rsidRPr="001C6B76">
        <w:rPr>
          <w:rFonts w:ascii="Arial Narrow" w:hAnsi="Arial Narrow" w:cstheme="minorHAnsi"/>
        </w:rPr>
        <w:t>’</w:t>
      </w:r>
      <w:r w:rsidR="00DA3266" w:rsidRPr="001C6B76">
        <w:rPr>
          <w:rFonts w:ascii="Arial Narrow" w:hAnsi="Arial Narrow" w:cstheme="minorHAnsi"/>
        </w:rPr>
        <w:t xml:space="preserve">articolo 16 del </w:t>
      </w:r>
      <w:r w:rsidR="00903D59" w:rsidRPr="001C6B76">
        <w:rPr>
          <w:rFonts w:ascii="Arial Narrow" w:hAnsi="Arial Narrow" w:cstheme="minorHAnsi"/>
        </w:rPr>
        <w:t>d.lgs.</w:t>
      </w:r>
      <w:r w:rsidR="00DA3266" w:rsidRPr="001C6B76">
        <w:rPr>
          <w:rFonts w:ascii="Arial Narrow" w:hAnsi="Arial Narrow" w:cstheme="minorHAnsi"/>
        </w:rPr>
        <w:t xml:space="preserve"> n. 81</w:t>
      </w:r>
      <w:r w:rsidR="00903D59" w:rsidRPr="001C6B76">
        <w:rPr>
          <w:rFonts w:ascii="Arial Narrow" w:hAnsi="Arial Narrow" w:cstheme="minorHAnsi"/>
        </w:rPr>
        <w:t>/</w:t>
      </w:r>
      <w:r w:rsidR="00DA3266" w:rsidRPr="001C6B76">
        <w:rPr>
          <w:rFonts w:ascii="Arial Narrow" w:hAnsi="Arial Narrow" w:cstheme="minorHAnsi"/>
          <w:spacing w:val="-3"/>
        </w:rPr>
        <w:t xml:space="preserve"> </w:t>
      </w:r>
      <w:r w:rsidR="00DA3266" w:rsidRPr="001C6B76">
        <w:rPr>
          <w:rFonts w:ascii="Arial Narrow" w:hAnsi="Arial Narrow" w:cstheme="minorHAnsi"/>
        </w:rPr>
        <w:t>2008.</w:t>
      </w:r>
    </w:p>
    <w:p w14:paraId="6E123AA4" w14:textId="7450A2F5" w:rsidR="00DA3266" w:rsidRPr="001C6B76" w:rsidRDefault="00DA3266" w:rsidP="00903D59">
      <w:pPr>
        <w:pStyle w:val="Paragrafoelenco"/>
        <w:numPr>
          <w:ilvl w:val="0"/>
          <w:numId w:val="27"/>
        </w:numPr>
        <w:tabs>
          <w:tab w:val="left" w:pos="397"/>
        </w:tabs>
        <w:spacing w:before="0" w:line="276" w:lineRule="auto"/>
        <w:ind w:right="117"/>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deve assolvere gli adempimenti di cui ai commi 1 e 2, anche nel corso dei lavori ogni qualvolta nel cantiere operi legittimamente un</w:t>
      </w:r>
      <w:r w:rsidR="00BC1D58" w:rsidRPr="001C6B76">
        <w:rPr>
          <w:rFonts w:ascii="Arial Narrow" w:hAnsi="Arial Narrow" w:cstheme="minorHAnsi"/>
        </w:rPr>
        <w:t>’</w:t>
      </w:r>
      <w:r w:rsidRPr="001C6B76">
        <w:rPr>
          <w:rFonts w:ascii="Arial Narrow" w:hAnsi="Arial Narrow" w:cstheme="minorHAnsi"/>
        </w:rPr>
        <w:t>impresa esecutrice o un lavoratore autonomo non previsti</w:t>
      </w:r>
      <w:r w:rsidRPr="001C6B76">
        <w:rPr>
          <w:rFonts w:ascii="Arial Narrow" w:hAnsi="Arial Narrow" w:cstheme="minorHAnsi"/>
          <w:spacing w:val="-19"/>
        </w:rPr>
        <w:t xml:space="preserve"> </w:t>
      </w:r>
      <w:r w:rsidRPr="001C6B76">
        <w:rPr>
          <w:rFonts w:ascii="Arial Narrow" w:hAnsi="Arial Narrow" w:cstheme="minorHAnsi"/>
        </w:rPr>
        <w:t>inizialmente.</w:t>
      </w:r>
    </w:p>
    <w:p w14:paraId="54887E53" w14:textId="77777777" w:rsidR="00903D59" w:rsidRPr="001C6B76" w:rsidRDefault="00903D59" w:rsidP="00903D59">
      <w:pPr>
        <w:pStyle w:val="Paragrafoelenco"/>
        <w:tabs>
          <w:tab w:val="left" w:pos="397"/>
        </w:tabs>
        <w:spacing w:before="0" w:line="276" w:lineRule="auto"/>
        <w:ind w:right="117" w:firstLine="0"/>
        <w:rPr>
          <w:rFonts w:ascii="Arial Narrow" w:hAnsi="Arial Narrow" w:cstheme="minorHAnsi"/>
        </w:rPr>
      </w:pPr>
    </w:p>
    <w:p w14:paraId="12AA6D4A" w14:textId="03AED411" w:rsidR="00DA3266" w:rsidRPr="001C6B76" w:rsidRDefault="00DA3266" w:rsidP="00FC0BD2">
      <w:pPr>
        <w:pStyle w:val="Titolo2"/>
        <w:spacing w:before="0" w:line="276" w:lineRule="auto"/>
        <w:ind w:hanging="786"/>
        <w:rPr>
          <w:sz w:val="22"/>
          <w:szCs w:val="22"/>
        </w:rPr>
      </w:pPr>
      <w:bookmarkStart w:id="147" w:name="_Toc138237046"/>
      <w:bookmarkStart w:id="148" w:name="_Toc187167980"/>
      <w:bookmarkStart w:id="149" w:name="_Toc191977947"/>
      <w:r w:rsidRPr="001C6B76">
        <w:rPr>
          <w:sz w:val="22"/>
          <w:szCs w:val="22"/>
        </w:rPr>
        <w:t>Norme di sicurezza generale e sicurezza sul luogo di lavoro</w:t>
      </w:r>
      <w:bookmarkEnd w:id="147"/>
      <w:bookmarkEnd w:id="148"/>
      <w:bookmarkEnd w:id="149"/>
    </w:p>
    <w:p w14:paraId="68F563E9" w14:textId="4DD61111" w:rsidR="00DA3266" w:rsidRPr="001C6B76" w:rsidRDefault="00DA3266" w:rsidP="00FC0BD2">
      <w:pPr>
        <w:pStyle w:val="Paragrafoelenco"/>
        <w:numPr>
          <w:ilvl w:val="0"/>
          <w:numId w:val="26"/>
        </w:numPr>
        <w:tabs>
          <w:tab w:val="left" w:pos="397"/>
        </w:tabs>
        <w:spacing w:before="0" w:line="276" w:lineRule="auto"/>
        <w:ind w:hanging="285"/>
        <w:rPr>
          <w:rFonts w:ascii="Arial Narrow" w:hAnsi="Arial Narrow" w:cstheme="minorHAnsi"/>
        </w:rPr>
      </w:pPr>
      <w:r w:rsidRPr="001C6B76">
        <w:rPr>
          <w:rFonts w:ascii="Arial Narrow" w:hAnsi="Arial Narrow" w:cstheme="minorHAnsi"/>
        </w:rPr>
        <w:t>Anche ai sensi</w:t>
      </w:r>
      <w:r w:rsidR="00F758E7" w:rsidRPr="001C6B76">
        <w:rPr>
          <w:rFonts w:ascii="Arial Narrow" w:hAnsi="Arial Narrow" w:cstheme="minorHAnsi"/>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 xml:space="preserve">articolo 97, comma 1, del </w:t>
      </w:r>
      <w:r w:rsidR="00903D59" w:rsidRPr="001C6B76">
        <w:rPr>
          <w:rFonts w:ascii="Arial Narrow" w:hAnsi="Arial Narrow" w:cstheme="minorHAnsi"/>
        </w:rPr>
        <w:t>d.lgs. n. 81/2008</w:t>
      </w:r>
      <w:r w:rsidRPr="001C6B76">
        <w:rPr>
          <w:rFonts w:ascii="Arial Narrow" w:hAnsi="Arial Narrow" w:cstheme="minorHAnsi"/>
        </w:rPr>
        <w:t>, l</w:t>
      </w:r>
      <w:r w:rsidR="00BC1D58" w:rsidRPr="001C6B76">
        <w:rPr>
          <w:rFonts w:ascii="Arial Narrow" w:hAnsi="Arial Narrow" w:cstheme="minorHAnsi"/>
        </w:rPr>
        <w:t>’</w:t>
      </w:r>
      <w:r w:rsidRPr="001C6B76">
        <w:rPr>
          <w:rFonts w:ascii="Arial Narrow" w:hAnsi="Arial Narrow" w:cstheme="minorHAnsi"/>
        </w:rPr>
        <w:t>Appaltatore è</w:t>
      </w:r>
      <w:r w:rsidRPr="001C6B76">
        <w:rPr>
          <w:rFonts w:ascii="Arial Narrow" w:hAnsi="Arial Narrow" w:cstheme="minorHAnsi"/>
          <w:spacing w:val="-19"/>
        </w:rPr>
        <w:t xml:space="preserve"> </w:t>
      </w:r>
      <w:r w:rsidRPr="001C6B76">
        <w:rPr>
          <w:rFonts w:ascii="Arial Narrow" w:hAnsi="Arial Narrow" w:cstheme="minorHAnsi"/>
        </w:rPr>
        <w:t>obbligato:</w:t>
      </w:r>
    </w:p>
    <w:p w14:paraId="2906E0F3" w14:textId="49B3E8A9" w:rsidR="00DA3266" w:rsidRPr="001C6B76" w:rsidRDefault="00DA3266" w:rsidP="00FC0BD2">
      <w:pPr>
        <w:pStyle w:val="Paragrafoelenco"/>
        <w:numPr>
          <w:ilvl w:val="1"/>
          <w:numId w:val="26"/>
        </w:numPr>
        <w:tabs>
          <w:tab w:val="left" w:pos="681"/>
        </w:tabs>
        <w:spacing w:before="0" w:line="276" w:lineRule="auto"/>
        <w:ind w:right="129"/>
        <w:rPr>
          <w:rFonts w:ascii="Arial Narrow" w:hAnsi="Arial Narrow" w:cstheme="minorHAnsi"/>
        </w:rPr>
      </w:pPr>
      <w:r w:rsidRPr="001C6B76">
        <w:rPr>
          <w:rFonts w:ascii="Arial Narrow" w:hAnsi="Arial Narrow" w:cstheme="minorHAnsi"/>
        </w:rPr>
        <w:t>ad</w:t>
      </w:r>
      <w:r w:rsidRPr="001C6B76">
        <w:rPr>
          <w:rFonts w:ascii="Arial Narrow" w:hAnsi="Arial Narrow" w:cstheme="minorHAnsi"/>
          <w:spacing w:val="-6"/>
        </w:rPr>
        <w:t xml:space="preserve"> </w:t>
      </w:r>
      <w:r w:rsidRPr="001C6B76">
        <w:rPr>
          <w:rFonts w:ascii="Arial Narrow" w:hAnsi="Arial Narrow" w:cstheme="minorHAnsi"/>
        </w:rPr>
        <w:t>osservare</w:t>
      </w:r>
      <w:r w:rsidRPr="001C6B76">
        <w:rPr>
          <w:rFonts w:ascii="Arial Narrow" w:hAnsi="Arial Narrow" w:cstheme="minorHAnsi"/>
          <w:spacing w:val="-10"/>
        </w:rPr>
        <w:t xml:space="preserve"> </w:t>
      </w:r>
      <w:r w:rsidRPr="001C6B76">
        <w:rPr>
          <w:rFonts w:ascii="Arial Narrow" w:hAnsi="Arial Narrow" w:cstheme="minorHAnsi"/>
        </w:rPr>
        <w:t>le</w:t>
      </w:r>
      <w:r w:rsidRPr="001C6B76">
        <w:rPr>
          <w:rFonts w:ascii="Arial Narrow" w:hAnsi="Arial Narrow" w:cstheme="minorHAnsi"/>
          <w:spacing w:val="-7"/>
        </w:rPr>
        <w:t xml:space="preserve"> </w:t>
      </w:r>
      <w:r w:rsidRPr="001C6B76">
        <w:rPr>
          <w:rFonts w:ascii="Arial Narrow" w:hAnsi="Arial Narrow" w:cstheme="minorHAnsi"/>
        </w:rPr>
        <w:t>misure</w:t>
      </w:r>
      <w:r w:rsidRPr="001C6B76">
        <w:rPr>
          <w:rFonts w:ascii="Arial Narrow" w:hAnsi="Arial Narrow" w:cstheme="minorHAnsi"/>
          <w:spacing w:val="-6"/>
        </w:rPr>
        <w:t xml:space="preserve"> </w:t>
      </w:r>
      <w:r w:rsidRPr="001C6B76">
        <w:rPr>
          <w:rFonts w:ascii="Arial Narrow" w:hAnsi="Arial Narrow" w:cstheme="minorHAnsi"/>
        </w:rPr>
        <w:t>generali</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tutela</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cui</w:t>
      </w:r>
      <w:r w:rsidRPr="001C6B76">
        <w:rPr>
          <w:rFonts w:ascii="Arial Narrow" w:hAnsi="Arial Narrow" w:cstheme="minorHAnsi"/>
          <w:spacing w:val="-12"/>
        </w:rPr>
        <w:t xml:space="preserve"> </w:t>
      </w:r>
      <w:r w:rsidRPr="001C6B76">
        <w:rPr>
          <w:rFonts w:ascii="Arial Narrow" w:hAnsi="Arial Narrow" w:cstheme="minorHAnsi"/>
        </w:rPr>
        <w:t>agli</w:t>
      </w:r>
      <w:r w:rsidRPr="001C6B76">
        <w:rPr>
          <w:rFonts w:ascii="Arial Narrow" w:hAnsi="Arial Narrow" w:cstheme="minorHAnsi"/>
          <w:spacing w:val="-7"/>
        </w:rPr>
        <w:t xml:space="preserve"> </w:t>
      </w:r>
      <w:r w:rsidRPr="001C6B76">
        <w:rPr>
          <w:rFonts w:ascii="Arial Narrow" w:hAnsi="Arial Narrow" w:cstheme="minorHAnsi"/>
        </w:rPr>
        <w:t>articoli</w:t>
      </w:r>
      <w:r w:rsidRPr="001C6B76">
        <w:rPr>
          <w:rFonts w:ascii="Arial Narrow" w:hAnsi="Arial Narrow" w:cstheme="minorHAnsi"/>
          <w:spacing w:val="-4"/>
        </w:rPr>
        <w:t xml:space="preserve"> </w:t>
      </w:r>
      <w:r w:rsidRPr="001C6B76">
        <w:rPr>
          <w:rFonts w:ascii="Arial Narrow" w:hAnsi="Arial Narrow" w:cstheme="minorHAnsi"/>
        </w:rPr>
        <w:t>15,</w:t>
      </w:r>
      <w:r w:rsidRPr="001C6B76">
        <w:rPr>
          <w:rFonts w:ascii="Arial Narrow" w:hAnsi="Arial Narrow" w:cstheme="minorHAnsi"/>
          <w:spacing w:val="-7"/>
        </w:rPr>
        <w:t xml:space="preserve"> </w:t>
      </w:r>
      <w:r w:rsidRPr="001C6B76">
        <w:rPr>
          <w:rFonts w:ascii="Arial Narrow" w:hAnsi="Arial Narrow" w:cstheme="minorHAnsi"/>
        </w:rPr>
        <w:t>17,</w:t>
      </w:r>
      <w:r w:rsidRPr="001C6B76">
        <w:rPr>
          <w:rFonts w:ascii="Arial Narrow" w:hAnsi="Arial Narrow" w:cstheme="minorHAnsi"/>
          <w:spacing w:val="-7"/>
        </w:rPr>
        <w:t xml:space="preserve"> </w:t>
      </w:r>
      <w:r w:rsidRPr="001C6B76">
        <w:rPr>
          <w:rFonts w:ascii="Arial Narrow" w:hAnsi="Arial Narrow" w:cstheme="minorHAnsi"/>
        </w:rPr>
        <w:t>18</w:t>
      </w:r>
      <w:r w:rsidRPr="001C6B76">
        <w:rPr>
          <w:rFonts w:ascii="Arial Narrow" w:hAnsi="Arial Narrow" w:cstheme="minorHAnsi"/>
          <w:spacing w:val="-9"/>
        </w:rPr>
        <w:t xml:space="preserve"> </w:t>
      </w:r>
      <w:r w:rsidRPr="001C6B76">
        <w:rPr>
          <w:rFonts w:ascii="Arial Narrow" w:hAnsi="Arial Narrow" w:cstheme="minorHAnsi"/>
        </w:rPr>
        <w:t>e</w:t>
      </w:r>
      <w:r w:rsidRPr="001C6B76">
        <w:rPr>
          <w:rFonts w:ascii="Arial Narrow" w:hAnsi="Arial Narrow" w:cstheme="minorHAnsi"/>
          <w:spacing w:val="-6"/>
        </w:rPr>
        <w:t xml:space="preserve"> </w:t>
      </w:r>
      <w:r w:rsidRPr="001C6B76">
        <w:rPr>
          <w:rFonts w:ascii="Arial Narrow" w:hAnsi="Arial Narrow" w:cstheme="minorHAnsi"/>
        </w:rPr>
        <w:t>19</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4"/>
        </w:rPr>
        <w:t xml:space="preserve"> </w:t>
      </w:r>
      <w:r w:rsidR="00F758E7" w:rsidRPr="001C6B76">
        <w:rPr>
          <w:rFonts w:ascii="Arial Narrow" w:hAnsi="Arial Narrow" w:cstheme="minorHAnsi"/>
        </w:rPr>
        <w:t>d.lgs. n. 81/2008</w:t>
      </w:r>
      <w:r w:rsidRPr="001C6B76">
        <w:rPr>
          <w:rFonts w:ascii="Arial Narrow" w:hAnsi="Arial Narrow" w:cstheme="minorHAnsi"/>
          <w:spacing w:val="-9"/>
        </w:rPr>
        <w:t xml:space="preserve"> </w:t>
      </w:r>
      <w:r w:rsidRPr="001C6B76">
        <w:rPr>
          <w:rFonts w:ascii="Arial Narrow" w:hAnsi="Arial Narrow" w:cstheme="minorHAnsi"/>
        </w:rPr>
        <w:t>e</w:t>
      </w:r>
      <w:r w:rsidRPr="001C6B76">
        <w:rPr>
          <w:rFonts w:ascii="Arial Narrow" w:hAnsi="Arial Narrow" w:cstheme="minorHAnsi"/>
          <w:spacing w:val="-6"/>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allegato XIII allo stesso decreto nonché le altre disposizioni del medesimo decreto applicabili alle lavorazioni previste nel cantiere;</w:t>
      </w:r>
    </w:p>
    <w:p w14:paraId="07F0950F" w14:textId="4423F171" w:rsidR="00DA3266" w:rsidRPr="001C6B76" w:rsidRDefault="00DA3266" w:rsidP="00FC0BD2">
      <w:pPr>
        <w:pStyle w:val="Paragrafoelenco"/>
        <w:numPr>
          <w:ilvl w:val="1"/>
          <w:numId w:val="26"/>
        </w:numPr>
        <w:tabs>
          <w:tab w:val="left" w:pos="681"/>
        </w:tabs>
        <w:spacing w:before="0" w:line="276" w:lineRule="auto"/>
        <w:ind w:right="127"/>
        <w:rPr>
          <w:rFonts w:ascii="Arial Narrow" w:hAnsi="Arial Narrow" w:cstheme="minorHAnsi"/>
        </w:rPr>
      </w:pPr>
      <w:r w:rsidRPr="001C6B76">
        <w:rPr>
          <w:rFonts w:ascii="Arial Narrow" w:hAnsi="Arial Narrow" w:cstheme="minorHAnsi"/>
        </w:rPr>
        <w:t>a</w:t>
      </w:r>
      <w:r w:rsidRPr="001C6B76">
        <w:rPr>
          <w:rFonts w:ascii="Arial Narrow" w:hAnsi="Arial Narrow" w:cstheme="minorHAnsi"/>
          <w:spacing w:val="-2"/>
        </w:rPr>
        <w:t xml:space="preserve"> </w:t>
      </w:r>
      <w:r w:rsidRPr="001C6B76">
        <w:rPr>
          <w:rFonts w:ascii="Arial Narrow" w:hAnsi="Arial Narrow" w:cstheme="minorHAnsi"/>
        </w:rPr>
        <w:t>rispettare</w:t>
      </w:r>
      <w:r w:rsidRPr="001C6B76">
        <w:rPr>
          <w:rFonts w:ascii="Arial Narrow" w:hAnsi="Arial Narrow" w:cstheme="minorHAnsi"/>
          <w:spacing w:val="-2"/>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curare</w:t>
      </w:r>
      <w:r w:rsidRPr="001C6B76">
        <w:rPr>
          <w:rFonts w:ascii="Arial Narrow" w:hAnsi="Arial Narrow" w:cstheme="minorHAnsi"/>
          <w:spacing w:val="-5"/>
        </w:rPr>
        <w:t xml:space="preserve"> </w:t>
      </w:r>
      <w:r w:rsidRPr="001C6B76">
        <w:rPr>
          <w:rFonts w:ascii="Arial Narrow" w:hAnsi="Arial Narrow" w:cstheme="minorHAnsi"/>
        </w:rPr>
        <w:t>il</w:t>
      </w:r>
      <w:r w:rsidRPr="001C6B76">
        <w:rPr>
          <w:rFonts w:ascii="Arial Narrow" w:hAnsi="Arial Narrow" w:cstheme="minorHAnsi"/>
          <w:spacing w:val="1"/>
        </w:rPr>
        <w:t xml:space="preserve"> </w:t>
      </w:r>
      <w:r w:rsidRPr="001C6B76">
        <w:rPr>
          <w:rFonts w:ascii="Arial Narrow" w:hAnsi="Arial Narrow" w:cstheme="minorHAnsi"/>
        </w:rPr>
        <w:t>pieno</w:t>
      </w:r>
      <w:r w:rsidRPr="001C6B76">
        <w:rPr>
          <w:rFonts w:ascii="Arial Narrow" w:hAnsi="Arial Narrow" w:cstheme="minorHAnsi"/>
          <w:spacing w:val="-1"/>
        </w:rPr>
        <w:t xml:space="preserve"> </w:t>
      </w:r>
      <w:r w:rsidRPr="001C6B76">
        <w:rPr>
          <w:rFonts w:ascii="Arial Narrow" w:hAnsi="Arial Narrow" w:cstheme="minorHAnsi"/>
        </w:rPr>
        <w:t>rispetto</w:t>
      </w:r>
      <w:r w:rsidRPr="001C6B76">
        <w:rPr>
          <w:rFonts w:ascii="Arial Narrow" w:hAnsi="Arial Narrow" w:cstheme="minorHAnsi"/>
          <w:spacing w:val="-2"/>
        </w:rPr>
        <w:t xml:space="preserve"> </w:t>
      </w:r>
      <w:r w:rsidRPr="001C6B76">
        <w:rPr>
          <w:rFonts w:ascii="Arial Narrow" w:hAnsi="Arial Narrow" w:cstheme="minorHAnsi"/>
        </w:rPr>
        <w:t>di</w:t>
      </w:r>
      <w:r w:rsidRPr="001C6B76">
        <w:rPr>
          <w:rFonts w:ascii="Arial Narrow" w:hAnsi="Arial Narrow" w:cstheme="minorHAnsi"/>
          <w:spacing w:val="-2"/>
        </w:rPr>
        <w:t xml:space="preserve"> </w:t>
      </w:r>
      <w:r w:rsidRPr="001C6B76">
        <w:rPr>
          <w:rFonts w:ascii="Arial Narrow" w:hAnsi="Arial Narrow" w:cstheme="minorHAnsi"/>
        </w:rPr>
        <w:t>tutte</w:t>
      </w:r>
      <w:r w:rsidRPr="001C6B76">
        <w:rPr>
          <w:rFonts w:ascii="Arial Narrow" w:hAnsi="Arial Narrow" w:cstheme="minorHAnsi"/>
          <w:spacing w:val="-5"/>
        </w:rPr>
        <w:t xml:space="preserve"> </w:t>
      </w:r>
      <w:r w:rsidRPr="001C6B76">
        <w:rPr>
          <w:rFonts w:ascii="Arial Narrow" w:hAnsi="Arial Narrow" w:cstheme="minorHAnsi"/>
        </w:rPr>
        <w:t>le</w:t>
      </w:r>
      <w:r w:rsidRPr="001C6B76">
        <w:rPr>
          <w:rFonts w:ascii="Arial Narrow" w:hAnsi="Arial Narrow" w:cstheme="minorHAnsi"/>
          <w:spacing w:val="-6"/>
        </w:rPr>
        <w:t xml:space="preserve"> </w:t>
      </w:r>
      <w:r w:rsidRPr="001C6B76">
        <w:rPr>
          <w:rFonts w:ascii="Arial Narrow" w:hAnsi="Arial Narrow" w:cstheme="minorHAnsi"/>
        </w:rPr>
        <w:t>norme</w:t>
      </w:r>
      <w:r w:rsidRPr="001C6B76">
        <w:rPr>
          <w:rFonts w:ascii="Arial Narrow" w:hAnsi="Arial Narrow" w:cstheme="minorHAnsi"/>
          <w:spacing w:val="-1"/>
        </w:rPr>
        <w:t xml:space="preserve"> </w:t>
      </w:r>
      <w:r w:rsidRPr="001C6B76">
        <w:rPr>
          <w:rFonts w:ascii="Arial Narrow" w:hAnsi="Arial Narrow" w:cstheme="minorHAnsi"/>
        </w:rPr>
        <w:t>vigenti</w:t>
      </w:r>
      <w:r w:rsidRPr="001C6B76">
        <w:rPr>
          <w:rFonts w:ascii="Arial Narrow" w:hAnsi="Arial Narrow" w:cstheme="minorHAnsi"/>
          <w:spacing w:val="-3"/>
        </w:rPr>
        <w:t xml:space="preserve"> </w:t>
      </w:r>
      <w:r w:rsidRPr="001C6B76">
        <w:rPr>
          <w:rFonts w:ascii="Arial Narrow" w:hAnsi="Arial Narrow" w:cstheme="minorHAnsi"/>
        </w:rPr>
        <w:t>in</w:t>
      </w:r>
      <w:r w:rsidRPr="001C6B76">
        <w:rPr>
          <w:rFonts w:ascii="Arial Narrow" w:hAnsi="Arial Narrow" w:cstheme="minorHAnsi"/>
          <w:spacing w:val="-6"/>
        </w:rPr>
        <w:t xml:space="preserve"> </w:t>
      </w:r>
      <w:r w:rsidRPr="001C6B76">
        <w:rPr>
          <w:rFonts w:ascii="Arial Narrow" w:hAnsi="Arial Narrow" w:cstheme="minorHAnsi"/>
        </w:rPr>
        <w:t>materia</w:t>
      </w:r>
      <w:r w:rsidRPr="001C6B76">
        <w:rPr>
          <w:rFonts w:ascii="Arial Narrow" w:hAnsi="Arial Narrow" w:cstheme="minorHAnsi"/>
          <w:spacing w:val="-2"/>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prevenzione</w:t>
      </w:r>
      <w:r w:rsidRPr="001C6B76">
        <w:rPr>
          <w:rFonts w:ascii="Arial Narrow" w:hAnsi="Arial Narrow" w:cstheme="minorHAnsi"/>
          <w:spacing w:val="-1"/>
        </w:rPr>
        <w:t xml:space="preserve"> </w:t>
      </w:r>
      <w:r w:rsidRPr="001C6B76">
        <w:rPr>
          <w:rFonts w:ascii="Arial Narrow" w:hAnsi="Arial Narrow" w:cstheme="minorHAnsi"/>
        </w:rPr>
        <w:t>degli</w:t>
      </w:r>
      <w:r w:rsidRPr="001C6B76">
        <w:rPr>
          <w:rFonts w:ascii="Arial Narrow" w:hAnsi="Arial Narrow" w:cstheme="minorHAnsi"/>
          <w:spacing w:val="-3"/>
        </w:rPr>
        <w:t xml:space="preserve"> </w:t>
      </w:r>
      <w:r w:rsidRPr="001C6B76">
        <w:rPr>
          <w:rFonts w:ascii="Arial Narrow" w:hAnsi="Arial Narrow" w:cstheme="minorHAnsi"/>
        </w:rPr>
        <w:t>infortuni</w:t>
      </w:r>
      <w:r w:rsidRPr="001C6B76">
        <w:rPr>
          <w:rFonts w:ascii="Arial Narrow" w:hAnsi="Arial Narrow" w:cstheme="minorHAnsi"/>
          <w:spacing w:val="-3"/>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igiene</w:t>
      </w:r>
      <w:r w:rsidRPr="001C6B76">
        <w:rPr>
          <w:rFonts w:ascii="Arial Narrow" w:hAnsi="Arial Narrow" w:cstheme="minorHAnsi"/>
          <w:spacing w:val="-5"/>
        </w:rPr>
        <w:t xml:space="preserve"> </w:t>
      </w:r>
      <w:r w:rsidRPr="001C6B76">
        <w:rPr>
          <w:rFonts w:ascii="Arial Narrow" w:hAnsi="Arial Narrow" w:cstheme="minorHAnsi"/>
        </w:rPr>
        <w:t>del lavoro e in ogni caso in condizione di permanente sicurezza e igiene, nell</w:t>
      </w:r>
      <w:r w:rsidR="00BC1D58" w:rsidRPr="001C6B76">
        <w:rPr>
          <w:rFonts w:ascii="Arial Narrow" w:hAnsi="Arial Narrow" w:cstheme="minorHAnsi"/>
        </w:rPr>
        <w:t>’</w:t>
      </w:r>
      <w:r w:rsidRPr="001C6B76">
        <w:rPr>
          <w:rFonts w:ascii="Arial Narrow" w:hAnsi="Arial Narrow" w:cstheme="minorHAnsi"/>
        </w:rPr>
        <w:t xml:space="preserve">osservanza delle disposizioni degli articoli da 108 a 155 del </w:t>
      </w:r>
      <w:r w:rsidR="00903D59" w:rsidRPr="001C6B76">
        <w:rPr>
          <w:rFonts w:ascii="Arial Narrow" w:hAnsi="Arial Narrow" w:cstheme="minorHAnsi"/>
        </w:rPr>
        <w:t>d.lgs. n. 81/2008</w:t>
      </w:r>
      <w:r w:rsidRPr="001C6B76">
        <w:rPr>
          <w:rFonts w:ascii="Arial Narrow" w:hAnsi="Arial Narrow" w:cstheme="minorHAnsi"/>
        </w:rPr>
        <w:t xml:space="preserve"> e degli allegati XVII, XVIII, XIX, XX, XXII, XXIV, XXV, XXVI, XXVII, XXVIII, XXIX, XXX, XXXI, XXXII, XXXIII, XXXIV, XXXV e XLI, </w:t>
      </w:r>
      <w:r w:rsidRPr="001C6B76">
        <w:rPr>
          <w:rFonts w:ascii="Arial Narrow" w:hAnsi="Arial Narrow" w:cstheme="minorHAnsi"/>
          <w:spacing w:val="2"/>
        </w:rPr>
        <w:t xml:space="preserve">allo </w:t>
      </w:r>
      <w:r w:rsidRPr="001C6B76">
        <w:rPr>
          <w:rFonts w:ascii="Arial Narrow" w:hAnsi="Arial Narrow" w:cstheme="minorHAnsi"/>
        </w:rPr>
        <w:t>stesso</w:t>
      </w:r>
      <w:r w:rsidRPr="001C6B76">
        <w:rPr>
          <w:rFonts w:ascii="Arial Narrow" w:hAnsi="Arial Narrow" w:cstheme="minorHAnsi"/>
          <w:spacing w:val="-13"/>
        </w:rPr>
        <w:t xml:space="preserve"> </w:t>
      </w:r>
      <w:r w:rsidRPr="001C6B76">
        <w:rPr>
          <w:rFonts w:ascii="Arial Narrow" w:hAnsi="Arial Narrow" w:cstheme="minorHAnsi"/>
        </w:rPr>
        <w:t>decreto;</w:t>
      </w:r>
    </w:p>
    <w:p w14:paraId="33931E91" w14:textId="77777777" w:rsidR="00DA3266" w:rsidRPr="001C6B76" w:rsidRDefault="00DA3266" w:rsidP="00FC0BD2">
      <w:pPr>
        <w:pStyle w:val="Paragrafoelenco"/>
        <w:numPr>
          <w:ilvl w:val="1"/>
          <w:numId w:val="26"/>
        </w:numPr>
        <w:tabs>
          <w:tab w:val="left" w:pos="681"/>
        </w:tabs>
        <w:spacing w:before="0" w:line="276" w:lineRule="auto"/>
        <w:ind w:hanging="285"/>
        <w:rPr>
          <w:rFonts w:ascii="Arial Narrow" w:hAnsi="Arial Narrow" w:cstheme="minorHAnsi"/>
        </w:rPr>
      </w:pPr>
      <w:r w:rsidRPr="001C6B76">
        <w:rPr>
          <w:rFonts w:ascii="Arial Narrow" w:hAnsi="Arial Narrow" w:cstheme="minorHAnsi"/>
        </w:rPr>
        <w:t>a verificare costantemente la presenza di tutte le condizioni di sicurezza dei lavori</w:t>
      </w:r>
      <w:r w:rsidRPr="001C6B76">
        <w:rPr>
          <w:rFonts w:ascii="Arial Narrow" w:hAnsi="Arial Narrow" w:cstheme="minorHAnsi"/>
          <w:spacing w:val="-9"/>
        </w:rPr>
        <w:t xml:space="preserve"> </w:t>
      </w:r>
      <w:r w:rsidRPr="001C6B76">
        <w:rPr>
          <w:rFonts w:ascii="Arial Narrow" w:hAnsi="Arial Narrow" w:cstheme="minorHAnsi"/>
        </w:rPr>
        <w:t>affidati;</w:t>
      </w:r>
    </w:p>
    <w:p w14:paraId="2E086A68" w14:textId="77777777" w:rsidR="00DA3266" w:rsidRPr="001C6B76" w:rsidRDefault="00DA3266" w:rsidP="00FC0BD2">
      <w:pPr>
        <w:pStyle w:val="Paragrafoelenco"/>
        <w:numPr>
          <w:ilvl w:val="1"/>
          <w:numId w:val="26"/>
        </w:numPr>
        <w:tabs>
          <w:tab w:val="left" w:pos="681"/>
        </w:tabs>
        <w:spacing w:before="0" w:line="276" w:lineRule="auto"/>
        <w:ind w:right="132"/>
        <w:rPr>
          <w:rFonts w:ascii="Arial Narrow" w:hAnsi="Arial Narrow" w:cstheme="minorHAnsi"/>
        </w:rPr>
      </w:pPr>
      <w:r w:rsidRPr="001C6B76">
        <w:rPr>
          <w:rFonts w:ascii="Arial Narrow" w:hAnsi="Arial Narrow" w:cstheme="minorHAnsi"/>
        </w:rPr>
        <w:t>ad</w:t>
      </w:r>
      <w:r w:rsidRPr="001C6B76">
        <w:rPr>
          <w:rFonts w:ascii="Arial Narrow" w:hAnsi="Arial Narrow" w:cstheme="minorHAnsi"/>
          <w:spacing w:val="-11"/>
        </w:rPr>
        <w:t xml:space="preserve"> </w:t>
      </w:r>
      <w:r w:rsidRPr="001C6B76">
        <w:rPr>
          <w:rFonts w:ascii="Arial Narrow" w:hAnsi="Arial Narrow" w:cstheme="minorHAnsi"/>
        </w:rPr>
        <w:t>osservare</w:t>
      </w:r>
      <w:r w:rsidRPr="001C6B76">
        <w:rPr>
          <w:rFonts w:ascii="Arial Narrow" w:hAnsi="Arial Narrow" w:cstheme="minorHAnsi"/>
          <w:spacing w:val="-17"/>
        </w:rPr>
        <w:t xml:space="preserve"> </w:t>
      </w:r>
      <w:r w:rsidRPr="001C6B76">
        <w:rPr>
          <w:rFonts w:ascii="Arial Narrow" w:hAnsi="Arial Narrow" w:cstheme="minorHAnsi"/>
        </w:rPr>
        <w:t>le</w:t>
      </w:r>
      <w:r w:rsidRPr="001C6B76">
        <w:rPr>
          <w:rFonts w:ascii="Arial Narrow" w:hAnsi="Arial Narrow" w:cstheme="minorHAnsi"/>
          <w:spacing w:val="-14"/>
        </w:rPr>
        <w:t xml:space="preserve"> </w:t>
      </w:r>
      <w:r w:rsidRPr="001C6B76">
        <w:rPr>
          <w:rFonts w:ascii="Arial Narrow" w:hAnsi="Arial Narrow" w:cstheme="minorHAnsi"/>
        </w:rPr>
        <w:t>disposizioni</w:t>
      </w:r>
      <w:r w:rsidRPr="001C6B76">
        <w:rPr>
          <w:rFonts w:ascii="Arial Narrow" w:hAnsi="Arial Narrow" w:cstheme="minorHAnsi"/>
          <w:spacing w:val="-11"/>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vigente</w:t>
      </w:r>
      <w:r w:rsidRPr="001C6B76">
        <w:rPr>
          <w:rFonts w:ascii="Arial Narrow" w:hAnsi="Arial Narrow" w:cstheme="minorHAnsi"/>
          <w:spacing w:val="-14"/>
        </w:rPr>
        <w:t xml:space="preserve"> </w:t>
      </w:r>
      <w:r w:rsidRPr="001C6B76">
        <w:rPr>
          <w:rFonts w:ascii="Arial Narrow" w:hAnsi="Arial Narrow" w:cstheme="minorHAnsi"/>
        </w:rPr>
        <w:t>Regolamento</w:t>
      </w:r>
      <w:r w:rsidRPr="001C6B76">
        <w:rPr>
          <w:rFonts w:ascii="Arial Narrow" w:hAnsi="Arial Narrow" w:cstheme="minorHAnsi"/>
          <w:spacing w:val="-10"/>
        </w:rPr>
        <w:t xml:space="preserve"> </w:t>
      </w:r>
      <w:r w:rsidRPr="001C6B76">
        <w:rPr>
          <w:rFonts w:ascii="Arial Narrow" w:hAnsi="Arial Narrow" w:cstheme="minorHAnsi"/>
        </w:rPr>
        <w:t>Locale</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Igiene,</w:t>
      </w:r>
      <w:r w:rsidRPr="001C6B76">
        <w:rPr>
          <w:rFonts w:ascii="Arial Narrow" w:hAnsi="Arial Narrow" w:cstheme="minorHAnsi"/>
          <w:spacing w:val="-15"/>
        </w:rPr>
        <w:t xml:space="preserve"> </w:t>
      </w:r>
      <w:r w:rsidRPr="001C6B76">
        <w:rPr>
          <w:rFonts w:ascii="Arial Narrow" w:hAnsi="Arial Narrow" w:cstheme="minorHAnsi"/>
        </w:rPr>
        <w:t>per</w:t>
      </w:r>
      <w:r w:rsidRPr="001C6B76">
        <w:rPr>
          <w:rFonts w:ascii="Arial Narrow" w:hAnsi="Arial Narrow" w:cstheme="minorHAnsi"/>
          <w:spacing w:val="-10"/>
        </w:rPr>
        <w:t xml:space="preserve"> </w:t>
      </w:r>
      <w:r w:rsidRPr="001C6B76">
        <w:rPr>
          <w:rFonts w:ascii="Arial Narrow" w:hAnsi="Arial Narrow" w:cstheme="minorHAnsi"/>
        </w:rPr>
        <w:t>quanto</w:t>
      </w:r>
      <w:r w:rsidRPr="001C6B76">
        <w:rPr>
          <w:rFonts w:ascii="Arial Narrow" w:hAnsi="Arial Narrow" w:cstheme="minorHAnsi"/>
          <w:spacing w:val="-14"/>
        </w:rPr>
        <w:t xml:space="preserve"> </w:t>
      </w:r>
      <w:r w:rsidRPr="001C6B76">
        <w:rPr>
          <w:rFonts w:ascii="Arial Narrow" w:hAnsi="Arial Narrow" w:cstheme="minorHAnsi"/>
        </w:rPr>
        <w:t>attiene</w:t>
      </w:r>
      <w:r w:rsidRPr="001C6B76">
        <w:rPr>
          <w:rFonts w:ascii="Arial Narrow" w:hAnsi="Arial Narrow" w:cstheme="minorHAnsi"/>
          <w:spacing w:val="-14"/>
        </w:rPr>
        <w:t xml:space="preserve"> </w:t>
      </w:r>
      <w:r w:rsidRPr="001C6B76">
        <w:rPr>
          <w:rFonts w:ascii="Arial Narrow" w:hAnsi="Arial Narrow" w:cstheme="minorHAnsi"/>
        </w:rPr>
        <w:t>la</w:t>
      </w:r>
      <w:r w:rsidRPr="001C6B76">
        <w:rPr>
          <w:rFonts w:ascii="Arial Narrow" w:hAnsi="Arial Narrow" w:cstheme="minorHAnsi"/>
          <w:spacing w:val="-17"/>
        </w:rPr>
        <w:t xml:space="preserve"> </w:t>
      </w:r>
      <w:r w:rsidRPr="001C6B76">
        <w:rPr>
          <w:rFonts w:ascii="Arial Narrow" w:hAnsi="Arial Narrow" w:cstheme="minorHAnsi"/>
        </w:rPr>
        <w:t>gestione</w:t>
      </w:r>
      <w:r w:rsidRPr="001C6B76">
        <w:rPr>
          <w:rFonts w:ascii="Arial Narrow" w:hAnsi="Arial Narrow" w:cstheme="minorHAnsi"/>
          <w:spacing w:val="-14"/>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cantiere, in quanto non in contrasto con le disposizioni di cui al comma</w:t>
      </w:r>
      <w:r w:rsidRPr="001C6B76">
        <w:rPr>
          <w:rFonts w:ascii="Arial Narrow" w:hAnsi="Arial Narrow" w:cstheme="minorHAnsi"/>
          <w:spacing w:val="-14"/>
        </w:rPr>
        <w:t xml:space="preserve"> </w:t>
      </w:r>
      <w:r w:rsidRPr="001C6B76">
        <w:rPr>
          <w:rFonts w:ascii="Arial Narrow" w:hAnsi="Arial Narrow" w:cstheme="minorHAnsi"/>
        </w:rPr>
        <w:t>1.</w:t>
      </w:r>
    </w:p>
    <w:p w14:paraId="13E6E76F" w14:textId="1BA01C01" w:rsidR="00DA3266" w:rsidRPr="001C6B76" w:rsidRDefault="00DA3266" w:rsidP="00FC0BD2">
      <w:pPr>
        <w:pStyle w:val="Paragrafoelenco"/>
        <w:numPr>
          <w:ilvl w:val="0"/>
          <w:numId w:val="26"/>
        </w:numPr>
        <w:tabs>
          <w:tab w:val="left" w:pos="397"/>
        </w:tabs>
        <w:spacing w:before="0" w:line="276" w:lineRule="auto"/>
        <w:ind w:right="12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predispone, per tempo e secondo quanto previsto dalle vigenti disposizioni, gli appositi piani per la riduzione del rumore, in relazione al personale e alle attrezzature</w:t>
      </w:r>
      <w:r w:rsidRPr="001C6B76">
        <w:rPr>
          <w:rFonts w:ascii="Arial Narrow" w:hAnsi="Arial Narrow" w:cstheme="minorHAnsi"/>
          <w:spacing w:val="-2"/>
        </w:rPr>
        <w:t xml:space="preserve"> </w:t>
      </w:r>
      <w:r w:rsidRPr="001C6B76">
        <w:rPr>
          <w:rFonts w:ascii="Arial Narrow" w:hAnsi="Arial Narrow" w:cstheme="minorHAnsi"/>
        </w:rPr>
        <w:t>utilizzate.</w:t>
      </w:r>
    </w:p>
    <w:p w14:paraId="3DB6F3D4" w14:textId="2372A03D" w:rsidR="00DA3266" w:rsidRPr="001C6B76" w:rsidRDefault="00DA3266" w:rsidP="00FC0BD2">
      <w:pPr>
        <w:pStyle w:val="Paragrafoelenco"/>
        <w:numPr>
          <w:ilvl w:val="0"/>
          <w:numId w:val="26"/>
        </w:numPr>
        <w:tabs>
          <w:tab w:val="left" w:pos="397"/>
        </w:tabs>
        <w:spacing w:before="0" w:line="276" w:lineRule="auto"/>
        <w:ind w:right="132"/>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garantisce che le lavorazioni, comprese quelle affidate ai subappaltatori, siano eseguite secondo il criterio «incident and injury</w:t>
      </w:r>
      <w:r w:rsidRPr="001C6B76">
        <w:rPr>
          <w:rFonts w:ascii="Arial Narrow" w:hAnsi="Arial Narrow" w:cstheme="minorHAnsi"/>
          <w:spacing w:val="-4"/>
        </w:rPr>
        <w:t xml:space="preserve"> </w:t>
      </w:r>
      <w:r w:rsidRPr="001C6B76">
        <w:rPr>
          <w:rFonts w:ascii="Arial Narrow" w:hAnsi="Arial Narrow" w:cstheme="minorHAnsi"/>
        </w:rPr>
        <w:t>free».</w:t>
      </w:r>
    </w:p>
    <w:p w14:paraId="7F7A05DE" w14:textId="77777777" w:rsidR="00903D59" w:rsidRPr="001C6B76" w:rsidRDefault="00903D59" w:rsidP="00903D59">
      <w:pPr>
        <w:pStyle w:val="Paragrafoelenco"/>
        <w:tabs>
          <w:tab w:val="left" w:pos="397"/>
        </w:tabs>
        <w:spacing w:before="0" w:line="276" w:lineRule="auto"/>
        <w:ind w:right="132" w:firstLine="0"/>
        <w:rPr>
          <w:rFonts w:ascii="Arial Narrow" w:hAnsi="Arial Narrow" w:cstheme="minorHAnsi"/>
        </w:rPr>
      </w:pPr>
    </w:p>
    <w:p w14:paraId="031B6B00" w14:textId="6596ECF9" w:rsidR="00DA3266" w:rsidRPr="001C6B76" w:rsidRDefault="00DA3266" w:rsidP="00FC0BD2">
      <w:pPr>
        <w:pStyle w:val="Titolo2"/>
        <w:spacing w:before="0" w:line="276" w:lineRule="auto"/>
        <w:ind w:hanging="786"/>
        <w:rPr>
          <w:sz w:val="22"/>
          <w:szCs w:val="22"/>
        </w:rPr>
      </w:pPr>
      <w:bookmarkStart w:id="150" w:name="_Toc138237047"/>
      <w:bookmarkStart w:id="151" w:name="_Toc187167981"/>
      <w:bookmarkStart w:id="152" w:name="_Toc191977948"/>
      <w:r w:rsidRPr="001C6B76">
        <w:rPr>
          <w:sz w:val="22"/>
          <w:szCs w:val="22"/>
        </w:rPr>
        <w:t>Piano di Sicurezza e Coordinamento</w:t>
      </w:r>
      <w:bookmarkEnd w:id="150"/>
      <w:bookmarkEnd w:id="151"/>
      <w:bookmarkEnd w:id="152"/>
    </w:p>
    <w:p w14:paraId="4DE47FE5" w14:textId="372B740A" w:rsidR="00DA3266" w:rsidRPr="001C6B76" w:rsidRDefault="00DA3266" w:rsidP="00FC0BD2">
      <w:pPr>
        <w:pStyle w:val="Paragrafoelenco"/>
        <w:numPr>
          <w:ilvl w:val="0"/>
          <w:numId w:val="25"/>
        </w:numPr>
        <w:tabs>
          <w:tab w:val="left" w:pos="397"/>
        </w:tabs>
        <w:spacing w:before="0" w:line="276" w:lineRule="auto"/>
        <w:ind w:right="11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è obbligato ad osservare sc</w:t>
      </w:r>
      <w:r w:rsidR="00903D59" w:rsidRPr="001C6B76">
        <w:rPr>
          <w:rFonts w:ascii="Arial Narrow" w:hAnsi="Arial Narrow" w:cstheme="minorHAnsi"/>
        </w:rPr>
        <w:t>rupo</w:t>
      </w:r>
      <w:r w:rsidRPr="001C6B76">
        <w:rPr>
          <w:rFonts w:ascii="Arial Narrow" w:hAnsi="Arial Narrow" w:cstheme="minorHAnsi"/>
        </w:rPr>
        <w:t xml:space="preserve">losamente e senza riserve o eccezioni il piano di sicurezza e di coordinamento predisposto </w:t>
      </w:r>
      <w:r w:rsidRPr="001C6B76">
        <w:rPr>
          <w:rFonts w:ascii="Arial Narrow" w:hAnsi="Arial Narrow" w:cstheme="minorHAnsi"/>
          <w:spacing w:val="-3"/>
        </w:rPr>
        <w:t>in sede di redazione del progetto esecutivo sulla base delle prime indicazioni della sicurezza allegate al contratto</w:t>
      </w:r>
      <w:r w:rsidRPr="001C6B76">
        <w:rPr>
          <w:rFonts w:ascii="Arial Narrow" w:hAnsi="Arial Narrow" w:cstheme="minorHAnsi"/>
        </w:rPr>
        <w:t>, ai sensi dell</w:t>
      </w:r>
      <w:r w:rsidR="00BC1D58" w:rsidRPr="001C6B76">
        <w:rPr>
          <w:rFonts w:ascii="Arial Narrow" w:hAnsi="Arial Narrow" w:cstheme="minorHAnsi"/>
        </w:rPr>
        <w:t>’</w:t>
      </w:r>
      <w:r w:rsidRPr="001C6B76">
        <w:rPr>
          <w:rFonts w:ascii="Arial Narrow" w:hAnsi="Arial Narrow" w:cstheme="minorHAnsi"/>
        </w:rPr>
        <w:t xml:space="preserve">articolo 100 del </w:t>
      </w:r>
      <w:r w:rsidR="00903D59" w:rsidRPr="001C6B76">
        <w:rPr>
          <w:rFonts w:ascii="Arial Narrow" w:hAnsi="Arial Narrow" w:cstheme="minorHAnsi"/>
        </w:rPr>
        <w:t>d.lgs. n. 81/2008</w:t>
      </w:r>
      <w:r w:rsidRPr="001C6B76">
        <w:rPr>
          <w:rFonts w:ascii="Arial Narrow" w:hAnsi="Arial Narrow" w:cstheme="minorHAnsi"/>
        </w:rPr>
        <w:t>, in conformità all</w:t>
      </w:r>
      <w:r w:rsidR="00BC1D58" w:rsidRPr="001C6B76">
        <w:rPr>
          <w:rFonts w:ascii="Arial Narrow" w:hAnsi="Arial Narrow" w:cstheme="minorHAnsi"/>
        </w:rPr>
        <w:t>’</w:t>
      </w:r>
      <w:r w:rsidRPr="001C6B76">
        <w:rPr>
          <w:rFonts w:ascii="Arial Narrow" w:hAnsi="Arial Narrow" w:cstheme="minorHAnsi"/>
        </w:rPr>
        <w:t xml:space="preserve">allegato XV, punti 1 e 2, al citato </w:t>
      </w:r>
      <w:r w:rsidR="00903D59" w:rsidRPr="001C6B76">
        <w:rPr>
          <w:rFonts w:ascii="Arial Narrow" w:hAnsi="Arial Narrow" w:cstheme="minorHAnsi"/>
        </w:rPr>
        <w:t>d.lgs. n. 81/2008</w:t>
      </w:r>
      <w:r w:rsidRPr="001C6B76">
        <w:rPr>
          <w:rFonts w:ascii="Arial Narrow" w:hAnsi="Arial Narrow" w:cstheme="minorHAnsi"/>
        </w:rPr>
        <w:t>, corredato dal computo metrico estimativo dei costi per la sicurezza di cui al punto 4 dello stesso allegato, determinati all</w:t>
      </w:r>
      <w:r w:rsidR="00BC1D58" w:rsidRPr="001C6B76">
        <w:rPr>
          <w:rFonts w:ascii="Arial Narrow" w:hAnsi="Arial Narrow" w:cstheme="minorHAnsi"/>
        </w:rPr>
        <w:t>’</w:t>
      </w:r>
      <w:r w:rsidRPr="001C6B76">
        <w:rPr>
          <w:rFonts w:ascii="Arial Narrow" w:hAnsi="Arial Narrow" w:cstheme="minorHAnsi"/>
        </w:rPr>
        <w:t>articolo 2, comma 1, lettera b), del presente Capitolato</w:t>
      </w:r>
      <w:r w:rsidRPr="001C6B76">
        <w:rPr>
          <w:rFonts w:ascii="Arial Narrow" w:hAnsi="Arial Narrow" w:cstheme="minorHAnsi"/>
          <w:spacing w:val="1"/>
        </w:rPr>
        <w:t xml:space="preserve"> </w:t>
      </w:r>
      <w:r w:rsidRPr="001C6B76">
        <w:rPr>
          <w:rFonts w:ascii="Arial Narrow" w:hAnsi="Arial Narrow" w:cstheme="minorHAnsi"/>
        </w:rPr>
        <w:t>Speciale.</w:t>
      </w:r>
    </w:p>
    <w:p w14:paraId="520B4411" w14:textId="73F7C2DC" w:rsidR="00DA3266" w:rsidRPr="001C6B76" w:rsidRDefault="00DA3266" w:rsidP="00FC0BD2">
      <w:pPr>
        <w:pStyle w:val="Paragrafoelenco"/>
        <w:numPr>
          <w:ilvl w:val="0"/>
          <w:numId w:val="25"/>
        </w:numPr>
        <w:tabs>
          <w:tab w:val="left" w:pos="397"/>
        </w:tabs>
        <w:spacing w:before="0" w:line="276" w:lineRule="auto"/>
        <w:ind w:hanging="285"/>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obbligo di cui al comma 1 è esteso altresì:</w:t>
      </w:r>
    </w:p>
    <w:p w14:paraId="153F22C9" w14:textId="77777777" w:rsidR="00DA3266" w:rsidRPr="001C6B76" w:rsidRDefault="00DA3266" w:rsidP="00FC0BD2">
      <w:pPr>
        <w:pStyle w:val="Paragrafoelenco"/>
        <w:numPr>
          <w:ilvl w:val="1"/>
          <w:numId w:val="25"/>
        </w:numPr>
        <w:tabs>
          <w:tab w:val="left" w:pos="681"/>
        </w:tabs>
        <w:spacing w:before="0" w:line="276" w:lineRule="auto"/>
        <w:ind w:right="129"/>
        <w:rPr>
          <w:rFonts w:ascii="Arial Narrow" w:hAnsi="Arial Narrow" w:cstheme="minorHAnsi"/>
        </w:rPr>
      </w:pPr>
      <w:r w:rsidRPr="001C6B76">
        <w:rPr>
          <w:rFonts w:ascii="Arial Narrow" w:hAnsi="Arial Narrow" w:cstheme="minorHAnsi"/>
        </w:rPr>
        <w:lastRenderedPageBreak/>
        <w:t>alle eventuali modifiche e integrazioni disposte autonomamente dal coordinatore per la sicurezza in fase di esecuzione in seguito a sostanziali variazioni alle condizioni di sicurezza sopravvenute alla precedente versione del piano di sicurezza e di</w:t>
      </w:r>
      <w:r w:rsidRPr="001C6B76">
        <w:rPr>
          <w:rFonts w:ascii="Arial Narrow" w:hAnsi="Arial Narrow" w:cstheme="minorHAnsi"/>
          <w:spacing w:val="1"/>
        </w:rPr>
        <w:t xml:space="preserve"> </w:t>
      </w:r>
      <w:r w:rsidRPr="001C6B76">
        <w:rPr>
          <w:rFonts w:ascii="Arial Narrow" w:hAnsi="Arial Narrow" w:cstheme="minorHAnsi"/>
        </w:rPr>
        <w:t>coordinamento;</w:t>
      </w:r>
    </w:p>
    <w:p w14:paraId="32262DFF" w14:textId="77777777" w:rsidR="00DA3266" w:rsidRPr="001C6B76" w:rsidRDefault="00DA3266" w:rsidP="00FC0BD2">
      <w:pPr>
        <w:pStyle w:val="Paragrafoelenco"/>
        <w:numPr>
          <w:ilvl w:val="1"/>
          <w:numId w:val="25"/>
        </w:numPr>
        <w:tabs>
          <w:tab w:val="left" w:pos="681"/>
        </w:tabs>
        <w:spacing w:before="0" w:line="276" w:lineRule="auto"/>
        <w:ind w:right="130"/>
        <w:rPr>
          <w:rFonts w:ascii="Arial Narrow" w:hAnsi="Arial Narrow" w:cstheme="minorHAnsi"/>
        </w:rPr>
      </w:pPr>
      <w:r w:rsidRPr="001C6B76">
        <w:rPr>
          <w:rFonts w:ascii="Arial Narrow" w:hAnsi="Arial Narrow" w:cstheme="minorHAnsi"/>
        </w:rPr>
        <w:t>alle eventuali modifiche e integrazioni approvate o accettate dal coordinatore per la sicurezza in fase di esecuzione;.</w:t>
      </w:r>
    </w:p>
    <w:p w14:paraId="7DBF5338" w14:textId="77777777" w:rsidR="00DA3266" w:rsidRPr="001C6B76" w:rsidRDefault="00DA3266" w:rsidP="00FC0BD2">
      <w:pPr>
        <w:pStyle w:val="Paragrafoelenco"/>
        <w:numPr>
          <w:ilvl w:val="0"/>
          <w:numId w:val="25"/>
        </w:numPr>
        <w:tabs>
          <w:tab w:val="left" w:pos="397"/>
        </w:tabs>
        <w:spacing w:before="0" w:line="276" w:lineRule="auto"/>
        <w:ind w:right="136"/>
        <w:rPr>
          <w:rFonts w:ascii="Arial Narrow" w:hAnsi="Arial Narrow" w:cstheme="minorHAnsi"/>
        </w:rPr>
      </w:pPr>
      <w:r w:rsidRPr="001C6B76">
        <w:rPr>
          <w:rFonts w:ascii="Arial Narrow" w:hAnsi="Arial Narrow" w:cstheme="minorHAnsi"/>
        </w:rPr>
        <w:t>Il periodo necessario alla conclusione degli adempimenti di cui al comma 2, lettera a), costituisce automatico differimento dei termini di ultimazione dei lavori e nelle more degli stessi</w:t>
      </w:r>
      <w:r w:rsidRPr="001C6B76">
        <w:rPr>
          <w:rFonts w:ascii="Arial Narrow" w:hAnsi="Arial Narrow" w:cstheme="minorHAnsi"/>
          <w:spacing w:val="-6"/>
        </w:rPr>
        <w:t xml:space="preserve"> </w:t>
      </w:r>
      <w:r w:rsidRPr="001C6B76">
        <w:rPr>
          <w:rFonts w:ascii="Arial Narrow" w:hAnsi="Arial Narrow" w:cstheme="minorHAnsi"/>
        </w:rPr>
        <w:t>adempimenti:</w:t>
      </w:r>
    </w:p>
    <w:p w14:paraId="2FE88567" w14:textId="00C3C511" w:rsidR="00DA3266" w:rsidRPr="001C6B76" w:rsidRDefault="00DA3266" w:rsidP="00FC0BD2">
      <w:pPr>
        <w:pStyle w:val="Paragrafoelenco"/>
        <w:numPr>
          <w:ilvl w:val="1"/>
          <w:numId w:val="25"/>
        </w:numPr>
        <w:tabs>
          <w:tab w:val="left" w:pos="681"/>
        </w:tabs>
        <w:spacing w:before="0" w:line="276" w:lineRule="auto"/>
        <w:ind w:right="132"/>
        <w:rPr>
          <w:rFonts w:ascii="Arial Narrow" w:hAnsi="Arial Narrow" w:cstheme="minorHAnsi"/>
        </w:rPr>
      </w:pPr>
      <w:r w:rsidRPr="001C6B76">
        <w:rPr>
          <w:rFonts w:ascii="Arial Narrow" w:hAnsi="Arial Narrow" w:cstheme="minorHAnsi"/>
        </w:rPr>
        <w:t>qualora i lavori non possano utilmente iniziare non decorre il termine per l</w:t>
      </w:r>
      <w:r w:rsidR="00BC1D58" w:rsidRPr="001C6B76">
        <w:rPr>
          <w:rFonts w:ascii="Arial Narrow" w:hAnsi="Arial Narrow" w:cstheme="minorHAnsi"/>
        </w:rPr>
        <w:t>’</w:t>
      </w:r>
      <w:r w:rsidRPr="001C6B76">
        <w:rPr>
          <w:rFonts w:ascii="Arial Narrow" w:hAnsi="Arial Narrow" w:cstheme="minorHAnsi"/>
        </w:rPr>
        <w:t>inizio dei lavori, dandone atto nel verbale di</w:t>
      </w:r>
      <w:r w:rsidRPr="001C6B76">
        <w:rPr>
          <w:rFonts w:ascii="Arial Narrow" w:hAnsi="Arial Narrow" w:cstheme="minorHAnsi"/>
          <w:spacing w:val="2"/>
        </w:rPr>
        <w:t xml:space="preserve"> </w:t>
      </w:r>
      <w:r w:rsidRPr="001C6B76">
        <w:rPr>
          <w:rFonts w:ascii="Arial Narrow" w:hAnsi="Arial Narrow" w:cstheme="minorHAnsi"/>
        </w:rPr>
        <w:t>consegna;</w:t>
      </w:r>
    </w:p>
    <w:p w14:paraId="06529637" w14:textId="77777777" w:rsidR="00DA3266" w:rsidRPr="001C6B76" w:rsidRDefault="00DA3266" w:rsidP="00FC0BD2">
      <w:pPr>
        <w:pStyle w:val="Paragrafoelenco"/>
        <w:numPr>
          <w:ilvl w:val="1"/>
          <w:numId w:val="25"/>
        </w:numPr>
        <w:tabs>
          <w:tab w:val="left" w:pos="681"/>
        </w:tabs>
        <w:spacing w:before="0" w:line="276" w:lineRule="auto"/>
        <w:ind w:right="132"/>
        <w:rPr>
          <w:rFonts w:ascii="Arial Narrow" w:hAnsi="Arial Narrow" w:cstheme="minorHAnsi"/>
        </w:rPr>
      </w:pPr>
      <w:r w:rsidRPr="001C6B76">
        <w:rPr>
          <w:rFonts w:ascii="Arial Narrow" w:hAnsi="Arial Narrow" w:cstheme="minorHAnsi"/>
        </w:rPr>
        <w:t>qualora</w:t>
      </w:r>
      <w:r w:rsidRPr="001C6B76">
        <w:rPr>
          <w:rFonts w:ascii="Arial Narrow" w:hAnsi="Arial Narrow" w:cstheme="minorHAnsi"/>
          <w:spacing w:val="-6"/>
        </w:rPr>
        <w:t xml:space="preserve"> </w:t>
      </w:r>
      <w:r w:rsidRPr="001C6B76">
        <w:rPr>
          <w:rFonts w:ascii="Arial Narrow" w:hAnsi="Arial Narrow" w:cstheme="minorHAnsi"/>
        </w:rPr>
        <w:t>i</w:t>
      </w:r>
      <w:r w:rsidRPr="001C6B76">
        <w:rPr>
          <w:rFonts w:ascii="Arial Narrow" w:hAnsi="Arial Narrow" w:cstheme="minorHAnsi"/>
          <w:spacing w:val="-2"/>
        </w:rPr>
        <w:t xml:space="preserve"> </w:t>
      </w:r>
      <w:r w:rsidRPr="001C6B76">
        <w:rPr>
          <w:rFonts w:ascii="Arial Narrow" w:hAnsi="Arial Narrow" w:cstheme="minorHAnsi"/>
        </w:rPr>
        <w:t>lavori</w:t>
      </w:r>
      <w:r w:rsidRPr="001C6B76">
        <w:rPr>
          <w:rFonts w:ascii="Arial Narrow" w:hAnsi="Arial Narrow" w:cstheme="minorHAnsi"/>
          <w:spacing w:val="-4"/>
        </w:rPr>
        <w:t xml:space="preserve"> </w:t>
      </w:r>
      <w:r w:rsidRPr="001C6B76">
        <w:rPr>
          <w:rFonts w:ascii="Arial Narrow" w:hAnsi="Arial Narrow" w:cstheme="minorHAnsi"/>
        </w:rPr>
        <w:t>non</w:t>
      </w:r>
      <w:r w:rsidRPr="001C6B76">
        <w:rPr>
          <w:rFonts w:ascii="Arial Narrow" w:hAnsi="Arial Narrow" w:cstheme="minorHAnsi"/>
          <w:spacing w:val="-2"/>
        </w:rPr>
        <w:t xml:space="preserve"> </w:t>
      </w:r>
      <w:r w:rsidRPr="001C6B76">
        <w:rPr>
          <w:rFonts w:ascii="Arial Narrow" w:hAnsi="Arial Narrow" w:cstheme="minorHAnsi"/>
        </w:rPr>
        <w:t>possano</w:t>
      </w:r>
      <w:r w:rsidRPr="001C6B76">
        <w:rPr>
          <w:rFonts w:ascii="Arial Narrow" w:hAnsi="Arial Narrow" w:cstheme="minorHAnsi"/>
          <w:spacing w:val="-6"/>
        </w:rPr>
        <w:t xml:space="preserve"> </w:t>
      </w:r>
      <w:r w:rsidRPr="001C6B76">
        <w:rPr>
          <w:rFonts w:ascii="Arial Narrow" w:hAnsi="Arial Narrow" w:cstheme="minorHAnsi"/>
        </w:rPr>
        <w:t>utilmente</w:t>
      </w:r>
      <w:r w:rsidRPr="001C6B76">
        <w:rPr>
          <w:rFonts w:ascii="Arial Narrow" w:hAnsi="Arial Narrow" w:cstheme="minorHAnsi"/>
          <w:spacing w:val="-2"/>
        </w:rPr>
        <w:t xml:space="preserve"> </w:t>
      </w:r>
      <w:r w:rsidRPr="001C6B76">
        <w:rPr>
          <w:rFonts w:ascii="Arial Narrow" w:hAnsi="Arial Narrow" w:cstheme="minorHAnsi"/>
        </w:rPr>
        <w:t>proseguire</w:t>
      </w:r>
      <w:r w:rsidRPr="001C6B76">
        <w:rPr>
          <w:rFonts w:ascii="Arial Narrow" w:hAnsi="Arial Narrow" w:cstheme="minorHAnsi"/>
          <w:spacing w:val="-3"/>
        </w:rPr>
        <w:t xml:space="preserve"> </w:t>
      </w:r>
      <w:r w:rsidRPr="001C6B76">
        <w:rPr>
          <w:rFonts w:ascii="Arial Narrow" w:hAnsi="Arial Narrow" w:cstheme="minorHAnsi"/>
        </w:rPr>
        <w:t>si provvede</w:t>
      </w:r>
      <w:r w:rsidRPr="001C6B76">
        <w:rPr>
          <w:rFonts w:ascii="Arial Narrow" w:hAnsi="Arial Narrow" w:cstheme="minorHAnsi"/>
          <w:spacing w:val="-6"/>
        </w:rPr>
        <w:t xml:space="preserve"> </w:t>
      </w:r>
      <w:r w:rsidRPr="001C6B76">
        <w:rPr>
          <w:rFonts w:ascii="Arial Narrow" w:hAnsi="Arial Narrow" w:cstheme="minorHAnsi"/>
        </w:rPr>
        <w:t>sospensione</w:t>
      </w:r>
      <w:r w:rsidRPr="001C6B76">
        <w:rPr>
          <w:rFonts w:ascii="Arial Narrow" w:hAnsi="Arial Narrow" w:cstheme="minorHAnsi"/>
          <w:spacing w:val="-3"/>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alla</w:t>
      </w:r>
      <w:r w:rsidRPr="001C6B76">
        <w:rPr>
          <w:rFonts w:ascii="Arial Narrow" w:hAnsi="Arial Narrow" w:cstheme="minorHAnsi"/>
          <w:spacing w:val="-3"/>
        </w:rPr>
        <w:t xml:space="preserve"> </w:t>
      </w:r>
      <w:r w:rsidRPr="001C6B76">
        <w:rPr>
          <w:rFonts w:ascii="Arial Narrow" w:hAnsi="Arial Narrow" w:cstheme="minorHAnsi"/>
        </w:rPr>
        <w:t>successiva</w:t>
      </w:r>
      <w:r w:rsidRPr="001C6B76">
        <w:rPr>
          <w:rFonts w:ascii="Arial Narrow" w:hAnsi="Arial Narrow" w:cstheme="minorHAnsi"/>
          <w:spacing w:val="-3"/>
        </w:rPr>
        <w:t xml:space="preserve"> </w:t>
      </w:r>
      <w:r w:rsidRPr="001C6B76">
        <w:rPr>
          <w:rFonts w:ascii="Arial Narrow" w:hAnsi="Arial Narrow" w:cstheme="minorHAnsi"/>
        </w:rPr>
        <w:t>ripresa</w:t>
      </w:r>
      <w:r w:rsidRPr="001C6B76">
        <w:rPr>
          <w:rFonts w:ascii="Arial Narrow" w:hAnsi="Arial Narrow" w:cstheme="minorHAnsi"/>
          <w:spacing w:val="-3"/>
        </w:rPr>
        <w:t xml:space="preserve"> </w:t>
      </w:r>
      <w:r w:rsidRPr="001C6B76">
        <w:rPr>
          <w:rFonts w:ascii="Arial Narrow" w:hAnsi="Arial Narrow" w:cstheme="minorHAnsi"/>
        </w:rPr>
        <w:t>dei</w:t>
      </w:r>
      <w:r w:rsidRPr="001C6B76">
        <w:rPr>
          <w:rFonts w:ascii="Arial Narrow" w:hAnsi="Arial Narrow" w:cstheme="minorHAnsi"/>
          <w:spacing w:val="-3"/>
        </w:rPr>
        <w:t xml:space="preserve"> </w:t>
      </w:r>
      <w:r w:rsidRPr="001C6B76">
        <w:rPr>
          <w:rFonts w:ascii="Arial Narrow" w:hAnsi="Arial Narrow" w:cstheme="minorHAnsi"/>
        </w:rPr>
        <w:t>lavori.</w:t>
      </w:r>
    </w:p>
    <w:p w14:paraId="0DBC1BFD" w14:textId="7A78B096" w:rsidR="00DA3266" w:rsidRPr="001C6B76" w:rsidRDefault="00DA3266" w:rsidP="00FC0BD2">
      <w:pPr>
        <w:spacing w:before="0" w:line="276" w:lineRule="auto"/>
        <w:rPr>
          <w:rFonts w:ascii="Arial Narrow" w:hAnsi="Arial Narrow"/>
        </w:rPr>
      </w:pPr>
    </w:p>
    <w:p w14:paraId="7258DB8C" w14:textId="533029A1" w:rsidR="00DA3266" w:rsidRPr="001C6B76" w:rsidRDefault="00DA3266" w:rsidP="00FC0BD2">
      <w:pPr>
        <w:pStyle w:val="Titolo2"/>
        <w:spacing w:before="0" w:line="276" w:lineRule="auto"/>
        <w:ind w:hanging="786"/>
        <w:rPr>
          <w:sz w:val="22"/>
          <w:szCs w:val="22"/>
        </w:rPr>
      </w:pPr>
      <w:bookmarkStart w:id="153" w:name="_Toc138237048"/>
      <w:bookmarkStart w:id="154" w:name="_Toc187167982"/>
      <w:bookmarkStart w:id="155" w:name="_Toc191977949"/>
      <w:r w:rsidRPr="001C6B76">
        <w:rPr>
          <w:sz w:val="22"/>
          <w:szCs w:val="22"/>
        </w:rPr>
        <w:t>Modifiche ed integrazioni al Piano di Sicurezza e Coordinamento</w:t>
      </w:r>
      <w:bookmarkEnd w:id="153"/>
      <w:bookmarkEnd w:id="154"/>
      <w:bookmarkEnd w:id="155"/>
    </w:p>
    <w:p w14:paraId="55EB8497" w14:textId="4FE8A292" w:rsidR="00DA3266" w:rsidRPr="001C6B76" w:rsidRDefault="00DA3266" w:rsidP="00FC0BD2">
      <w:pPr>
        <w:pStyle w:val="Paragrafoelenco"/>
        <w:numPr>
          <w:ilvl w:val="0"/>
          <w:numId w:val="24"/>
        </w:numPr>
        <w:tabs>
          <w:tab w:val="left" w:pos="397"/>
        </w:tabs>
        <w:spacing w:before="0" w:line="276" w:lineRule="auto"/>
        <w:ind w:right="12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può presentare al coordinatore per la sicurezza in fase di esecuzione una o più proposte motivate di modificazione o di integrazione al piano di sicurezza e di coordinamento, nei seguenti</w:t>
      </w:r>
      <w:r w:rsidRPr="001C6B76">
        <w:rPr>
          <w:rFonts w:ascii="Arial Narrow" w:hAnsi="Arial Narrow" w:cstheme="minorHAnsi"/>
          <w:spacing w:val="-13"/>
        </w:rPr>
        <w:t xml:space="preserve"> </w:t>
      </w:r>
      <w:r w:rsidRPr="001C6B76">
        <w:rPr>
          <w:rFonts w:ascii="Arial Narrow" w:hAnsi="Arial Narrow" w:cstheme="minorHAnsi"/>
        </w:rPr>
        <w:t>casi:</w:t>
      </w:r>
    </w:p>
    <w:p w14:paraId="474A8313" w14:textId="77777777" w:rsidR="00DA3266" w:rsidRPr="001C6B76" w:rsidRDefault="00DA3266" w:rsidP="00FC0BD2">
      <w:pPr>
        <w:pStyle w:val="Paragrafoelenco"/>
        <w:numPr>
          <w:ilvl w:val="1"/>
          <w:numId w:val="24"/>
        </w:numPr>
        <w:tabs>
          <w:tab w:val="left" w:pos="681"/>
        </w:tabs>
        <w:spacing w:before="0" w:line="276" w:lineRule="auto"/>
        <w:ind w:right="123"/>
        <w:rPr>
          <w:rFonts w:ascii="Arial Narrow" w:hAnsi="Arial Narrow" w:cstheme="minorHAnsi"/>
        </w:rPr>
      </w:pPr>
      <w:r w:rsidRPr="001C6B76">
        <w:rPr>
          <w:rFonts w:ascii="Arial Narrow" w:hAnsi="Arial Narrow" w:cstheme="minorHAnsi"/>
        </w:rPr>
        <w:t>per</w:t>
      </w:r>
      <w:r w:rsidRPr="001C6B76">
        <w:rPr>
          <w:rFonts w:ascii="Arial Narrow" w:hAnsi="Arial Narrow" w:cstheme="minorHAnsi"/>
          <w:spacing w:val="-6"/>
        </w:rPr>
        <w:t xml:space="preserve"> </w:t>
      </w:r>
      <w:r w:rsidRPr="001C6B76">
        <w:rPr>
          <w:rFonts w:ascii="Arial Narrow" w:hAnsi="Arial Narrow" w:cstheme="minorHAnsi"/>
        </w:rPr>
        <w:t>adeguarne</w:t>
      </w:r>
      <w:r w:rsidRPr="001C6B76">
        <w:rPr>
          <w:rFonts w:ascii="Arial Narrow" w:hAnsi="Arial Narrow" w:cstheme="minorHAnsi"/>
          <w:spacing w:val="-9"/>
        </w:rPr>
        <w:t xml:space="preserve"> </w:t>
      </w:r>
      <w:r w:rsidRPr="001C6B76">
        <w:rPr>
          <w:rFonts w:ascii="Arial Narrow" w:hAnsi="Arial Narrow" w:cstheme="minorHAnsi"/>
        </w:rPr>
        <w:t>i</w:t>
      </w:r>
      <w:r w:rsidRPr="001C6B76">
        <w:rPr>
          <w:rFonts w:ascii="Arial Narrow" w:hAnsi="Arial Narrow" w:cstheme="minorHAnsi"/>
          <w:spacing w:val="-4"/>
        </w:rPr>
        <w:t xml:space="preserve"> </w:t>
      </w:r>
      <w:r w:rsidRPr="001C6B76">
        <w:rPr>
          <w:rFonts w:ascii="Arial Narrow" w:hAnsi="Arial Narrow" w:cstheme="minorHAnsi"/>
        </w:rPr>
        <w:t>contenuti</w:t>
      </w:r>
      <w:r w:rsidRPr="001C6B76">
        <w:rPr>
          <w:rFonts w:ascii="Arial Narrow" w:hAnsi="Arial Narrow" w:cstheme="minorHAnsi"/>
          <w:spacing w:val="-6"/>
        </w:rPr>
        <w:t xml:space="preserve"> </w:t>
      </w:r>
      <w:r w:rsidRPr="001C6B76">
        <w:rPr>
          <w:rFonts w:ascii="Arial Narrow" w:hAnsi="Arial Narrow" w:cstheme="minorHAnsi"/>
        </w:rPr>
        <w:t>alle</w:t>
      </w:r>
      <w:r w:rsidRPr="001C6B76">
        <w:rPr>
          <w:rFonts w:ascii="Arial Narrow" w:hAnsi="Arial Narrow" w:cstheme="minorHAnsi"/>
          <w:spacing w:val="-6"/>
        </w:rPr>
        <w:t xml:space="preserve"> </w:t>
      </w:r>
      <w:r w:rsidRPr="001C6B76">
        <w:rPr>
          <w:rFonts w:ascii="Arial Narrow" w:hAnsi="Arial Narrow" w:cstheme="minorHAnsi"/>
        </w:rPr>
        <w:t>proprie</w:t>
      </w:r>
      <w:r w:rsidRPr="001C6B76">
        <w:rPr>
          <w:rFonts w:ascii="Arial Narrow" w:hAnsi="Arial Narrow" w:cstheme="minorHAnsi"/>
          <w:spacing w:val="-6"/>
        </w:rPr>
        <w:t xml:space="preserve"> </w:t>
      </w:r>
      <w:r w:rsidRPr="001C6B76">
        <w:rPr>
          <w:rFonts w:ascii="Arial Narrow" w:hAnsi="Arial Narrow" w:cstheme="minorHAnsi"/>
        </w:rPr>
        <w:t>tecnologie</w:t>
      </w:r>
      <w:r w:rsidRPr="001C6B76">
        <w:rPr>
          <w:rFonts w:ascii="Arial Narrow" w:hAnsi="Arial Narrow" w:cstheme="minorHAnsi"/>
          <w:spacing w:val="-9"/>
        </w:rPr>
        <w:t xml:space="preserve"> </w:t>
      </w:r>
      <w:r w:rsidRPr="001C6B76">
        <w:rPr>
          <w:rFonts w:ascii="Arial Narrow" w:hAnsi="Arial Narrow" w:cstheme="minorHAnsi"/>
        </w:rPr>
        <w:t>oppure</w:t>
      </w:r>
      <w:r w:rsidRPr="001C6B76">
        <w:rPr>
          <w:rFonts w:ascii="Arial Narrow" w:hAnsi="Arial Narrow" w:cstheme="minorHAnsi"/>
          <w:spacing w:val="-6"/>
        </w:rPr>
        <w:t xml:space="preserve"> </w:t>
      </w:r>
      <w:r w:rsidRPr="001C6B76">
        <w:rPr>
          <w:rFonts w:ascii="Arial Narrow" w:hAnsi="Arial Narrow" w:cstheme="minorHAnsi"/>
        </w:rPr>
        <w:t>quando</w:t>
      </w:r>
      <w:r w:rsidRPr="001C6B76">
        <w:rPr>
          <w:rFonts w:ascii="Arial Narrow" w:hAnsi="Arial Narrow" w:cstheme="minorHAnsi"/>
          <w:spacing w:val="-9"/>
        </w:rPr>
        <w:t xml:space="preserve"> </w:t>
      </w:r>
      <w:r w:rsidRPr="001C6B76">
        <w:rPr>
          <w:rFonts w:ascii="Arial Narrow" w:hAnsi="Arial Narrow" w:cstheme="minorHAnsi"/>
        </w:rPr>
        <w:t>ritenga</w:t>
      </w:r>
      <w:r w:rsidRPr="001C6B76">
        <w:rPr>
          <w:rFonts w:ascii="Arial Narrow" w:hAnsi="Arial Narrow" w:cstheme="minorHAnsi"/>
          <w:spacing w:val="-5"/>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poter</w:t>
      </w:r>
      <w:r w:rsidRPr="001C6B76">
        <w:rPr>
          <w:rFonts w:ascii="Arial Narrow" w:hAnsi="Arial Narrow" w:cstheme="minorHAnsi"/>
          <w:spacing w:val="-9"/>
        </w:rPr>
        <w:t xml:space="preserve"> </w:t>
      </w:r>
      <w:r w:rsidRPr="001C6B76">
        <w:rPr>
          <w:rFonts w:ascii="Arial Narrow" w:hAnsi="Arial Narrow" w:cstheme="minorHAnsi"/>
        </w:rPr>
        <w:t>meglio</w:t>
      </w:r>
      <w:r w:rsidRPr="001C6B76">
        <w:rPr>
          <w:rFonts w:ascii="Arial Narrow" w:hAnsi="Arial Narrow" w:cstheme="minorHAnsi"/>
          <w:spacing w:val="-6"/>
        </w:rPr>
        <w:t xml:space="preserve"> </w:t>
      </w:r>
      <w:r w:rsidRPr="001C6B76">
        <w:rPr>
          <w:rFonts w:ascii="Arial Narrow" w:hAnsi="Arial Narrow" w:cstheme="minorHAnsi"/>
        </w:rPr>
        <w:t>garantire</w:t>
      </w:r>
      <w:r w:rsidRPr="001C6B76">
        <w:rPr>
          <w:rFonts w:ascii="Arial Narrow" w:hAnsi="Arial Narrow" w:cstheme="minorHAnsi"/>
          <w:spacing w:val="-10"/>
        </w:rPr>
        <w:t xml:space="preserve"> </w:t>
      </w:r>
      <w:r w:rsidRPr="001C6B76">
        <w:rPr>
          <w:rFonts w:ascii="Arial Narrow" w:hAnsi="Arial Narrow" w:cstheme="minorHAnsi"/>
        </w:rPr>
        <w:t>la</w:t>
      </w:r>
      <w:r w:rsidRPr="001C6B76">
        <w:rPr>
          <w:rFonts w:ascii="Arial Narrow" w:hAnsi="Arial Narrow" w:cstheme="minorHAnsi"/>
          <w:spacing w:val="-9"/>
        </w:rPr>
        <w:t xml:space="preserve"> </w:t>
      </w:r>
      <w:r w:rsidRPr="001C6B76">
        <w:rPr>
          <w:rFonts w:ascii="Arial Narrow" w:hAnsi="Arial Narrow" w:cstheme="minorHAnsi"/>
        </w:rPr>
        <w:t>sicurezza</w:t>
      </w:r>
      <w:r w:rsidRPr="001C6B76">
        <w:rPr>
          <w:rFonts w:ascii="Arial Narrow" w:hAnsi="Arial Narrow" w:cstheme="minorHAnsi"/>
          <w:spacing w:val="-9"/>
        </w:rPr>
        <w:t xml:space="preserve"> </w:t>
      </w:r>
      <w:r w:rsidRPr="001C6B76">
        <w:rPr>
          <w:rFonts w:ascii="Arial Narrow" w:hAnsi="Arial Narrow" w:cstheme="minorHAnsi"/>
        </w:rPr>
        <w:t>nel cantiere sulla base della propria esperienza, anche in seguito alla consultazione obbligatoria e preventiva dei rappresentanti per la sicurezza dei propri lavoratori o a rilievi da parte degli organi di</w:t>
      </w:r>
      <w:r w:rsidRPr="001C6B76">
        <w:rPr>
          <w:rFonts w:ascii="Arial Narrow" w:hAnsi="Arial Narrow" w:cstheme="minorHAnsi"/>
          <w:spacing w:val="-13"/>
        </w:rPr>
        <w:t xml:space="preserve"> </w:t>
      </w:r>
      <w:r w:rsidRPr="001C6B76">
        <w:rPr>
          <w:rFonts w:ascii="Arial Narrow" w:hAnsi="Arial Narrow" w:cstheme="minorHAnsi"/>
        </w:rPr>
        <w:t>vigilanza;</w:t>
      </w:r>
    </w:p>
    <w:p w14:paraId="1093512A" w14:textId="77777777" w:rsidR="00DA3266" w:rsidRPr="001C6B76" w:rsidRDefault="00DA3266" w:rsidP="00FC0BD2">
      <w:pPr>
        <w:pStyle w:val="Paragrafoelenco"/>
        <w:numPr>
          <w:ilvl w:val="1"/>
          <w:numId w:val="24"/>
        </w:numPr>
        <w:tabs>
          <w:tab w:val="left" w:pos="681"/>
        </w:tabs>
        <w:spacing w:before="0" w:line="276" w:lineRule="auto"/>
        <w:ind w:right="133"/>
        <w:rPr>
          <w:rFonts w:ascii="Arial Narrow" w:hAnsi="Arial Narrow" w:cstheme="minorHAnsi"/>
        </w:rPr>
      </w:pPr>
      <w:r w:rsidRPr="001C6B76">
        <w:rPr>
          <w:rFonts w:ascii="Arial Narrow" w:hAnsi="Arial Narrow" w:cstheme="minorHAnsi"/>
        </w:rPr>
        <w:t>per garantire il rispetto delle norme per la prevenzione degli infortuni e la tutela della salute dei lavoratori eventualmente disattese nel piano di sicurezza, anche in seguito a rilievi o prescrizioni degli organi di</w:t>
      </w:r>
      <w:r w:rsidRPr="001C6B76">
        <w:rPr>
          <w:rFonts w:ascii="Arial Narrow" w:hAnsi="Arial Narrow" w:cstheme="minorHAnsi"/>
          <w:spacing w:val="-39"/>
        </w:rPr>
        <w:t xml:space="preserve"> </w:t>
      </w:r>
      <w:r w:rsidRPr="001C6B76">
        <w:rPr>
          <w:rFonts w:ascii="Arial Narrow" w:hAnsi="Arial Narrow" w:cstheme="minorHAnsi"/>
        </w:rPr>
        <w:t>vigilanza.</w:t>
      </w:r>
    </w:p>
    <w:p w14:paraId="7E9D62E3" w14:textId="1150AF02" w:rsidR="00DA3266" w:rsidRPr="001C6B76" w:rsidRDefault="00DA3266" w:rsidP="00FC0BD2">
      <w:pPr>
        <w:pStyle w:val="Paragrafoelenco"/>
        <w:numPr>
          <w:ilvl w:val="0"/>
          <w:numId w:val="24"/>
        </w:numPr>
        <w:tabs>
          <w:tab w:val="left" w:pos="397"/>
        </w:tabs>
        <w:spacing w:before="0" w:line="276" w:lineRule="auto"/>
        <w:ind w:right="130"/>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4"/>
        </w:rPr>
        <w:t xml:space="preserve"> </w:t>
      </w:r>
      <w:r w:rsidRPr="001C6B76">
        <w:rPr>
          <w:rFonts w:ascii="Arial Narrow" w:hAnsi="Arial Narrow" w:cstheme="minorHAnsi"/>
        </w:rPr>
        <w:t>ha</w:t>
      </w:r>
      <w:r w:rsidRPr="001C6B76">
        <w:rPr>
          <w:rFonts w:ascii="Arial Narrow" w:hAnsi="Arial Narrow" w:cstheme="minorHAnsi"/>
          <w:spacing w:val="-9"/>
        </w:rPr>
        <w:t xml:space="preserve"> </w:t>
      </w:r>
      <w:r w:rsidRPr="001C6B76">
        <w:rPr>
          <w:rFonts w:ascii="Arial Narrow" w:hAnsi="Arial Narrow" w:cstheme="minorHAnsi"/>
        </w:rPr>
        <w:t>il</w:t>
      </w:r>
      <w:r w:rsidRPr="001C6B76">
        <w:rPr>
          <w:rFonts w:ascii="Arial Narrow" w:hAnsi="Arial Narrow" w:cstheme="minorHAnsi"/>
          <w:spacing w:val="-3"/>
        </w:rPr>
        <w:t xml:space="preserve"> </w:t>
      </w:r>
      <w:r w:rsidRPr="001C6B76">
        <w:rPr>
          <w:rFonts w:ascii="Arial Narrow" w:hAnsi="Arial Narrow" w:cstheme="minorHAnsi"/>
        </w:rPr>
        <w:t>diritto</w:t>
      </w:r>
      <w:r w:rsidRPr="001C6B76">
        <w:rPr>
          <w:rFonts w:ascii="Arial Narrow" w:hAnsi="Arial Narrow" w:cstheme="minorHAnsi"/>
          <w:spacing w:val="-5"/>
        </w:rPr>
        <w:t xml:space="preserve"> </w:t>
      </w:r>
      <w:r w:rsidRPr="001C6B76">
        <w:rPr>
          <w:rFonts w:ascii="Arial Narrow" w:hAnsi="Arial Narrow" w:cstheme="minorHAnsi"/>
        </w:rPr>
        <w:t>che</w:t>
      </w:r>
      <w:r w:rsidRPr="001C6B76">
        <w:rPr>
          <w:rFonts w:ascii="Arial Narrow" w:hAnsi="Arial Narrow" w:cstheme="minorHAnsi"/>
          <w:spacing w:val="-8"/>
        </w:rPr>
        <w:t xml:space="preserve"> </w:t>
      </w:r>
      <w:r w:rsidRPr="001C6B76">
        <w:rPr>
          <w:rFonts w:ascii="Arial Narrow" w:hAnsi="Arial Narrow" w:cstheme="minorHAnsi"/>
        </w:rPr>
        <w:t>il</w:t>
      </w:r>
      <w:r w:rsidRPr="001C6B76">
        <w:rPr>
          <w:rFonts w:ascii="Arial Narrow" w:hAnsi="Arial Narrow" w:cstheme="minorHAnsi"/>
          <w:spacing w:val="-3"/>
        </w:rPr>
        <w:t xml:space="preserve"> </w:t>
      </w:r>
      <w:r w:rsidRPr="001C6B76">
        <w:rPr>
          <w:rFonts w:ascii="Arial Narrow" w:hAnsi="Arial Narrow" w:cstheme="minorHAnsi"/>
        </w:rPr>
        <w:t>coordinatore</w:t>
      </w:r>
      <w:r w:rsidRPr="001C6B76">
        <w:rPr>
          <w:rFonts w:ascii="Arial Narrow" w:hAnsi="Arial Narrow" w:cstheme="minorHAnsi"/>
          <w:spacing w:val="-5"/>
        </w:rPr>
        <w:t xml:space="preserve"> </w:t>
      </w:r>
      <w:r w:rsidRPr="001C6B76">
        <w:rPr>
          <w:rFonts w:ascii="Arial Narrow" w:hAnsi="Arial Narrow" w:cstheme="minorHAnsi"/>
        </w:rPr>
        <w:t>per</w:t>
      </w:r>
      <w:r w:rsidRPr="001C6B76">
        <w:rPr>
          <w:rFonts w:ascii="Arial Narrow" w:hAnsi="Arial Narrow" w:cstheme="minorHAnsi"/>
          <w:spacing w:val="-5"/>
        </w:rPr>
        <w:t xml:space="preserve"> </w:t>
      </w:r>
      <w:r w:rsidRPr="001C6B76">
        <w:rPr>
          <w:rFonts w:ascii="Arial Narrow" w:hAnsi="Arial Narrow" w:cstheme="minorHAnsi"/>
        </w:rPr>
        <w:t>la</w:t>
      </w:r>
      <w:r w:rsidRPr="001C6B76">
        <w:rPr>
          <w:rFonts w:ascii="Arial Narrow" w:hAnsi="Arial Narrow" w:cstheme="minorHAnsi"/>
          <w:spacing w:val="-4"/>
        </w:rPr>
        <w:t xml:space="preserve"> </w:t>
      </w:r>
      <w:r w:rsidRPr="001C6B76">
        <w:rPr>
          <w:rFonts w:ascii="Arial Narrow" w:hAnsi="Arial Narrow" w:cstheme="minorHAnsi"/>
        </w:rPr>
        <w:t>sicurezza</w:t>
      </w:r>
      <w:r w:rsidRPr="001C6B76">
        <w:rPr>
          <w:rFonts w:ascii="Arial Narrow" w:hAnsi="Arial Narrow" w:cstheme="minorHAnsi"/>
          <w:spacing w:val="-5"/>
        </w:rPr>
        <w:t xml:space="preserve"> </w:t>
      </w:r>
      <w:r w:rsidRPr="001C6B76">
        <w:rPr>
          <w:rFonts w:ascii="Arial Narrow" w:hAnsi="Arial Narrow" w:cstheme="minorHAnsi"/>
        </w:rPr>
        <w:t>in</w:t>
      </w:r>
      <w:r w:rsidRPr="001C6B76">
        <w:rPr>
          <w:rFonts w:ascii="Arial Narrow" w:hAnsi="Arial Narrow" w:cstheme="minorHAnsi"/>
          <w:spacing w:val="-6"/>
        </w:rPr>
        <w:t xml:space="preserve"> </w:t>
      </w:r>
      <w:r w:rsidRPr="001C6B76">
        <w:rPr>
          <w:rFonts w:ascii="Arial Narrow" w:hAnsi="Arial Narrow" w:cstheme="minorHAnsi"/>
        </w:rPr>
        <w:t>fase</w:t>
      </w:r>
      <w:r w:rsidRPr="001C6B76">
        <w:rPr>
          <w:rFonts w:ascii="Arial Narrow" w:hAnsi="Arial Narrow" w:cstheme="minorHAnsi"/>
          <w:spacing w:val="-5"/>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esecuzione</w:t>
      </w:r>
      <w:r w:rsidRPr="001C6B76">
        <w:rPr>
          <w:rFonts w:ascii="Arial Narrow" w:hAnsi="Arial Narrow" w:cstheme="minorHAnsi"/>
          <w:spacing w:val="-4"/>
        </w:rPr>
        <w:t xml:space="preserve"> </w:t>
      </w:r>
      <w:r w:rsidRPr="001C6B76">
        <w:rPr>
          <w:rFonts w:ascii="Arial Narrow" w:hAnsi="Arial Narrow" w:cstheme="minorHAnsi"/>
        </w:rPr>
        <w:t>si</w:t>
      </w:r>
      <w:r w:rsidRPr="001C6B76">
        <w:rPr>
          <w:rFonts w:ascii="Arial Narrow" w:hAnsi="Arial Narrow" w:cstheme="minorHAnsi"/>
          <w:spacing w:val="-3"/>
        </w:rPr>
        <w:t xml:space="preserve"> </w:t>
      </w:r>
      <w:r w:rsidRPr="001C6B76">
        <w:rPr>
          <w:rFonts w:ascii="Arial Narrow" w:hAnsi="Arial Narrow" w:cstheme="minorHAnsi"/>
        </w:rPr>
        <w:t>pronunci</w:t>
      </w:r>
      <w:r w:rsidRPr="001C6B76">
        <w:rPr>
          <w:rFonts w:ascii="Arial Narrow" w:hAnsi="Arial Narrow" w:cstheme="minorHAnsi"/>
          <w:spacing w:val="-3"/>
        </w:rPr>
        <w:t xml:space="preserve"> </w:t>
      </w:r>
      <w:r w:rsidRPr="001C6B76">
        <w:rPr>
          <w:rFonts w:ascii="Arial Narrow" w:hAnsi="Arial Narrow" w:cstheme="minorHAnsi"/>
        </w:rPr>
        <w:t>tempestivamente,</w:t>
      </w:r>
      <w:r w:rsidRPr="001C6B76">
        <w:rPr>
          <w:rFonts w:ascii="Arial Narrow" w:hAnsi="Arial Narrow" w:cstheme="minorHAnsi"/>
          <w:spacing w:val="-6"/>
        </w:rPr>
        <w:t xml:space="preserve"> </w:t>
      </w:r>
      <w:r w:rsidRPr="001C6B76">
        <w:rPr>
          <w:rFonts w:ascii="Arial Narrow" w:hAnsi="Arial Narrow" w:cstheme="minorHAnsi"/>
        </w:rPr>
        <w:t>con atto</w:t>
      </w:r>
      <w:r w:rsidRPr="001C6B76">
        <w:rPr>
          <w:rFonts w:ascii="Arial Narrow" w:hAnsi="Arial Narrow" w:cstheme="minorHAnsi"/>
          <w:spacing w:val="-14"/>
        </w:rPr>
        <w:t xml:space="preserve"> </w:t>
      </w:r>
      <w:r w:rsidRPr="001C6B76">
        <w:rPr>
          <w:rFonts w:ascii="Arial Narrow" w:hAnsi="Arial Narrow" w:cstheme="minorHAnsi"/>
        </w:rPr>
        <w:t>motivato</w:t>
      </w:r>
      <w:r w:rsidRPr="001C6B76">
        <w:rPr>
          <w:rFonts w:ascii="Arial Narrow" w:hAnsi="Arial Narrow" w:cstheme="minorHAnsi"/>
          <w:spacing w:val="-14"/>
        </w:rPr>
        <w:t xml:space="preserve"> </w:t>
      </w:r>
      <w:r w:rsidRPr="001C6B76">
        <w:rPr>
          <w:rFonts w:ascii="Arial Narrow" w:hAnsi="Arial Narrow" w:cstheme="minorHAnsi"/>
        </w:rPr>
        <w:t>da</w:t>
      </w:r>
      <w:r w:rsidRPr="001C6B76">
        <w:rPr>
          <w:rFonts w:ascii="Arial Narrow" w:hAnsi="Arial Narrow" w:cstheme="minorHAnsi"/>
          <w:spacing w:val="-14"/>
        </w:rPr>
        <w:t xml:space="preserve"> </w:t>
      </w:r>
      <w:r w:rsidRPr="001C6B76">
        <w:rPr>
          <w:rFonts w:ascii="Arial Narrow" w:hAnsi="Arial Narrow" w:cstheme="minorHAnsi"/>
        </w:rPr>
        <w:t>annotare</w:t>
      </w:r>
      <w:r w:rsidRPr="001C6B76">
        <w:rPr>
          <w:rFonts w:ascii="Arial Narrow" w:hAnsi="Arial Narrow" w:cstheme="minorHAnsi"/>
          <w:spacing w:val="-14"/>
        </w:rPr>
        <w:t xml:space="preserve"> </w:t>
      </w:r>
      <w:r w:rsidRPr="001C6B76">
        <w:rPr>
          <w:rFonts w:ascii="Arial Narrow" w:hAnsi="Arial Narrow" w:cstheme="minorHAnsi"/>
        </w:rPr>
        <w:t>sulla</w:t>
      </w:r>
      <w:r w:rsidRPr="001C6B76">
        <w:rPr>
          <w:rFonts w:ascii="Arial Narrow" w:hAnsi="Arial Narrow" w:cstheme="minorHAnsi"/>
          <w:spacing w:val="-15"/>
        </w:rPr>
        <w:t xml:space="preserve"> </w:t>
      </w:r>
      <w:r w:rsidRPr="001C6B76">
        <w:rPr>
          <w:rFonts w:ascii="Arial Narrow" w:hAnsi="Arial Narrow" w:cstheme="minorHAnsi"/>
        </w:rPr>
        <w:t>documentazione</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3"/>
        </w:rPr>
        <w:t xml:space="preserve"> </w:t>
      </w:r>
      <w:r w:rsidRPr="001C6B76">
        <w:rPr>
          <w:rFonts w:ascii="Arial Narrow" w:hAnsi="Arial Narrow" w:cstheme="minorHAnsi"/>
        </w:rPr>
        <w:t>cantiere,</w:t>
      </w:r>
      <w:r w:rsidRPr="001C6B76">
        <w:rPr>
          <w:rFonts w:ascii="Arial Narrow" w:hAnsi="Arial Narrow" w:cstheme="minorHAnsi"/>
          <w:spacing w:val="-15"/>
        </w:rPr>
        <w:t xml:space="preserve"> </w:t>
      </w:r>
      <w:r w:rsidRPr="001C6B76">
        <w:rPr>
          <w:rFonts w:ascii="Arial Narrow" w:hAnsi="Arial Narrow" w:cstheme="minorHAnsi"/>
        </w:rPr>
        <w:t>sull</w:t>
      </w:r>
      <w:r w:rsidR="00BC1D58" w:rsidRPr="001C6B76">
        <w:rPr>
          <w:rFonts w:ascii="Arial Narrow" w:hAnsi="Arial Narrow" w:cstheme="minorHAnsi"/>
        </w:rPr>
        <w:t>’</w:t>
      </w:r>
      <w:r w:rsidRPr="001C6B76">
        <w:rPr>
          <w:rFonts w:ascii="Arial Narrow" w:hAnsi="Arial Narrow" w:cstheme="minorHAnsi"/>
        </w:rPr>
        <w:t>accoglimento</w:t>
      </w:r>
      <w:r w:rsidRPr="001C6B76">
        <w:rPr>
          <w:rFonts w:ascii="Arial Narrow" w:hAnsi="Arial Narrow" w:cstheme="minorHAnsi"/>
          <w:spacing w:val="-14"/>
        </w:rPr>
        <w:t xml:space="preserve"> </w:t>
      </w:r>
      <w:r w:rsidRPr="001C6B76">
        <w:rPr>
          <w:rFonts w:ascii="Arial Narrow" w:hAnsi="Arial Narrow" w:cstheme="minorHAnsi"/>
        </w:rPr>
        <w:t>o</w:t>
      </w:r>
      <w:r w:rsidRPr="001C6B76">
        <w:rPr>
          <w:rFonts w:ascii="Arial Narrow" w:hAnsi="Arial Narrow" w:cstheme="minorHAnsi"/>
          <w:spacing w:val="-14"/>
        </w:rPr>
        <w:t xml:space="preserve"> </w:t>
      </w:r>
      <w:r w:rsidRPr="001C6B76">
        <w:rPr>
          <w:rFonts w:ascii="Arial Narrow" w:hAnsi="Arial Narrow" w:cstheme="minorHAnsi"/>
        </w:rPr>
        <w:t>il</w:t>
      </w:r>
      <w:r w:rsidRPr="001C6B76">
        <w:rPr>
          <w:rFonts w:ascii="Arial Narrow" w:hAnsi="Arial Narrow" w:cstheme="minorHAnsi"/>
          <w:spacing w:val="-12"/>
        </w:rPr>
        <w:t xml:space="preserve"> </w:t>
      </w:r>
      <w:r w:rsidRPr="001C6B76">
        <w:rPr>
          <w:rFonts w:ascii="Arial Narrow" w:hAnsi="Arial Narrow" w:cstheme="minorHAnsi"/>
        </w:rPr>
        <w:t>rigetto</w:t>
      </w:r>
      <w:r w:rsidRPr="001C6B76">
        <w:rPr>
          <w:rFonts w:ascii="Arial Narrow" w:hAnsi="Arial Narrow" w:cstheme="minorHAnsi"/>
          <w:spacing w:val="-14"/>
        </w:rPr>
        <w:t xml:space="preserve"> </w:t>
      </w:r>
      <w:r w:rsidRPr="001C6B76">
        <w:rPr>
          <w:rFonts w:ascii="Arial Narrow" w:hAnsi="Arial Narrow" w:cstheme="minorHAnsi"/>
        </w:rPr>
        <w:t>delle</w:t>
      </w:r>
      <w:r w:rsidRPr="001C6B76">
        <w:rPr>
          <w:rFonts w:ascii="Arial Narrow" w:hAnsi="Arial Narrow" w:cstheme="minorHAnsi"/>
          <w:spacing w:val="-17"/>
        </w:rPr>
        <w:t xml:space="preserve"> </w:t>
      </w:r>
      <w:r w:rsidRPr="001C6B76">
        <w:rPr>
          <w:rFonts w:ascii="Arial Narrow" w:hAnsi="Arial Narrow" w:cstheme="minorHAnsi"/>
        </w:rPr>
        <w:t>proposte</w:t>
      </w:r>
      <w:r w:rsidRPr="001C6B76">
        <w:rPr>
          <w:rFonts w:ascii="Arial Narrow" w:hAnsi="Arial Narrow" w:cstheme="minorHAnsi"/>
          <w:spacing w:val="-18"/>
        </w:rPr>
        <w:t xml:space="preserve"> </w:t>
      </w:r>
      <w:r w:rsidRPr="001C6B76">
        <w:rPr>
          <w:rFonts w:ascii="Arial Narrow" w:hAnsi="Arial Narrow" w:cstheme="minorHAnsi"/>
        </w:rPr>
        <w:t>presentate;</w:t>
      </w:r>
      <w:r w:rsidRPr="001C6B76">
        <w:rPr>
          <w:rFonts w:ascii="Arial Narrow" w:hAnsi="Arial Narrow" w:cstheme="minorHAnsi"/>
          <w:spacing w:val="-19"/>
        </w:rPr>
        <w:t xml:space="preserve"> </w:t>
      </w:r>
      <w:r w:rsidRPr="001C6B76">
        <w:rPr>
          <w:rFonts w:ascii="Arial Narrow" w:hAnsi="Arial Narrow" w:cstheme="minorHAnsi"/>
        </w:rPr>
        <w:t>le decisioni del coordinatore sono vincolanti per</w:t>
      </w:r>
      <w:r w:rsidRPr="001C6B76">
        <w:rPr>
          <w:rFonts w:ascii="Arial Narrow" w:hAnsi="Arial Narrow" w:cstheme="minorHAnsi"/>
          <w:spacing w:val="-3"/>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p>
    <w:p w14:paraId="76E7AC3A" w14:textId="1A2E62FA" w:rsidR="00DA3266" w:rsidRPr="001C6B76" w:rsidRDefault="00DA3266" w:rsidP="00FC0BD2">
      <w:pPr>
        <w:pStyle w:val="Paragrafoelenco"/>
        <w:numPr>
          <w:ilvl w:val="0"/>
          <w:numId w:val="24"/>
        </w:numPr>
        <w:tabs>
          <w:tab w:val="left" w:pos="397"/>
        </w:tabs>
        <w:spacing w:before="0" w:line="276" w:lineRule="auto"/>
        <w:ind w:right="121"/>
        <w:rPr>
          <w:rFonts w:ascii="Arial Narrow" w:hAnsi="Arial Narrow" w:cstheme="minorHAnsi"/>
        </w:rPr>
      </w:pPr>
      <w:r w:rsidRPr="001C6B76">
        <w:rPr>
          <w:rFonts w:ascii="Arial Narrow" w:hAnsi="Arial Narrow" w:cstheme="minorHAnsi"/>
        </w:rPr>
        <w:t>Se entro il termine di tre giorni lavorativi dalla presentazione delle proposte dell</w:t>
      </w:r>
      <w:r w:rsidR="00BC1D58" w:rsidRPr="001C6B76">
        <w:rPr>
          <w:rFonts w:ascii="Arial Narrow" w:hAnsi="Arial Narrow" w:cstheme="minorHAnsi"/>
        </w:rPr>
        <w:t>’</w:t>
      </w:r>
      <w:r w:rsidRPr="001C6B76">
        <w:rPr>
          <w:rFonts w:ascii="Arial Narrow" w:hAnsi="Arial Narrow" w:cstheme="minorHAnsi"/>
        </w:rPr>
        <w:t>Appaltatore, prorogabile una sola volta di altri tre giorni lavorativi, il coordinatore per la sicurezza non si</w:t>
      </w:r>
      <w:r w:rsidRPr="001C6B76">
        <w:rPr>
          <w:rFonts w:ascii="Arial Narrow" w:hAnsi="Arial Narrow" w:cstheme="minorHAnsi"/>
          <w:spacing w:val="-9"/>
        </w:rPr>
        <w:t xml:space="preserve"> </w:t>
      </w:r>
      <w:r w:rsidRPr="001C6B76">
        <w:rPr>
          <w:rFonts w:ascii="Arial Narrow" w:hAnsi="Arial Narrow" w:cstheme="minorHAnsi"/>
        </w:rPr>
        <w:t>pronuncia:</w:t>
      </w:r>
    </w:p>
    <w:p w14:paraId="30C72063" w14:textId="58D9AEB6" w:rsidR="00DA3266" w:rsidRPr="001C6B76" w:rsidRDefault="00DA3266" w:rsidP="00FC0BD2">
      <w:pPr>
        <w:pStyle w:val="Paragrafoelenco"/>
        <w:numPr>
          <w:ilvl w:val="1"/>
          <w:numId w:val="24"/>
        </w:numPr>
        <w:tabs>
          <w:tab w:val="left" w:pos="681"/>
        </w:tabs>
        <w:spacing w:before="0" w:line="276" w:lineRule="auto"/>
        <w:ind w:right="123"/>
        <w:rPr>
          <w:rFonts w:ascii="Arial Narrow" w:hAnsi="Arial Narrow" w:cstheme="minorHAnsi"/>
        </w:rPr>
      </w:pPr>
      <w:r w:rsidRPr="001C6B76">
        <w:rPr>
          <w:rFonts w:ascii="Arial Narrow" w:hAnsi="Arial Narrow" w:cstheme="minorHAnsi"/>
        </w:rPr>
        <w:t>nei casi di cui al comma 1, lettera a), le proposte si intendono accolte; l</w:t>
      </w:r>
      <w:r w:rsidR="00BC1D58" w:rsidRPr="001C6B76">
        <w:rPr>
          <w:rFonts w:ascii="Arial Narrow" w:hAnsi="Arial Narrow" w:cstheme="minorHAnsi"/>
        </w:rPr>
        <w:t>’</w:t>
      </w:r>
      <w:r w:rsidRPr="001C6B76">
        <w:rPr>
          <w:rFonts w:ascii="Arial Narrow" w:hAnsi="Arial Narrow" w:cstheme="minorHAnsi"/>
        </w:rPr>
        <w:t>eventuale accoglimento esplicito o tacito delle modificazioni e integrazioni non può in alcun modo giustificare variazioni in aumento o adeguamenti in aumento dei prezzi pattuiti, né maggiorazioni di alcun genere del corrispettivo;</w:t>
      </w:r>
    </w:p>
    <w:p w14:paraId="62323E6B" w14:textId="77777777" w:rsidR="00DA3266" w:rsidRPr="001C6B76" w:rsidRDefault="00DA3266" w:rsidP="00FC0BD2">
      <w:pPr>
        <w:pStyle w:val="Paragrafoelenco"/>
        <w:numPr>
          <w:ilvl w:val="1"/>
          <w:numId w:val="24"/>
        </w:numPr>
        <w:tabs>
          <w:tab w:val="left" w:pos="681"/>
        </w:tabs>
        <w:spacing w:before="0" w:line="276" w:lineRule="auto"/>
        <w:ind w:right="123"/>
        <w:rPr>
          <w:rFonts w:ascii="Arial Narrow" w:hAnsi="Arial Narrow" w:cstheme="minorHAnsi"/>
        </w:rPr>
      </w:pPr>
      <w:r w:rsidRPr="001C6B76">
        <w:rPr>
          <w:rFonts w:ascii="Arial Narrow" w:hAnsi="Arial Narrow" w:cstheme="minorHAnsi"/>
        </w:rPr>
        <w:t>nei casi di cui al comma 1, lettera b), le proposte si intendono accolte se non comportano variazioni in aumento o adeguamenti in aumento dei prezzi pattuiti, né maggiorazioni di alcun genere del corrispettivo, diversamente si intendono rigettate.</w:t>
      </w:r>
    </w:p>
    <w:p w14:paraId="3C918183" w14:textId="77B7BB7A" w:rsidR="00DA3266" w:rsidRPr="001C6B76" w:rsidRDefault="00DA3266" w:rsidP="00FC0BD2">
      <w:pPr>
        <w:pStyle w:val="Paragrafoelenco"/>
        <w:numPr>
          <w:ilvl w:val="0"/>
          <w:numId w:val="24"/>
        </w:numPr>
        <w:tabs>
          <w:tab w:val="left" w:pos="397"/>
        </w:tabs>
        <w:spacing w:before="0" w:line="276" w:lineRule="auto"/>
        <w:ind w:right="131"/>
        <w:rPr>
          <w:rFonts w:ascii="Arial Narrow" w:hAnsi="Arial Narrow" w:cstheme="minorHAnsi"/>
        </w:rPr>
      </w:pPr>
      <w:r w:rsidRPr="001C6B76">
        <w:rPr>
          <w:rFonts w:ascii="Arial Narrow" w:hAnsi="Arial Narrow" w:cstheme="minorHAnsi"/>
        </w:rPr>
        <w:t>Nei casi di cui al comma 1, lettera b), qualora l</w:t>
      </w:r>
      <w:r w:rsidR="00BC1D58" w:rsidRPr="001C6B76">
        <w:rPr>
          <w:rFonts w:ascii="Arial Narrow" w:hAnsi="Arial Narrow" w:cstheme="minorHAnsi"/>
        </w:rPr>
        <w:t>’</w:t>
      </w:r>
      <w:r w:rsidRPr="001C6B76">
        <w:rPr>
          <w:rFonts w:ascii="Arial Narrow" w:hAnsi="Arial Narrow" w:cstheme="minorHAnsi"/>
        </w:rPr>
        <w:t>eventuale accoglimento delle modificazioni e integrazioni comporti maggiori</w:t>
      </w:r>
      <w:r w:rsidRPr="001C6B76">
        <w:rPr>
          <w:rFonts w:ascii="Arial Narrow" w:hAnsi="Arial Narrow" w:cstheme="minorHAnsi"/>
          <w:spacing w:val="-8"/>
        </w:rPr>
        <w:t xml:space="preserve"> </w:t>
      </w:r>
      <w:r w:rsidRPr="001C6B76">
        <w:rPr>
          <w:rFonts w:ascii="Arial Narrow" w:hAnsi="Arial Narrow" w:cstheme="minorHAnsi"/>
        </w:rPr>
        <w:t>oneri</w:t>
      </w:r>
      <w:r w:rsidRPr="001C6B76">
        <w:rPr>
          <w:rFonts w:ascii="Arial Narrow" w:hAnsi="Arial Narrow" w:cstheme="minorHAnsi"/>
          <w:spacing w:val="-8"/>
        </w:rPr>
        <w:t xml:space="preserve"> </w:t>
      </w:r>
      <w:r w:rsidRPr="001C6B76">
        <w:rPr>
          <w:rFonts w:ascii="Arial Narrow" w:hAnsi="Arial Narrow" w:cstheme="minorHAnsi"/>
        </w:rPr>
        <w:t>a</w:t>
      </w:r>
      <w:r w:rsidRPr="001C6B76">
        <w:rPr>
          <w:rFonts w:ascii="Arial Narrow" w:hAnsi="Arial Narrow" w:cstheme="minorHAnsi"/>
          <w:spacing w:val="-10"/>
        </w:rPr>
        <w:t xml:space="preserve"> </w:t>
      </w:r>
      <w:r w:rsidRPr="001C6B76">
        <w:rPr>
          <w:rFonts w:ascii="Arial Narrow" w:hAnsi="Arial Narrow" w:cstheme="minorHAnsi"/>
        </w:rPr>
        <w:t>carico</w:t>
      </w:r>
      <w:r w:rsidRPr="001C6B76">
        <w:rPr>
          <w:rFonts w:ascii="Arial Narrow" w:hAnsi="Arial Narrow" w:cstheme="minorHAnsi"/>
          <w:spacing w:val="-10"/>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impresa,</w:t>
      </w:r>
      <w:r w:rsidRPr="001C6B76">
        <w:rPr>
          <w:rFonts w:ascii="Arial Narrow" w:hAnsi="Arial Narrow" w:cstheme="minorHAnsi"/>
          <w:spacing w:val="-11"/>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tale</w:t>
      </w:r>
      <w:r w:rsidRPr="001C6B76">
        <w:rPr>
          <w:rFonts w:ascii="Arial Narrow" w:hAnsi="Arial Narrow" w:cstheme="minorHAnsi"/>
          <w:spacing w:val="-10"/>
        </w:rPr>
        <w:t xml:space="preserve"> </w:t>
      </w:r>
      <w:r w:rsidRPr="001C6B76">
        <w:rPr>
          <w:rFonts w:ascii="Arial Narrow" w:hAnsi="Arial Narrow" w:cstheme="minorHAnsi"/>
        </w:rPr>
        <w:t>circostanza</w:t>
      </w:r>
      <w:r w:rsidRPr="001C6B76">
        <w:rPr>
          <w:rFonts w:ascii="Arial Narrow" w:hAnsi="Arial Narrow" w:cstheme="minorHAnsi"/>
          <w:spacing w:val="-10"/>
        </w:rPr>
        <w:t xml:space="preserve"> </w:t>
      </w:r>
      <w:r w:rsidRPr="001C6B76">
        <w:rPr>
          <w:rFonts w:ascii="Arial Narrow" w:hAnsi="Arial Narrow" w:cstheme="minorHAnsi"/>
        </w:rPr>
        <w:t>sia</w:t>
      </w:r>
      <w:r w:rsidRPr="001C6B76">
        <w:rPr>
          <w:rFonts w:ascii="Arial Narrow" w:hAnsi="Arial Narrow" w:cstheme="minorHAnsi"/>
          <w:spacing w:val="-10"/>
        </w:rPr>
        <w:t xml:space="preserve"> </w:t>
      </w:r>
      <w:r w:rsidRPr="001C6B76">
        <w:rPr>
          <w:rFonts w:ascii="Arial Narrow" w:hAnsi="Arial Narrow" w:cstheme="minorHAnsi"/>
        </w:rPr>
        <w:t>debitamente</w:t>
      </w:r>
      <w:r w:rsidRPr="001C6B76">
        <w:rPr>
          <w:rFonts w:ascii="Arial Narrow" w:hAnsi="Arial Narrow" w:cstheme="minorHAnsi"/>
          <w:spacing w:val="-9"/>
        </w:rPr>
        <w:t xml:space="preserve"> </w:t>
      </w:r>
      <w:r w:rsidRPr="001C6B76">
        <w:rPr>
          <w:rFonts w:ascii="Arial Narrow" w:hAnsi="Arial Narrow" w:cstheme="minorHAnsi"/>
        </w:rPr>
        <w:t>provata</w:t>
      </w:r>
      <w:r w:rsidRPr="001C6B76">
        <w:rPr>
          <w:rFonts w:ascii="Arial Narrow" w:hAnsi="Arial Narrow" w:cstheme="minorHAnsi"/>
          <w:spacing w:val="-10"/>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documentata,</w:t>
      </w:r>
      <w:r w:rsidRPr="001C6B76">
        <w:rPr>
          <w:rFonts w:ascii="Arial Narrow" w:hAnsi="Arial Narrow" w:cstheme="minorHAnsi"/>
          <w:spacing w:val="-11"/>
        </w:rPr>
        <w:t xml:space="preserve"> </w:t>
      </w:r>
      <w:r w:rsidRPr="001C6B76">
        <w:rPr>
          <w:rFonts w:ascii="Arial Narrow" w:hAnsi="Arial Narrow" w:cstheme="minorHAnsi"/>
        </w:rPr>
        <w:t>trova</w:t>
      </w:r>
      <w:r w:rsidRPr="001C6B76">
        <w:rPr>
          <w:rFonts w:ascii="Arial Narrow" w:hAnsi="Arial Narrow" w:cstheme="minorHAnsi"/>
          <w:spacing w:val="-10"/>
        </w:rPr>
        <w:t xml:space="preserve"> </w:t>
      </w:r>
      <w:r w:rsidRPr="001C6B76">
        <w:rPr>
          <w:rFonts w:ascii="Arial Narrow" w:hAnsi="Arial Narrow" w:cstheme="minorHAnsi"/>
        </w:rPr>
        <w:t>applicazione</w:t>
      </w:r>
      <w:r w:rsidRPr="001C6B76">
        <w:rPr>
          <w:rFonts w:ascii="Arial Narrow" w:hAnsi="Arial Narrow" w:cstheme="minorHAnsi"/>
          <w:spacing w:val="-14"/>
        </w:rPr>
        <w:t xml:space="preserve"> </w:t>
      </w:r>
      <w:r w:rsidRPr="001C6B76">
        <w:rPr>
          <w:rFonts w:ascii="Arial Narrow" w:hAnsi="Arial Narrow" w:cstheme="minorHAnsi"/>
        </w:rPr>
        <w:t>la disciplina delle</w:t>
      </w:r>
      <w:r w:rsidRPr="001C6B76">
        <w:rPr>
          <w:rFonts w:ascii="Arial Narrow" w:hAnsi="Arial Narrow" w:cstheme="minorHAnsi"/>
          <w:spacing w:val="-4"/>
        </w:rPr>
        <w:t xml:space="preserve"> </w:t>
      </w:r>
      <w:r w:rsidRPr="001C6B76">
        <w:rPr>
          <w:rFonts w:ascii="Arial Narrow" w:hAnsi="Arial Narrow" w:cstheme="minorHAnsi"/>
        </w:rPr>
        <w:t>varianti.</w:t>
      </w:r>
    </w:p>
    <w:p w14:paraId="5EA040D0" w14:textId="77777777" w:rsidR="00903D59" w:rsidRPr="001C6B76" w:rsidRDefault="00903D59" w:rsidP="00903D59">
      <w:pPr>
        <w:pStyle w:val="Paragrafoelenco"/>
        <w:tabs>
          <w:tab w:val="left" w:pos="397"/>
        </w:tabs>
        <w:spacing w:before="0" w:line="276" w:lineRule="auto"/>
        <w:ind w:right="131" w:firstLine="0"/>
        <w:rPr>
          <w:rFonts w:ascii="Arial Narrow" w:hAnsi="Arial Narrow" w:cstheme="minorHAnsi"/>
        </w:rPr>
      </w:pPr>
    </w:p>
    <w:p w14:paraId="4D71A749" w14:textId="48AE6D11" w:rsidR="00DA3266" w:rsidRPr="001C6B76" w:rsidRDefault="00DA3266" w:rsidP="00FC0BD2">
      <w:pPr>
        <w:pStyle w:val="Titolo2"/>
        <w:spacing w:before="0" w:line="276" w:lineRule="auto"/>
        <w:ind w:hanging="786"/>
        <w:rPr>
          <w:sz w:val="22"/>
          <w:szCs w:val="22"/>
        </w:rPr>
      </w:pPr>
      <w:bookmarkStart w:id="156" w:name="_Toc138237049"/>
      <w:bookmarkStart w:id="157" w:name="_Toc187167983"/>
      <w:bookmarkStart w:id="158" w:name="_Toc191977950"/>
      <w:r w:rsidRPr="001C6B76">
        <w:rPr>
          <w:sz w:val="22"/>
          <w:szCs w:val="22"/>
        </w:rPr>
        <w:t>Piano Operativo di Sicurezza</w:t>
      </w:r>
      <w:bookmarkEnd w:id="156"/>
      <w:bookmarkEnd w:id="157"/>
      <w:bookmarkEnd w:id="158"/>
    </w:p>
    <w:p w14:paraId="1C2B6C85" w14:textId="23A77D07" w:rsidR="00DA3266" w:rsidRPr="001C6B76" w:rsidRDefault="00DA3266" w:rsidP="00FC0BD2">
      <w:pPr>
        <w:pStyle w:val="Paragrafoelenco"/>
        <w:numPr>
          <w:ilvl w:val="0"/>
          <w:numId w:val="23"/>
        </w:numPr>
        <w:tabs>
          <w:tab w:val="left" w:pos="397"/>
        </w:tabs>
        <w:spacing w:before="0" w:line="276" w:lineRule="auto"/>
        <w:ind w:right="11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entro 30 giorni dall</w:t>
      </w:r>
      <w:r w:rsidR="00BC1D58" w:rsidRPr="001C6B76">
        <w:rPr>
          <w:rFonts w:ascii="Arial Narrow" w:hAnsi="Arial Narrow" w:cstheme="minorHAnsi"/>
        </w:rPr>
        <w:t>’</w:t>
      </w:r>
      <w:r w:rsidRPr="001C6B76">
        <w:rPr>
          <w:rFonts w:ascii="Arial Narrow" w:hAnsi="Arial Narrow" w:cstheme="minorHAnsi"/>
        </w:rPr>
        <w:t>aggiudicazione e comunque prima dell</w:t>
      </w:r>
      <w:r w:rsidR="00BC1D58" w:rsidRPr="001C6B76">
        <w:rPr>
          <w:rFonts w:ascii="Arial Narrow" w:hAnsi="Arial Narrow" w:cstheme="minorHAnsi"/>
        </w:rPr>
        <w:t>’</w:t>
      </w:r>
      <w:r w:rsidRPr="001C6B76">
        <w:rPr>
          <w:rFonts w:ascii="Arial Narrow" w:hAnsi="Arial Narrow" w:cstheme="minorHAnsi"/>
        </w:rPr>
        <w:t>inizio dei lavori, deve predisporre e consegnare</w:t>
      </w:r>
      <w:r w:rsidRPr="001C6B76">
        <w:rPr>
          <w:rFonts w:ascii="Arial Narrow" w:hAnsi="Arial Narrow" w:cstheme="minorHAnsi"/>
          <w:spacing w:val="-3"/>
        </w:rPr>
        <w:t xml:space="preserve"> </w:t>
      </w:r>
      <w:r w:rsidRPr="001C6B76">
        <w:rPr>
          <w:rFonts w:ascii="Arial Narrow" w:hAnsi="Arial Narrow" w:cstheme="minorHAnsi"/>
        </w:rPr>
        <w:t>al</w:t>
      </w:r>
      <w:r w:rsidRPr="001C6B76">
        <w:rPr>
          <w:rFonts w:ascii="Arial Narrow" w:hAnsi="Arial Narrow" w:cstheme="minorHAnsi"/>
          <w:spacing w:val="-3"/>
        </w:rPr>
        <w:t xml:space="preserve"> </w:t>
      </w:r>
      <w:r w:rsidRPr="001C6B76">
        <w:rPr>
          <w:rFonts w:ascii="Arial Narrow" w:hAnsi="Arial Narrow" w:cstheme="minorHAnsi"/>
        </w:rPr>
        <w:t>direttore</w:t>
      </w:r>
      <w:r w:rsidRPr="001C6B76">
        <w:rPr>
          <w:rFonts w:ascii="Arial Narrow" w:hAnsi="Arial Narrow" w:cstheme="minorHAnsi"/>
          <w:spacing w:val="-6"/>
        </w:rPr>
        <w:t xml:space="preserve"> </w:t>
      </w:r>
      <w:r w:rsidRPr="001C6B76">
        <w:rPr>
          <w:rFonts w:ascii="Arial Narrow" w:hAnsi="Arial Narrow" w:cstheme="minorHAnsi"/>
        </w:rPr>
        <w:t>dei</w:t>
      </w:r>
      <w:r w:rsidRPr="001C6B76">
        <w:rPr>
          <w:rFonts w:ascii="Arial Narrow" w:hAnsi="Arial Narrow" w:cstheme="minorHAnsi"/>
          <w:spacing w:val="-3"/>
        </w:rPr>
        <w:t xml:space="preserve"> </w:t>
      </w:r>
      <w:r w:rsidRPr="001C6B76">
        <w:rPr>
          <w:rFonts w:ascii="Arial Narrow" w:hAnsi="Arial Narrow" w:cstheme="minorHAnsi"/>
        </w:rPr>
        <w:t>lavori</w:t>
      </w:r>
      <w:r w:rsidRPr="001C6B76">
        <w:rPr>
          <w:rFonts w:ascii="Arial Narrow" w:hAnsi="Arial Narrow" w:cstheme="minorHAnsi"/>
          <w:spacing w:val="-2"/>
        </w:rPr>
        <w:t xml:space="preserve"> </w:t>
      </w:r>
      <w:r w:rsidRPr="001C6B76">
        <w:rPr>
          <w:rFonts w:ascii="Arial Narrow" w:hAnsi="Arial Narrow" w:cstheme="minorHAnsi"/>
        </w:rPr>
        <w:t>o,</w:t>
      </w:r>
      <w:r w:rsidRPr="001C6B76">
        <w:rPr>
          <w:rFonts w:ascii="Arial Narrow" w:hAnsi="Arial Narrow" w:cstheme="minorHAnsi"/>
          <w:spacing w:val="-3"/>
        </w:rPr>
        <w:t xml:space="preserve"> </w:t>
      </w:r>
      <w:r w:rsidRPr="001C6B76">
        <w:rPr>
          <w:rFonts w:ascii="Arial Narrow" w:hAnsi="Arial Narrow" w:cstheme="minorHAnsi"/>
        </w:rPr>
        <w:t>se</w:t>
      </w:r>
      <w:r w:rsidRPr="001C6B76">
        <w:rPr>
          <w:rFonts w:ascii="Arial Narrow" w:hAnsi="Arial Narrow" w:cstheme="minorHAnsi"/>
          <w:spacing w:val="-6"/>
        </w:rPr>
        <w:t xml:space="preserve"> </w:t>
      </w:r>
      <w:r w:rsidRPr="001C6B76">
        <w:rPr>
          <w:rFonts w:ascii="Arial Narrow" w:hAnsi="Arial Narrow" w:cstheme="minorHAnsi"/>
        </w:rPr>
        <w:t>nominato,</w:t>
      </w:r>
      <w:r w:rsidRPr="001C6B76">
        <w:rPr>
          <w:rFonts w:ascii="Arial Narrow" w:hAnsi="Arial Narrow" w:cstheme="minorHAnsi"/>
          <w:spacing w:val="-3"/>
        </w:rPr>
        <w:t xml:space="preserve"> </w:t>
      </w:r>
      <w:r w:rsidRPr="001C6B76">
        <w:rPr>
          <w:rFonts w:ascii="Arial Narrow" w:hAnsi="Arial Narrow" w:cstheme="minorHAnsi"/>
        </w:rPr>
        <w:t>al coordinatore</w:t>
      </w:r>
      <w:r w:rsidRPr="001C6B76">
        <w:rPr>
          <w:rFonts w:ascii="Arial Narrow" w:hAnsi="Arial Narrow" w:cstheme="minorHAnsi"/>
          <w:spacing w:val="-6"/>
        </w:rPr>
        <w:t xml:space="preserve"> </w:t>
      </w:r>
      <w:r w:rsidRPr="001C6B76">
        <w:rPr>
          <w:rFonts w:ascii="Arial Narrow" w:hAnsi="Arial Narrow" w:cstheme="minorHAnsi"/>
        </w:rPr>
        <w:t>per</w:t>
      </w:r>
      <w:r w:rsidRPr="001C6B76">
        <w:rPr>
          <w:rFonts w:ascii="Arial Narrow" w:hAnsi="Arial Narrow" w:cstheme="minorHAnsi"/>
          <w:spacing w:val="-6"/>
        </w:rPr>
        <w:t xml:space="preserve"> </w:t>
      </w:r>
      <w:r w:rsidRPr="001C6B76">
        <w:rPr>
          <w:rFonts w:ascii="Arial Narrow" w:hAnsi="Arial Narrow" w:cstheme="minorHAnsi"/>
        </w:rPr>
        <w:t>la</w:t>
      </w:r>
      <w:r w:rsidRPr="001C6B76">
        <w:rPr>
          <w:rFonts w:ascii="Arial Narrow" w:hAnsi="Arial Narrow" w:cstheme="minorHAnsi"/>
          <w:spacing w:val="-6"/>
        </w:rPr>
        <w:t xml:space="preserve"> </w:t>
      </w:r>
      <w:r w:rsidRPr="001C6B76">
        <w:rPr>
          <w:rFonts w:ascii="Arial Narrow" w:hAnsi="Arial Narrow" w:cstheme="minorHAnsi"/>
        </w:rPr>
        <w:t>sicurezza</w:t>
      </w:r>
      <w:r w:rsidRPr="001C6B76">
        <w:rPr>
          <w:rFonts w:ascii="Arial Narrow" w:hAnsi="Arial Narrow" w:cstheme="minorHAnsi"/>
          <w:spacing w:val="8"/>
        </w:rPr>
        <w:t xml:space="preserve"> </w:t>
      </w:r>
      <w:r w:rsidRPr="001C6B76">
        <w:rPr>
          <w:rFonts w:ascii="Arial Narrow" w:hAnsi="Arial Narrow" w:cstheme="minorHAnsi"/>
        </w:rPr>
        <w:t>nella</w:t>
      </w:r>
      <w:r w:rsidRPr="001C6B76">
        <w:rPr>
          <w:rFonts w:ascii="Arial Narrow" w:hAnsi="Arial Narrow" w:cstheme="minorHAnsi"/>
          <w:spacing w:val="-7"/>
        </w:rPr>
        <w:t xml:space="preserve"> </w:t>
      </w:r>
      <w:r w:rsidRPr="001C6B76">
        <w:rPr>
          <w:rFonts w:ascii="Arial Narrow" w:hAnsi="Arial Narrow" w:cstheme="minorHAnsi"/>
        </w:rPr>
        <w:t>fase</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esecuzione,</w:t>
      </w:r>
      <w:r w:rsidRPr="001C6B76">
        <w:rPr>
          <w:rFonts w:ascii="Arial Narrow" w:hAnsi="Arial Narrow" w:cstheme="minorHAnsi"/>
          <w:spacing w:val="-2"/>
        </w:rPr>
        <w:t xml:space="preserve"> </w:t>
      </w:r>
      <w:r w:rsidRPr="001C6B76">
        <w:rPr>
          <w:rFonts w:ascii="Arial Narrow" w:hAnsi="Arial Narrow" w:cstheme="minorHAnsi"/>
        </w:rPr>
        <w:t>un</w:t>
      </w:r>
      <w:r w:rsidRPr="001C6B76">
        <w:rPr>
          <w:rFonts w:ascii="Arial Narrow" w:hAnsi="Arial Narrow" w:cstheme="minorHAnsi"/>
          <w:spacing w:val="-3"/>
        </w:rPr>
        <w:t xml:space="preserve"> </w:t>
      </w:r>
      <w:r w:rsidRPr="001C6B76">
        <w:rPr>
          <w:rFonts w:ascii="Arial Narrow" w:hAnsi="Arial Narrow" w:cstheme="minorHAnsi"/>
        </w:rPr>
        <w:t>piano operativo di sicurezza per quanto attiene alle proprie scelte autonome e relative responsabilità nell</w:t>
      </w:r>
      <w:r w:rsidR="00BC1D58" w:rsidRPr="001C6B76">
        <w:rPr>
          <w:rFonts w:ascii="Arial Narrow" w:hAnsi="Arial Narrow" w:cstheme="minorHAnsi"/>
        </w:rPr>
        <w:t>’</w:t>
      </w:r>
      <w:r w:rsidRPr="001C6B76">
        <w:rPr>
          <w:rFonts w:ascii="Arial Narrow" w:hAnsi="Arial Narrow" w:cstheme="minorHAnsi"/>
        </w:rPr>
        <w:t>organizzazione del cantiere e nell</w:t>
      </w:r>
      <w:r w:rsidR="00BC1D58" w:rsidRPr="001C6B76">
        <w:rPr>
          <w:rFonts w:ascii="Arial Narrow" w:hAnsi="Arial Narrow" w:cstheme="minorHAnsi"/>
        </w:rPr>
        <w:t>’</w:t>
      </w:r>
      <w:r w:rsidRPr="001C6B76">
        <w:rPr>
          <w:rFonts w:ascii="Arial Narrow" w:hAnsi="Arial Narrow" w:cstheme="minorHAnsi"/>
        </w:rPr>
        <w:t>esecuzione dei lavori. Il piano operativo di sicurezza, redatto ai sensi dell</w:t>
      </w:r>
      <w:r w:rsidR="00BC1D58" w:rsidRPr="001C6B76">
        <w:rPr>
          <w:rFonts w:ascii="Arial Narrow" w:hAnsi="Arial Narrow" w:cstheme="minorHAnsi"/>
        </w:rPr>
        <w:t>’</w:t>
      </w:r>
      <w:r w:rsidRPr="001C6B76">
        <w:rPr>
          <w:rFonts w:ascii="Arial Narrow" w:hAnsi="Arial Narrow" w:cstheme="minorHAnsi"/>
        </w:rPr>
        <w:t>articolo 89, comma 1, lettera</w:t>
      </w:r>
      <w:r w:rsidRPr="001C6B76">
        <w:rPr>
          <w:rFonts w:ascii="Arial Narrow" w:hAnsi="Arial Narrow" w:cstheme="minorHAnsi"/>
          <w:spacing w:val="-10"/>
        </w:rPr>
        <w:t xml:space="preserve"> </w:t>
      </w:r>
      <w:r w:rsidRPr="001C6B76">
        <w:rPr>
          <w:rFonts w:ascii="Arial Narrow" w:hAnsi="Arial Narrow" w:cstheme="minorHAnsi"/>
        </w:rPr>
        <w:t>h),</w:t>
      </w:r>
      <w:r w:rsidRPr="001C6B76">
        <w:rPr>
          <w:rFonts w:ascii="Arial Narrow" w:hAnsi="Arial Narrow" w:cstheme="minorHAnsi"/>
          <w:spacing w:val="-7"/>
        </w:rPr>
        <w:t xml:space="preserve"> </w:t>
      </w:r>
      <w:r w:rsidRPr="001C6B76">
        <w:rPr>
          <w:rFonts w:ascii="Arial Narrow" w:hAnsi="Arial Narrow" w:cstheme="minorHAnsi"/>
          <w:spacing w:val="-3"/>
        </w:rPr>
        <w:t xml:space="preserve">del </w:t>
      </w:r>
      <w:r w:rsidR="00903D59" w:rsidRPr="001C6B76">
        <w:rPr>
          <w:rFonts w:ascii="Arial Narrow" w:hAnsi="Arial Narrow" w:cstheme="minorHAnsi"/>
        </w:rPr>
        <w:t xml:space="preserve">d.lgs. n. 81/2008 </w:t>
      </w:r>
      <w:r w:rsidRPr="001C6B76">
        <w:rPr>
          <w:rFonts w:ascii="Arial Narrow" w:hAnsi="Arial Narrow" w:cstheme="minorHAnsi"/>
        </w:rPr>
        <w:t>e</w:t>
      </w:r>
      <w:r w:rsidRPr="001C6B76">
        <w:rPr>
          <w:rFonts w:ascii="Arial Narrow" w:hAnsi="Arial Narrow" w:cstheme="minorHAnsi"/>
          <w:spacing w:val="-9"/>
        </w:rPr>
        <w:t xml:space="preserve"> </w:t>
      </w:r>
      <w:r w:rsidRPr="001C6B76">
        <w:rPr>
          <w:rFonts w:ascii="Arial Narrow" w:hAnsi="Arial Narrow" w:cstheme="minorHAnsi"/>
        </w:rPr>
        <w:t>del</w:t>
      </w:r>
      <w:r w:rsidRPr="001C6B76">
        <w:rPr>
          <w:rFonts w:ascii="Arial Narrow" w:hAnsi="Arial Narrow" w:cstheme="minorHAnsi"/>
          <w:spacing w:val="-4"/>
        </w:rPr>
        <w:t xml:space="preserve"> </w:t>
      </w:r>
      <w:r w:rsidRPr="001C6B76">
        <w:rPr>
          <w:rFonts w:ascii="Arial Narrow" w:hAnsi="Arial Narrow" w:cstheme="minorHAnsi"/>
        </w:rPr>
        <w:t>punto</w:t>
      </w:r>
      <w:r w:rsidRPr="001C6B76">
        <w:rPr>
          <w:rFonts w:ascii="Arial Narrow" w:hAnsi="Arial Narrow" w:cstheme="minorHAnsi"/>
          <w:spacing w:val="-6"/>
        </w:rPr>
        <w:t xml:space="preserve"> </w:t>
      </w:r>
      <w:r w:rsidRPr="001C6B76">
        <w:rPr>
          <w:rFonts w:ascii="Arial Narrow" w:hAnsi="Arial Narrow" w:cstheme="minorHAnsi"/>
        </w:rPr>
        <w:t>3.2</w:t>
      </w:r>
      <w:r w:rsidRPr="001C6B76">
        <w:rPr>
          <w:rFonts w:ascii="Arial Narrow" w:hAnsi="Arial Narrow" w:cstheme="minorHAnsi"/>
          <w:spacing w:val="-9"/>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allegato</w:t>
      </w:r>
      <w:r w:rsidRPr="001C6B76">
        <w:rPr>
          <w:rFonts w:ascii="Arial Narrow" w:hAnsi="Arial Narrow" w:cstheme="minorHAnsi"/>
          <w:spacing w:val="-10"/>
        </w:rPr>
        <w:t xml:space="preserve"> </w:t>
      </w:r>
      <w:r w:rsidRPr="001C6B76">
        <w:rPr>
          <w:rFonts w:ascii="Arial Narrow" w:hAnsi="Arial Narrow" w:cstheme="minorHAnsi"/>
        </w:rPr>
        <w:t>XV</w:t>
      </w:r>
      <w:r w:rsidRPr="001C6B76">
        <w:rPr>
          <w:rFonts w:ascii="Arial Narrow" w:hAnsi="Arial Narrow" w:cstheme="minorHAnsi"/>
          <w:spacing w:val="-7"/>
        </w:rPr>
        <w:t xml:space="preserve"> </w:t>
      </w:r>
      <w:r w:rsidRPr="001C6B76">
        <w:rPr>
          <w:rFonts w:ascii="Arial Narrow" w:hAnsi="Arial Narrow" w:cstheme="minorHAnsi"/>
        </w:rPr>
        <w:t>al</w:t>
      </w:r>
      <w:r w:rsidRPr="001C6B76">
        <w:rPr>
          <w:rFonts w:ascii="Arial Narrow" w:hAnsi="Arial Narrow" w:cstheme="minorHAnsi"/>
          <w:spacing w:val="-8"/>
        </w:rPr>
        <w:t xml:space="preserve"> </w:t>
      </w:r>
      <w:r w:rsidRPr="001C6B76">
        <w:rPr>
          <w:rFonts w:ascii="Arial Narrow" w:hAnsi="Arial Narrow" w:cstheme="minorHAnsi"/>
        </w:rPr>
        <w:t>predetto</w:t>
      </w:r>
      <w:r w:rsidRPr="001C6B76">
        <w:rPr>
          <w:rFonts w:ascii="Arial Narrow" w:hAnsi="Arial Narrow" w:cstheme="minorHAnsi"/>
          <w:spacing w:val="-6"/>
        </w:rPr>
        <w:t xml:space="preserve"> </w:t>
      </w:r>
      <w:r w:rsidRPr="001C6B76">
        <w:rPr>
          <w:rFonts w:ascii="Arial Narrow" w:hAnsi="Arial Narrow" w:cstheme="minorHAnsi"/>
        </w:rPr>
        <w:t>decreto,</w:t>
      </w:r>
      <w:r w:rsidRPr="001C6B76">
        <w:rPr>
          <w:rFonts w:ascii="Arial Narrow" w:hAnsi="Arial Narrow" w:cstheme="minorHAnsi"/>
          <w:spacing w:val="-6"/>
        </w:rPr>
        <w:t xml:space="preserve"> </w:t>
      </w:r>
      <w:r w:rsidRPr="001C6B76">
        <w:rPr>
          <w:rFonts w:ascii="Arial Narrow" w:hAnsi="Arial Narrow" w:cstheme="minorHAnsi"/>
        </w:rPr>
        <w:t>comprende</w:t>
      </w:r>
      <w:r w:rsidRPr="001C6B76">
        <w:rPr>
          <w:rFonts w:ascii="Arial Narrow" w:hAnsi="Arial Narrow" w:cstheme="minorHAnsi"/>
          <w:spacing w:val="-6"/>
        </w:rPr>
        <w:t xml:space="preserve"> </w:t>
      </w:r>
      <w:r w:rsidRPr="001C6B76">
        <w:rPr>
          <w:rFonts w:ascii="Arial Narrow" w:hAnsi="Arial Narrow" w:cstheme="minorHAnsi"/>
        </w:rPr>
        <w:t>il</w:t>
      </w:r>
      <w:r w:rsidRPr="001C6B76">
        <w:rPr>
          <w:rFonts w:ascii="Arial Narrow" w:hAnsi="Arial Narrow" w:cstheme="minorHAnsi"/>
          <w:spacing w:val="-4"/>
        </w:rPr>
        <w:t xml:space="preserve"> </w:t>
      </w:r>
      <w:r w:rsidRPr="001C6B76">
        <w:rPr>
          <w:rFonts w:ascii="Arial Narrow" w:hAnsi="Arial Narrow" w:cstheme="minorHAnsi"/>
        </w:rPr>
        <w:t>documento</w:t>
      </w:r>
      <w:r w:rsidRPr="001C6B76">
        <w:rPr>
          <w:rFonts w:ascii="Arial Narrow" w:hAnsi="Arial Narrow" w:cstheme="minorHAnsi"/>
          <w:spacing w:val="-6"/>
        </w:rPr>
        <w:t xml:space="preserve"> </w:t>
      </w:r>
      <w:r w:rsidRPr="001C6B76">
        <w:rPr>
          <w:rFonts w:ascii="Arial Narrow" w:hAnsi="Arial Narrow" w:cstheme="minorHAnsi"/>
        </w:rPr>
        <w:t>di valutazione</w:t>
      </w:r>
      <w:r w:rsidRPr="001C6B76">
        <w:rPr>
          <w:rFonts w:ascii="Arial Narrow" w:hAnsi="Arial Narrow" w:cstheme="minorHAnsi"/>
          <w:spacing w:val="-13"/>
        </w:rPr>
        <w:t xml:space="preserve"> </w:t>
      </w:r>
      <w:r w:rsidRPr="001C6B76">
        <w:rPr>
          <w:rFonts w:ascii="Arial Narrow" w:hAnsi="Arial Narrow" w:cstheme="minorHAnsi"/>
        </w:rPr>
        <w:t>dei</w:t>
      </w:r>
      <w:r w:rsidRPr="001C6B76">
        <w:rPr>
          <w:rFonts w:ascii="Arial Narrow" w:hAnsi="Arial Narrow" w:cstheme="minorHAnsi"/>
          <w:spacing w:val="-15"/>
        </w:rPr>
        <w:t xml:space="preserve"> </w:t>
      </w:r>
      <w:r w:rsidRPr="001C6B76">
        <w:rPr>
          <w:rFonts w:ascii="Arial Narrow" w:hAnsi="Arial Narrow" w:cstheme="minorHAnsi"/>
        </w:rPr>
        <w:t>rischi</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cui</w:t>
      </w:r>
      <w:r w:rsidRPr="001C6B76">
        <w:rPr>
          <w:rFonts w:ascii="Arial Narrow" w:hAnsi="Arial Narrow" w:cstheme="minorHAnsi"/>
          <w:spacing w:val="-10"/>
        </w:rPr>
        <w:t xml:space="preserve"> </w:t>
      </w:r>
      <w:r w:rsidRPr="001C6B76">
        <w:rPr>
          <w:rFonts w:ascii="Arial Narrow" w:hAnsi="Arial Narrow" w:cstheme="minorHAnsi"/>
        </w:rPr>
        <w:t>agli</w:t>
      </w:r>
      <w:r w:rsidRPr="001C6B76">
        <w:rPr>
          <w:rFonts w:ascii="Arial Narrow" w:hAnsi="Arial Narrow" w:cstheme="minorHAnsi"/>
          <w:spacing w:val="-11"/>
        </w:rPr>
        <w:t xml:space="preserve"> </w:t>
      </w:r>
      <w:r w:rsidRPr="001C6B76">
        <w:rPr>
          <w:rFonts w:ascii="Arial Narrow" w:hAnsi="Arial Narrow" w:cstheme="minorHAnsi"/>
        </w:rPr>
        <w:t>articoli</w:t>
      </w:r>
      <w:r w:rsidRPr="001C6B76">
        <w:rPr>
          <w:rFonts w:ascii="Arial Narrow" w:hAnsi="Arial Narrow" w:cstheme="minorHAnsi"/>
          <w:spacing w:val="-11"/>
        </w:rPr>
        <w:t xml:space="preserve"> </w:t>
      </w:r>
      <w:r w:rsidRPr="001C6B76">
        <w:rPr>
          <w:rFonts w:ascii="Arial Narrow" w:hAnsi="Arial Narrow" w:cstheme="minorHAnsi"/>
        </w:rPr>
        <w:t>28</w:t>
      </w:r>
      <w:r w:rsidRPr="001C6B76">
        <w:rPr>
          <w:rFonts w:ascii="Arial Narrow" w:hAnsi="Arial Narrow" w:cstheme="minorHAnsi"/>
          <w:spacing w:val="-17"/>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29</w:t>
      </w:r>
      <w:r w:rsidRPr="001C6B76">
        <w:rPr>
          <w:rFonts w:ascii="Arial Narrow" w:hAnsi="Arial Narrow" w:cstheme="minorHAnsi"/>
          <w:spacing w:val="-16"/>
        </w:rPr>
        <w:t xml:space="preserve"> </w:t>
      </w:r>
      <w:r w:rsidRPr="001C6B76">
        <w:rPr>
          <w:rFonts w:ascii="Arial Narrow" w:hAnsi="Arial Narrow" w:cstheme="minorHAnsi"/>
        </w:rPr>
        <w:t>del</w:t>
      </w:r>
      <w:r w:rsidRPr="001C6B76">
        <w:rPr>
          <w:rFonts w:ascii="Arial Narrow" w:hAnsi="Arial Narrow" w:cstheme="minorHAnsi"/>
          <w:spacing w:val="-11"/>
        </w:rPr>
        <w:t xml:space="preserve"> </w:t>
      </w:r>
      <w:r w:rsidRPr="001C6B76">
        <w:rPr>
          <w:rFonts w:ascii="Arial Narrow" w:hAnsi="Arial Narrow" w:cstheme="minorHAnsi"/>
        </w:rPr>
        <w:t>citato</w:t>
      </w:r>
      <w:r w:rsidRPr="001C6B76">
        <w:rPr>
          <w:rFonts w:ascii="Arial Narrow" w:hAnsi="Arial Narrow" w:cstheme="minorHAnsi"/>
          <w:spacing w:val="-13"/>
        </w:rPr>
        <w:t xml:space="preserve"> </w:t>
      </w:r>
      <w:r w:rsidR="00903D59" w:rsidRPr="001C6B76">
        <w:rPr>
          <w:rFonts w:ascii="Arial Narrow" w:hAnsi="Arial Narrow" w:cstheme="minorHAnsi"/>
        </w:rPr>
        <w:t>d.lgs. n. 81/2008</w:t>
      </w:r>
      <w:r w:rsidRPr="001C6B76">
        <w:rPr>
          <w:rFonts w:ascii="Arial Narrow" w:hAnsi="Arial Narrow" w:cstheme="minorHAnsi"/>
        </w:rPr>
        <w:t>,</w:t>
      </w:r>
      <w:r w:rsidRPr="001C6B76">
        <w:rPr>
          <w:rFonts w:ascii="Arial Narrow" w:hAnsi="Arial Narrow" w:cstheme="minorHAnsi"/>
          <w:spacing w:val="-14"/>
        </w:rPr>
        <w:t xml:space="preserve"> </w:t>
      </w:r>
      <w:r w:rsidRPr="001C6B76">
        <w:rPr>
          <w:rFonts w:ascii="Arial Narrow" w:hAnsi="Arial Narrow" w:cstheme="minorHAnsi"/>
        </w:rPr>
        <w:t>con</w:t>
      </w:r>
      <w:r w:rsidRPr="001C6B76">
        <w:rPr>
          <w:rFonts w:ascii="Arial Narrow" w:hAnsi="Arial Narrow" w:cstheme="minorHAnsi"/>
          <w:spacing w:val="-16"/>
        </w:rPr>
        <w:t xml:space="preserve"> </w:t>
      </w:r>
      <w:r w:rsidRPr="001C6B76">
        <w:rPr>
          <w:rFonts w:ascii="Arial Narrow" w:hAnsi="Arial Narrow" w:cstheme="minorHAnsi"/>
        </w:rPr>
        <w:t>riferimento</w:t>
      </w:r>
      <w:r w:rsidRPr="001C6B76">
        <w:rPr>
          <w:rFonts w:ascii="Arial Narrow" w:hAnsi="Arial Narrow" w:cstheme="minorHAnsi"/>
          <w:spacing w:val="-13"/>
        </w:rPr>
        <w:t xml:space="preserve"> </w:t>
      </w:r>
      <w:r w:rsidRPr="001C6B76">
        <w:rPr>
          <w:rFonts w:ascii="Arial Narrow" w:hAnsi="Arial Narrow" w:cstheme="minorHAnsi"/>
        </w:rPr>
        <w:t>allo</w:t>
      </w:r>
      <w:r w:rsidRPr="001C6B76">
        <w:rPr>
          <w:rFonts w:ascii="Arial Narrow" w:hAnsi="Arial Narrow" w:cstheme="minorHAnsi"/>
          <w:spacing w:val="-13"/>
        </w:rPr>
        <w:t xml:space="preserve"> </w:t>
      </w:r>
      <w:r w:rsidRPr="001C6B76">
        <w:rPr>
          <w:rFonts w:ascii="Arial Narrow" w:hAnsi="Arial Narrow" w:cstheme="minorHAnsi"/>
        </w:rPr>
        <w:t>specifico</w:t>
      </w:r>
      <w:r w:rsidRPr="001C6B76">
        <w:rPr>
          <w:rFonts w:ascii="Arial Narrow" w:hAnsi="Arial Narrow" w:cstheme="minorHAnsi"/>
          <w:spacing w:val="-13"/>
        </w:rPr>
        <w:t xml:space="preserve"> </w:t>
      </w:r>
      <w:r w:rsidRPr="001C6B76">
        <w:rPr>
          <w:rFonts w:ascii="Arial Narrow" w:hAnsi="Arial Narrow" w:cstheme="minorHAnsi"/>
        </w:rPr>
        <w:t>cantiere e deve essere aggiornato ad ogni mutamento delle lavorazioni rispetto alle</w:t>
      </w:r>
      <w:r w:rsidRPr="001C6B76">
        <w:rPr>
          <w:rFonts w:ascii="Arial Narrow" w:hAnsi="Arial Narrow" w:cstheme="minorHAnsi"/>
          <w:spacing w:val="-7"/>
        </w:rPr>
        <w:t xml:space="preserve"> </w:t>
      </w:r>
      <w:r w:rsidRPr="001C6B76">
        <w:rPr>
          <w:rFonts w:ascii="Arial Narrow" w:hAnsi="Arial Narrow" w:cstheme="minorHAnsi"/>
        </w:rPr>
        <w:t>previsioni.</w:t>
      </w:r>
      <w:r w:rsidR="00903D59" w:rsidRPr="001C6B76">
        <w:rPr>
          <w:rFonts w:ascii="Arial Narrow" w:hAnsi="Arial Narrow" w:cstheme="minorHAnsi"/>
        </w:rPr>
        <w:t xml:space="preserve">  </w:t>
      </w:r>
    </w:p>
    <w:p w14:paraId="48EEEB5B" w14:textId="1B3328A0" w:rsidR="00DA3266" w:rsidRPr="001C6B76" w:rsidRDefault="00DA3266" w:rsidP="00FC0BD2">
      <w:pPr>
        <w:pStyle w:val="Paragrafoelenco"/>
        <w:numPr>
          <w:ilvl w:val="0"/>
          <w:numId w:val="23"/>
        </w:numPr>
        <w:tabs>
          <w:tab w:val="left" w:pos="397"/>
        </w:tabs>
        <w:spacing w:before="0" w:line="276" w:lineRule="auto"/>
        <w:ind w:right="132"/>
        <w:rPr>
          <w:rFonts w:ascii="Arial Narrow" w:hAnsi="Arial Narrow" w:cstheme="minorHAnsi"/>
        </w:rPr>
      </w:pPr>
      <w:r w:rsidRPr="001C6B76">
        <w:rPr>
          <w:rFonts w:ascii="Arial Narrow" w:hAnsi="Arial Narrow" w:cstheme="minorHAnsi"/>
        </w:rPr>
        <w:t xml:space="preserve">Il piano operativo di sicurezza deve essere redatto da ciascuna impresa operante </w:t>
      </w:r>
      <w:r w:rsidRPr="001C6B76">
        <w:rPr>
          <w:rFonts w:ascii="Arial Narrow" w:hAnsi="Arial Narrow" w:cstheme="minorHAnsi"/>
          <w:spacing w:val="-3"/>
        </w:rPr>
        <w:t xml:space="preserve">nel </w:t>
      </w:r>
      <w:r w:rsidRPr="001C6B76">
        <w:rPr>
          <w:rFonts w:ascii="Arial Narrow" w:hAnsi="Arial Narrow" w:cstheme="minorHAnsi"/>
        </w:rPr>
        <w:t>cantiere e consegnato alla Stazione Appaltante, per il tramite dell</w:t>
      </w:r>
      <w:r w:rsidR="00BC1D58" w:rsidRPr="001C6B76">
        <w:rPr>
          <w:rFonts w:ascii="Arial Narrow" w:hAnsi="Arial Narrow" w:cstheme="minorHAnsi"/>
        </w:rPr>
        <w:t>’</w:t>
      </w:r>
      <w:r w:rsidRPr="001C6B76">
        <w:rPr>
          <w:rFonts w:ascii="Arial Narrow" w:hAnsi="Arial Narrow" w:cstheme="minorHAnsi"/>
        </w:rPr>
        <w:t>Appaltatore, prima dell</w:t>
      </w:r>
      <w:r w:rsidR="00BC1D58" w:rsidRPr="001C6B76">
        <w:rPr>
          <w:rFonts w:ascii="Arial Narrow" w:hAnsi="Arial Narrow" w:cstheme="minorHAnsi"/>
        </w:rPr>
        <w:t>’</w:t>
      </w:r>
      <w:r w:rsidRPr="001C6B76">
        <w:rPr>
          <w:rFonts w:ascii="Arial Narrow" w:hAnsi="Arial Narrow" w:cstheme="minorHAnsi"/>
        </w:rPr>
        <w:t>inizio dei lavori per i quali esso è</w:t>
      </w:r>
      <w:r w:rsidRPr="001C6B76">
        <w:rPr>
          <w:rFonts w:ascii="Arial Narrow" w:hAnsi="Arial Narrow" w:cstheme="minorHAnsi"/>
          <w:spacing w:val="-25"/>
        </w:rPr>
        <w:t xml:space="preserve"> </w:t>
      </w:r>
      <w:r w:rsidRPr="001C6B76">
        <w:rPr>
          <w:rFonts w:ascii="Arial Narrow" w:hAnsi="Arial Narrow" w:cstheme="minorHAnsi"/>
        </w:rPr>
        <w:t>redatto.</w:t>
      </w:r>
    </w:p>
    <w:p w14:paraId="10C7CF03" w14:textId="4D86DAD5" w:rsidR="00DA3266" w:rsidRPr="001C6B76" w:rsidRDefault="00DA3266" w:rsidP="00FC0BD2">
      <w:pPr>
        <w:pStyle w:val="Paragrafoelenco"/>
        <w:numPr>
          <w:ilvl w:val="0"/>
          <w:numId w:val="23"/>
        </w:numPr>
        <w:tabs>
          <w:tab w:val="left" w:pos="397"/>
        </w:tabs>
        <w:spacing w:before="0" w:line="276" w:lineRule="auto"/>
        <w:ind w:right="118"/>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è tenuto ad acquisire i piani operativi di sicurezza redatti dalle imprese subappaltatrici, nonché a curare il coordinamento di tutte le imprese operanti nel cantiere, al fine di rendere gli specifici piani operativi di sicurezza compatibili tra loro e coerenti con il piano presentato dall</w:t>
      </w:r>
      <w:r w:rsidR="00BC1D58" w:rsidRPr="001C6B76">
        <w:rPr>
          <w:rFonts w:ascii="Arial Narrow" w:hAnsi="Arial Narrow" w:cstheme="minorHAnsi"/>
        </w:rPr>
        <w:t>’</w:t>
      </w:r>
      <w:r w:rsidRPr="001C6B76">
        <w:rPr>
          <w:rFonts w:ascii="Arial Narrow" w:hAnsi="Arial Narrow" w:cstheme="minorHAnsi"/>
        </w:rPr>
        <w:t>Appaltatore.</w:t>
      </w:r>
    </w:p>
    <w:p w14:paraId="5C5D6E78" w14:textId="7EDA5995" w:rsidR="00DA3266" w:rsidRPr="001C6B76" w:rsidRDefault="00DA3266" w:rsidP="00FC0BD2">
      <w:pPr>
        <w:pStyle w:val="Paragrafoelenco"/>
        <w:numPr>
          <w:ilvl w:val="0"/>
          <w:numId w:val="23"/>
        </w:numPr>
        <w:tabs>
          <w:tab w:val="left" w:pos="397"/>
        </w:tabs>
        <w:spacing w:before="0" w:line="276" w:lineRule="auto"/>
        <w:ind w:right="131"/>
        <w:rPr>
          <w:rFonts w:ascii="Arial Narrow" w:hAnsi="Arial Narrow" w:cstheme="minorHAnsi"/>
        </w:rPr>
      </w:pPr>
      <w:r w:rsidRPr="001C6B76">
        <w:rPr>
          <w:rFonts w:ascii="Arial Narrow" w:hAnsi="Arial Narrow" w:cstheme="minorHAnsi"/>
        </w:rPr>
        <w:lastRenderedPageBreak/>
        <w:t>Ai sensi dell</w:t>
      </w:r>
      <w:r w:rsidR="00BC1D58" w:rsidRPr="001C6B76">
        <w:rPr>
          <w:rFonts w:ascii="Arial Narrow" w:hAnsi="Arial Narrow" w:cstheme="minorHAnsi"/>
        </w:rPr>
        <w:t>’</w:t>
      </w:r>
      <w:r w:rsidRPr="001C6B76">
        <w:rPr>
          <w:rFonts w:ascii="Arial Narrow" w:hAnsi="Arial Narrow" w:cstheme="minorHAnsi"/>
        </w:rPr>
        <w:t xml:space="preserve">articolo 96, comma 1-bis, del </w:t>
      </w:r>
      <w:r w:rsidR="00903D59" w:rsidRPr="001C6B76">
        <w:rPr>
          <w:rFonts w:ascii="Arial Narrow" w:hAnsi="Arial Narrow" w:cstheme="minorHAnsi"/>
        </w:rPr>
        <w:t>d.lgs. n. 81/2008</w:t>
      </w:r>
      <w:r w:rsidRPr="001C6B76">
        <w:rPr>
          <w:rFonts w:ascii="Arial Narrow" w:hAnsi="Arial Narrow" w:cstheme="minorHAnsi"/>
        </w:rPr>
        <w:t>, il piano operativo di sicurezza non è necessario</w:t>
      </w:r>
      <w:r w:rsidR="00786937" w:rsidRPr="001C6B76">
        <w:rPr>
          <w:rFonts w:ascii="Arial Narrow" w:hAnsi="Arial Narrow" w:cstheme="minorHAnsi"/>
        </w:rPr>
        <w:t xml:space="preserve"> </w:t>
      </w:r>
      <w:r w:rsidRPr="001C6B76">
        <w:rPr>
          <w:rFonts w:ascii="Arial Narrow" w:hAnsi="Arial Narrow" w:cstheme="minorHAnsi"/>
        </w:rPr>
        <w:t>per</w:t>
      </w:r>
      <w:r w:rsidRPr="001C6B76">
        <w:rPr>
          <w:rFonts w:ascii="Arial Narrow" w:hAnsi="Arial Narrow" w:cstheme="minorHAnsi"/>
          <w:spacing w:val="-7"/>
        </w:rPr>
        <w:t xml:space="preserve"> </w:t>
      </w:r>
      <w:r w:rsidRPr="001C6B76">
        <w:rPr>
          <w:rFonts w:ascii="Arial Narrow" w:hAnsi="Arial Narrow" w:cstheme="minorHAnsi"/>
        </w:rPr>
        <w:t>gli</w:t>
      </w:r>
      <w:r w:rsidRPr="001C6B76">
        <w:rPr>
          <w:rFonts w:ascii="Arial Narrow" w:hAnsi="Arial Narrow" w:cstheme="minorHAnsi"/>
          <w:spacing w:val="-3"/>
        </w:rPr>
        <w:t xml:space="preserve"> </w:t>
      </w:r>
      <w:r w:rsidRPr="001C6B76">
        <w:rPr>
          <w:rFonts w:ascii="Arial Narrow" w:hAnsi="Arial Narrow" w:cstheme="minorHAnsi"/>
        </w:rPr>
        <w:t>operatori</w:t>
      </w:r>
      <w:r w:rsidRPr="001C6B76">
        <w:rPr>
          <w:rFonts w:ascii="Arial Narrow" w:hAnsi="Arial Narrow" w:cstheme="minorHAnsi"/>
          <w:spacing w:val="-3"/>
        </w:rPr>
        <w:t xml:space="preserve"> </w:t>
      </w:r>
      <w:r w:rsidRPr="001C6B76">
        <w:rPr>
          <w:rFonts w:ascii="Arial Narrow" w:hAnsi="Arial Narrow" w:cstheme="minorHAnsi"/>
        </w:rPr>
        <w:t>che</w:t>
      </w:r>
      <w:r w:rsidRPr="001C6B76">
        <w:rPr>
          <w:rFonts w:ascii="Arial Narrow" w:hAnsi="Arial Narrow" w:cstheme="minorHAnsi"/>
          <w:spacing w:val="-3"/>
        </w:rPr>
        <w:t xml:space="preserve"> </w:t>
      </w:r>
      <w:r w:rsidRPr="001C6B76">
        <w:rPr>
          <w:rFonts w:ascii="Arial Narrow" w:hAnsi="Arial Narrow" w:cstheme="minorHAnsi"/>
        </w:rPr>
        <w:t>si</w:t>
      </w:r>
      <w:r w:rsidRPr="001C6B76">
        <w:rPr>
          <w:rFonts w:ascii="Arial Narrow" w:hAnsi="Arial Narrow" w:cstheme="minorHAnsi"/>
          <w:spacing w:val="-7"/>
        </w:rPr>
        <w:t xml:space="preserve"> </w:t>
      </w:r>
      <w:r w:rsidRPr="001C6B76">
        <w:rPr>
          <w:rFonts w:ascii="Arial Narrow" w:hAnsi="Arial Narrow" w:cstheme="minorHAnsi"/>
        </w:rPr>
        <w:t>limitano</w:t>
      </w:r>
      <w:r w:rsidRPr="001C6B76">
        <w:rPr>
          <w:rFonts w:ascii="Arial Narrow" w:hAnsi="Arial Narrow" w:cstheme="minorHAnsi"/>
          <w:spacing w:val="-7"/>
        </w:rPr>
        <w:t xml:space="preserve"> </w:t>
      </w:r>
      <w:r w:rsidRPr="001C6B76">
        <w:rPr>
          <w:rFonts w:ascii="Arial Narrow" w:hAnsi="Arial Narrow" w:cstheme="minorHAnsi"/>
        </w:rPr>
        <w:t>a</w:t>
      </w:r>
      <w:r w:rsidRPr="001C6B76">
        <w:rPr>
          <w:rFonts w:ascii="Arial Narrow" w:hAnsi="Arial Narrow" w:cstheme="minorHAnsi"/>
          <w:spacing w:val="-3"/>
        </w:rPr>
        <w:t xml:space="preserve"> </w:t>
      </w:r>
      <w:r w:rsidRPr="001C6B76">
        <w:rPr>
          <w:rFonts w:ascii="Arial Narrow" w:hAnsi="Arial Narrow" w:cstheme="minorHAnsi"/>
        </w:rPr>
        <w:t>fornire</w:t>
      </w:r>
      <w:r w:rsidRPr="001C6B76">
        <w:rPr>
          <w:rFonts w:ascii="Arial Narrow" w:hAnsi="Arial Narrow" w:cstheme="minorHAnsi"/>
          <w:spacing w:val="-3"/>
        </w:rPr>
        <w:t xml:space="preserve"> </w:t>
      </w:r>
      <w:r w:rsidRPr="001C6B76">
        <w:rPr>
          <w:rFonts w:ascii="Arial Narrow" w:hAnsi="Arial Narrow" w:cstheme="minorHAnsi"/>
        </w:rPr>
        <w:t>materiali o</w:t>
      </w:r>
      <w:r w:rsidRPr="001C6B76">
        <w:rPr>
          <w:rFonts w:ascii="Arial Narrow" w:hAnsi="Arial Narrow" w:cstheme="minorHAnsi"/>
          <w:spacing w:val="-6"/>
        </w:rPr>
        <w:t xml:space="preserve"> </w:t>
      </w:r>
      <w:r w:rsidRPr="001C6B76">
        <w:rPr>
          <w:rFonts w:ascii="Arial Narrow" w:hAnsi="Arial Narrow" w:cstheme="minorHAnsi"/>
        </w:rPr>
        <w:t>attrezzature;</w:t>
      </w:r>
      <w:r w:rsidRPr="001C6B76">
        <w:rPr>
          <w:rFonts w:ascii="Arial Narrow" w:hAnsi="Arial Narrow" w:cstheme="minorHAnsi"/>
          <w:spacing w:val="-7"/>
        </w:rPr>
        <w:t xml:space="preserve"> </w:t>
      </w:r>
      <w:r w:rsidRPr="001C6B76">
        <w:rPr>
          <w:rFonts w:ascii="Arial Narrow" w:hAnsi="Arial Narrow" w:cstheme="minorHAnsi"/>
        </w:rPr>
        <w:t>restano</w:t>
      </w:r>
      <w:r w:rsidRPr="001C6B76">
        <w:rPr>
          <w:rFonts w:ascii="Arial Narrow" w:hAnsi="Arial Narrow" w:cstheme="minorHAnsi"/>
          <w:spacing w:val="-4"/>
        </w:rPr>
        <w:t xml:space="preserve"> </w:t>
      </w:r>
      <w:r w:rsidRPr="001C6B76">
        <w:rPr>
          <w:rFonts w:ascii="Arial Narrow" w:hAnsi="Arial Narrow" w:cstheme="minorHAnsi"/>
        </w:rPr>
        <w:t>fermi per</w:t>
      </w:r>
      <w:r w:rsidRPr="001C6B76">
        <w:rPr>
          <w:rFonts w:ascii="Arial Narrow" w:hAnsi="Arial Narrow" w:cstheme="minorHAnsi"/>
          <w:spacing w:val="-6"/>
        </w:rPr>
        <w:t xml:space="preserve"> </w:t>
      </w:r>
      <w:r w:rsidRPr="001C6B76">
        <w:rPr>
          <w:rFonts w:ascii="Arial Narrow" w:hAnsi="Arial Narrow" w:cstheme="minorHAnsi"/>
        </w:rPr>
        <w:t>i predetti</w:t>
      </w:r>
      <w:r w:rsidRPr="001C6B76">
        <w:rPr>
          <w:rFonts w:ascii="Arial Narrow" w:hAnsi="Arial Narrow" w:cstheme="minorHAnsi"/>
          <w:spacing w:val="-4"/>
        </w:rPr>
        <w:t xml:space="preserve"> </w:t>
      </w:r>
      <w:r w:rsidRPr="001C6B76">
        <w:rPr>
          <w:rFonts w:ascii="Arial Narrow" w:hAnsi="Arial Narrow" w:cstheme="minorHAnsi"/>
        </w:rPr>
        <w:t>operatori</w:t>
      </w:r>
      <w:r w:rsidRPr="001C6B76">
        <w:rPr>
          <w:rFonts w:ascii="Arial Narrow" w:hAnsi="Arial Narrow" w:cstheme="minorHAnsi"/>
          <w:spacing w:val="-3"/>
        </w:rPr>
        <w:t xml:space="preserve"> </w:t>
      </w:r>
      <w:r w:rsidRPr="001C6B76">
        <w:rPr>
          <w:rFonts w:ascii="Arial Narrow" w:hAnsi="Arial Narrow" w:cstheme="minorHAnsi"/>
        </w:rPr>
        <w:t>gli obblighi di cui all</w:t>
      </w:r>
      <w:r w:rsidR="00BC1D58" w:rsidRPr="001C6B76">
        <w:rPr>
          <w:rFonts w:ascii="Arial Narrow" w:hAnsi="Arial Narrow" w:cstheme="minorHAnsi"/>
        </w:rPr>
        <w:t>’</w:t>
      </w:r>
      <w:r w:rsidRPr="001C6B76">
        <w:rPr>
          <w:rFonts w:ascii="Arial Narrow" w:hAnsi="Arial Narrow" w:cstheme="minorHAnsi"/>
        </w:rPr>
        <w:t xml:space="preserve">articolo 26 del citato </w:t>
      </w:r>
      <w:r w:rsidR="00903D59" w:rsidRPr="001C6B76">
        <w:rPr>
          <w:rFonts w:ascii="Arial Narrow" w:hAnsi="Arial Narrow" w:cstheme="minorHAnsi"/>
        </w:rPr>
        <w:t>d.lgs. n. 81/2008</w:t>
      </w:r>
      <w:r w:rsidRPr="001C6B76">
        <w:rPr>
          <w:rFonts w:ascii="Arial Narrow" w:hAnsi="Arial Narrow" w:cstheme="minorHAnsi"/>
        </w:rPr>
        <w:t>.</w:t>
      </w:r>
    </w:p>
    <w:p w14:paraId="0763DD45" w14:textId="7D00F4DA" w:rsidR="00DA3266" w:rsidRPr="001C6B76" w:rsidRDefault="00DA3266" w:rsidP="00FC0BD2">
      <w:pPr>
        <w:pStyle w:val="Paragrafoelenco"/>
        <w:numPr>
          <w:ilvl w:val="0"/>
          <w:numId w:val="23"/>
        </w:numPr>
        <w:tabs>
          <w:tab w:val="left" w:pos="333"/>
        </w:tabs>
        <w:spacing w:before="0" w:line="276" w:lineRule="auto"/>
        <w:ind w:right="136"/>
        <w:rPr>
          <w:rFonts w:ascii="Arial Narrow" w:hAnsi="Arial Narrow" w:cstheme="minorHAnsi"/>
        </w:rPr>
      </w:pPr>
      <w:r w:rsidRPr="001C6B76">
        <w:rPr>
          <w:rFonts w:ascii="Arial Narrow" w:hAnsi="Arial Narrow" w:cstheme="minorHAnsi"/>
        </w:rPr>
        <w:t>Il</w:t>
      </w:r>
      <w:r w:rsidRPr="001C6B76">
        <w:rPr>
          <w:rFonts w:ascii="Arial Narrow" w:hAnsi="Arial Narrow" w:cstheme="minorHAnsi"/>
          <w:spacing w:val="-10"/>
        </w:rPr>
        <w:t xml:space="preserve"> </w:t>
      </w:r>
      <w:r w:rsidRPr="001C6B76">
        <w:rPr>
          <w:rFonts w:ascii="Arial Narrow" w:hAnsi="Arial Narrow" w:cstheme="minorHAnsi"/>
        </w:rPr>
        <w:t>piano</w:t>
      </w:r>
      <w:r w:rsidRPr="001C6B76">
        <w:rPr>
          <w:rFonts w:ascii="Arial Narrow" w:hAnsi="Arial Narrow" w:cstheme="minorHAnsi"/>
          <w:spacing w:val="-11"/>
        </w:rPr>
        <w:t xml:space="preserve"> </w:t>
      </w:r>
      <w:r w:rsidRPr="001C6B76">
        <w:rPr>
          <w:rFonts w:ascii="Arial Narrow" w:hAnsi="Arial Narrow" w:cstheme="minorHAnsi"/>
        </w:rPr>
        <w:t>operativo</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6"/>
        </w:rPr>
        <w:t xml:space="preserve"> </w:t>
      </w:r>
      <w:r w:rsidRPr="001C6B76">
        <w:rPr>
          <w:rFonts w:ascii="Arial Narrow" w:hAnsi="Arial Narrow" w:cstheme="minorHAnsi"/>
        </w:rPr>
        <w:t>sicurezza</w:t>
      </w:r>
      <w:r w:rsidRPr="001C6B76">
        <w:rPr>
          <w:rFonts w:ascii="Arial Narrow" w:hAnsi="Arial Narrow" w:cstheme="minorHAnsi"/>
          <w:spacing w:val="-7"/>
        </w:rPr>
        <w:t xml:space="preserve"> </w:t>
      </w:r>
      <w:r w:rsidRPr="001C6B76">
        <w:rPr>
          <w:rFonts w:ascii="Arial Narrow" w:hAnsi="Arial Narrow" w:cstheme="minorHAnsi"/>
        </w:rPr>
        <w:t>costituisce</w:t>
      </w:r>
      <w:r w:rsidRPr="001C6B76">
        <w:rPr>
          <w:rFonts w:ascii="Arial Narrow" w:hAnsi="Arial Narrow" w:cstheme="minorHAnsi"/>
          <w:spacing w:val="-11"/>
        </w:rPr>
        <w:t xml:space="preserve"> </w:t>
      </w:r>
      <w:r w:rsidRPr="001C6B76">
        <w:rPr>
          <w:rFonts w:ascii="Arial Narrow" w:hAnsi="Arial Narrow" w:cstheme="minorHAnsi"/>
        </w:rPr>
        <w:t>piano</w:t>
      </w:r>
      <w:r w:rsidRPr="001C6B76">
        <w:rPr>
          <w:rFonts w:ascii="Arial Narrow" w:hAnsi="Arial Narrow" w:cstheme="minorHAnsi"/>
          <w:spacing w:val="-8"/>
        </w:rPr>
        <w:t xml:space="preserve"> </w:t>
      </w:r>
      <w:r w:rsidRPr="001C6B76">
        <w:rPr>
          <w:rFonts w:ascii="Arial Narrow" w:hAnsi="Arial Narrow" w:cstheme="minorHAnsi"/>
        </w:rPr>
        <w:t>complementare</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dettaglio</w:t>
      </w:r>
      <w:r w:rsidRPr="001C6B76">
        <w:rPr>
          <w:rFonts w:ascii="Arial Narrow" w:hAnsi="Arial Narrow" w:cstheme="minorHAnsi"/>
          <w:spacing w:val="-8"/>
        </w:rPr>
        <w:t xml:space="preserve"> </w:t>
      </w:r>
      <w:r w:rsidRPr="001C6B76">
        <w:rPr>
          <w:rFonts w:ascii="Arial Narrow" w:hAnsi="Arial Narrow" w:cstheme="minorHAnsi"/>
        </w:rPr>
        <w:t>del</w:t>
      </w:r>
      <w:r w:rsidRPr="001C6B76">
        <w:rPr>
          <w:rFonts w:ascii="Arial Narrow" w:hAnsi="Arial Narrow" w:cstheme="minorHAnsi"/>
          <w:spacing w:val="-9"/>
        </w:rPr>
        <w:t xml:space="preserve"> </w:t>
      </w:r>
      <w:r w:rsidRPr="001C6B76">
        <w:rPr>
          <w:rFonts w:ascii="Arial Narrow" w:hAnsi="Arial Narrow" w:cstheme="minorHAnsi"/>
        </w:rPr>
        <w:t>piano</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sicurezza</w:t>
      </w:r>
      <w:r w:rsidRPr="001C6B76">
        <w:rPr>
          <w:rFonts w:ascii="Arial Narrow" w:hAnsi="Arial Narrow" w:cstheme="minorHAnsi"/>
          <w:spacing w:val="-11"/>
        </w:rPr>
        <w:t xml:space="preserve"> </w:t>
      </w:r>
      <w:r w:rsidRPr="001C6B76">
        <w:rPr>
          <w:rFonts w:ascii="Arial Narrow" w:hAnsi="Arial Narrow" w:cstheme="minorHAnsi"/>
        </w:rPr>
        <w:t>e</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coordinamento.</w:t>
      </w:r>
    </w:p>
    <w:p w14:paraId="28BE559E" w14:textId="77777777" w:rsidR="00903D59" w:rsidRPr="001C6B76" w:rsidRDefault="00903D59" w:rsidP="00903D59">
      <w:pPr>
        <w:pStyle w:val="Paragrafoelenco"/>
        <w:tabs>
          <w:tab w:val="left" w:pos="333"/>
        </w:tabs>
        <w:spacing w:before="0" w:line="276" w:lineRule="auto"/>
        <w:ind w:right="136" w:firstLine="0"/>
        <w:rPr>
          <w:rFonts w:ascii="Arial Narrow" w:hAnsi="Arial Narrow" w:cstheme="minorHAnsi"/>
        </w:rPr>
      </w:pPr>
    </w:p>
    <w:p w14:paraId="754760C2" w14:textId="35A004F2" w:rsidR="00DA3266" w:rsidRPr="001C6B76" w:rsidRDefault="00DA3266" w:rsidP="0098033D">
      <w:pPr>
        <w:pStyle w:val="Titolo2"/>
        <w:rPr>
          <w:sz w:val="22"/>
          <w:szCs w:val="22"/>
        </w:rPr>
      </w:pPr>
      <w:bookmarkStart w:id="159" w:name="_Toc138237050"/>
      <w:bookmarkStart w:id="160" w:name="_Toc187167984"/>
      <w:bookmarkStart w:id="161" w:name="_Toc191977951"/>
      <w:r w:rsidRPr="001C6B76">
        <w:rPr>
          <w:sz w:val="22"/>
          <w:szCs w:val="22"/>
        </w:rPr>
        <w:t>Osservanza ed attuazione dei piani di sicurezza</w:t>
      </w:r>
      <w:bookmarkEnd w:id="159"/>
      <w:bookmarkEnd w:id="160"/>
      <w:bookmarkEnd w:id="161"/>
    </w:p>
    <w:p w14:paraId="2E096475" w14:textId="673C2972" w:rsidR="00DA3266" w:rsidRPr="001C6B76" w:rsidRDefault="00DA3266" w:rsidP="00F55D46">
      <w:pPr>
        <w:pStyle w:val="Paragrafoelenco"/>
        <w:numPr>
          <w:ilvl w:val="0"/>
          <w:numId w:val="72"/>
        </w:numPr>
        <w:tabs>
          <w:tab w:val="left" w:pos="397"/>
        </w:tabs>
        <w:spacing w:before="0" w:line="276" w:lineRule="auto"/>
        <w:ind w:right="131"/>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è obbligato ad osservare le misure generali di tutela di cui all</w:t>
      </w:r>
      <w:r w:rsidR="00BC1D58" w:rsidRPr="001C6B76">
        <w:rPr>
          <w:rFonts w:ascii="Arial Narrow" w:hAnsi="Arial Narrow" w:cstheme="minorHAnsi"/>
        </w:rPr>
        <w:t>’</w:t>
      </w:r>
      <w:r w:rsidRPr="001C6B76">
        <w:rPr>
          <w:rFonts w:ascii="Arial Narrow" w:hAnsi="Arial Narrow" w:cstheme="minorHAnsi"/>
        </w:rPr>
        <w:t xml:space="preserve">articolo 15 del </w:t>
      </w:r>
      <w:r w:rsidR="00786937" w:rsidRPr="001C6B76">
        <w:rPr>
          <w:rFonts w:ascii="Arial Narrow" w:hAnsi="Arial Narrow" w:cstheme="minorHAnsi"/>
        </w:rPr>
        <w:t>d.lgs. n. 81/</w:t>
      </w:r>
      <w:r w:rsidRPr="001C6B76">
        <w:rPr>
          <w:rFonts w:ascii="Arial Narrow" w:hAnsi="Arial Narrow" w:cstheme="minorHAnsi"/>
        </w:rPr>
        <w:t xml:space="preserve"> 2008, con particolare riguardo alle circostanze e agli adempimenti descritti agli articoli da 88 a 104 e agli allegati da XVI a XXV dello stesso decreto.</w:t>
      </w:r>
    </w:p>
    <w:p w14:paraId="395FB0B9" w14:textId="47707BD7" w:rsidR="00DA3266" w:rsidRPr="001C6B76" w:rsidRDefault="00DA3266" w:rsidP="00F55D46">
      <w:pPr>
        <w:pStyle w:val="Paragrafoelenco"/>
        <w:numPr>
          <w:ilvl w:val="0"/>
          <w:numId w:val="72"/>
        </w:numPr>
        <w:tabs>
          <w:tab w:val="left" w:pos="397"/>
        </w:tabs>
        <w:spacing w:before="0" w:line="276" w:lineRule="auto"/>
        <w:ind w:right="131"/>
        <w:rPr>
          <w:rFonts w:ascii="Arial Narrow" w:hAnsi="Arial Narrow" w:cstheme="minorHAnsi"/>
        </w:rPr>
      </w:pPr>
      <w:r w:rsidRPr="001C6B76">
        <w:rPr>
          <w:rFonts w:ascii="Arial Narrow" w:hAnsi="Arial Narrow" w:cstheme="minorHAnsi"/>
        </w:rPr>
        <w:t>I piani di sicurezza devono essere redatti in conformità all</w:t>
      </w:r>
      <w:r w:rsidR="00BC1D58" w:rsidRPr="001C6B76">
        <w:rPr>
          <w:rFonts w:ascii="Arial Narrow" w:hAnsi="Arial Narrow" w:cstheme="minorHAnsi"/>
        </w:rPr>
        <w:t>’</w:t>
      </w:r>
      <w:r w:rsidRPr="001C6B76">
        <w:rPr>
          <w:rFonts w:ascii="Arial Narrow" w:hAnsi="Arial Narrow" w:cstheme="minorHAnsi"/>
        </w:rPr>
        <w:t xml:space="preserve">allegato XV al </w:t>
      </w:r>
      <w:r w:rsidR="00903D59" w:rsidRPr="001C6B76">
        <w:rPr>
          <w:rFonts w:ascii="Arial Narrow" w:hAnsi="Arial Narrow" w:cstheme="minorHAnsi"/>
        </w:rPr>
        <w:t>d.lgs. n. 81/2008</w:t>
      </w:r>
      <w:r w:rsidRPr="001C6B76">
        <w:rPr>
          <w:rFonts w:ascii="Arial Narrow" w:hAnsi="Arial Narrow" w:cstheme="minorHAnsi"/>
        </w:rPr>
        <w:t>, nonché alla migliore letteratura tecnica in materia.</w:t>
      </w:r>
    </w:p>
    <w:p w14:paraId="270B8958" w14:textId="4A6866A4" w:rsidR="00DA3266" w:rsidRPr="001C6B76" w:rsidRDefault="00DA3266" w:rsidP="00F55D46">
      <w:pPr>
        <w:pStyle w:val="Paragrafoelenco"/>
        <w:numPr>
          <w:ilvl w:val="0"/>
          <w:numId w:val="72"/>
        </w:numPr>
        <w:tabs>
          <w:tab w:val="left" w:pos="397"/>
        </w:tabs>
        <w:spacing w:before="0" w:line="276" w:lineRule="auto"/>
        <w:ind w:right="131"/>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impresa esecutrice è obbligata a comunicare tempestivamente prima dell</w:t>
      </w:r>
      <w:r w:rsidR="00BC1D58" w:rsidRPr="001C6B76">
        <w:rPr>
          <w:rFonts w:ascii="Arial Narrow" w:hAnsi="Arial Narrow" w:cstheme="minorHAnsi"/>
        </w:rPr>
        <w:t>’</w:t>
      </w:r>
      <w:r w:rsidRPr="001C6B76">
        <w:rPr>
          <w:rFonts w:ascii="Arial Narrow" w:hAnsi="Arial Narrow" w:cstheme="minorHAnsi"/>
        </w:rPr>
        <w:t>inizio dei lavori e quindi periodicamente, a richiesta della Stazione Appaltante o del coordinatore, l</w:t>
      </w:r>
      <w:r w:rsidR="00BC1D58" w:rsidRPr="001C6B76">
        <w:rPr>
          <w:rFonts w:ascii="Arial Narrow" w:hAnsi="Arial Narrow" w:cstheme="minorHAnsi"/>
        </w:rPr>
        <w:t>’</w:t>
      </w:r>
      <w:r w:rsidRPr="001C6B76">
        <w:rPr>
          <w:rFonts w:ascii="Arial Narrow" w:hAnsi="Arial Narrow" w:cstheme="minorHAnsi"/>
        </w:rPr>
        <w:t>iscrizione alla camera di commercio, industria, artigianato e agricoltura, l</w:t>
      </w:r>
      <w:r w:rsidR="00BC1D58" w:rsidRPr="001C6B76">
        <w:rPr>
          <w:rFonts w:ascii="Arial Narrow" w:hAnsi="Arial Narrow" w:cstheme="minorHAnsi"/>
        </w:rPr>
        <w:t>’</w:t>
      </w:r>
      <w:r w:rsidRPr="001C6B76">
        <w:rPr>
          <w:rFonts w:ascii="Arial Narrow" w:hAnsi="Arial Narrow" w:cstheme="minorHAnsi"/>
        </w:rPr>
        <w:t>indicazione dei contratti collettivi applicati ai lavoratori dipendenti e la dichiarazione circa l</w:t>
      </w:r>
      <w:r w:rsidR="00BC1D58" w:rsidRPr="001C6B76">
        <w:rPr>
          <w:rFonts w:ascii="Arial Narrow" w:hAnsi="Arial Narrow" w:cstheme="minorHAnsi"/>
        </w:rPr>
        <w:t>’</w:t>
      </w:r>
      <w:r w:rsidRPr="001C6B76">
        <w:rPr>
          <w:rFonts w:ascii="Arial Narrow" w:hAnsi="Arial Narrow" w:cstheme="minorHAnsi"/>
        </w:rPr>
        <w:t>assolvimento degli obblighi assicurativi e previdenziali. L</w:t>
      </w:r>
      <w:r w:rsidR="00BC1D58" w:rsidRPr="001C6B76">
        <w:rPr>
          <w:rFonts w:ascii="Arial Narrow" w:hAnsi="Arial Narrow" w:cstheme="minorHAnsi"/>
        </w:rPr>
        <w:t>’</w:t>
      </w:r>
      <w:r w:rsidRPr="001C6B76">
        <w:rPr>
          <w:rFonts w:ascii="Arial Narrow" w:hAnsi="Arial Narrow" w:cstheme="minorHAnsi"/>
        </w:rPr>
        <w:t>Appaltatore è tenuto a curare il coordinamento di tutte le imprese operanti nel cantiere, al fine di rendere gli specifici piani redatti dalle imprese subappaltatrici compatibili tra loro e coerenti con il piano presentato dall</w:t>
      </w:r>
      <w:r w:rsidR="00BC1D58" w:rsidRPr="001C6B76">
        <w:rPr>
          <w:rFonts w:ascii="Arial Narrow" w:hAnsi="Arial Narrow" w:cstheme="minorHAnsi"/>
        </w:rPr>
        <w:t>’</w:t>
      </w:r>
      <w:r w:rsidRPr="001C6B76">
        <w:rPr>
          <w:rFonts w:ascii="Arial Narrow" w:hAnsi="Arial Narrow" w:cstheme="minorHAnsi"/>
        </w:rPr>
        <w:t>Appaltatore. In caso di ragg</w:t>
      </w:r>
      <w:r w:rsidR="00903D59" w:rsidRPr="001C6B76">
        <w:rPr>
          <w:rFonts w:ascii="Arial Narrow" w:hAnsi="Arial Narrow" w:cstheme="minorHAnsi"/>
        </w:rPr>
        <w:t>rup</w:t>
      </w:r>
      <w:r w:rsidRPr="001C6B76">
        <w:rPr>
          <w:rFonts w:ascii="Arial Narrow" w:hAnsi="Arial Narrow" w:cstheme="minorHAnsi"/>
        </w:rPr>
        <w:t>pamento temporaneo o di consorzio di imprese detto obbligo incombe all</w:t>
      </w:r>
      <w:r w:rsidR="00BC1D58" w:rsidRPr="001C6B76">
        <w:rPr>
          <w:rFonts w:ascii="Arial Narrow" w:hAnsi="Arial Narrow" w:cstheme="minorHAnsi"/>
        </w:rPr>
        <w:t>’</w:t>
      </w:r>
      <w:r w:rsidRPr="001C6B76">
        <w:rPr>
          <w:rFonts w:ascii="Arial Narrow" w:hAnsi="Arial Narrow" w:cstheme="minorHAnsi"/>
        </w:rPr>
        <w:t>impresa mandataria capog</w:t>
      </w:r>
      <w:r w:rsidR="00903D59" w:rsidRPr="001C6B76">
        <w:rPr>
          <w:rFonts w:ascii="Arial Narrow" w:hAnsi="Arial Narrow" w:cstheme="minorHAnsi"/>
        </w:rPr>
        <w:t>rup</w:t>
      </w:r>
      <w:r w:rsidRPr="001C6B76">
        <w:rPr>
          <w:rFonts w:ascii="Arial Narrow" w:hAnsi="Arial Narrow" w:cstheme="minorHAnsi"/>
        </w:rPr>
        <w:t>po. Il direttore tecnico di cantiere è responsabile del rispetto del piano da parte di tutte le imprese impegnate nell</w:t>
      </w:r>
      <w:r w:rsidR="00BC1D58" w:rsidRPr="001C6B76">
        <w:rPr>
          <w:rFonts w:ascii="Arial Narrow" w:hAnsi="Arial Narrow" w:cstheme="minorHAnsi"/>
        </w:rPr>
        <w:t>’</w:t>
      </w:r>
      <w:r w:rsidRPr="001C6B76">
        <w:rPr>
          <w:rFonts w:ascii="Arial Narrow" w:hAnsi="Arial Narrow" w:cstheme="minorHAnsi"/>
        </w:rPr>
        <w:t>esecuzione dei lavori.</w:t>
      </w:r>
    </w:p>
    <w:p w14:paraId="1F202609" w14:textId="5BFC5F12" w:rsidR="001754DA" w:rsidRPr="001C6B76" w:rsidRDefault="00DA3266" w:rsidP="00F55D46">
      <w:pPr>
        <w:pStyle w:val="Paragrafoelenco"/>
        <w:numPr>
          <w:ilvl w:val="0"/>
          <w:numId w:val="72"/>
        </w:numPr>
        <w:tabs>
          <w:tab w:val="left" w:pos="397"/>
        </w:tabs>
        <w:spacing w:before="0" w:line="276" w:lineRule="auto"/>
        <w:ind w:right="131"/>
        <w:rPr>
          <w:rFonts w:ascii="Arial Narrow" w:hAnsi="Arial Narrow" w:cstheme="minorHAnsi"/>
        </w:rPr>
      </w:pPr>
      <w:r w:rsidRPr="001C6B76">
        <w:rPr>
          <w:rFonts w:ascii="Arial Narrow" w:hAnsi="Arial Narrow" w:cstheme="minorHAnsi"/>
        </w:rPr>
        <w:t>Il piano di sicurezza e coordinamento ed il piano operativo di sicurezza formano parte integrante del contratto di appalto. Le gravi o ripetute violazioni dei piani stessi da parte dell</w:t>
      </w:r>
      <w:r w:rsidR="00BC1D58" w:rsidRPr="001C6B76">
        <w:rPr>
          <w:rFonts w:ascii="Arial Narrow" w:hAnsi="Arial Narrow" w:cstheme="minorHAnsi"/>
        </w:rPr>
        <w:t>’</w:t>
      </w:r>
      <w:r w:rsidRPr="001C6B76">
        <w:rPr>
          <w:rFonts w:ascii="Arial Narrow" w:hAnsi="Arial Narrow" w:cstheme="minorHAnsi"/>
        </w:rPr>
        <w:t>Appaltatore, comunque accertate, previa formale costituzione in mora dell</w:t>
      </w:r>
      <w:r w:rsidR="00BC1D58" w:rsidRPr="001C6B76">
        <w:rPr>
          <w:rFonts w:ascii="Arial Narrow" w:hAnsi="Arial Narrow" w:cstheme="minorHAnsi"/>
        </w:rPr>
        <w:t>’</w:t>
      </w:r>
      <w:r w:rsidRPr="001C6B76">
        <w:rPr>
          <w:rFonts w:ascii="Arial Narrow" w:hAnsi="Arial Narrow" w:cstheme="minorHAnsi"/>
        </w:rPr>
        <w:t>interessato, costituiscono causa di risoluzione del contratto.</w:t>
      </w:r>
    </w:p>
    <w:p w14:paraId="43371006" w14:textId="75151593" w:rsidR="001754DA" w:rsidRDefault="00DA3266" w:rsidP="00F55D46">
      <w:pPr>
        <w:pStyle w:val="Paragrafoelenco"/>
        <w:numPr>
          <w:ilvl w:val="0"/>
          <w:numId w:val="72"/>
        </w:numPr>
        <w:tabs>
          <w:tab w:val="left" w:pos="397"/>
        </w:tabs>
        <w:spacing w:before="0" w:line="276" w:lineRule="auto"/>
        <w:ind w:right="131"/>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w:t>
      </w:r>
      <w:r w:rsidR="007449AE" w:rsidRPr="001C6B76">
        <w:rPr>
          <w:rFonts w:ascii="Arial Narrow" w:hAnsi="Arial Narrow" w:cstheme="minorHAnsi"/>
        </w:rPr>
        <w:t>icolo</w:t>
      </w:r>
      <w:r w:rsidRPr="001C6B76">
        <w:rPr>
          <w:rFonts w:ascii="Arial Narrow" w:hAnsi="Arial Narrow" w:cstheme="minorHAnsi"/>
        </w:rPr>
        <w:t xml:space="preserve"> 119, comma 12, ultimo periodo, del </w:t>
      </w:r>
      <w:r w:rsidR="00903D59" w:rsidRPr="001C6B76">
        <w:rPr>
          <w:rFonts w:ascii="Arial Narrow" w:hAnsi="Arial Narrow" w:cstheme="minorHAnsi"/>
        </w:rPr>
        <w:t>Codice dei contratti</w:t>
      </w:r>
      <w:r w:rsidRPr="001C6B76">
        <w:rPr>
          <w:rFonts w:ascii="Arial Narrow" w:hAnsi="Arial Narrow" w:cstheme="minorHAnsi"/>
        </w:rPr>
        <w:t>, l</w:t>
      </w:r>
      <w:r w:rsidR="00BC1D58" w:rsidRPr="001C6B76">
        <w:rPr>
          <w:rFonts w:ascii="Arial Narrow" w:hAnsi="Arial Narrow" w:cstheme="minorHAnsi"/>
        </w:rPr>
        <w:t>’</w:t>
      </w:r>
      <w:r w:rsidRPr="001C6B76">
        <w:rPr>
          <w:rFonts w:ascii="Arial Narrow" w:hAnsi="Arial Narrow" w:cstheme="minorHAnsi"/>
        </w:rPr>
        <w:t>Appaltatore è solidalmente responsabile con i subappaltatori per gli adempimenti, da parte di questo ultimo, degli obblighi di sicurezza.</w:t>
      </w:r>
      <w:bookmarkStart w:id="162" w:name="_Toc138237051"/>
      <w:r w:rsidR="001754DA" w:rsidRPr="001C6B76">
        <w:rPr>
          <w:rFonts w:ascii="Arial Narrow" w:hAnsi="Arial Narrow" w:cstheme="minorHAnsi"/>
        </w:rPr>
        <w:t xml:space="preserve"> </w:t>
      </w:r>
    </w:p>
    <w:p w14:paraId="44E9ABC0" w14:textId="4DE8D0DD" w:rsidR="0098033D" w:rsidRDefault="0098033D" w:rsidP="0098033D">
      <w:pPr>
        <w:tabs>
          <w:tab w:val="left" w:pos="397"/>
        </w:tabs>
        <w:spacing w:before="0" w:line="276" w:lineRule="auto"/>
        <w:ind w:left="112" w:right="131" w:firstLine="0"/>
        <w:rPr>
          <w:rFonts w:ascii="Arial Narrow" w:hAnsi="Arial Narrow" w:cstheme="minorHAnsi"/>
        </w:rPr>
      </w:pPr>
    </w:p>
    <w:p w14:paraId="20C9A309" w14:textId="0F07524A" w:rsidR="0098033D" w:rsidRDefault="00690617" w:rsidP="00690617">
      <w:pPr>
        <w:pStyle w:val="Titolo2"/>
        <w:numPr>
          <w:ilvl w:val="0"/>
          <w:numId w:val="0"/>
        </w:numPr>
        <w:ind w:left="502" w:hanging="360"/>
        <w:rPr>
          <w:sz w:val="22"/>
          <w:szCs w:val="22"/>
        </w:rPr>
      </w:pPr>
      <w:r>
        <w:rPr>
          <w:sz w:val="22"/>
          <w:szCs w:val="22"/>
        </w:rPr>
        <w:t xml:space="preserve">    </w:t>
      </w:r>
      <w:bookmarkStart w:id="163" w:name="_Toc191977952"/>
      <w:r w:rsidR="0098033D" w:rsidRPr="00690617">
        <w:rPr>
          <w:sz w:val="22"/>
          <w:szCs w:val="22"/>
        </w:rPr>
        <w:t xml:space="preserve">ART. 47-bis </w:t>
      </w:r>
      <w:r w:rsidRPr="00690617">
        <w:rPr>
          <w:sz w:val="22"/>
          <w:szCs w:val="22"/>
        </w:rPr>
        <w:t xml:space="preserve"> </w:t>
      </w:r>
      <w:r>
        <w:rPr>
          <w:sz w:val="22"/>
          <w:szCs w:val="22"/>
        </w:rPr>
        <w:t xml:space="preserve">     </w:t>
      </w:r>
      <w:r w:rsidR="0098033D" w:rsidRPr="00690617">
        <w:rPr>
          <w:sz w:val="22"/>
          <w:szCs w:val="22"/>
        </w:rPr>
        <w:t>Badge di cantiere</w:t>
      </w:r>
      <w:bookmarkEnd w:id="163"/>
    </w:p>
    <w:p w14:paraId="1A2B498B" w14:textId="3D47F11E" w:rsidR="0021478C" w:rsidRPr="0021478C" w:rsidRDefault="0021478C" w:rsidP="0021478C">
      <w:pPr>
        <w:pBdr>
          <w:top w:val="single" w:sz="4" w:space="1" w:color="auto"/>
          <w:left w:val="single" w:sz="4" w:space="4" w:color="auto"/>
          <w:bottom w:val="single" w:sz="4" w:space="1" w:color="auto"/>
          <w:right w:val="single" w:sz="4" w:space="4" w:color="auto"/>
        </w:pBdr>
        <w:tabs>
          <w:tab w:val="left" w:pos="142"/>
        </w:tabs>
        <w:spacing w:before="0" w:line="276" w:lineRule="auto"/>
        <w:ind w:left="142" w:right="131" w:hanging="29"/>
        <w:rPr>
          <w:rFonts w:ascii="Arial Narrow" w:hAnsi="Arial Narrow" w:cstheme="minorHAnsi"/>
          <w:b/>
        </w:rPr>
      </w:pPr>
      <w:r>
        <w:rPr>
          <w:rFonts w:ascii="Arial Narrow" w:hAnsi="Arial Narrow"/>
        </w:rPr>
        <w:tab/>
      </w:r>
      <w:r w:rsidR="00876989" w:rsidRPr="00876989">
        <w:rPr>
          <w:rFonts w:ascii="Arial Narrow" w:hAnsi="Arial Narrow"/>
        </w:rPr>
        <w:t xml:space="preserve">N.B. </w:t>
      </w:r>
      <w:bookmarkStart w:id="164" w:name="_Hlk189733823"/>
      <w:r w:rsidR="00876989">
        <w:rPr>
          <w:rFonts w:ascii="Arial Narrow" w:hAnsi="Arial Narrow" w:cstheme="minorHAnsi"/>
        </w:rPr>
        <w:t>L</w:t>
      </w:r>
      <w:r w:rsidR="00876989" w:rsidRPr="0098033D">
        <w:rPr>
          <w:rFonts w:ascii="Arial Narrow" w:hAnsi="Arial Narrow" w:cstheme="minorHAnsi"/>
        </w:rPr>
        <w:t xml:space="preserve">’Ordinanza n. 216 del 27 dicembre 2024 </w:t>
      </w:r>
      <w:r w:rsidR="00876989">
        <w:rPr>
          <w:rFonts w:ascii="Arial Narrow" w:hAnsi="Arial Narrow" w:cstheme="minorHAnsi"/>
        </w:rPr>
        <w:t xml:space="preserve">reca la </w:t>
      </w:r>
      <w:r w:rsidR="00876989" w:rsidRPr="0098033D">
        <w:rPr>
          <w:rFonts w:ascii="Arial Narrow" w:hAnsi="Arial Narrow" w:cstheme="minorHAnsi"/>
        </w:rPr>
        <w:t>“Disciplina delle misure in favore del controllo, della sicurezza e dell’innovazione nei cantieri, ai sensi dell’art. 35 del decreto legge 17 ottobre 2016, n. 189, nei territori delle regioni Abruzzo, Lazio, Marche e Umbria colpiti dagli eventi sismici a far data dal 24 agosto 2016”</w:t>
      </w:r>
      <w:r>
        <w:rPr>
          <w:rFonts w:ascii="Arial Narrow" w:hAnsi="Arial Narrow" w:cstheme="minorHAnsi"/>
        </w:rPr>
        <w:t xml:space="preserve"> e, in particolare, introduce disciplina il cd. bad</w:t>
      </w:r>
      <w:r w:rsidR="00714A2A">
        <w:rPr>
          <w:rFonts w:ascii="Arial Narrow" w:hAnsi="Arial Narrow" w:cstheme="minorHAnsi"/>
        </w:rPr>
        <w:t>g</w:t>
      </w:r>
      <w:r>
        <w:rPr>
          <w:rFonts w:ascii="Arial Narrow" w:hAnsi="Arial Narrow" w:cstheme="minorHAnsi"/>
        </w:rPr>
        <w:t>e di cantiere.</w:t>
      </w:r>
      <w:r w:rsidRPr="0021478C">
        <w:rPr>
          <w:rFonts w:ascii="Arial Narrow" w:hAnsi="Arial Narrow" w:cstheme="minorHAnsi"/>
        </w:rPr>
        <w:t xml:space="preserve"> </w:t>
      </w:r>
      <w:bookmarkEnd w:id="164"/>
      <w:r w:rsidRPr="0021478C">
        <w:rPr>
          <w:rFonts w:ascii="Arial Narrow" w:hAnsi="Arial Narrow" w:cstheme="minorHAnsi"/>
          <w:b/>
        </w:rPr>
        <w:t>Per la relativa applicazione</w:t>
      </w:r>
      <w:r w:rsidRPr="0021478C">
        <w:rPr>
          <w:rFonts w:ascii="Arial Narrow" w:hAnsi="Arial Narrow" w:cstheme="minorHAnsi"/>
        </w:rPr>
        <w:t>, l’art. 6 dell’Ordinanza prevede che</w:t>
      </w:r>
      <w:r>
        <w:rPr>
          <w:rFonts w:ascii="Arial Narrow" w:hAnsi="Arial Narrow" w:cstheme="minorHAnsi"/>
        </w:rPr>
        <w:t>,</w:t>
      </w:r>
      <w:r w:rsidRPr="0021478C">
        <w:rPr>
          <w:rFonts w:ascii="Arial Narrow" w:hAnsi="Arial Narrow" w:cstheme="minorHAnsi"/>
        </w:rPr>
        <w:t xml:space="preserve"> entro sei mesi dall’entrata in vigore, le Casse Edili e la CNCE si adeguano alle disposizioni contenute nella stessa e garantiscono l’interoperabilità delle proprie piattaforme con la Sezione “Monitoraggio Cantieri” nella piattaforma GE.DI.SI.. Terminate le attività prodromiche, il Commissario Straordinario approva con apposito decreto i documenti di compliance per il rispetto delle norme in materia di protezione dei dati personali. </w:t>
      </w:r>
      <w:r>
        <w:rPr>
          <w:rFonts w:ascii="Arial Narrow" w:hAnsi="Arial Narrow" w:cstheme="minorHAnsi"/>
        </w:rPr>
        <w:t>Per la ricostruzione pubblica</w:t>
      </w:r>
      <w:r w:rsidRPr="0021478C">
        <w:rPr>
          <w:rFonts w:ascii="Arial Narrow" w:hAnsi="Arial Narrow" w:cstheme="minorHAnsi"/>
        </w:rPr>
        <w:t xml:space="preserve"> e degli edifici di culto</w:t>
      </w:r>
      <w:r>
        <w:rPr>
          <w:rFonts w:ascii="Arial Narrow" w:hAnsi="Arial Narrow" w:cstheme="minorHAnsi"/>
        </w:rPr>
        <w:t>, l</w:t>
      </w:r>
      <w:r w:rsidRPr="0021478C">
        <w:rPr>
          <w:rFonts w:ascii="Arial Narrow" w:hAnsi="Arial Narrow" w:cstheme="minorHAnsi"/>
        </w:rPr>
        <w:t xml:space="preserve">e </w:t>
      </w:r>
      <w:r>
        <w:rPr>
          <w:rFonts w:ascii="Arial Narrow" w:hAnsi="Arial Narrow" w:cstheme="minorHAnsi"/>
        </w:rPr>
        <w:t xml:space="preserve">relative </w:t>
      </w:r>
      <w:r w:rsidRPr="0021478C">
        <w:rPr>
          <w:rFonts w:ascii="Arial Narrow" w:hAnsi="Arial Narrow" w:cstheme="minorHAnsi"/>
        </w:rPr>
        <w:t>disposizioni si applicano ai cantieri</w:t>
      </w:r>
      <w:r>
        <w:rPr>
          <w:rFonts w:ascii="Arial Narrow" w:hAnsi="Arial Narrow" w:cstheme="minorHAnsi"/>
        </w:rPr>
        <w:t xml:space="preserve"> </w:t>
      </w:r>
      <w:r w:rsidRPr="0021478C">
        <w:rPr>
          <w:rFonts w:ascii="Arial Narrow" w:hAnsi="Arial Narrow" w:cstheme="minorHAnsi"/>
        </w:rPr>
        <w:t xml:space="preserve">il cui contratto di affidamento dei lavori è sottoscritto successivamente alla pubblicazione del </w:t>
      </w:r>
      <w:r>
        <w:rPr>
          <w:rFonts w:ascii="Arial Narrow" w:hAnsi="Arial Narrow" w:cstheme="minorHAnsi"/>
        </w:rPr>
        <w:t xml:space="preserve">citato </w:t>
      </w:r>
      <w:r w:rsidRPr="0021478C">
        <w:rPr>
          <w:rFonts w:ascii="Arial Narrow" w:hAnsi="Arial Narrow" w:cstheme="minorHAnsi"/>
        </w:rPr>
        <w:t xml:space="preserve">decreto </w:t>
      </w:r>
      <w:r>
        <w:rPr>
          <w:rFonts w:ascii="Arial Narrow" w:hAnsi="Arial Narrow" w:cstheme="minorHAnsi"/>
        </w:rPr>
        <w:t xml:space="preserve">commissariale. Sono inoltre stabiliti termini di adeguamento progressivi in rapporto al valore complessivo dei lavori (art. 6, comma 4). </w:t>
      </w:r>
      <w:r w:rsidRPr="0021478C">
        <w:rPr>
          <w:rFonts w:ascii="Arial Narrow" w:hAnsi="Arial Narrow" w:cstheme="minorHAnsi"/>
          <w:b/>
        </w:rPr>
        <w:t>Pertanto la disposizione che segue sarà applicabile in funzione della disciplina transitoria descritta.</w:t>
      </w:r>
    </w:p>
    <w:p w14:paraId="2C106282" w14:textId="77777777" w:rsidR="00876989" w:rsidRPr="00690617" w:rsidRDefault="00876989" w:rsidP="00876989">
      <w:pPr>
        <w:pStyle w:val="Paragrafoelenco"/>
        <w:tabs>
          <w:tab w:val="left" w:pos="397"/>
        </w:tabs>
        <w:spacing w:before="0" w:line="276" w:lineRule="auto"/>
        <w:ind w:right="131" w:firstLine="0"/>
      </w:pPr>
    </w:p>
    <w:p w14:paraId="3AF7CDBA" w14:textId="5B6C9129" w:rsidR="00876989" w:rsidRDefault="0021478C" w:rsidP="00690617">
      <w:pPr>
        <w:pStyle w:val="Paragrafoelenco"/>
        <w:numPr>
          <w:ilvl w:val="0"/>
          <w:numId w:val="90"/>
        </w:numPr>
        <w:tabs>
          <w:tab w:val="left" w:pos="397"/>
        </w:tabs>
        <w:spacing w:before="0" w:line="276" w:lineRule="auto"/>
        <w:ind w:right="131"/>
        <w:rPr>
          <w:rFonts w:ascii="Arial Narrow" w:hAnsi="Arial Narrow" w:cstheme="minorHAnsi"/>
        </w:rPr>
      </w:pPr>
      <w:r>
        <w:rPr>
          <w:rFonts w:ascii="Arial Narrow" w:hAnsi="Arial Narrow" w:cstheme="minorHAnsi"/>
        </w:rPr>
        <w:t xml:space="preserve">In applicazione dell’Ordinanza </w:t>
      </w:r>
      <w:r w:rsidRPr="0098033D">
        <w:rPr>
          <w:rFonts w:ascii="Arial Narrow" w:hAnsi="Arial Narrow" w:cstheme="minorHAnsi"/>
        </w:rPr>
        <w:t>n. 216 del 27 dicembre 2024</w:t>
      </w:r>
      <w:r>
        <w:rPr>
          <w:rFonts w:ascii="Arial Narrow" w:hAnsi="Arial Narrow" w:cstheme="minorHAnsi"/>
        </w:rPr>
        <w:t>,  l</w:t>
      </w:r>
      <w:r w:rsidR="0098033D" w:rsidRPr="0098033D">
        <w:rPr>
          <w:rFonts w:ascii="Arial Narrow" w:hAnsi="Arial Narrow" w:cstheme="minorHAnsi"/>
        </w:rPr>
        <w:t xml:space="preserve">’appaltatore deve nominare il “Referente di cantiere”, incaricato di gestire il “Settimanale di cantiere”, di cui alla delibera CIPE n. 58 del 2011, che contiene, per ciascuna settimana: a) i dati delle imprese presenti sul cantiere; b) i dati relativi alla forza lavoro odierna e se viene applicato il contratto CCNL edilizia; c) i dati relativi ai mezzi presenti; d) i dati relativi al “Badge di cantiere digitale”, tessera di riconoscimento, anche in formato digitale, di cui all'articolo 18, comma 1, del decreto legislativo 9 aprile 2008, n. 81, di tutti i lavoratori autonomi e subordinati, compresi quelli in distacco ed in somministrazione, che lavoreranno nei cantieri della ricostruzione, indipendentemente dal CCNL applicato, in regime di contratto di appalto o di subappalto. </w:t>
      </w:r>
    </w:p>
    <w:p w14:paraId="19A19752" w14:textId="15E63123" w:rsidR="00876989" w:rsidRDefault="0098033D" w:rsidP="00690617">
      <w:pPr>
        <w:pStyle w:val="Paragrafoelenco"/>
        <w:numPr>
          <w:ilvl w:val="0"/>
          <w:numId w:val="90"/>
        </w:numPr>
        <w:tabs>
          <w:tab w:val="left" w:pos="397"/>
        </w:tabs>
        <w:spacing w:before="0" w:line="276" w:lineRule="auto"/>
        <w:ind w:right="131"/>
        <w:rPr>
          <w:rFonts w:ascii="Arial Narrow" w:hAnsi="Arial Narrow" w:cstheme="minorHAnsi"/>
        </w:rPr>
      </w:pPr>
      <w:r w:rsidRPr="0098033D">
        <w:rPr>
          <w:rFonts w:ascii="Arial Narrow" w:hAnsi="Arial Narrow" w:cstheme="minorHAnsi"/>
        </w:rPr>
        <w:lastRenderedPageBreak/>
        <w:t>In caso di raggruppamenti temporanei di imprese o altre forme di esecuzione congiunta dei lavori da parte di più operatori economici, il “Referente di cantiere” è nominato dall’operatore economico capofila. Le Casse Edili, per mezzo di apposito gestionale interoperabile digitalmente con GE.DI.SI. e app mobile messi a disposizione</w:t>
      </w:r>
      <w:r w:rsidRPr="00690617">
        <w:rPr>
          <w:rFonts w:ascii="Arial Narrow" w:hAnsi="Arial Narrow" w:cstheme="minorHAnsi"/>
        </w:rPr>
        <w:t xml:space="preserve"> della Commissione Nazionale paritetica per le Casse Edili (CNCE), comunicano alla Sezione “Monitoraggio Cantieri” l’elenco delle persone che possono accedere per ogni cantiere, nonché l’insieme delle letture dei badge così come indicato dal Documento Tecnico, All. sub 1) alla presente Ordinanza. </w:t>
      </w:r>
    </w:p>
    <w:p w14:paraId="6B9A06E4" w14:textId="77777777" w:rsidR="00876989" w:rsidRDefault="0098033D" w:rsidP="00690617">
      <w:pPr>
        <w:pStyle w:val="Paragrafoelenco"/>
        <w:numPr>
          <w:ilvl w:val="0"/>
          <w:numId w:val="90"/>
        </w:numPr>
        <w:tabs>
          <w:tab w:val="left" w:pos="397"/>
        </w:tabs>
        <w:spacing w:before="0" w:line="276" w:lineRule="auto"/>
        <w:ind w:right="131"/>
        <w:rPr>
          <w:rFonts w:ascii="Arial Narrow" w:hAnsi="Arial Narrow" w:cstheme="minorHAnsi"/>
        </w:rPr>
      </w:pPr>
      <w:r w:rsidRPr="00690617">
        <w:rPr>
          <w:rFonts w:ascii="Arial Narrow" w:hAnsi="Arial Narrow" w:cstheme="minorHAnsi"/>
        </w:rPr>
        <w:t xml:space="preserve">Il “Badge di cantiere digitale" </w:t>
      </w:r>
      <w:r w:rsidR="00876989">
        <w:rPr>
          <w:rFonts w:ascii="Arial Narrow" w:hAnsi="Arial Narrow" w:cstheme="minorHAnsi"/>
        </w:rPr>
        <w:t xml:space="preserve">deve essere </w:t>
      </w:r>
      <w:r w:rsidRPr="00690617">
        <w:rPr>
          <w:rFonts w:ascii="Arial Narrow" w:hAnsi="Arial Narrow" w:cstheme="minorHAnsi"/>
        </w:rPr>
        <w:t xml:space="preserve">fornito a tutti i lavoratori autonomi e subordinati, compresi quelli in distacco ed in somministrazione, che lavoreranno nei cantieri della ricostruzione, indipendentemente dal CCNL applicato, in regime di contratto di appalto o di subappalto, secondo le indicazioni previste dal Documento Tecnico. </w:t>
      </w:r>
    </w:p>
    <w:p w14:paraId="46835B63" w14:textId="366C1623" w:rsidR="0098033D" w:rsidRPr="0098033D" w:rsidRDefault="0098033D" w:rsidP="00690617">
      <w:pPr>
        <w:pStyle w:val="Paragrafoelenco"/>
        <w:numPr>
          <w:ilvl w:val="0"/>
          <w:numId w:val="90"/>
        </w:numPr>
        <w:tabs>
          <w:tab w:val="left" w:pos="397"/>
        </w:tabs>
        <w:spacing w:before="0" w:line="276" w:lineRule="auto"/>
        <w:ind w:right="131"/>
        <w:rPr>
          <w:rFonts w:ascii="Arial Narrow" w:hAnsi="Arial Narrow" w:cstheme="minorHAnsi"/>
        </w:rPr>
      </w:pPr>
      <w:r w:rsidRPr="00690617">
        <w:rPr>
          <w:rFonts w:ascii="Arial Narrow" w:hAnsi="Arial Narrow" w:cstheme="minorHAnsi"/>
        </w:rPr>
        <w:t>Il flusso informativo dei dati raccolti attraverso il nuovo sistema di rilevazione delle presenze di cui al “Badge di cantiere digitale” comporta l’aggiornamento automatico del Settimanale di Cantiere</w:t>
      </w:r>
    </w:p>
    <w:p w14:paraId="03F3BC2B" w14:textId="5F65F8C7" w:rsidR="0098033D" w:rsidRPr="0098033D" w:rsidRDefault="0098033D" w:rsidP="0021478C">
      <w:pPr>
        <w:pStyle w:val="Paragrafoelenco"/>
        <w:tabs>
          <w:tab w:val="left" w:pos="397"/>
        </w:tabs>
        <w:spacing w:before="0" w:line="276" w:lineRule="auto"/>
        <w:ind w:right="131" w:firstLine="0"/>
        <w:rPr>
          <w:rFonts w:ascii="Arial Narrow" w:hAnsi="Arial Narrow" w:cstheme="minorHAnsi"/>
        </w:rPr>
      </w:pPr>
    </w:p>
    <w:p w14:paraId="192A4F26" w14:textId="77777777" w:rsidR="00A77E4B" w:rsidRPr="001C6B76" w:rsidRDefault="00A77E4B" w:rsidP="00FC0BD2">
      <w:pPr>
        <w:spacing w:before="0" w:line="276" w:lineRule="auto"/>
        <w:rPr>
          <w:rFonts w:ascii="Arial Narrow" w:hAnsi="Arial Narrow" w:cstheme="minorHAnsi"/>
          <w:b/>
          <w:bCs/>
        </w:rPr>
      </w:pPr>
      <w:r w:rsidRPr="001C6B76">
        <w:rPr>
          <w:rFonts w:ascii="Arial Narrow" w:hAnsi="Arial Narrow" w:cstheme="minorHAnsi"/>
          <w:i/>
        </w:rPr>
        <w:br w:type="page"/>
      </w:r>
    </w:p>
    <w:p w14:paraId="2EAD0C1D" w14:textId="784002F1" w:rsidR="00DA3266" w:rsidRPr="001C6B76" w:rsidRDefault="00A77E4B" w:rsidP="00FC0BD2">
      <w:pPr>
        <w:pStyle w:val="Titolo1"/>
        <w:spacing w:before="0" w:line="276" w:lineRule="auto"/>
        <w:ind w:left="0"/>
        <w:jc w:val="center"/>
        <w:rPr>
          <w:rFonts w:ascii="Arial Narrow" w:hAnsi="Arial Narrow" w:cstheme="minorHAnsi"/>
          <w:i w:val="0"/>
          <w:sz w:val="22"/>
          <w:szCs w:val="22"/>
        </w:rPr>
      </w:pPr>
      <w:bookmarkStart w:id="165" w:name="_Toc187167985"/>
      <w:bookmarkStart w:id="166" w:name="_Toc191977953"/>
      <w:r w:rsidRPr="001C6B76">
        <w:rPr>
          <w:rFonts w:ascii="Arial Narrow" w:hAnsi="Arial Narrow" w:cstheme="minorHAnsi"/>
          <w:i w:val="0"/>
          <w:sz w:val="22"/>
          <w:szCs w:val="22"/>
        </w:rPr>
        <w:lastRenderedPageBreak/>
        <w:t xml:space="preserve">PARTE 9 </w:t>
      </w:r>
      <w:r w:rsidR="009741DC" w:rsidRPr="001C6B76">
        <w:rPr>
          <w:rFonts w:ascii="Arial Narrow" w:hAnsi="Arial Narrow" w:cstheme="minorHAnsi"/>
          <w:i w:val="0"/>
          <w:sz w:val="22"/>
          <w:szCs w:val="22"/>
        </w:rPr>
        <w:t>–</w:t>
      </w:r>
      <w:r w:rsidRPr="001C6B76">
        <w:rPr>
          <w:rFonts w:ascii="Arial Narrow" w:hAnsi="Arial Narrow" w:cstheme="minorHAnsi"/>
          <w:i w:val="0"/>
          <w:sz w:val="22"/>
          <w:szCs w:val="22"/>
        </w:rPr>
        <w:t xml:space="preserve"> SUBAPPALTO</w:t>
      </w:r>
      <w:bookmarkEnd w:id="162"/>
      <w:bookmarkEnd w:id="165"/>
      <w:bookmarkEnd w:id="166"/>
    </w:p>
    <w:p w14:paraId="1C4C19E3" w14:textId="77777777" w:rsidR="009741DC" w:rsidRPr="001C6B76" w:rsidRDefault="009741DC" w:rsidP="009741DC">
      <w:pPr>
        <w:rPr>
          <w:rFonts w:ascii="Arial Narrow" w:hAnsi="Arial Narrow" w:cstheme="minorHAnsi"/>
          <w:i/>
        </w:rPr>
      </w:pPr>
    </w:p>
    <w:p w14:paraId="50C3CA51" w14:textId="575A6FA5" w:rsidR="001754DA" w:rsidRPr="001C6B76" w:rsidRDefault="001754DA" w:rsidP="00FC0BD2">
      <w:pPr>
        <w:pStyle w:val="Titolo2"/>
        <w:spacing w:before="0" w:line="276" w:lineRule="auto"/>
        <w:ind w:hanging="786"/>
        <w:rPr>
          <w:sz w:val="22"/>
          <w:szCs w:val="22"/>
        </w:rPr>
      </w:pPr>
      <w:bookmarkStart w:id="167" w:name="_Toc138237053"/>
      <w:bookmarkStart w:id="168" w:name="_Toc187167986"/>
      <w:bookmarkStart w:id="169" w:name="_Toc191977954"/>
      <w:r w:rsidRPr="001C6B76">
        <w:rPr>
          <w:sz w:val="22"/>
          <w:szCs w:val="22"/>
        </w:rPr>
        <w:t>Subappalto</w:t>
      </w:r>
      <w:bookmarkEnd w:id="167"/>
      <w:bookmarkEnd w:id="168"/>
      <w:bookmarkEnd w:id="169"/>
    </w:p>
    <w:p w14:paraId="02355C92" w14:textId="0BC584E5" w:rsidR="001754DA" w:rsidRPr="001C6B76" w:rsidRDefault="001754DA" w:rsidP="00FC0BD2">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rPr>
        <w:t>A pena di nullità, fatto salvo quanto previsto dall</w:t>
      </w:r>
      <w:r w:rsidR="00BC1D58" w:rsidRPr="001C6B76">
        <w:rPr>
          <w:rFonts w:ascii="Arial Narrow" w:hAnsi="Arial Narrow" w:cstheme="minorHAnsi"/>
        </w:rPr>
        <w:t>’</w:t>
      </w:r>
      <w:r w:rsidRPr="001C6B76">
        <w:rPr>
          <w:rFonts w:ascii="Arial Narrow" w:hAnsi="Arial Narrow" w:cstheme="minorHAnsi"/>
        </w:rPr>
        <w:t>art</w:t>
      </w:r>
      <w:r w:rsidR="007449AE" w:rsidRPr="001C6B76">
        <w:rPr>
          <w:rFonts w:ascii="Arial Narrow" w:hAnsi="Arial Narrow" w:cstheme="minorHAnsi"/>
        </w:rPr>
        <w:t>icolo</w:t>
      </w:r>
      <w:r w:rsidRPr="001C6B76">
        <w:rPr>
          <w:rFonts w:ascii="Arial Narrow" w:hAnsi="Arial Narrow" w:cstheme="minorHAnsi"/>
        </w:rPr>
        <w:t xml:space="preserve"> 120, comma 1, lettera d), </w:t>
      </w:r>
      <w:r w:rsidR="007449AE" w:rsidRPr="001C6B76">
        <w:rPr>
          <w:rFonts w:ascii="Arial Narrow" w:hAnsi="Arial Narrow" w:cstheme="minorHAnsi"/>
        </w:rPr>
        <w:t xml:space="preserve">del Codice dei contratti, </w:t>
      </w:r>
      <w:r w:rsidRPr="001C6B76">
        <w:rPr>
          <w:rFonts w:ascii="Arial Narrow" w:hAnsi="Arial Narrow" w:cstheme="minorHAnsi"/>
        </w:rPr>
        <w:t>il contratto non può essere ceduto, non può essere affidata a terzi l</w:t>
      </w:r>
      <w:r w:rsidR="00BC1D58" w:rsidRPr="001C6B76">
        <w:rPr>
          <w:rFonts w:ascii="Arial Narrow" w:hAnsi="Arial Narrow" w:cstheme="minorHAnsi"/>
        </w:rPr>
        <w:t>’</w:t>
      </w:r>
      <w:r w:rsidRPr="001C6B76">
        <w:rPr>
          <w:rFonts w:ascii="Arial Narrow" w:hAnsi="Arial Narrow" w:cstheme="minorHAnsi"/>
        </w:rPr>
        <w:t>integrale esecuzione delle prestazioni o lavorazioni oggetto del contratto di appalto, nonché la prevalente esecuzione delle lavorazioni relative alla categoria prevalente e dei contratti ad alta intensità di manodopera.</w:t>
      </w:r>
    </w:p>
    <w:p w14:paraId="3ECC1A26" w14:textId="536526C9" w:rsidR="001754DA" w:rsidRPr="001C6B76" w:rsidRDefault="001754DA" w:rsidP="00FC0BD2">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i/>
          <w:iCs/>
        </w:rPr>
        <w:t>[Facoltativo, nel caso in cui la stazione appaltante intenda riservare, previa motivazione della decisione a contrarre, una o più categorie/lavorazioni all</w:t>
      </w:r>
      <w:r w:rsidR="00BC1D58" w:rsidRPr="001C6B76">
        <w:rPr>
          <w:rFonts w:ascii="Arial Narrow" w:hAnsi="Arial Narrow" w:cstheme="minorHAnsi"/>
          <w:i/>
          <w:iCs/>
        </w:rPr>
        <w:t>’</w:t>
      </w:r>
      <w:r w:rsidRPr="001C6B76">
        <w:rPr>
          <w:rFonts w:ascii="Arial Narrow" w:hAnsi="Arial Narrow" w:cstheme="minorHAnsi"/>
          <w:i/>
          <w:iCs/>
        </w:rPr>
        <w:t>affidatario in ragione delle caratteristiche delle prestazioni oggetto dell</w:t>
      </w:r>
      <w:r w:rsidR="00BC1D58" w:rsidRPr="001C6B76">
        <w:rPr>
          <w:rFonts w:ascii="Arial Narrow" w:hAnsi="Arial Narrow" w:cstheme="minorHAnsi"/>
          <w:i/>
          <w:iCs/>
        </w:rPr>
        <w:t>’</w:t>
      </w:r>
      <w:r w:rsidRPr="001C6B76">
        <w:rPr>
          <w:rFonts w:ascii="Arial Narrow" w:hAnsi="Arial Narrow" w:cstheme="minorHAnsi"/>
          <w:i/>
          <w:iCs/>
        </w:rPr>
        <w:t>appalto, dell</w:t>
      </w:r>
      <w:r w:rsidR="00BC1D58" w:rsidRPr="001C6B76">
        <w:rPr>
          <w:rFonts w:ascii="Arial Narrow" w:hAnsi="Arial Narrow" w:cstheme="minorHAnsi"/>
          <w:i/>
          <w:iCs/>
        </w:rPr>
        <w:t>’</w:t>
      </w:r>
      <w:r w:rsidRPr="001C6B76">
        <w:rPr>
          <w:rFonts w:ascii="Arial Narrow" w:hAnsi="Arial Narrow" w:cstheme="minorHAnsi"/>
          <w:i/>
          <w:iCs/>
        </w:rPr>
        <w:t>esigenza di garantire una più intensa tutela delle condizioni di lavoro e della salute e sicurezza sul lavoro ovvero di prevenire il rischio di infiltrazioni mafiose</w:t>
      </w:r>
      <w:r w:rsidRPr="001C6B76">
        <w:rPr>
          <w:rFonts w:ascii="Arial Narrow" w:hAnsi="Arial Narrow" w:cstheme="minorHAnsi"/>
        </w:rPr>
        <w:t>] L</w:t>
      </w:r>
      <w:r w:rsidR="00BC1D58" w:rsidRPr="001C6B76">
        <w:rPr>
          <w:rFonts w:ascii="Arial Narrow" w:hAnsi="Arial Narrow" w:cstheme="minorHAnsi"/>
        </w:rPr>
        <w:t>’</w:t>
      </w:r>
      <w:r w:rsidRPr="001C6B76">
        <w:rPr>
          <w:rFonts w:ascii="Arial Narrow" w:hAnsi="Arial Narrow" w:cstheme="minorHAnsi"/>
        </w:rPr>
        <w:t>affidatario deve eseguire direttamente le seguenti categorie/lavorazioni:__________[</w:t>
      </w:r>
      <w:r w:rsidRPr="001C6B76">
        <w:rPr>
          <w:rFonts w:ascii="Arial Narrow" w:hAnsi="Arial Narrow" w:cstheme="minorHAnsi"/>
          <w:i/>
          <w:iCs/>
        </w:rPr>
        <w:t>indicare quali</w:t>
      </w:r>
      <w:r w:rsidRPr="001C6B76">
        <w:rPr>
          <w:rFonts w:ascii="Arial Narrow" w:hAnsi="Arial Narrow" w:cstheme="minorHAnsi"/>
        </w:rPr>
        <w:t>]. Ciò in ragione dell</w:t>
      </w:r>
      <w:r w:rsidR="00BC1D58" w:rsidRPr="001C6B76">
        <w:rPr>
          <w:rFonts w:ascii="Arial Narrow" w:hAnsi="Arial Narrow" w:cstheme="minorHAnsi"/>
        </w:rPr>
        <w:t>’</w:t>
      </w:r>
      <w:r w:rsidRPr="001C6B76">
        <w:rPr>
          <w:rFonts w:ascii="Arial Narrow" w:hAnsi="Arial Narrow" w:cstheme="minorHAnsi"/>
        </w:rPr>
        <w:t>esigenza di garantire_____________[</w:t>
      </w:r>
      <w:r w:rsidRPr="001C6B76">
        <w:rPr>
          <w:rFonts w:ascii="Arial Narrow" w:hAnsi="Arial Narrow" w:cstheme="minorHAnsi"/>
          <w:i/>
          <w:iCs/>
        </w:rPr>
        <w:t>indicare le motivazioni</w:t>
      </w:r>
      <w:r w:rsidRPr="001C6B76">
        <w:rPr>
          <w:rFonts w:ascii="Arial Narrow" w:hAnsi="Arial Narrow" w:cstheme="minorHAnsi"/>
        </w:rPr>
        <w:t>].</w:t>
      </w:r>
    </w:p>
    <w:p w14:paraId="3DD694A2" w14:textId="7400AD1E" w:rsidR="00F64420" w:rsidRDefault="001754DA" w:rsidP="00F64420">
      <w:pPr>
        <w:pStyle w:val="Paragrafoelenco"/>
        <w:numPr>
          <w:ilvl w:val="0"/>
          <w:numId w:val="22"/>
        </w:numPr>
        <w:tabs>
          <w:tab w:val="left" w:pos="397"/>
        </w:tabs>
        <w:spacing w:before="0" w:line="276" w:lineRule="auto"/>
        <w:ind w:right="115"/>
        <w:rPr>
          <w:rFonts w:ascii="Arial Narrow" w:hAnsi="Arial Narrow" w:cstheme="minorHAnsi"/>
        </w:rPr>
      </w:pPr>
      <w:r w:rsidRPr="00260F90">
        <w:rPr>
          <w:rFonts w:ascii="Arial Narrow" w:hAnsi="Arial Narrow" w:cstheme="minorHAnsi"/>
        </w:rPr>
        <w:t>[</w:t>
      </w:r>
      <w:r w:rsidR="00F64420" w:rsidRPr="00A77E4B">
        <w:rPr>
          <w:rFonts w:ascii="Arial Narrow" w:hAnsi="Arial Narrow" w:cstheme="minorHAnsi"/>
          <w:i/>
          <w:iCs/>
        </w:rPr>
        <w:t>Facoltativo, nel caso in cui la stazione appaltante intenda vietare il subappalto a cascata in determinate categorie/lavorazioni, in ragione delle specifiche caratteristiche dell</w:t>
      </w:r>
      <w:r w:rsidR="00F64420">
        <w:rPr>
          <w:rFonts w:ascii="Arial Narrow" w:hAnsi="Arial Narrow" w:cstheme="minorHAnsi"/>
          <w:i/>
          <w:iCs/>
        </w:rPr>
        <w:t>’</w:t>
      </w:r>
      <w:r w:rsidR="00F64420" w:rsidRPr="00A77E4B">
        <w:rPr>
          <w:rFonts w:ascii="Arial Narrow" w:hAnsi="Arial Narrow" w:cstheme="minorHAnsi"/>
          <w:i/>
          <w:iCs/>
        </w:rPr>
        <w:t>appalto, dell</w:t>
      </w:r>
      <w:r w:rsidR="00F64420">
        <w:rPr>
          <w:rFonts w:ascii="Arial Narrow" w:hAnsi="Arial Narrow" w:cstheme="minorHAnsi"/>
          <w:i/>
          <w:iCs/>
        </w:rPr>
        <w:t>’</w:t>
      </w:r>
      <w:r w:rsidR="00F64420" w:rsidRPr="00A77E4B">
        <w:rPr>
          <w:rFonts w:ascii="Arial Narrow" w:hAnsi="Arial Narrow" w:cstheme="minorHAnsi"/>
          <w:i/>
          <w:iCs/>
        </w:rPr>
        <w:t>esigenza di rafforzare i controllo dei luoghi di lavoro, di garantire una più intensa tutela delle condizioni di lavoro e della salute e sicurezza sul lavoro ovvero di prevenire il rischio di infiltrazioni mafiose]</w:t>
      </w:r>
      <w:r w:rsidR="00F64420" w:rsidRPr="00260F90">
        <w:rPr>
          <w:rFonts w:ascii="Arial Narrow" w:hAnsi="Arial Narrow" w:cstheme="minorHAnsi"/>
        </w:rPr>
        <w:t xml:space="preserve"> Le seguenti categorie/lavorazioni possono essere subappaltate ma non possono, a loro volta, essere oggetto di ulteriore subappalto:_________[</w:t>
      </w:r>
      <w:r w:rsidR="00F64420" w:rsidRPr="00A77E4B">
        <w:rPr>
          <w:rFonts w:ascii="Arial Narrow" w:hAnsi="Arial Narrow" w:cstheme="minorHAnsi"/>
          <w:i/>
          <w:iCs/>
        </w:rPr>
        <w:t>indicare le prestazioni</w:t>
      </w:r>
      <w:r w:rsidR="00F64420" w:rsidRPr="00260F90">
        <w:rPr>
          <w:rFonts w:ascii="Arial Narrow" w:hAnsi="Arial Narrow" w:cstheme="minorHAnsi"/>
        </w:rPr>
        <w:t>]. Ciò in ragione dell</w:t>
      </w:r>
      <w:r w:rsidR="00F64420">
        <w:rPr>
          <w:rFonts w:ascii="Arial Narrow" w:hAnsi="Arial Narrow" w:cstheme="minorHAnsi"/>
        </w:rPr>
        <w:t>’</w:t>
      </w:r>
      <w:r w:rsidR="00F64420" w:rsidRPr="00260F90">
        <w:rPr>
          <w:rFonts w:ascii="Arial Narrow" w:hAnsi="Arial Narrow" w:cstheme="minorHAnsi"/>
        </w:rPr>
        <w:t>esigenza di garantire ________[</w:t>
      </w:r>
      <w:r w:rsidR="00F64420" w:rsidRPr="00A77E4B">
        <w:rPr>
          <w:rFonts w:ascii="Arial Narrow" w:hAnsi="Arial Narrow" w:cstheme="minorHAnsi"/>
          <w:i/>
          <w:iCs/>
        </w:rPr>
        <w:t>indicare le motivazioni</w:t>
      </w:r>
      <w:r w:rsidR="00F64420" w:rsidRPr="00260F90">
        <w:rPr>
          <w:rFonts w:ascii="Arial Narrow" w:hAnsi="Arial Narrow" w:cstheme="minorHAnsi"/>
        </w:rPr>
        <w:t>].</w:t>
      </w:r>
    </w:p>
    <w:p w14:paraId="4A15C3CE" w14:textId="6FB9542C" w:rsidR="00EE04CC" w:rsidRPr="001C6B76" w:rsidRDefault="00EE04CC" w:rsidP="00EE04CC">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eastAsiaTheme="minorHAnsi" w:hAnsi="Arial Narrow" w:cs="Times New Roman"/>
          <w:lang w:eastAsia="en-US" w:bidi="ar-SA"/>
        </w:rPr>
        <w:t>Il contratto di subappalto deve essere stipulato, in misura non inferiore al 20 per cento delle prestazioni subappaltabili, con piccole e medie imprese, come definite dall'articolo 1, comma 1, lettera o) dell'allegato I.1. Gli operatori economici possono indicare nella propria offerta una diversa soglia di affidamento delle prestazioni che si intende subappaltare alle piccole e medie imprese per ragioni legate all'oggetto o alle caratteristiche delle prestazioni o al mercato di riferimento.</w:t>
      </w:r>
    </w:p>
    <w:p w14:paraId="542D0A08" w14:textId="2E100C24" w:rsidR="001754DA" w:rsidRPr="001C6B76" w:rsidRDefault="001754DA" w:rsidP="005447A5">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rPr>
        <w:t>Per quanto non disciplinato dal presente capitolato, il subappalto è ammesso secondo le disposizioni dell</w:t>
      </w:r>
      <w:r w:rsidR="00BC1D58" w:rsidRPr="001C6B76">
        <w:rPr>
          <w:rFonts w:ascii="Arial Narrow" w:hAnsi="Arial Narrow" w:cstheme="minorHAnsi"/>
        </w:rPr>
        <w:t>’</w:t>
      </w:r>
      <w:r w:rsidRPr="001C6B76">
        <w:rPr>
          <w:rFonts w:ascii="Arial Narrow" w:hAnsi="Arial Narrow" w:cstheme="minorHAnsi"/>
        </w:rPr>
        <w:t>art</w:t>
      </w:r>
      <w:r w:rsidR="00D93FDE" w:rsidRPr="001C6B76">
        <w:rPr>
          <w:rFonts w:ascii="Arial Narrow" w:hAnsi="Arial Narrow" w:cstheme="minorHAnsi"/>
        </w:rPr>
        <w:t>icolo</w:t>
      </w:r>
      <w:r w:rsidRPr="001C6B76">
        <w:rPr>
          <w:rFonts w:ascii="Arial Narrow" w:hAnsi="Arial Narrow" w:cstheme="minorHAnsi"/>
          <w:spacing w:val="-9"/>
        </w:rPr>
        <w:t xml:space="preserve"> </w:t>
      </w:r>
      <w:r w:rsidRPr="001C6B76">
        <w:rPr>
          <w:rFonts w:ascii="Arial Narrow" w:hAnsi="Arial Narrow" w:cstheme="minorHAnsi"/>
        </w:rPr>
        <w:t>119</w:t>
      </w:r>
      <w:r w:rsidRPr="001C6B76">
        <w:rPr>
          <w:rFonts w:ascii="Arial Narrow" w:hAnsi="Arial Narrow" w:cstheme="minorHAnsi"/>
          <w:spacing w:val="-8"/>
        </w:rPr>
        <w:t xml:space="preserve"> </w:t>
      </w:r>
      <w:r w:rsidRPr="001C6B76">
        <w:rPr>
          <w:rFonts w:ascii="Arial Narrow" w:hAnsi="Arial Narrow" w:cstheme="minorHAnsi"/>
        </w:rPr>
        <w:t>del</w:t>
      </w:r>
      <w:r w:rsidRPr="001C6B76">
        <w:rPr>
          <w:rFonts w:ascii="Arial Narrow" w:hAnsi="Arial Narrow" w:cstheme="minorHAnsi"/>
          <w:spacing w:val="-6"/>
        </w:rPr>
        <w:t xml:space="preserve"> </w:t>
      </w:r>
      <w:r w:rsidR="009741DC" w:rsidRPr="001C6B76">
        <w:rPr>
          <w:rFonts w:ascii="Arial Narrow" w:hAnsi="Arial Narrow" w:cstheme="minorHAnsi"/>
        </w:rPr>
        <w:t>Codice dei contratti</w:t>
      </w:r>
    </w:p>
    <w:p w14:paraId="5EE6A934" w14:textId="3715DD38" w:rsidR="001754DA" w:rsidRPr="005447A5" w:rsidRDefault="001754DA" w:rsidP="005447A5">
      <w:pPr>
        <w:pStyle w:val="Paragrafoelenco"/>
        <w:numPr>
          <w:ilvl w:val="0"/>
          <w:numId w:val="22"/>
        </w:numPr>
        <w:tabs>
          <w:tab w:val="left" w:pos="397"/>
        </w:tabs>
        <w:spacing w:before="0" w:line="276" w:lineRule="auto"/>
        <w:ind w:right="115"/>
        <w:rPr>
          <w:rFonts w:ascii="Arial Narrow" w:hAnsi="Arial Narrow" w:cstheme="minorHAnsi"/>
        </w:rPr>
      </w:pPr>
      <w:r w:rsidRPr="005447A5">
        <w:rPr>
          <w:rFonts w:ascii="Arial Narrow" w:hAnsi="Arial Narrow" w:cstheme="minorHAnsi"/>
        </w:rPr>
        <w:t>L</w:t>
      </w:r>
      <w:r w:rsidR="00BC1D58" w:rsidRPr="005447A5">
        <w:rPr>
          <w:rFonts w:ascii="Arial Narrow" w:hAnsi="Arial Narrow" w:cstheme="minorHAnsi"/>
        </w:rPr>
        <w:t>’</w:t>
      </w:r>
      <w:r w:rsidR="009741DC" w:rsidRPr="005447A5">
        <w:rPr>
          <w:rFonts w:ascii="Arial Narrow" w:hAnsi="Arial Narrow" w:cstheme="minorHAnsi"/>
        </w:rPr>
        <w:t>A</w:t>
      </w:r>
      <w:r w:rsidRPr="005447A5">
        <w:rPr>
          <w:rFonts w:ascii="Arial Narrow" w:hAnsi="Arial Narrow" w:cstheme="minorHAnsi"/>
        </w:rPr>
        <w:t>ppaltatore</w:t>
      </w:r>
      <w:r w:rsidRPr="005447A5">
        <w:rPr>
          <w:rFonts w:ascii="Arial Narrow" w:hAnsi="Arial Narrow" w:cstheme="minorHAnsi"/>
          <w:spacing w:val="-14"/>
        </w:rPr>
        <w:t xml:space="preserve"> </w:t>
      </w:r>
      <w:r w:rsidRPr="005447A5">
        <w:rPr>
          <w:rFonts w:ascii="Arial Narrow" w:hAnsi="Arial Narrow" w:cstheme="minorHAnsi"/>
        </w:rPr>
        <w:t>può</w:t>
      </w:r>
      <w:r w:rsidRPr="005447A5">
        <w:rPr>
          <w:rFonts w:ascii="Arial Narrow" w:hAnsi="Arial Narrow" w:cstheme="minorHAnsi"/>
          <w:spacing w:val="-14"/>
        </w:rPr>
        <w:t xml:space="preserve"> </w:t>
      </w:r>
      <w:r w:rsidRPr="005447A5">
        <w:rPr>
          <w:rFonts w:ascii="Arial Narrow" w:hAnsi="Arial Narrow" w:cstheme="minorHAnsi"/>
        </w:rPr>
        <w:t>affidare</w:t>
      </w:r>
      <w:r w:rsidRPr="005447A5">
        <w:rPr>
          <w:rFonts w:ascii="Arial Narrow" w:hAnsi="Arial Narrow" w:cstheme="minorHAnsi"/>
          <w:spacing w:val="-14"/>
        </w:rPr>
        <w:t xml:space="preserve"> </w:t>
      </w:r>
      <w:r w:rsidRPr="005447A5">
        <w:rPr>
          <w:rFonts w:ascii="Arial Narrow" w:hAnsi="Arial Narrow" w:cstheme="minorHAnsi"/>
        </w:rPr>
        <w:t>in</w:t>
      </w:r>
      <w:r w:rsidRPr="005447A5">
        <w:rPr>
          <w:rFonts w:ascii="Arial Narrow" w:hAnsi="Arial Narrow" w:cstheme="minorHAnsi"/>
          <w:spacing w:val="-14"/>
        </w:rPr>
        <w:t xml:space="preserve"> </w:t>
      </w:r>
      <w:r w:rsidRPr="005447A5">
        <w:rPr>
          <w:rFonts w:ascii="Arial Narrow" w:hAnsi="Arial Narrow" w:cstheme="minorHAnsi"/>
        </w:rPr>
        <w:t>subappalto,</w:t>
      </w:r>
      <w:r w:rsidRPr="005447A5">
        <w:rPr>
          <w:rFonts w:ascii="Arial Narrow" w:hAnsi="Arial Narrow" w:cstheme="minorHAnsi"/>
          <w:spacing w:val="-15"/>
        </w:rPr>
        <w:t xml:space="preserve"> </w:t>
      </w:r>
      <w:r w:rsidRPr="005447A5">
        <w:rPr>
          <w:rFonts w:ascii="Arial Narrow" w:hAnsi="Arial Narrow" w:cstheme="minorHAnsi"/>
        </w:rPr>
        <w:t>ai sensi</w:t>
      </w:r>
      <w:r w:rsidRPr="005447A5">
        <w:rPr>
          <w:rFonts w:ascii="Arial Narrow" w:hAnsi="Arial Narrow" w:cstheme="minorHAnsi"/>
          <w:spacing w:val="-14"/>
        </w:rPr>
        <w:t xml:space="preserve"> </w:t>
      </w:r>
      <w:r w:rsidRPr="005447A5">
        <w:rPr>
          <w:rFonts w:ascii="Arial Narrow" w:hAnsi="Arial Narrow" w:cstheme="minorHAnsi"/>
        </w:rPr>
        <w:t>dell</w:t>
      </w:r>
      <w:r w:rsidR="00BC1D58" w:rsidRPr="005447A5">
        <w:rPr>
          <w:rFonts w:ascii="Arial Narrow" w:hAnsi="Arial Narrow" w:cstheme="minorHAnsi"/>
        </w:rPr>
        <w:t>’</w:t>
      </w:r>
      <w:r w:rsidRPr="005447A5">
        <w:rPr>
          <w:rFonts w:ascii="Arial Narrow" w:hAnsi="Arial Narrow" w:cstheme="minorHAnsi"/>
        </w:rPr>
        <w:t>art</w:t>
      </w:r>
      <w:r w:rsidR="007449AE" w:rsidRPr="005447A5">
        <w:rPr>
          <w:rFonts w:ascii="Arial Narrow" w:hAnsi="Arial Narrow" w:cstheme="minorHAnsi"/>
        </w:rPr>
        <w:t>icolo</w:t>
      </w:r>
      <w:r w:rsidRPr="005447A5">
        <w:rPr>
          <w:rFonts w:ascii="Arial Narrow" w:hAnsi="Arial Narrow" w:cstheme="minorHAnsi"/>
        </w:rPr>
        <w:t xml:space="preserve"> 119</w:t>
      </w:r>
      <w:r w:rsidRPr="005447A5">
        <w:rPr>
          <w:rFonts w:ascii="Arial Narrow" w:hAnsi="Arial Narrow" w:cstheme="minorHAnsi"/>
          <w:spacing w:val="-8"/>
        </w:rPr>
        <w:t xml:space="preserve"> </w:t>
      </w:r>
      <w:r w:rsidRPr="005447A5">
        <w:rPr>
          <w:rFonts w:ascii="Arial Narrow" w:hAnsi="Arial Narrow" w:cstheme="minorHAnsi"/>
        </w:rPr>
        <w:t>del</w:t>
      </w:r>
      <w:r w:rsidRPr="005447A5">
        <w:rPr>
          <w:rFonts w:ascii="Arial Narrow" w:hAnsi="Arial Narrow" w:cstheme="minorHAnsi"/>
          <w:spacing w:val="-6"/>
        </w:rPr>
        <w:t xml:space="preserve"> </w:t>
      </w:r>
      <w:r w:rsidR="009741DC" w:rsidRPr="005447A5">
        <w:rPr>
          <w:rFonts w:ascii="Arial Narrow" w:hAnsi="Arial Narrow" w:cstheme="minorHAnsi"/>
        </w:rPr>
        <w:t>Codice dei contratti,</w:t>
      </w:r>
      <w:r w:rsidRPr="005447A5">
        <w:rPr>
          <w:rFonts w:ascii="Arial Narrow" w:hAnsi="Arial Narrow" w:cstheme="minorHAnsi"/>
          <w:b/>
        </w:rPr>
        <w:t xml:space="preserve"> </w:t>
      </w:r>
      <w:r w:rsidRPr="005447A5">
        <w:rPr>
          <w:rFonts w:ascii="Arial Narrow" w:hAnsi="Arial Narrow" w:cstheme="minorHAnsi"/>
        </w:rPr>
        <w:t>le</w:t>
      </w:r>
      <w:r w:rsidRPr="005447A5">
        <w:rPr>
          <w:rFonts w:ascii="Arial Narrow" w:hAnsi="Arial Narrow" w:cstheme="minorHAnsi"/>
          <w:spacing w:val="-14"/>
        </w:rPr>
        <w:t xml:space="preserve"> </w:t>
      </w:r>
      <w:r w:rsidRPr="005447A5">
        <w:rPr>
          <w:rFonts w:ascii="Arial Narrow" w:hAnsi="Arial Narrow" w:cstheme="minorHAnsi"/>
        </w:rPr>
        <w:t>opere o i lavori, i servizi o le forniture compresi nel contratto, previa autorizzazione della Stazione Appaltante</w:t>
      </w:r>
      <w:r w:rsidRPr="005447A5">
        <w:rPr>
          <w:rFonts w:ascii="Arial Narrow" w:hAnsi="Arial Narrow" w:cstheme="minorHAnsi"/>
          <w:spacing w:val="-29"/>
        </w:rPr>
        <w:t xml:space="preserve"> </w:t>
      </w:r>
      <w:r w:rsidRPr="005447A5">
        <w:rPr>
          <w:rFonts w:ascii="Arial Narrow" w:hAnsi="Arial Narrow" w:cstheme="minorHAnsi"/>
        </w:rPr>
        <w:t>purché:</w:t>
      </w:r>
    </w:p>
    <w:p w14:paraId="51F607A2" w14:textId="77777777" w:rsidR="001754DA" w:rsidRPr="001C6B76" w:rsidRDefault="001754DA" w:rsidP="00F55D46">
      <w:pPr>
        <w:pStyle w:val="Paragrafoelenco"/>
        <w:numPr>
          <w:ilvl w:val="1"/>
          <w:numId w:val="83"/>
        </w:numPr>
        <w:tabs>
          <w:tab w:val="left" w:pos="681"/>
        </w:tabs>
        <w:spacing w:before="0" w:line="276" w:lineRule="auto"/>
        <w:rPr>
          <w:rFonts w:ascii="Arial Narrow" w:hAnsi="Arial Narrow" w:cstheme="minorHAnsi"/>
        </w:rPr>
      </w:pPr>
      <w:r w:rsidRPr="001C6B76">
        <w:rPr>
          <w:rFonts w:ascii="Arial Narrow" w:hAnsi="Arial Narrow" w:cstheme="minorHAnsi"/>
        </w:rPr>
        <w:t>il subappaltatore sia qualificato nella relativa</w:t>
      </w:r>
      <w:r w:rsidRPr="001C6B76">
        <w:rPr>
          <w:rFonts w:ascii="Arial Narrow" w:hAnsi="Arial Narrow" w:cstheme="minorHAnsi"/>
          <w:spacing w:val="-5"/>
        </w:rPr>
        <w:t xml:space="preserve"> </w:t>
      </w:r>
      <w:r w:rsidRPr="001C6B76">
        <w:rPr>
          <w:rFonts w:ascii="Arial Narrow" w:hAnsi="Arial Narrow" w:cstheme="minorHAnsi"/>
        </w:rPr>
        <w:t>categoria delle lavorazioni da eseguire;</w:t>
      </w:r>
    </w:p>
    <w:p w14:paraId="668FA039" w14:textId="2C976131" w:rsidR="001754DA" w:rsidRPr="001C6B76" w:rsidRDefault="001754DA" w:rsidP="00F55D46">
      <w:pPr>
        <w:pStyle w:val="Paragrafoelenco"/>
        <w:numPr>
          <w:ilvl w:val="1"/>
          <w:numId w:val="83"/>
        </w:numPr>
        <w:tabs>
          <w:tab w:val="left" w:pos="681"/>
        </w:tabs>
        <w:spacing w:before="0" w:line="276" w:lineRule="auto"/>
        <w:rPr>
          <w:rFonts w:ascii="Arial Narrow" w:hAnsi="Arial Narrow" w:cstheme="minorHAnsi"/>
        </w:rPr>
      </w:pPr>
      <w:r w:rsidRPr="001C6B76">
        <w:rPr>
          <w:rFonts w:ascii="Arial Narrow" w:hAnsi="Arial Narrow" w:cstheme="minorHAnsi"/>
        </w:rPr>
        <w:t xml:space="preserve">non sussistano a suo carico i motivi di esclusione di cui al Capo II del Titolo IV della Parte V del Libro II del </w:t>
      </w:r>
      <w:r w:rsidR="009741DC" w:rsidRPr="001C6B76">
        <w:rPr>
          <w:rFonts w:ascii="Arial Narrow" w:hAnsi="Arial Narrow" w:cstheme="minorHAnsi"/>
        </w:rPr>
        <w:t>Codice dei contratti</w:t>
      </w:r>
      <w:r w:rsidRPr="001C6B76">
        <w:rPr>
          <w:rFonts w:ascii="Arial Narrow" w:hAnsi="Arial Narrow" w:cstheme="minorHAnsi"/>
        </w:rPr>
        <w:t>;</w:t>
      </w:r>
    </w:p>
    <w:p w14:paraId="2F02AAC3" w14:textId="79AD7D38" w:rsidR="001754DA" w:rsidRPr="001C6B76" w:rsidRDefault="001754DA" w:rsidP="00F55D46">
      <w:pPr>
        <w:pStyle w:val="Paragrafoelenco"/>
        <w:numPr>
          <w:ilvl w:val="1"/>
          <w:numId w:val="83"/>
        </w:numPr>
        <w:tabs>
          <w:tab w:val="left" w:pos="681"/>
        </w:tabs>
        <w:spacing w:before="0" w:line="276" w:lineRule="auto"/>
        <w:ind w:right="136"/>
        <w:rPr>
          <w:rFonts w:ascii="Arial Narrow" w:hAnsi="Arial Narrow" w:cstheme="minorHAnsi"/>
        </w:rPr>
      </w:pP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atto dell</w:t>
      </w:r>
      <w:r w:rsidR="00BC1D58" w:rsidRPr="001C6B76">
        <w:rPr>
          <w:rFonts w:ascii="Arial Narrow" w:hAnsi="Arial Narrow" w:cstheme="minorHAnsi"/>
        </w:rPr>
        <w:t>’</w:t>
      </w:r>
      <w:r w:rsidRPr="001C6B76">
        <w:rPr>
          <w:rFonts w:ascii="Arial Narrow" w:hAnsi="Arial Narrow" w:cstheme="minorHAnsi"/>
        </w:rPr>
        <w:t>offerta l</w:t>
      </w:r>
      <w:r w:rsidR="00BC1D58" w:rsidRPr="001C6B76">
        <w:rPr>
          <w:rFonts w:ascii="Arial Narrow" w:hAnsi="Arial Narrow" w:cstheme="minorHAnsi"/>
        </w:rPr>
        <w:t>’</w:t>
      </w:r>
      <w:r w:rsidRPr="001C6B76">
        <w:rPr>
          <w:rFonts w:ascii="Arial Narrow" w:hAnsi="Arial Narrow" w:cstheme="minorHAnsi"/>
        </w:rPr>
        <w:t>appaltatore abbia indicato i lavori o le parti di opere ovvero i servizi e le forniture o parti di servizi e forniture che intende subappaltare</w:t>
      </w:r>
      <w:r w:rsidR="006527AE" w:rsidRPr="001C6B76">
        <w:rPr>
          <w:rFonts w:ascii="Arial Narrow" w:hAnsi="Arial Narrow" w:cstheme="minorHAnsi"/>
        </w:rPr>
        <w:t>;</w:t>
      </w:r>
    </w:p>
    <w:p w14:paraId="0C8B33DA" w14:textId="77777777" w:rsidR="006527AE" w:rsidRPr="001C6B76" w:rsidRDefault="006527AE" w:rsidP="00F55D46">
      <w:pPr>
        <w:pStyle w:val="Paragrafoelenco"/>
        <w:numPr>
          <w:ilvl w:val="1"/>
          <w:numId w:val="83"/>
        </w:numPr>
        <w:tabs>
          <w:tab w:val="left" w:pos="681"/>
        </w:tabs>
        <w:spacing w:before="0" w:line="276" w:lineRule="auto"/>
        <w:ind w:right="136"/>
        <w:rPr>
          <w:rFonts w:ascii="Arial Narrow" w:hAnsi="Arial Narrow" w:cstheme="minorHAnsi"/>
        </w:rPr>
      </w:pPr>
      <w:r w:rsidRPr="001C6B76">
        <w:rPr>
          <w:rFonts w:ascii="Arial Narrow" w:hAnsi="Arial Narrow" w:cstheme="minorHAnsi"/>
        </w:rPr>
        <w:t>dell’esecuzione delle lavorazioni oggetto del contratto di subappalto.</w:t>
      </w:r>
    </w:p>
    <w:p w14:paraId="5350DBA1" w14:textId="7C6D70C6" w:rsidR="006527AE" w:rsidRPr="001C6B76" w:rsidRDefault="006527AE" w:rsidP="00F55D46">
      <w:pPr>
        <w:pStyle w:val="Paragrafoelenco"/>
        <w:numPr>
          <w:ilvl w:val="1"/>
          <w:numId w:val="83"/>
        </w:numPr>
        <w:tabs>
          <w:tab w:val="left" w:pos="681"/>
        </w:tabs>
        <w:spacing w:before="0" w:line="276" w:lineRule="auto"/>
        <w:ind w:right="136"/>
        <w:rPr>
          <w:rFonts w:ascii="Arial Narrow" w:hAnsi="Arial Narrow" w:cstheme="minorHAnsi"/>
        </w:rPr>
      </w:pPr>
      <w:r w:rsidRPr="001C6B76">
        <w:rPr>
          <w:rFonts w:ascii="Arial Narrow" w:hAnsi="Arial Narrow" w:cstheme="minorHAnsi"/>
        </w:rPr>
        <w:t>il subappaltatore sia iscritto o abbia presentato domanda di iscrizione all’Anagrafe antimafia degli esecutori di cui all’art</w:t>
      </w:r>
      <w:r w:rsidR="007449AE" w:rsidRPr="001C6B76">
        <w:rPr>
          <w:rFonts w:ascii="Arial Narrow" w:hAnsi="Arial Narrow" w:cstheme="minorHAnsi"/>
        </w:rPr>
        <w:t xml:space="preserve">icolo </w:t>
      </w:r>
      <w:r w:rsidRPr="001C6B76">
        <w:rPr>
          <w:rFonts w:ascii="Arial Narrow" w:hAnsi="Arial Narrow" w:cstheme="minorHAnsi"/>
        </w:rPr>
        <w:t>30, comma 6, del d.l. n. 189/2016 e ss.mm.ii, trattandosi di esecutore che interviene nella realizzazione dell’opera.</w:t>
      </w:r>
    </w:p>
    <w:p w14:paraId="145DBE94" w14:textId="7256EF62" w:rsidR="001754DA" w:rsidRPr="001C6B76" w:rsidRDefault="001754DA" w:rsidP="005447A5">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affidatario deposita il contratto di subappalto presso la stazione appaltante almeno venti giorni prima della data di effettivo inizio dell</w:t>
      </w:r>
      <w:r w:rsidR="00BC1D58" w:rsidRPr="001C6B76">
        <w:rPr>
          <w:rFonts w:ascii="Arial Narrow" w:hAnsi="Arial Narrow" w:cstheme="minorHAnsi"/>
        </w:rPr>
        <w:t>’</w:t>
      </w:r>
      <w:r w:rsidRPr="001C6B76">
        <w:rPr>
          <w:rFonts w:ascii="Arial Narrow" w:hAnsi="Arial Narrow" w:cstheme="minorHAnsi"/>
        </w:rPr>
        <w:t>esecuzione delle relative prestazioni. Al momento del deposito del contratto di subappalto presso la stazione appaltante l</w:t>
      </w:r>
      <w:r w:rsidR="00BC1D58" w:rsidRPr="001C6B76">
        <w:rPr>
          <w:rFonts w:ascii="Arial Narrow" w:hAnsi="Arial Narrow" w:cstheme="minorHAnsi"/>
        </w:rPr>
        <w:t>’</w:t>
      </w:r>
      <w:r w:rsidRPr="001C6B76">
        <w:rPr>
          <w:rFonts w:ascii="Arial Narrow" w:hAnsi="Arial Narrow" w:cstheme="minorHAnsi"/>
        </w:rPr>
        <w:t xml:space="preserve">affidatario trasmette altresì la certificazione attestante il possesso da parte del subappaltatore dei requisiti di cui al Capo II del Titolo IV della Parte V del Libro II del </w:t>
      </w:r>
      <w:r w:rsidR="009741DC" w:rsidRPr="001C6B76">
        <w:rPr>
          <w:rFonts w:ascii="Arial Narrow" w:hAnsi="Arial Narrow" w:cstheme="minorHAnsi"/>
        </w:rPr>
        <w:t xml:space="preserve">Codice dei contratti </w:t>
      </w:r>
      <w:r w:rsidRPr="001C6B76">
        <w:rPr>
          <w:rFonts w:ascii="Arial Narrow" w:hAnsi="Arial Narrow" w:cstheme="minorHAnsi"/>
        </w:rPr>
        <w:t xml:space="preserve">e il possesso dei requisiti di cui agli articoli 100 e 103 del medesimo </w:t>
      </w:r>
      <w:r w:rsidR="009741DC" w:rsidRPr="001C6B76">
        <w:rPr>
          <w:rFonts w:ascii="Arial Narrow" w:hAnsi="Arial Narrow" w:cstheme="minorHAnsi"/>
        </w:rPr>
        <w:t>Codice</w:t>
      </w:r>
      <w:r w:rsidRPr="001C6B76">
        <w:rPr>
          <w:rFonts w:ascii="Arial Narrow" w:hAnsi="Arial Narrow" w:cstheme="minorHAnsi"/>
        </w:rPr>
        <w:t>. La stazione appaltante verifica la dichiarazione tramite la Banca dati nazionale di cui all</w:t>
      </w:r>
      <w:r w:rsidR="00BC1D58" w:rsidRPr="001C6B76">
        <w:rPr>
          <w:rFonts w:ascii="Arial Narrow" w:hAnsi="Arial Narrow" w:cstheme="minorHAnsi"/>
        </w:rPr>
        <w:t>’</w:t>
      </w:r>
      <w:r w:rsidRPr="001C6B76">
        <w:rPr>
          <w:rFonts w:ascii="Arial Narrow" w:hAnsi="Arial Narrow" w:cstheme="minorHAnsi"/>
        </w:rPr>
        <w:t xml:space="preserve">articolo 23 del </w:t>
      </w:r>
      <w:r w:rsidR="009741DC" w:rsidRPr="001C6B76">
        <w:rPr>
          <w:rFonts w:ascii="Arial Narrow" w:hAnsi="Arial Narrow" w:cstheme="minorHAnsi"/>
        </w:rPr>
        <w:t>Codice dei contratti</w:t>
      </w:r>
      <w:r w:rsidRPr="001C6B76">
        <w:rPr>
          <w:rFonts w:ascii="Arial Narrow" w:hAnsi="Arial Narrow" w:cstheme="minorHAnsi"/>
        </w:rPr>
        <w:t xml:space="preserve">. Nel caso attraverso apposita verifica abbia dimostrato la sussistenza dei motivi di esclusione di cui al Capo II del Titolo IV della Parte V del Libro II del </w:t>
      </w:r>
      <w:r w:rsidR="009741DC" w:rsidRPr="001C6B76">
        <w:rPr>
          <w:rFonts w:ascii="Arial Narrow" w:hAnsi="Arial Narrow" w:cstheme="minorHAnsi"/>
        </w:rPr>
        <w:t>Codice dei contratti</w:t>
      </w:r>
      <w:r w:rsidRPr="001C6B76">
        <w:rPr>
          <w:rFonts w:ascii="Arial Narrow" w:hAnsi="Arial Narrow" w:cstheme="minorHAnsi"/>
        </w:rPr>
        <w:t>, l</w:t>
      </w:r>
      <w:r w:rsidR="00BC1D58" w:rsidRPr="001C6B76">
        <w:rPr>
          <w:rFonts w:ascii="Arial Narrow" w:hAnsi="Arial Narrow" w:cstheme="minorHAnsi"/>
        </w:rPr>
        <w:t>’</w:t>
      </w:r>
      <w:r w:rsidRPr="001C6B76">
        <w:rPr>
          <w:rFonts w:ascii="Arial Narrow" w:hAnsi="Arial Narrow" w:cstheme="minorHAnsi"/>
        </w:rPr>
        <w:t>affidatario provvederà a sostituire i subappaltatori non idonei, previa autorizzazione della stazione appaltante.</w:t>
      </w:r>
    </w:p>
    <w:p w14:paraId="2D05E634" w14:textId="0F7515BE" w:rsidR="009B3DD3" w:rsidRPr="001C6B76" w:rsidRDefault="001754DA" w:rsidP="005447A5">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rPr>
        <w:t>Il contratto di subappalto, corredato della documentazione tecnica, amministrativa e grafica direttamente derivata dagli atti del contratto affidato, indicherà puntualmente l</w:t>
      </w:r>
      <w:r w:rsidR="00BC1D58" w:rsidRPr="001C6B76">
        <w:rPr>
          <w:rFonts w:ascii="Arial Narrow" w:hAnsi="Arial Narrow" w:cstheme="minorHAnsi"/>
        </w:rPr>
        <w:t>’</w:t>
      </w:r>
      <w:r w:rsidRPr="001C6B76">
        <w:rPr>
          <w:rFonts w:ascii="Arial Narrow" w:hAnsi="Arial Narrow" w:cstheme="minorHAnsi"/>
        </w:rPr>
        <w:t xml:space="preserve">ambito operativo </w:t>
      </w:r>
      <w:r w:rsidRPr="001C6B76">
        <w:rPr>
          <w:rFonts w:ascii="Arial Narrow" w:hAnsi="Arial Narrow" w:cstheme="minorHAnsi"/>
          <w:spacing w:val="-3"/>
        </w:rPr>
        <w:t xml:space="preserve">del </w:t>
      </w:r>
      <w:r w:rsidRPr="001C6B76">
        <w:rPr>
          <w:rFonts w:ascii="Arial Narrow" w:hAnsi="Arial Narrow" w:cstheme="minorHAnsi"/>
        </w:rPr>
        <w:t xml:space="preserve">subappalto sia in termini prestazionali </w:t>
      </w:r>
      <w:r w:rsidRPr="001C6B76">
        <w:rPr>
          <w:rFonts w:ascii="Arial Narrow" w:hAnsi="Arial Narrow" w:cstheme="minorHAnsi"/>
        </w:rPr>
        <w:lastRenderedPageBreak/>
        <w:t>sia economici.</w:t>
      </w:r>
      <w:r w:rsidR="00FC166F" w:rsidRPr="001C6B76">
        <w:rPr>
          <w:rFonts w:ascii="Arial Narrow" w:hAnsi="Arial Narrow" w:cstheme="minorHAnsi"/>
        </w:rPr>
        <w:t xml:space="preserve"> </w:t>
      </w:r>
      <w:r w:rsidR="00776DBA" w:rsidRPr="001C6B76">
        <w:rPr>
          <w:rFonts w:ascii="Arial Narrow" w:hAnsi="Arial Narrow" w:cstheme="minorHAnsi"/>
        </w:rPr>
        <w:t>Ai sensi dell’</w:t>
      </w:r>
      <w:r w:rsidR="009B3DD3" w:rsidRPr="001C6B76">
        <w:rPr>
          <w:rFonts w:ascii="Arial Narrow" w:hAnsi="Arial Narrow" w:cstheme="minorHAnsi"/>
        </w:rPr>
        <w:t>art. 119, comma 2-bis del Codice e dell’</w:t>
      </w:r>
      <w:r w:rsidR="00776DBA" w:rsidRPr="001C6B76">
        <w:rPr>
          <w:rFonts w:ascii="Arial Narrow" w:hAnsi="Arial Narrow" w:cstheme="minorHAnsi"/>
        </w:rPr>
        <w:t>art. 8 dell’Allegato II.2-bis al Codice, il contratto di subappalto disciplina le clausole di revisione prezzi riferite alle prestazioni o lavorazioni oggetto del subappalto, nel rispetto delle disposizioni di cui all’articolo 60 del Codice e del citato Allegato. Per le prestazioni eseguite mediante subappalto i cui importi sono corrisposti direttamente dalla stazione appaltante al subappaltatore nei casi di cui all’articolo 119, comma 11, la determinazione e il pagamento delle somme, in aumento o in diminuzione, dovute a titolo di revisione dei prezzi sono effettuati in coerenza con l’articolo 5 dell’Allegato II.2-bis, nel rispetto di quanto previsto dall’articolo 29 del presente Capitolato. Negli altri casi l’appaltatore provvede alla determinazione e al pagamento delle somme dovute a titolo di revisione dei prezzi secondo quanto previsto, nel rispetto delle disposizioni di cui all’articolo 60 del Codice e del citato Allegato, nel contratto di subappalto.</w:t>
      </w:r>
      <w:r w:rsidR="009B3DD3" w:rsidRPr="001C6B76">
        <w:rPr>
          <w:rFonts w:ascii="Arial Narrow" w:hAnsi="Arial Narrow" w:cstheme="minorHAnsi"/>
        </w:rPr>
        <w:t xml:space="preserve"> L'appaltatore è responsabile della corretta attuazione degli obblighi di cui all'articolo 119, comma 2-bis.</w:t>
      </w:r>
    </w:p>
    <w:p w14:paraId="1A32F9BF" w14:textId="77777777" w:rsidR="001754DA" w:rsidRPr="001C6B76" w:rsidRDefault="001754DA" w:rsidP="005447A5">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rPr>
        <w:t>Il contraente principale e il subappaltatore sono responsabili in solido nei confronti della stazione appaltante in relazione alle prestazioni oggetto del contratto di subappalto.</w:t>
      </w:r>
    </w:p>
    <w:p w14:paraId="31493AE8" w14:textId="77777777" w:rsidR="00EE04CC" w:rsidRPr="001C6B76" w:rsidRDefault="001754DA" w:rsidP="005447A5">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aggiudicatario è responsabile in solido con il subappaltatore in relazione agli obblighi retributivi e contributivi tranne nel caso in cui la stazione appaltante corrisponde direttamente al subappaltatore l</w:t>
      </w:r>
      <w:r w:rsidR="00BC1D58" w:rsidRPr="001C6B76">
        <w:rPr>
          <w:rFonts w:ascii="Arial Narrow" w:hAnsi="Arial Narrow" w:cstheme="minorHAnsi"/>
        </w:rPr>
        <w:t>’</w:t>
      </w:r>
      <w:r w:rsidRPr="001C6B76">
        <w:rPr>
          <w:rFonts w:ascii="Arial Narrow" w:hAnsi="Arial Narrow" w:cstheme="minorHAnsi"/>
        </w:rPr>
        <w:t>importo dovuto per le prestazioni dagli stessi, quando il subappaltatore o il cottimista è una microimpresa o piccola impresa ovvero su richiesta del subappaltatore e la natura del contratto lo consente. Il pagamento diretto del subappaltatore da parte della stazione appaltante avviene anche in caso di inadempimento da parte dell</w:t>
      </w:r>
      <w:r w:rsidR="00BC1D58" w:rsidRPr="001C6B76">
        <w:rPr>
          <w:rFonts w:ascii="Arial Narrow" w:hAnsi="Arial Narrow" w:cstheme="minorHAnsi"/>
        </w:rPr>
        <w:t>’</w:t>
      </w:r>
      <w:r w:rsidRPr="001C6B76">
        <w:rPr>
          <w:rFonts w:ascii="Arial Narrow" w:hAnsi="Arial Narrow" w:cstheme="minorHAnsi"/>
        </w:rPr>
        <w:t>appaltatore.</w:t>
      </w:r>
    </w:p>
    <w:p w14:paraId="0F12E8BD" w14:textId="19B0F578" w:rsidR="00EE04CC" w:rsidRPr="001C6B76" w:rsidRDefault="001754DA" w:rsidP="005447A5">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rPr>
        <w:t xml:space="preserve">Il subappaltatore, per le prestazioni affidate in subappalto, deve garantire gli stessi standard qualitativi e prestazionali previsti nel contratto di appalto. </w:t>
      </w:r>
      <w:r w:rsidR="00A8610E" w:rsidRPr="001C6B76">
        <w:rPr>
          <w:rFonts w:ascii="Arial Narrow" w:hAnsi="Arial Narrow" w:cstheme="minorHAnsi"/>
        </w:rPr>
        <w:t xml:space="preserve">Il subappaltatore è tenuto ad applicare il medesimo contratto collettivo di lavoro del contraente principale, ovvero un differente contratto collettivo, purché garantisca ai dipendenti le stesse tutele di quello applicato dall’appaltatore, qualora le attività oggetto di subappalto coincidano con quelle caratterizzanti l'oggetto dell'appalto oppure riguardino le lavorazioni relative alla categoria prevalente e siano incluse nell'oggetto sociale del contraente principale. </w:t>
      </w:r>
      <w:r w:rsidR="00EE04CC" w:rsidRPr="001C6B76">
        <w:rPr>
          <w:rFonts w:ascii="Arial Narrow" w:hAnsi="Arial Narrow" w:cstheme="minorHAnsi"/>
        </w:rPr>
        <w:t xml:space="preserve">Allo stesso modo, </w:t>
      </w:r>
      <w:r w:rsidR="00EE04CC" w:rsidRPr="001C6B76">
        <w:rPr>
          <w:rFonts w:ascii="Arial Narrow" w:eastAsiaTheme="minorHAnsi" w:hAnsi="Arial Narrow" w:cs="Times New Roman"/>
          <w:lang w:eastAsia="en-US" w:bidi="ar-SA"/>
        </w:rPr>
        <w:t>nei casi di cui all'articolo 11, comma 2-bis del Codice, il subappaltatore, per le prestazioni affidate in subappalto, è tenuto ad applicare il contratto collettivo di lavoro individuato ai sensi del medesimo articolo 11, comma 2-bis, ovvero un differente contratto collettivo, purché garantisca ai dipendenti le stesse tutele economiche e normative del contratto individuato ai sensi del predetto comma 2-bis.</w:t>
      </w:r>
    </w:p>
    <w:p w14:paraId="3FDFF2A2" w14:textId="33DF0D6D" w:rsidR="00A8610E" w:rsidRPr="001C6B76" w:rsidRDefault="006E6801" w:rsidP="005447A5">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rPr>
        <w:t>L’affidatario è tenuto ad osservare integralmente il trattamento economico e normativo stabilito dai contratti collettivi nazionale e territoriale in vigore per il settore e per la zona nella quale si eseguono le prestazioni. È, altresì, responsabile in solido dell’osservanza delle norme anzidette da parte dei subappaltatori nei confronti dei loro dipendenti per le prestazioni rese nell’ambito del subappalto.</w:t>
      </w:r>
    </w:p>
    <w:p w14:paraId="01D84E4D" w14:textId="77777777" w:rsidR="00EE04CC" w:rsidRPr="001C6B76" w:rsidRDefault="006E6801" w:rsidP="005447A5">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hAnsi="Arial Narrow" w:cstheme="minorHAnsi"/>
        </w:rPr>
        <w:t>Ai sensi dell’articolo 119, comma 20, del Codice, il subappaltatore può richiedere alla stazione appaltante i certificati relativi alle prestazioni oggetto di appalto eseguite che possono essere utilizzati dal solo subappaltatore per ottenere o rinnovare l’attestazione di qualificazione.</w:t>
      </w:r>
    </w:p>
    <w:p w14:paraId="21565950" w14:textId="3956CA6A" w:rsidR="00EE04CC" w:rsidRPr="001C6B76" w:rsidRDefault="00EE04CC" w:rsidP="005447A5">
      <w:pPr>
        <w:pStyle w:val="Paragrafoelenco"/>
        <w:numPr>
          <w:ilvl w:val="0"/>
          <w:numId w:val="22"/>
        </w:numPr>
        <w:tabs>
          <w:tab w:val="left" w:pos="397"/>
        </w:tabs>
        <w:spacing w:before="0" w:line="276" w:lineRule="auto"/>
        <w:ind w:right="115"/>
        <w:rPr>
          <w:rFonts w:ascii="Arial Narrow" w:hAnsi="Arial Narrow" w:cstheme="minorHAnsi"/>
        </w:rPr>
      </w:pPr>
      <w:r w:rsidRPr="001C6B76">
        <w:rPr>
          <w:rFonts w:ascii="Arial Narrow" w:eastAsiaTheme="minorHAnsi" w:hAnsi="Arial Narrow" w:cs="Times New Roman"/>
          <w:lang w:eastAsia="en-US" w:bidi="ar-SA"/>
        </w:rPr>
        <w:t>Nel caso in cui l'esecuzione delle prestazioni affidate in subappalto sia oggetto di ulteriore subappalto si applicano a quest'ultimo le disposizioni previste dall’art. 119 del Codice e da altri articoli del codice in tema di subappalto.</w:t>
      </w:r>
    </w:p>
    <w:p w14:paraId="55EEAA53" w14:textId="77777777" w:rsidR="009741DC" w:rsidRPr="001C6B76" w:rsidRDefault="009741DC" w:rsidP="009741DC">
      <w:pPr>
        <w:pStyle w:val="Paragrafoelenco"/>
        <w:tabs>
          <w:tab w:val="left" w:pos="397"/>
        </w:tabs>
        <w:spacing w:before="0" w:line="276" w:lineRule="auto"/>
        <w:ind w:right="120" w:firstLine="0"/>
        <w:rPr>
          <w:rFonts w:ascii="Arial Narrow" w:hAnsi="Arial Narrow" w:cstheme="minorHAnsi"/>
        </w:rPr>
      </w:pPr>
    </w:p>
    <w:p w14:paraId="67B25BB2" w14:textId="1FCFFAE3" w:rsidR="001754DA" w:rsidRPr="001C6B76" w:rsidRDefault="001754DA" w:rsidP="00FC0BD2">
      <w:pPr>
        <w:pStyle w:val="Titolo2"/>
        <w:spacing w:before="0" w:line="276" w:lineRule="auto"/>
        <w:ind w:hanging="786"/>
        <w:rPr>
          <w:sz w:val="22"/>
          <w:szCs w:val="22"/>
        </w:rPr>
      </w:pPr>
      <w:bookmarkStart w:id="170" w:name="_Toc138237054"/>
      <w:bookmarkStart w:id="171" w:name="_Toc187167987"/>
      <w:bookmarkStart w:id="172" w:name="_Toc191977955"/>
      <w:r w:rsidRPr="001C6B76">
        <w:rPr>
          <w:sz w:val="22"/>
          <w:szCs w:val="22"/>
        </w:rPr>
        <w:t>Procedimento di autorizzazione al subappalto e del cottimo</w:t>
      </w:r>
      <w:bookmarkEnd w:id="170"/>
      <w:bookmarkEnd w:id="171"/>
      <w:bookmarkEnd w:id="172"/>
    </w:p>
    <w:p w14:paraId="4074A730" w14:textId="2637B2E6" w:rsidR="001754DA" w:rsidRPr="001C6B76" w:rsidRDefault="001754DA" w:rsidP="00FC0BD2">
      <w:pPr>
        <w:pStyle w:val="Paragrafoelenco"/>
        <w:numPr>
          <w:ilvl w:val="0"/>
          <w:numId w:val="20"/>
        </w:numPr>
        <w:tabs>
          <w:tab w:val="left" w:pos="397"/>
        </w:tabs>
        <w:spacing w:before="0" w:line="276" w:lineRule="auto"/>
        <w:ind w:right="119"/>
        <w:rPr>
          <w:rFonts w:ascii="Arial Narrow" w:hAnsi="Arial Narrow" w:cstheme="minorHAnsi"/>
        </w:rPr>
      </w:pPr>
      <w:r w:rsidRPr="001C6B76">
        <w:rPr>
          <w:rFonts w:ascii="Arial Narrow" w:hAnsi="Arial Narrow" w:cstheme="minorHAnsi"/>
        </w:rPr>
        <w:t>Qualora l</w:t>
      </w:r>
      <w:r w:rsidR="00BC1D58" w:rsidRPr="001C6B76">
        <w:rPr>
          <w:rFonts w:ascii="Arial Narrow" w:hAnsi="Arial Narrow" w:cstheme="minorHAnsi"/>
        </w:rPr>
        <w:t>’</w:t>
      </w:r>
      <w:r w:rsidRPr="001C6B76">
        <w:rPr>
          <w:rFonts w:ascii="Arial Narrow" w:hAnsi="Arial Narrow" w:cstheme="minorHAnsi"/>
        </w:rPr>
        <w:t>esecutore, avendo indicato tale facoltà in sede di gara, intenda avvalersi del subappalto per talune lavorazioni appartenenti alla Categoria prevalente o alle Categorie scorporabili, deve inoltrare al Responsabile Unico</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Progetto</w:t>
      </w:r>
      <w:r w:rsidRPr="001C6B76">
        <w:rPr>
          <w:rFonts w:ascii="Arial Narrow" w:hAnsi="Arial Narrow" w:cstheme="minorHAnsi"/>
          <w:spacing w:val="-9"/>
        </w:rPr>
        <w:t xml:space="preserve"> </w:t>
      </w:r>
      <w:r w:rsidRPr="001C6B76">
        <w:rPr>
          <w:rFonts w:ascii="Arial Narrow" w:hAnsi="Arial Narrow" w:cstheme="minorHAnsi"/>
        </w:rPr>
        <w:t>specifica</w:t>
      </w:r>
      <w:r w:rsidRPr="001C6B76">
        <w:rPr>
          <w:rFonts w:ascii="Arial Narrow" w:hAnsi="Arial Narrow" w:cstheme="minorHAnsi"/>
          <w:spacing w:val="-10"/>
        </w:rPr>
        <w:t xml:space="preserve"> </w:t>
      </w:r>
      <w:r w:rsidRPr="001C6B76">
        <w:rPr>
          <w:rFonts w:ascii="Arial Narrow" w:hAnsi="Arial Narrow" w:cstheme="minorHAnsi"/>
        </w:rPr>
        <w:t>domanda</w:t>
      </w:r>
      <w:r w:rsidRPr="001C6B76">
        <w:rPr>
          <w:rFonts w:ascii="Arial Narrow" w:hAnsi="Arial Narrow" w:cstheme="minorHAnsi"/>
          <w:spacing w:val="-10"/>
        </w:rPr>
        <w:t xml:space="preserve"> </w:t>
      </w:r>
      <w:r w:rsidRPr="001C6B76">
        <w:rPr>
          <w:rFonts w:ascii="Arial Narrow" w:hAnsi="Arial Narrow" w:cstheme="minorHAnsi"/>
        </w:rPr>
        <w:t>con</w:t>
      </w:r>
      <w:r w:rsidRPr="001C6B76">
        <w:rPr>
          <w:rFonts w:ascii="Arial Narrow" w:hAnsi="Arial Narrow" w:cstheme="minorHAnsi"/>
          <w:spacing w:val="-9"/>
        </w:rPr>
        <w:t xml:space="preserve"> </w:t>
      </w:r>
      <w:r w:rsidRPr="001C6B76">
        <w:rPr>
          <w:rFonts w:ascii="Arial Narrow" w:hAnsi="Arial Narrow" w:cstheme="minorHAnsi"/>
        </w:rPr>
        <w:t>allegata</w:t>
      </w:r>
      <w:r w:rsidRPr="001C6B76">
        <w:rPr>
          <w:rFonts w:ascii="Arial Narrow" w:hAnsi="Arial Narrow" w:cstheme="minorHAnsi"/>
          <w:spacing w:val="-10"/>
        </w:rPr>
        <w:t xml:space="preserve"> </w:t>
      </w:r>
      <w:r w:rsidRPr="001C6B76">
        <w:rPr>
          <w:rFonts w:ascii="Arial Narrow" w:hAnsi="Arial Narrow" w:cstheme="minorHAnsi"/>
        </w:rPr>
        <w:t>la</w:t>
      </w:r>
      <w:r w:rsidRPr="001C6B76">
        <w:rPr>
          <w:rFonts w:ascii="Arial Narrow" w:hAnsi="Arial Narrow" w:cstheme="minorHAnsi"/>
          <w:spacing w:val="-11"/>
        </w:rPr>
        <w:t xml:space="preserve"> </w:t>
      </w:r>
      <w:r w:rsidRPr="001C6B76">
        <w:rPr>
          <w:rFonts w:ascii="Arial Narrow" w:hAnsi="Arial Narrow" w:cstheme="minorHAnsi"/>
        </w:rPr>
        <w:t>copia</w:t>
      </w:r>
      <w:r w:rsidRPr="001C6B76">
        <w:rPr>
          <w:rFonts w:ascii="Arial Narrow" w:hAnsi="Arial Narrow" w:cstheme="minorHAnsi"/>
          <w:spacing w:val="-9"/>
        </w:rPr>
        <w:t xml:space="preserve"> </w:t>
      </w:r>
      <w:r w:rsidRPr="001C6B76">
        <w:rPr>
          <w:rFonts w:ascii="Arial Narrow" w:hAnsi="Arial Narrow" w:cstheme="minorHAnsi"/>
        </w:rPr>
        <w:t>autentica</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contratto</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sub-appalto,</w:t>
      </w:r>
      <w:r w:rsidRPr="001C6B76">
        <w:rPr>
          <w:rFonts w:ascii="Arial Narrow" w:hAnsi="Arial Narrow" w:cstheme="minorHAnsi"/>
          <w:spacing w:val="-10"/>
        </w:rPr>
        <w:t xml:space="preserve"> </w:t>
      </w:r>
      <w:r w:rsidRPr="001C6B76">
        <w:rPr>
          <w:rFonts w:ascii="Arial Narrow" w:hAnsi="Arial Narrow" w:cstheme="minorHAnsi"/>
        </w:rPr>
        <w:t>condizionato negli</w:t>
      </w:r>
      <w:r w:rsidRPr="001C6B76">
        <w:rPr>
          <w:rFonts w:ascii="Arial Narrow" w:hAnsi="Arial Narrow" w:cstheme="minorHAnsi"/>
          <w:spacing w:val="-8"/>
        </w:rPr>
        <w:t xml:space="preserve"> </w:t>
      </w:r>
      <w:r w:rsidRPr="001C6B76">
        <w:rPr>
          <w:rFonts w:ascii="Arial Narrow" w:hAnsi="Arial Narrow" w:cstheme="minorHAnsi"/>
        </w:rPr>
        <w:t>effetti</w:t>
      </w:r>
      <w:r w:rsidRPr="001C6B76">
        <w:rPr>
          <w:rFonts w:ascii="Arial Narrow" w:hAnsi="Arial Narrow" w:cstheme="minorHAnsi"/>
          <w:spacing w:val="-7"/>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autorizzazione</w:t>
      </w:r>
      <w:r w:rsidRPr="001C6B76">
        <w:rPr>
          <w:rFonts w:ascii="Arial Narrow" w:hAnsi="Arial Narrow" w:cstheme="minorHAnsi"/>
          <w:spacing w:val="-10"/>
        </w:rPr>
        <w:t xml:space="preserve"> </w:t>
      </w:r>
      <w:r w:rsidRPr="001C6B76">
        <w:rPr>
          <w:rFonts w:ascii="Arial Narrow" w:hAnsi="Arial Narrow" w:cstheme="minorHAnsi"/>
        </w:rPr>
        <w:t>della</w:t>
      </w:r>
      <w:r w:rsidRPr="001C6B76">
        <w:rPr>
          <w:rFonts w:ascii="Arial Narrow" w:hAnsi="Arial Narrow" w:cstheme="minorHAnsi"/>
          <w:spacing w:val="-9"/>
        </w:rPr>
        <w:t xml:space="preserve"> </w:t>
      </w:r>
      <w:r w:rsidRPr="001C6B76">
        <w:rPr>
          <w:rFonts w:ascii="Arial Narrow" w:hAnsi="Arial Narrow" w:cstheme="minorHAnsi"/>
        </w:rPr>
        <w:t>Stazione</w:t>
      </w:r>
      <w:r w:rsidRPr="001C6B76">
        <w:rPr>
          <w:rFonts w:ascii="Arial Narrow" w:hAnsi="Arial Narrow" w:cstheme="minorHAnsi"/>
          <w:spacing w:val="-10"/>
        </w:rPr>
        <w:t xml:space="preserve"> </w:t>
      </w:r>
      <w:r w:rsidRPr="001C6B76">
        <w:rPr>
          <w:rFonts w:ascii="Arial Narrow" w:hAnsi="Arial Narrow" w:cstheme="minorHAnsi"/>
        </w:rPr>
        <w:t xml:space="preserve">Appaltante. Analoga dichiarazione deve essere effettuata da ciascuno dei soggetti partecipanti </w:t>
      </w:r>
      <w:r w:rsidRPr="001C6B76">
        <w:rPr>
          <w:rFonts w:ascii="Arial Narrow" w:hAnsi="Arial Narrow" w:cstheme="minorHAnsi"/>
          <w:spacing w:val="-3"/>
        </w:rPr>
        <w:t xml:space="preserve">nel </w:t>
      </w:r>
      <w:r w:rsidRPr="001C6B76">
        <w:rPr>
          <w:rFonts w:ascii="Arial Narrow" w:hAnsi="Arial Narrow" w:cstheme="minorHAnsi"/>
        </w:rPr>
        <w:t>caso di ragg</w:t>
      </w:r>
      <w:r w:rsidR="009741DC" w:rsidRPr="001C6B76">
        <w:rPr>
          <w:rFonts w:ascii="Arial Narrow" w:hAnsi="Arial Narrow" w:cstheme="minorHAnsi"/>
        </w:rPr>
        <w:t>rup</w:t>
      </w:r>
      <w:r w:rsidRPr="001C6B76">
        <w:rPr>
          <w:rFonts w:ascii="Arial Narrow" w:hAnsi="Arial Narrow" w:cstheme="minorHAnsi"/>
        </w:rPr>
        <w:t>pamento temporaneo, società o</w:t>
      </w:r>
      <w:r w:rsidRPr="001C6B76">
        <w:rPr>
          <w:rFonts w:ascii="Arial Narrow" w:hAnsi="Arial Narrow" w:cstheme="minorHAnsi"/>
          <w:spacing w:val="-2"/>
        </w:rPr>
        <w:t xml:space="preserve"> </w:t>
      </w:r>
      <w:r w:rsidRPr="001C6B76">
        <w:rPr>
          <w:rFonts w:ascii="Arial Narrow" w:hAnsi="Arial Narrow" w:cstheme="minorHAnsi"/>
        </w:rPr>
        <w:t>consorzio.</w:t>
      </w:r>
    </w:p>
    <w:p w14:paraId="563EA903" w14:textId="2144E8DD" w:rsidR="001754DA" w:rsidRPr="001C6B76" w:rsidRDefault="001754DA" w:rsidP="00FC0BD2">
      <w:pPr>
        <w:pStyle w:val="Paragrafoelenco"/>
        <w:numPr>
          <w:ilvl w:val="0"/>
          <w:numId w:val="20"/>
        </w:numPr>
        <w:tabs>
          <w:tab w:val="left" w:pos="397"/>
        </w:tabs>
        <w:spacing w:before="0" w:line="276" w:lineRule="auto"/>
        <w:ind w:right="119"/>
        <w:rPr>
          <w:rFonts w:ascii="Arial Narrow" w:hAnsi="Arial Narrow" w:cstheme="minorHAnsi"/>
        </w:rPr>
      </w:pPr>
      <w:r w:rsidRPr="001C6B76">
        <w:rPr>
          <w:rFonts w:ascii="Arial Narrow" w:hAnsi="Arial Narrow" w:cstheme="minorHAnsi"/>
        </w:rPr>
        <w:t>La verifica circa l</w:t>
      </w:r>
      <w:r w:rsidR="00BC1D58" w:rsidRPr="001C6B76">
        <w:rPr>
          <w:rFonts w:ascii="Arial Narrow" w:hAnsi="Arial Narrow" w:cstheme="minorHAnsi"/>
        </w:rPr>
        <w:t>’</w:t>
      </w:r>
      <w:r w:rsidRPr="001C6B76">
        <w:rPr>
          <w:rFonts w:ascii="Arial Narrow" w:hAnsi="Arial Narrow" w:cstheme="minorHAnsi"/>
        </w:rPr>
        <w:t>esistenza dei presupposti di legge per l</w:t>
      </w:r>
      <w:r w:rsidR="00BC1D58" w:rsidRPr="001C6B76">
        <w:rPr>
          <w:rFonts w:ascii="Arial Narrow" w:hAnsi="Arial Narrow" w:cstheme="minorHAnsi"/>
        </w:rPr>
        <w:t>’</w:t>
      </w:r>
      <w:r w:rsidRPr="001C6B76">
        <w:rPr>
          <w:rFonts w:ascii="Arial Narrow" w:hAnsi="Arial Narrow" w:cstheme="minorHAnsi"/>
        </w:rPr>
        <w:t>autorizzazione al subappalto compete al Responsabile Unico del Procedimento. Qualora sussistano i presupposti di legge l</w:t>
      </w:r>
      <w:r w:rsidR="00BC1D58" w:rsidRPr="001C6B76">
        <w:rPr>
          <w:rFonts w:ascii="Arial Narrow" w:hAnsi="Arial Narrow" w:cstheme="minorHAnsi"/>
        </w:rPr>
        <w:t>’</w:t>
      </w:r>
      <w:r w:rsidRPr="001C6B76">
        <w:rPr>
          <w:rFonts w:ascii="Arial Narrow" w:hAnsi="Arial Narrow" w:cstheme="minorHAnsi"/>
        </w:rPr>
        <w:t>autorizzazione non può essere negata sulla base di valutazioni discrezionali o soggettive della Stazione</w:t>
      </w:r>
      <w:r w:rsidRPr="001C6B76">
        <w:rPr>
          <w:rFonts w:ascii="Arial Narrow" w:hAnsi="Arial Narrow" w:cstheme="minorHAnsi"/>
          <w:spacing w:val="4"/>
        </w:rPr>
        <w:t xml:space="preserve"> </w:t>
      </w:r>
      <w:r w:rsidRPr="001C6B76">
        <w:rPr>
          <w:rFonts w:ascii="Arial Narrow" w:hAnsi="Arial Narrow" w:cstheme="minorHAnsi"/>
        </w:rPr>
        <w:t>Appaltante.</w:t>
      </w:r>
    </w:p>
    <w:p w14:paraId="3CE6CA5B" w14:textId="689F7B27" w:rsidR="001754DA" w:rsidRPr="001C6B76" w:rsidRDefault="001754DA" w:rsidP="00FC0BD2">
      <w:pPr>
        <w:pStyle w:val="Paragrafoelenco"/>
        <w:numPr>
          <w:ilvl w:val="0"/>
          <w:numId w:val="20"/>
        </w:numPr>
        <w:tabs>
          <w:tab w:val="left" w:pos="397"/>
        </w:tabs>
        <w:spacing w:before="0" w:line="276" w:lineRule="auto"/>
        <w:ind w:right="120"/>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affidatario e, per suo tramite, i subappaltatori, trasmettono alla stazione appaltante prima dell</w:t>
      </w:r>
      <w:r w:rsidR="00BC1D58" w:rsidRPr="001C6B76">
        <w:rPr>
          <w:rFonts w:ascii="Arial Narrow" w:hAnsi="Arial Narrow" w:cstheme="minorHAnsi"/>
        </w:rPr>
        <w:t>’</w:t>
      </w:r>
      <w:r w:rsidRPr="001C6B76">
        <w:rPr>
          <w:rFonts w:ascii="Arial Narrow" w:hAnsi="Arial Narrow" w:cstheme="minorHAnsi"/>
        </w:rPr>
        <w:t>inizio dei lavori la documentazione di avvenuta denunzia agli enti previdenziali, inclusa la Cassa edile, ove presente, assicurativi e antinfortunistici, nonché copia dei piani di sicurezza. Ai fini del pagamento delle prestazioni rese nell</w:t>
      </w:r>
      <w:r w:rsidR="00BC1D58" w:rsidRPr="001C6B76">
        <w:rPr>
          <w:rFonts w:ascii="Arial Narrow" w:hAnsi="Arial Narrow" w:cstheme="minorHAnsi"/>
        </w:rPr>
        <w:t>’</w:t>
      </w:r>
      <w:r w:rsidRPr="001C6B76">
        <w:rPr>
          <w:rFonts w:ascii="Arial Narrow" w:hAnsi="Arial Narrow" w:cstheme="minorHAnsi"/>
        </w:rPr>
        <w:t xml:space="preserve">ambito </w:t>
      </w:r>
      <w:r w:rsidRPr="001C6B76">
        <w:rPr>
          <w:rFonts w:ascii="Arial Narrow" w:hAnsi="Arial Narrow" w:cstheme="minorHAnsi"/>
        </w:rPr>
        <w:lastRenderedPageBreak/>
        <w:t>dell</w:t>
      </w:r>
      <w:r w:rsidR="00BC1D58" w:rsidRPr="001C6B76">
        <w:rPr>
          <w:rFonts w:ascii="Arial Narrow" w:hAnsi="Arial Narrow" w:cstheme="minorHAnsi"/>
        </w:rPr>
        <w:t>’</w:t>
      </w:r>
      <w:r w:rsidRPr="001C6B76">
        <w:rPr>
          <w:rFonts w:ascii="Arial Narrow" w:hAnsi="Arial Narrow" w:cstheme="minorHAnsi"/>
        </w:rPr>
        <w:t>appalto o del subappalto, la stazione appaltante acquisisce il documento unico di regolarità contributiva in corso di validità relativo all</w:t>
      </w:r>
      <w:r w:rsidR="00BC1D58" w:rsidRPr="001C6B76">
        <w:rPr>
          <w:rFonts w:ascii="Arial Narrow" w:hAnsi="Arial Narrow" w:cstheme="minorHAnsi"/>
        </w:rPr>
        <w:t>’</w:t>
      </w:r>
      <w:r w:rsidRPr="001C6B76">
        <w:rPr>
          <w:rFonts w:ascii="Arial Narrow" w:hAnsi="Arial Narrow" w:cstheme="minorHAnsi"/>
        </w:rPr>
        <w:t>affidatario e a tutti i subappaltatori. Al fine di contrastare il fenomeno del lavoro sommerso e irregolare, il documento unico di regolarità contributiva sarà comprensivo della verifica della congruità della incidenza della mano d</w:t>
      </w:r>
      <w:r w:rsidR="00BC1D58" w:rsidRPr="001C6B76">
        <w:rPr>
          <w:rFonts w:ascii="Arial Narrow" w:hAnsi="Arial Narrow" w:cstheme="minorHAnsi"/>
        </w:rPr>
        <w:t>’</w:t>
      </w:r>
      <w:r w:rsidRPr="001C6B76">
        <w:rPr>
          <w:rFonts w:ascii="Arial Narrow" w:hAnsi="Arial Narrow" w:cstheme="minorHAnsi"/>
        </w:rPr>
        <w:t>opera relativa allo specifico contratto affidato. In caso di ritardo nel pagamento delle retribuzioni dovute al personale dipendente dell</w:t>
      </w:r>
      <w:r w:rsidR="00BC1D58" w:rsidRPr="001C6B76">
        <w:rPr>
          <w:rFonts w:ascii="Arial Narrow" w:hAnsi="Arial Narrow" w:cstheme="minorHAnsi"/>
        </w:rPr>
        <w:t>’</w:t>
      </w:r>
      <w:r w:rsidRPr="001C6B76">
        <w:rPr>
          <w:rFonts w:ascii="Arial Narrow" w:hAnsi="Arial Narrow" w:cstheme="minorHAnsi"/>
        </w:rPr>
        <w:t>esecutore o del subappaltatore o dei soggetti titolari di subappalti e cottimi, nonché in caso di inadempienza contributiva risultante dal documento unico di regolarità contributiva, si applicheranno le disposizioni di cui all</w:t>
      </w:r>
      <w:r w:rsidR="00BC1D58" w:rsidRPr="001C6B76">
        <w:rPr>
          <w:rFonts w:ascii="Arial Narrow" w:hAnsi="Arial Narrow" w:cstheme="minorHAnsi"/>
        </w:rPr>
        <w:t>’</w:t>
      </w:r>
      <w:r w:rsidRPr="001C6B76">
        <w:rPr>
          <w:rFonts w:ascii="Arial Narrow" w:hAnsi="Arial Narrow" w:cstheme="minorHAnsi"/>
        </w:rPr>
        <w:t>articolo 11</w:t>
      </w:r>
      <w:r w:rsidR="00E66F72" w:rsidRPr="001C6B76">
        <w:rPr>
          <w:rFonts w:ascii="Arial Narrow" w:hAnsi="Arial Narrow" w:cstheme="minorHAnsi"/>
        </w:rPr>
        <w:t>,</w:t>
      </w:r>
      <w:r w:rsidRPr="001C6B76">
        <w:rPr>
          <w:rFonts w:ascii="Arial Narrow" w:hAnsi="Arial Narrow" w:cstheme="minorHAnsi"/>
        </w:rPr>
        <w:t xml:space="preserve"> comma 6</w:t>
      </w:r>
      <w:r w:rsidR="00E66F72" w:rsidRPr="001C6B76">
        <w:rPr>
          <w:rFonts w:ascii="Arial Narrow" w:hAnsi="Arial Narrow" w:cstheme="minorHAnsi"/>
        </w:rPr>
        <w:t>,</w:t>
      </w:r>
      <w:r w:rsidRPr="001C6B76">
        <w:rPr>
          <w:rFonts w:ascii="Arial Narrow" w:hAnsi="Arial Narrow" w:cstheme="minorHAnsi"/>
        </w:rPr>
        <w:t xml:space="preserve"> del </w:t>
      </w:r>
      <w:r w:rsidR="008B53F8" w:rsidRPr="001C6B76">
        <w:rPr>
          <w:rFonts w:ascii="Arial Narrow" w:hAnsi="Arial Narrow" w:cstheme="minorHAnsi"/>
        </w:rPr>
        <w:t>Codice dei contratti</w:t>
      </w:r>
      <w:r w:rsidRPr="001C6B76">
        <w:rPr>
          <w:rFonts w:ascii="Arial Narrow" w:hAnsi="Arial Narrow" w:cstheme="minorHAnsi"/>
        </w:rPr>
        <w:t>. Nei cartelli esposti all</w:t>
      </w:r>
      <w:r w:rsidR="00BC1D58" w:rsidRPr="001C6B76">
        <w:rPr>
          <w:rFonts w:ascii="Arial Narrow" w:hAnsi="Arial Narrow" w:cstheme="minorHAnsi"/>
        </w:rPr>
        <w:t>’</w:t>
      </w:r>
      <w:r w:rsidRPr="001C6B76">
        <w:rPr>
          <w:rFonts w:ascii="Arial Narrow" w:hAnsi="Arial Narrow" w:cstheme="minorHAnsi"/>
        </w:rPr>
        <w:t>esterno del cantiere devono essere indicati anche i nominativi di tutte le imprese subappaltatrici.</w:t>
      </w:r>
    </w:p>
    <w:p w14:paraId="7CEDDEF8" w14:textId="6C421460" w:rsidR="001754DA" w:rsidRPr="001C6B76" w:rsidRDefault="001754DA" w:rsidP="00FC0BD2">
      <w:pPr>
        <w:pStyle w:val="Paragrafoelenco"/>
        <w:numPr>
          <w:ilvl w:val="0"/>
          <w:numId w:val="20"/>
        </w:numPr>
        <w:tabs>
          <w:tab w:val="left" w:pos="397"/>
        </w:tabs>
        <w:spacing w:before="0" w:line="276" w:lineRule="auto"/>
        <w:ind w:right="120"/>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affidatario che si avvale del subappalto o del cottimo deve allegare alla copia autentica del contratto la dichiarazione circa la sussistenza o meno di eventuali forme di controllo o di collegamento a norma dell</w:t>
      </w:r>
      <w:r w:rsidR="00BC1D58" w:rsidRPr="001C6B76">
        <w:rPr>
          <w:rFonts w:ascii="Arial Narrow" w:hAnsi="Arial Narrow" w:cstheme="minorHAnsi"/>
        </w:rPr>
        <w:t>’</w:t>
      </w:r>
      <w:r w:rsidRPr="001C6B76">
        <w:rPr>
          <w:rFonts w:ascii="Arial Narrow" w:hAnsi="Arial Narrow" w:cstheme="minorHAnsi"/>
        </w:rPr>
        <w:t>articolo 2359 del codice civile con il titolare del subappalto o del cottimo. Analoga dichiarazione deve essere effettuata da ciascuno dei soggetti partecipanti nel caso di ragg</w:t>
      </w:r>
      <w:r w:rsidR="008B53F8" w:rsidRPr="001C6B76">
        <w:rPr>
          <w:rFonts w:ascii="Arial Narrow" w:hAnsi="Arial Narrow" w:cstheme="minorHAnsi"/>
        </w:rPr>
        <w:t>rup</w:t>
      </w:r>
      <w:r w:rsidRPr="001C6B76">
        <w:rPr>
          <w:rFonts w:ascii="Arial Narrow" w:hAnsi="Arial Narrow" w:cstheme="minorHAnsi"/>
        </w:rPr>
        <w:t>pamento temporaneo, società o consorzio. La stazione appaltante provvede al rilascio dell</w:t>
      </w:r>
      <w:r w:rsidR="00BC1D58" w:rsidRPr="001C6B76">
        <w:rPr>
          <w:rFonts w:ascii="Arial Narrow" w:hAnsi="Arial Narrow" w:cstheme="minorHAnsi"/>
        </w:rPr>
        <w:t>’</w:t>
      </w:r>
      <w:r w:rsidRPr="001C6B76">
        <w:rPr>
          <w:rFonts w:ascii="Arial Narrow" w:hAnsi="Arial Narrow" w:cstheme="minorHAnsi"/>
        </w:rPr>
        <w:t>autorizzazione al subappalto entro trenta giorni dalla relativa richiesta; tale termine può essere prorogato una sola volta, ove ricorrano giustificati motivi. Trascorso tale termine senza che si sia provveduto, l</w:t>
      </w:r>
      <w:r w:rsidR="00BC1D58" w:rsidRPr="001C6B76">
        <w:rPr>
          <w:rFonts w:ascii="Arial Narrow" w:hAnsi="Arial Narrow" w:cstheme="minorHAnsi"/>
        </w:rPr>
        <w:t>’</w:t>
      </w:r>
      <w:r w:rsidRPr="001C6B76">
        <w:rPr>
          <w:rFonts w:ascii="Arial Narrow" w:hAnsi="Arial Narrow" w:cstheme="minorHAnsi"/>
        </w:rPr>
        <w:t>autorizzazione si intende concessa. Per i subappalti o cottimi di importo inferiore al 2 per cento dell</w:t>
      </w:r>
      <w:r w:rsidR="00BC1D58" w:rsidRPr="001C6B76">
        <w:rPr>
          <w:rFonts w:ascii="Arial Narrow" w:hAnsi="Arial Narrow" w:cstheme="minorHAnsi"/>
        </w:rPr>
        <w:t>’</w:t>
      </w:r>
      <w:r w:rsidRPr="001C6B76">
        <w:rPr>
          <w:rFonts w:ascii="Arial Narrow" w:hAnsi="Arial Narrow" w:cstheme="minorHAnsi"/>
        </w:rPr>
        <w:t>importo delle prestazioni affidate o di importo inferiore a 100.000 euro, i termini per il rilascio dell</w:t>
      </w:r>
      <w:r w:rsidR="00BC1D58" w:rsidRPr="001C6B76">
        <w:rPr>
          <w:rFonts w:ascii="Arial Narrow" w:hAnsi="Arial Narrow" w:cstheme="minorHAnsi"/>
        </w:rPr>
        <w:t>’</w:t>
      </w:r>
      <w:r w:rsidRPr="001C6B76">
        <w:rPr>
          <w:rFonts w:ascii="Arial Narrow" w:hAnsi="Arial Narrow" w:cstheme="minorHAnsi"/>
        </w:rPr>
        <w:t>autorizzazione da parte della stazione appaltante sono ridotti della metà.</w:t>
      </w:r>
    </w:p>
    <w:p w14:paraId="3E14A6EE" w14:textId="77777777" w:rsidR="008B53F8" w:rsidRPr="001C6B76" w:rsidRDefault="008B53F8" w:rsidP="008B53F8">
      <w:pPr>
        <w:pStyle w:val="Paragrafoelenco"/>
        <w:tabs>
          <w:tab w:val="left" w:pos="397"/>
        </w:tabs>
        <w:spacing w:before="0" w:line="276" w:lineRule="auto"/>
        <w:ind w:right="120" w:firstLine="0"/>
        <w:rPr>
          <w:rFonts w:ascii="Arial Narrow" w:hAnsi="Arial Narrow" w:cstheme="minorHAnsi"/>
        </w:rPr>
      </w:pPr>
    </w:p>
    <w:p w14:paraId="3BA4D05D" w14:textId="2B1B1E3F" w:rsidR="001754DA" w:rsidRPr="001C6B76" w:rsidRDefault="001754DA" w:rsidP="00FC0BD2">
      <w:pPr>
        <w:pStyle w:val="Titolo2"/>
        <w:spacing w:before="0" w:line="276" w:lineRule="auto"/>
        <w:ind w:hanging="786"/>
        <w:rPr>
          <w:sz w:val="22"/>
          <w:szCs w:val="22"/>
        </w:rPr>
      </w:pPr>
      <w:bookmarkStart w:id="173" w:name="_Toc138237055"/>
      <w:bookmarkStart w:id="174" w:name="_Toc187167988"/>
      <w:bookmarkStart w:id="175" w:name="_Toc191977956"/>
      <w:r w:rsidRPr="001C6B76">
        <w:rPr>
          <w:sz w:val="22"/>
          <w:szCs w:val="22"/>
        </w:rPr>
        <w:t>Responsabilità in materia di subappalto</w:t>
      </w:r>
      <w:bookmarkEnd w:id="173"/>
      <w:bookmarkEnd w:id="174"/>
      <w:bookmarkEnd w:id="175"/>
    </w:p>
    <w:p w14:paraId="3CDA483E" w14:textId="4C38CC65" w:rsidR="001754DA" w:rsidRPr="001C6B76" w:rsidRDefault="001754DA" w:rsidP="00FC0BD2">
      <w:pPr>
        <w:pStyle w:val="Paragrafoelenco"/>
        <w:numPr>
          <w:ilvl w:val="0"/>
          <w:numId w:val="19"/>
        </w:numPr>
        <w:tabs>
          <w:tab w:val="left" w:pos="397"/>
        </w:tabs>
        <w:spacing w:before="0" w:line="276" w:lineRule="auto"/>
        <w:ind w:right="131"/>
        <w:rPr>
          <w:rFonts w:ascii="Arial Narrow" w:hAnsi="Arial Narrow" w:cstheme="minorHAnsi"/>
        </w:rPr>
      </w:pPr>
      <w:r w:rsidRPr="001C6B76">
        <w:rPr>
          <w:rFonts w:ascii="Arial Narrow" w:hAnsi="Arial Narrow" w:cstheme="minorHAnsi"/>
        </w:rPr>
        <w:t>Il contraente principale e il subappaltatore sono responsabili in solido nei confronti della stazione appaltante in relazione alle prestazioni oggetto del contratto di subappalto,</w:t>
      </w:r>
      <w:r w:rsidRPr="001C6B76">
        <w:rPr>
          <w:rFonts w:ascii="Arial Narrow" w:hAnsi="Arial Narrow" w:cstheme="minorHAnsi"/>
          <w:spacing w:val="-11"/>
        </w:rPr>
        <w:t xml:space="preserve"> </w:t>
      </w:r>
      <w:r w:rsidRPr="001C6B76">
        <w:rPr>
          <w:rFonts w:ascii="Arial Narrow" w:hAnsi="Arial Narrow" w:cstheme="minorHAnsi"/>
        </w:rPr>
        <w:t>sollevando</w:t>
      </w:r>
      <w:r w:rsidRPr="001C6B76">
        <w:rPr>
          <w:rFonts w:ascii="Arial Narrow" w:hAnsi="Arial Narrow" w:cstheme="minorHAnsi"/>
          <w:spacing w:val="-14"/>
        </w:rPr>
        <w:t xml:space="preserve"> </w:t>
      </w:r>
      <w:r w:rsidRPr="001C6B76">
        <w:rPr>
          <w:rFonts w:ascii="Arial Narrow" w:hAnsi="Arial Narrow" w:cstheme="minorHAnsi"/>
        </w:rPr>
        <w:t>la</w:t>
      </w:r>
      <w:r w:rsidRPr="001C6B76">
        <w:rPr>
          <w:rFonts w:ascii="Arial Narrow" w:hAnsi="Arial Narrow" w:cstheme="minorHAnsi"/>
          <w:spacing w:val="-10"/>
        </w:rPr>
        <w:t xml:space="preserve"> </w:t>
      </w:r>
      <w:r w:rsidRPr="001C6B76">
        <w:rPr>
          <w:rFonts w:ascii="Arial Narrow" w:hAnsi="Arial Narrow" w:cstheme="minorHAnsi"/>
        </w:rPr>
        <w:t>Stazione</w:t>
      </w:r>
      <w:r w:rsidRPr="001C6B76">
        <w:rPr>
          <w:rFonts w:ascii="Arial Narrow" w:hAnsi="Arial Narrow" w:cstheme="minorHAnsi"/>
          <w:spacing w:val="-13"/>
        </w:rPr>
        <w:t xml:space="preserve"> </w:t>
      </w:r>
      <w:r w:rsidRPr="001C6B76">
        <w:rPr>
          <w:rFonts w:ascii="Arial Narrow" w:hAnsi="Arial Narrow" w:cstheme="minorHAnsi"/>
        </w:rPr>
        <w:t>appaltante</w:t>
      </w:r>
      <w:r w:rsidRPr="001C6B76">
        <w:rPr>
          <w:rFonts w:ascii="Arial Narrow" w:hAnsi="Arial Narrow" w:cstheme="minorHAnsi"/>
          <w:spacing w:val="-10"/>
        </w:rPr>
        <w:t xml:space="preserve"> </w:t>
      </w:r>
      <w:r w:rsidRPr="001C6B76">
        <w:rPr>
          <w:rFonts w:ascii="Arial Narrow" w:hAnsi="Arial Narrow" w:cstheme="minorHAnsi"/>
        </w:rPr>
        <w:t>medesima</w:t>
      </w:r>
      <w:r w:rsidRPr="001C6B76">
        <w:rPr>
          <w:rFonts w:ascii="Arial Narrow" w:hAnsi="Arial Narrow" w:cstheme="minorHAnsi"/>
          <w:spacing w:val="-10"/>
        </w:rPr>
        <w:t xml:space="preserve"> </w:t>
      </w:r>
      <w:r w:rsidRPr="001C6B76">
        <w:rPr>
          <w:rFonts w:ascii="Arial Narrow" w:hAnsi="Arial Narrow" w:cstheme="minorHAnsi"/>
        </w:rPr>
        <w:t>da</w:t>
      </w:r>
      <w:r w:rsidRPr="001C6B76">
        <w:rPr>
          <w:rFonts w:ascii="Arial Narrow" w:hAnsi="Arial Narrow" w:cstheme="minorHAnsi"/>
          <w:spacing w:val="-10"/>
        </w:rPr>
        <w:t xml:space="preserve"> </w:t>
      </w:r>
      <w:r w:rsidRPr="001C6B76">
        <w:rPr>
          <w:rFonts w:ascii="Arial Narrow" w:hAnsi="Arial Narrow" w:cstheme="minorHAnsi"/>
        </w:rPr>
        <w:t>ogni</w:t>
      </w:r>
      <w:r w:rsidRPr="001C6B76">
        <w:rPr>
          <w:rFonts w:ascii="Arial Narrow" w:hAnsi="Arial Narrow" w:cstheme="minorHAnsi"/>
          <w:spacing w:val="-8"/>
        </w:rPr>
        <w:t xml:space="preserve"> </w:t>
      </w:r>
      <w:r w:rsidRPr="001C6B76">
        <w:rPr>
          <w:rFonts w:ascii="Arial Narrow" w:hAnsi="Arial Narrow" w:cstheme="minorHAnsi"/>
        </w:rPr>
        <w:t>pretesa</w:t>
      </w:r>
      <w:r w:rsidRPr="001C6B76">
        <w:rPr>
          <w:rFonts w:ascii="Arial Narrow" w:hAnsi="Arial Narrow" w:cstheme="minorHAnsi"/>
          <w:spacing w:val="-10"/>
        </w:rPr>
        <w:t xml:space="preserve"> </w:t>
      </w:r>
      <w:r w:rsidRPr="001C6B76">
        <w:rPr>
          <w:rFonts w:ascii="Arial Narrow" w:hAnsi="Arial Narrow" w:cstheme="minorHAnsi"/>
        </w:rPr>
        <w:t>o da</w:t>
      </w:r>
      <w:r w:rsidRPr="001C6B76">
        <w:rPr>
          <w:rFonts w:ascii="Arial Narrow" w:hAnsi="Arial Narrow" w:cstheme="minorHAnsi"/>
          <w:spacing w:val="-10"/>
        </w:rPr>
        <w:t xml:space="preserve"> </w:t>
      </w:r>
      <w:r w:rsidRPr="001C6B76">
        <w:rPr>
          <w:rFonts w:ascii="Arial Narrow" w:hAnsi="Arial Narrow" w:cstheme="minorHAnsi"/>
        </w:rPr>
        <w:t>richieste di risarcimento danni avanzate da terzi in conseguenza all</w:t>
      </w:r>
      <w:r w:rsidR="00BC1D58" w:rsidRPr="001C6B76">
        <w:rPr>
          <w:rFonts w:ascii="Arial Narrow" w:hAnsi="Arial Narrow" w:cstheme="minorHAnsi"/>
        </w:rPr>
        <w:t>’</w:t>
      </w:r>
      <w:r w:rsidRPr="001C6B76">
        <w:rPr>
          <w:rFonts w:ascii="Arial Narrow" w:hAnsi="Arial Narrow" w:cstheme="minorHAnsi"/>
        </w:rPr>
        <w:t>esecuzione di lavori</w:t>
      </w:r>
      <w:r w:rsidRPr="001C6B76">
        <w:rPr>
          <w:rFonts w:ascii="Arial Narrow" w:hAnsi="Arial Narrow" w:cstheme="minorHAnsi"/>
          <w:spacing w:val="-8"/>
        </w:rPr>
        <w:t xml:space="preserve"> </w:t>
      </w:r>
      <w:r w:rsidRPr="001C6B76">
        <w:rPr>
          <w:rFonts w:ascii="Arial Narrow" w:hAnsi="Arial Narrow" w:cstheme="minorHAnsi"/>
        </w:rPr>
        <w:t>subappaltati.</w:t>
      </w:r>
    </w:p>
    <w:p w14:paraId="278034D1" w14:textId="3E2421D4" w:rsidR="009B3DD3" w:rsidRPr="001C6B76" w:rsidRDefault="009B3DD3" w:rsidP="009B3DD3">
      <w:pPr>
        <w:pStyle w:val="Paragrafoelenco"/>
        <w:numPr>
          <w:ilvl w:val="0"/>
          <w:numId w:val="19"/>
        </w:numPr>
        <w:tabs>
          <w:tab w:val="left" w:pos="397"/>
        </w:tabs>
        <w:spacing w:before="0" w:line="276" w:lineRule="auto"/>
        <w:ind w:right="120"/>
        <w:rPr>
          <w:rFonts w:ascii="Arial Narrow" w:hAnsi="Arial Narrow" w:cstheme="minorHAnsi"/>
        </w:rPr>
      </w:pPr>
      <w:r w:rsidRPr="001C6B76">
        <w:rPr>
          <w:rFonts w:ascii="Arial Narrow" w:hAnsi="Arial Narrow" w:cstheme="minorHAnsi"/>
        </w:rPr>
        <w:t>L'appaltatore è responsabile della corretta attuazione degli obblighi di cui all'articolo 119, comma 2-bis.</w:t>
      </w:r>
    </w:p>
    <w:p w14:paraId="1D123ECE" w14:textId="775F8BB9" w:rsidR="001754DA" w:rsidRPr="001C6B76" w:rsidRDefault="001754DA" w:rsidP="00FC0BD2">
      <w:pPr>
        <w:pStyle w:val="Paragrafoelenco"/>
        <w:numPr>
          <w:ilvl w:val="0"/>
          <w:numId w:val="19"/>
        </w:numPr>
        <w:tabs>
          <w:tab w:val="left" w:pos="397"/>
        </w:tabs>
        <w:spacing w:before="0" w:line="276" w:lineRule="auto"/>
        <w:ind w:right="128"/>
        <w:rPr>
          <w:rFonts w:ascii="Arial Narrow" w:hAnsi="Arial Narrow" w:cstheme="minorHAnsi"/>
        </w:rPr>
      </w:pPr>
      <w:r w:rsidRPr="001C6B76">
        <w:rPr>
          <w:rFonts w:ascii="Arial Narrow" w:hAnsi="Arial Narrow" w:cstheme="minorHAnsi"/>
        </w:rPr>
        <w:t>Il direttore dei lavori e il R.U.P., nonché il coordinatore per l</w:t>
      </w:r>
      <w:r w:rsidR="00BC1D58" w:rsidRPr="001C6B76">
        <w:rPr>
          <w:rFonts w:ascii="Arial Narrow" w:hAnsi="Arial Narrow" w:cstheme="minorHAnsi"/>
        </w:rPr>
        <w:t>’</w:t>
      </w:r>
      <w:r w:rsidRPr="001C6B76">
        <w:rPr>
          <w:rFonts w:ascii="Arial Narrow" w:hAnsi="Arial Narrow" w:cstheme="minorHAnsi"/>
        </w:rPr>
        <w:t>esecuzione in materia di sicurezza di cui all</w:t>
      </w:r>
      <w:r w:rsidR="00BC1D58" w:rsidRPr="001C6B76">
        <w:rPr>
          <w:rFonts w:ascii="Arial Narrow" w:hAnsi="Arial Narrow" w:cstheme="minorHAnsi"/>
        </w:rPr>
        <w:t>’</w:t>
      </w:r>
      <w:r w:rsidRPr="001C6B76">
        <w:rPr>
          <w:rFonts w:ascii="Arial Narrow" w:hAnsi="Arial Narrow" w:cstheme="minorHAnsi"/>
        </w:rPr>
        <w:t>art</w:t>
      </w:r>
      <w:r w:rsidR="00E66F72" w:rsidRPr="001C6B76">
        <w:rPr>
          <w:rFonts w:ascii="Arial Narrow" w:hAnsi="Arial Narrow" w:cstheme="minorHAnsi"/>
        </w:rPr>
        <w:t>icolo</w:t>
      </w:r>
      <w:r w:rsidRPr="001C6B76">
        <w:rPr>
          <w:rFonts w:ascii="Arial Narrow" w:hAnsi="Arial Narrow" w:cstheme="minorHAnsi"/>
        </w:rPr>
        <w:t xml:space="preserve"> 92 del </w:t>
      </w:r>
      <w:r w:rsidR="009776CD" w:rsidRPr="001C6B76">
        <w:rPr>
          <w:rFonts w:ascii="Arial Narrow" w:hAnsi="Arial Narrow" w:cstheme="minorHAnsi"/>
        </w:rPr>
        <w:t>d</w:t>
      </w:r>
      <w:r w:rsidRPr="001C6B76">
        <w:rPr>
          <w:rFonts w:ascii="Arial Narrow" w:hAnsi="Arial Narrow" w:cstheme="minorHAnsi"/>
        </w:rPr>
        <w:t>.</w:t>
      </w:r>
      <w:r w:rsidR="009776CD" w:rsidRPr="001C6B76">
        <w:rPr>
          <w:rFonts w:ascii="Arial Narrow" w:hAnsi="Arial Narrow" w:cstheme="minorHAnsi"/>
        </w:rPr>
        <w:t>l</w:t>
      </w:r>
      <w:r w:rsidRPr="001C6B76">
        <w:rPr>
          <w:rFonts w:ascii="Arial Narrow" w:hAnsi="Arial Narrow" w:cstheme="minorHAnsi"/>
        </w:rPr>
        <w:t>gs.</w:t>
      </w:r>
      <w:r w:rsidR="009776CD" w:rsidRPr="001C6B76">
        <w:rPr>
          <w:rFonts w:ascii="Arial Narrow" w:hAnsi="Arial Narrow" w:cstheme="minorHAnsi"/>
        </w:rPr>
        <w:t xml:space="preserve"> n.</w:t>
      </w:r>
      <w:r w:rsidRPr="001C6B76">
        <w:rPr>
          <w:rFonts w:ascii="Arial Narrow" w:hAnsi="Arial Narrow" w:cstheme="minorHAnsi"/>
        </w:rPr>
        <w:t xml:space="preserve"> 81/</w:t>
      </w:r>
      <w:r w:rsidR="009776CD" w:rsidRPr="001C6B76">
        <w:rPr>
          <w:rFonts w:ascii="Arial Narrow" w:hAnsi="Arial Narrow" w:cstheme="minorHAnsi"/>
        </w:rPr>
        <w:t>20</w:t>
      </w:r>
      <w:r w:rsidRPr="001C6B76">
        <w:rPr>
          <w:rFonts w:ascii="Arial Narrow" w:hAnsi="Arial Narrow" w:cstheme="minorHAnsi"/>
        </w:rPr>
        <w:t>08, provvedono a verificare, ognuno per la propria competenza, il rispetto di tutte le condizioni di ammissibilità e di esecuzione dei contratti di</w:t>
      </w:r>
      <w:r w:rsidRPr="001C6B76">
        <w:rPr>
          <w:rFonts w:ascii="Arial Narrow" w:hAnsi="Arial Narrow" w:cstheme="minorHAnsi"/>
          <w:spacing w:val="4"/>
        </w:rPr>
        <w:t xml:space="preserve"> </w:t>
      </w:r>
      <w:r w:rsidRPr="001C6B76">
        <w:rPr>
          <w:rFonts w:ascii="Arial Narrow" w:hAnsi="Arial Narrow" w:cstheme="minorHAnsi"/>
        </w:rPr>
        <w:t>subappalto.</w:t>
      </w:r>
    </w:p>
    <w:p w14:paraId="600014DD" w14:textId="190FD023" w:rsidR="001754DA" w:rsidRPr="001C6B76" w:rsidRDefault="001754DA" w:rsidP="00FC0BD2">
      <w:pPr>
        <w:pStyle w:val="Paragrafoelenco"/>
        <w:numPr>
          <w:ilvl w:val="0"/>
          <w:numId w:val="19"/>
        </w:numPr>
        <w:tabs>
          <w:tab w:val="left" w:pos="397"/>
        </w:tabs>
        <w:spacing w:before="0" w:line="276" w:lineRule="auto"/>
        <w:ind w:right="130"/>
        <w:rPr>
          <w:rFonts w:ascii="Arial Narrow" w:hAnsi="Arial Narrow" w:cstheme="minorHAnsi"/>
        </w:rPr>
      </w:pPr>
      <w:r w:rsidRPr="001C6B76">
        <w:rPr>
          <w:rFonts w:ascii="Arial Narrow" w:hAnsi="Arial Narrow" w:cstheme="minorHAnsi"/>
        </w:rPr>
        <w:tab/>
        <w:t>Il subappalto non autorizzato comporta inadempimento contrattualmente grave ed essenziale anche ai sensi dell</w:t>
      </w:r>
      <w:r w:rsidR="00BC1D58" w:rsidRPr="001C6B76">
        <w:rPr>
          <w:rFonts w:ascii="Arial Narrow" w:hAnsi="Arial Narrow" w:cstheme="minorHAnsi"/>
        </w:rPr>
        <w:t>’</w:t>
      </w:r>
      <w:r w:rsidRPr="001C6B76">
        <w:rPr>
          <w:rFonts w:ascii="Arial Narrow" w:hAnsi="Arial Narrow" w:cstheme="minorHAnsi"/>
        </w:rPr>
        <w:t>articolo 1456 del codice civile con la conseguente possibilità, per la Stazione appaltante, di risolvere il contratto in danno dell</w:t>
      </w:r>
      <w:r w:rsidR="00BC1D58" w:rsidRPr="001C6B76">
        <w:rPr>
          <w:rFonts w:ascii="Arial Narrow" w:hAnsi="Arial Narrow" w:cstheme="minorHAnsi"/>
        </w:rPr>
        <w:t>’</w:t>
      </w:r>
      <w:r w:rsidRPr="001C6B76">
        <w:rPr>
          <w:rFonts w:ascii="Arial Narrow" w:hAnsi="Arial Narrow" w:cstheme="minorHAnsi"/>
        </w:rPr>
        <w:t>appaltatore, ferme restando le sanzioni penali previste dall</w:t>
      </w:r>
      <w:r w:rsidR="00BC1D58" w:rsidRPr="001C6B76">
        <w:rPr>
          <w:rFonts w:ascii="Arial Narrow" w:hAnsi="Arial Narrow" w:cstheme="minorHAnsi"/>
        </w:rPr>
        <w:t>’</w:t>
      </w:r>
      <w:r w:rsidRPr="001C6B76">
        <w:rPr>
          <w:rFonts w:ascii="Arial Narrow" w:hAnsi="Arial Narrow" w:cstheme="minorHAnsi"/>
        </w:rPr>
        <w:t>articolo 21 della legge 13 settembre 1982, n. 646, come modificato dal decreto legge 29 aprile 1995, n. 139, convertito dalla legge 28 giugno 1995, n. 246 (ammenda fino a un terzo dell</w:t>
      </w:r>
      <w:r w:rsidR="00BC1D58" w:rsidRPr="001C6B76">
        <w:rPr>
          <w:rFonts w:ascii="Arial Narrow" w:hAnsi="Arial Narrow" w:cstheme="minorHAnsi"/>
        </w:rPr>
        <w:t>’</w:t>
      </w:r>
      <w:r w:rsidRPr="001C6B76">
        <w:rPr>
          <w:rFonts w:ascii="Arial Narrow" w:hAnsi="Arial Narrow" w:cstheme="minorHAnsi"/>
        </w:rPr>
        <w:t>importo dell</w:t>
      </w:r>
      <w:r w:rsidR="00BC1D58" w:rsidRPr="001C6B76">
        <w:rPr>
          <w:rFonts w:ascii="Arial Narrow" w:hAnsi="Arial Narrow" w:cstheme="minorHAnsi"/>
        </w:rPr>
        <w:t>’</w:t>
      </w:r>
      <w:r w:rsidRPr="001C6B76">
        <w:rPr>
          <w:rFonts w:ascii="Arial Narrow" w:hAnsi="Arial Narrow" w:cstheme="minorHAnsi"/>
        </w:rPr>
        <w:t>appalto, arresto da sei mesi ad un anno).</w:t>
      </w:r>
    </w:p>
    <w:p w14:paraId="7B65CBE8" w14:textId="432417C8" w:rsidR="001754DA" w:rsidRPr="001C6B76" w:rsidRDefault="001754DA" w:rsidP="00FC0BD2">
      <w:pPr>
        <w:pStyle w:val="Paragrafoelenco"/>
        <w:numPr>
          <w:ilvl w:val="0"/>
          <w:numId w:val="19"/>
        </w:numPr>
        <w:tabs>
          <w:tab w:val="left" w:pos="397"/>
        </w:tabs>
        <w:spacing w:before="0" w:line="276" w:lineRule="auto"/>
        <w:ind w:right="124"/>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esecutore è tenuto ad inserire nel contratto di sub-appalto le previsioni contenute dall</w:t>
      </w:r>
      <w:r w:rsidR="00BC1D58" w:rsidRPr="001C6B76">
        <w:rPr>
          <w:rFonts w:ascii="Arial Narrow" w:hAnsi="Arial Narrow" w:cstheme="minorHAnsi"/>
        </w:rPr>
        <w:t>’</w:t>
      </w:r>
      <w:r w:rsidRPr="001C6B76">
        <w:rPr>
          <w:rFonts w:ascii="Arial Narrow" w:hAnsi="Arial Narrow" w:cstheme="minorHAnsi"/>
        </w:rPr>
        <w:t>art</w:t>
      </w:r>
      <w:r w:rsidR="00E66F72" w:rsidRPr="001C6B76">
        <w:rPr>
          <w:rFonts w:ascii="Arial Narrow" w:hAnsi="Arial Narrow" w:cstheme="minorHAnsi"/>
        </w:rPr>
        <w:t>icolo</w:t>
      </w:r>
      <w:r w:rsidRPr="001C6B76">
        <w:rPr>
          <w:rFonts w:ascii="Arial Narrow" w:hAnsi="Arial Narrow" w:cstheme="minorHAnsi"/>
        </w:rPr>
        <w:t xml:space="preserve"> 3 della legge 13 agosto 2010,</w:t>
      </w:r>
      <w:r w:rsidRPr="001C6B76">
        <w:rPr>
          <w:rFonts w:ascii="Arial Narrow" w:hAnsi="Arial Narrow" w:cstheme="minorHAnsi"/>
          <w:spacing w:val="-6"/>
        </w:rPr>
        <w:t xml:space="preserve"> </w:t>
      </w:r>
      <w:r w:rsidRPr="001C6B76">
        <w:rPr>
          <w:rFonts w:ascii="Arial Narrow" w:hAnsi="Arial Narrow" w:cstheme="minorHAnsi"/>
        </w:rPr>
        <w:t>n.</w:t>
      </w:r>
      <w:r w:rsidRPr="001C6B76">
        <w:rPr>
          <w:rFonts w:ascii="Arial Narrow" w:hAnsi="Arial Narrow" w:cstheme="minorHAnsi"/>
          <w:spacing w:val="-6"/>
        </w:rPr>
        <w:t xml:space="preserve"> </w:t>
      </w:r>
      <w:r w:rsidRPr="001C6B76">
        <w:rPr>
          <w:rFonts w:ascii="Arial Narrow" w:hAnsi="Arial Narrow" w:cstheme="minorHAnsi"/>
        </w:rPr>
        <w:t>136</w:t>
      </w:r>
      <w:r w:rsidRPr="001C6B76">
        <w:rPr>
          <w:rFonts w:ascii="Arial Narrow" w:hAnsi="Arial Narrow" w:cstheme="minorHAnsi"/>
          <w:spacing w:val="-9"/>
        </w:rPr>
        <w:t xml:space="preserve"> </w:t>
      </w:r>
      <w:r w:rsidRPr="001C6B76">
        <w:rPr>
          <w:rFonts w:ascii="Arial Narrow" w:hAnsi="Arial Narrow" w:cstheme="minorHAnsi"/>
        </w:rPr>
        <w:t>in</w:t>
      </w:r>
      <w:r w:rsidRPr="001C6B76">
        <w:rPr>
          <w:rFonts w:ascii="Arial Narrow" w:hAnsi="Arial Narrow" w:cstheme="minorHAnsi"/>
          <w:spacing w:val="-5"/>
        </w:rPr>
        <w:t xml:space="preserve"> </w:t>
      </w:r>
      <w:r w:rsidRPr="001C6B76">
        <w:rPr>
          <w:rFonts w:ascii="Arial Narrow" w:hAnsi="Arial Narrow" w:cstheme="minorHAnsi"/>
        </w:rPr>
        <w:t>materia</w:t>
      </w:r>
      <w:r w:rsidRPr="001C6B76">
        <w:rPr>
          <w:rFonts w:ascii="Arial Narrow" w:hAnsi="Arial Narrow" w:cstheme="minorHAnsi"/>
          <w:spacing w:val="-5"/>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“tracciabilità</w:t>
      </w:r>
      <w:r w:rsidRPr="001C6B76">
        <w:rPr>
          <w:rFonts w:ascii="Arial Narrow" w:hAnsi="Arial Narrow" w:cstheme="minorHAnsi"/>
          <w:spacing w:val="-5"/>
        </w:rPr>
        <w:t xml:space="preserve"> </w:t>
      </w:r>
      <w:r w:rsidRPr="001C6B76">
        <w:rPr>
          <w:rFonts w:ascii="Arial Narrow" w:hAnsi="Arial Narrow" w:cstheme="minorHAnsi"/>
        </w:rPr>
        <w:t>dei</w:t>
      </w:r>
      <w:r w:rsidRPr="001C6B76">
        <w:rPr>
          <w:rFonts w:ascii="Arial Narrow" w:hAnsi="Arial Narrow" w:cstheme="minorHAnsi"/>
          <w:spacing w:val="-3"/>
        </w:rPr>
        <w:t xml:space="preserve"> </w:t>
      </w:r>
      <w:r w:rsidRPr="001C6B76">
        <w:rPr>
          <w:rFonts w:ascii="Arial Narrow" w:hAnsi="Arial Narrow" w:cstheme="minorHAnsi"/>
        </w:rPr>
        <w:t>flussi</w:t>
      </w:r>
      <w:r w:rsidRPr="001C6B76">
        <w:rPr>
          <w:rFonts w:ascii="Arial Narrow" w:hAnsi="Arial Narrow" w:cstheme="minorHAnsi"/>
          <w:spacing w:val="-3"/>
        </w:rPr>
        <w:t xml:space="preserve"> </w:t>
      </w:r>
      <w:r w:rsidRPr="001C6B76">
        <w:rPr>
          <w:rFonts w:ascii="Arial Narrow" w:hAnsi="Arial Narrow" w:cstheme="minorHAnsi"/>
        </w:rPr>
        <w:t>finanziari”</w:t>
      </w:r>
      <w:r w:rsidRPr="001C6B76">
        <w:rPr>
          <w:rFonts w:ascii="Arial Narrow" w:hAnsi="Arial Narrow" w:cstheme="minorHAnsi"/>
          <w:spacing w:val="-5"/>
        </w:rPr>
        <w:t xml:space="preserve"> </w:t>
      </w:r>
      <w:r w:rsidRPr="001C6B76">
        <w:rPr>
          <w:rFonts w:ascii="Arial Narrow" w:hAnsi="Arial Narrow" w:cstheme="minorHAnsi"/>
        </w:rPr>
        <w:t>ed</w:t>
      </w:r>
      <w:r w:rsidRPr="001C6B76">
        <w:rPr>
          <w:rFonts w:ascii="Arial Narrow" w:hAnsi="Arial Narrow" w:cstheme="minorHAnsi"/>
          <w:spacing w:val="-9"/>
        </w:rPr>
        <w:t xml:space="preserve"> </w:t>
      </w:r>
      <w:r w:rsidRPr="001C6B76">
        <w:rPr>
          <w:rFonts w:ascii="Arial Narrow" w:hAnsi="Arial Narrow" w:cstheme="minorHAnsi"/>
        </w:rPr>
        <w:t>inoltre</w:t>
      </w:r>
      <w:r w:rsidRPr="001C6B76">
        <w:rPr>
          <w:rFonts w:ascii="Arial Narrow" w:hAnsi="Arial Narrow" w:cstheme="minorHAnsi"/>
          <w:spacing w:val="-5"/>
        </w:rPr>
        <w:t xml:space="preserve"> </w:t>
      </w:r>
      <w:r w:rsidRPr="001C6B76">
        <w:rPr>
          <w:rFonts w:ascii="Arial Narrow" w:hAnsi="Arial Narrow" w:cstheme="minorHAnsi"/>
        </w:rPr>
        <w:t>è</w:t>
      </w:r>
      <w:r w:rsidRPr="001C6B76">
        <w:rPr>
          <w:rFonts w:ascii="Arial Narrow" w:hAnsi="Arial Narrow" w:cstheme="minorHAnsi"/>
          <w:spacing w:val="-5"/>
        </w:rPr>
        <w:t xml:space="preserve"> </w:t>
      </w:r>
      <w:r w:rsidRPr="001C6B76">
        <w:rPr>
          <w:rFonts w:ascii="Arial Narrow" w:hAnsi="Arial Narrow" w:cstheme="minorHAnsi"/>
        </w:rPr>
        <w:t>tenuto</w:t>
      </w:r>
      <w:r w:rsidRPr="001C6B76">
        <w:rPr>
          <w:rFonts w:ascii="Arial Narrow" w:hAnsi="Arial Narrow" w:cstheme="minorHAnsi"/>
          <w:spacing w:val="-5"/>
        </w:rPr>
        <w:t xml:space="preserve"> </w:t>
      </w:r>
      <w:r w:rsidRPr="001C6B76">
        <w:rPr>
          <w:rFonts w:ascii="Arial Narrow" w:hAnsi="Arial Narrow" w:cstheme="minorHAnsi"/>
        </w:rPr>
        <w:t>a</w:t>
      </w:r>
      <w:r w:rsidRPr="001C6B76">
        <w:rPr>
          <w:rFonts w:ascii="Arial Narrow" w:hAnsi="Arial Narrow" w:cstheme="minorHAnsi"/>
          <w:spacing w:val="-5"/>
        </w:rPr>
        <w:t xml:space="preserve"> </w:t>
      </w:r>
      <w:r w:rsidRPr="001C6B76">
        <w:rPr>
          <w:rFonts w:ascii="Arial Narrow" w:hAnsi="Arial Narrow" w:cstheme="minorHAnsi"/>
        </w:rPr>
        <w:t>verificare</w:t>
      </w:r>
      <w:r w:rsidRPr="001C6B76">
        <w:rPr>
          <w:rFonts w:ascii="Arial Narrow" w:hAnsi="Arial Narrow" w:cstheme="minorHAnsi"/>
          <w:spacing w:val="-8"/>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assolvimento</w:t>
      </w:r>
      <w:r w:rsidRPr="001C6B76">
        <w:rPr>
          <w:rFonts w:ascii="Arial Narrow" w:hAnsi="Arial Narrow" w:cstheme="minorHAnsi"/>
          <w:spacing w:val="-5"/>
        </w:rPr>
        <w:t xml:space="preserve"> </w:t>
      </w:r>
      <w:r w:rsidRPr="001C6B76">
        <w:rPr>
          <w:rFonts w:ascii="Arial Narrow" w:hAnsi="Arial Narrow" w:cstheme="minorHAnsi"/>
        </w:rPr>
        <w:t>da</w:t>
      </w:r>
      <w:r w:rsidRPr="001C6B76">
        <w:rPr>
          <w:rFonts w:ascii="Arial Narrow" w:hAnsi="Arial Narrow" w:cstheme="minorHAnsi"/>
          <w:spacing w:val="-5"/>
        </w:rPr>
        <w:t xml:space="preserve"> </w:t>
      </w:r>
      <w:r w:rsidRPr="001C6B76">
        <w:rPr>
          <w:rFonts w:ascii="Arial Narrow" w:hAnsi="Arial Narrow" w:cstheme="minorHAnsi"/>
        </w:rPr>
        <w:t>parte</w:t>
      </w:r>
      <w:r w:rsidRPr="001C6B76">
        <w:rPr>
          <w:rFonts w:ascii="Arial Narrow" w:hAnsi="Arial Narrow" w:cstheme="minorHAnsi"/>
          <w:spacing w:val="-5"/>
        </w:rPr>
        <w:t xml:space="preserve"> </w:t>
      </w:r>
      <w:r w:rsidRPr="001C6B76">
        <w:rPr>
          <w:rFonts w:ascii="Arial Narrow" w:hAnsi="Arial Narrow" w:cstheme="minorHAnsi"/>
        </w:rPr>
        <w:t>del sub-appaltatore degli obblighi previsti dalla legge sopra</w:t>
      </w:r>
      <w:r w:rsidRPr="001C6B76">
        <w:rPr>
          <w:rFonts w:ascii="Arial Narrow" w:hAnsi="Arial Narrow" w:cstheme="minorHAnsi"/>
          <w:spacing w:val="1"/>
        </w:rPr>
        <w:t xml:space="preserve"> </w:t>
      </w:r>
      <w:r w:rsidRPr="001C6B76">
        <w:rPr>
          <w:rFonts w:ascii="Arial Narrow" w:hAnsi="Arial Narrow" w:cstheme="minorHAnsi"/>
        </w:rPr>
        <w:t>citata.</w:t>
      </w:r>
    </w:p>
    <w:p w14:paraId="7B837106" w14:textId="77777777" w:rsidR="009776CD" w:rsidRPr="001C6B76" w:rsidRDefault="009776CD" w:rsidP="009776CD">
      <w:pPr>
        <w:pStyle w:val="Paragrafoelenco"/>
        <w:tabs>
          <w:tab w:val="left" w:pos="397"/>
        </w:tabs>
        <w:spacing w:before="0" w:line="276" w:lineRule="auto"/>
        <w:ind w:right="124" w:firstLine="0"/>
        <w:rPr>
          <w:rFonts w:ascii="Arial Narrow" w:hAnsi="Arial Narrow" w:cstheme="minorHAnsi"/>
        </w:rPr>
      </w:pPr>
    </w:p>
    <w:p w14:paraId="1AB96C81" w14:textId="3B27FA28" w:rsidR="00DA3266" w:rsidRPr="001C6B76" w:rsidRDefault="00DA3266" w:rsidP="00FC0BD2">
      <w:pPr>
        <w:pStyle w:val="Titolo2"/>
        <w:spacing w:before="0" w:line="276" w:lineRule="auto"/>
        <w:ind w:hanging="786"/>
        <w:rPr>
          <w:sz w:val="22"/>
          <w:szCs w:val="22"/>
        </w:rPr>
      </w:pPr>
      <w:bookmarkStart w:id="176" w:name="_Toc138237056"/>
      <w:bookmarkStart w:id="177" w:name="_Toc187167989"/>
      <w:bookmarkStart w:id="178" w:name="_Toc191977957"/>
      <w:r w:rsidRPr="001C6B76">
        <w:rPr>
          <w:sz w:val="22"/>
          <w:szCs w:val="22"/>
        </w:rPr>
        <w:t>Pagamento dei subappaltatori</w:t>
      </w:r>
      <w:bookmarkEnd w:id="176"/>
      <w:bookmarkEnd w:id="177"/>
      <w:bookmarkEnd w:id="178"/>
    </w:p>
    <w:p w14:paraId="2A7BF4C1" w14:textId="600C516A" w:rsidR="00B96CF8" w:rsidRPr="001C6B76" w:rsidRDefault="00B96CF8" w:rsidP="00FC0BD2">
      <w:pPr>
        <w:pStyle w:val="Paragrafoelenco"/>
        <w:numPr>
          <w:ilvl w:val="0"/>
          <w:numId w:val="18"/>
        </w:numPr>
        <w:tabs>
          <w:tab w:val="left" w:pos="397"/>
        </w:tabs>
        <w:spacing w:before="0" w:line="276" w:lineRule="auto"/>
        <w:ind w:right="124"/>
        <w:rPr>
          <w:rFonts w:ascii="Arial Narrow" w:hAnsi="Arial Narrow" w:cstheme="minorHAnsi"/>
        </w:rPr>
      </w:pPr>
      <w:r w:rsidRPr="001C6B76">
        <w:rPr>
          <w:rFonts w:ascii="Arial Narrow" w:hAnsi="Arial Narrow" w:cstheme="minorHAnsi"/>
        </w:rPr>
        <w:t>La Stazione Appaltante corrisponde direttamente al subappaltatore l</w:t>
      </w:r>
      <w:r w:rsidR="00BC1D58" w:rsidRPr="001C6B76">
        <w:rPr>
          <w:rFonts w:ascii="Arial Narrow" w:hAnsi="Arial Narrow" w:cstheme="minorHAnsi"/>
        </w:rPr>
        <w:t>’</w:t>
      </w:r>
      <w:r w:rsidRPr="001C6B76">
        <w:rPr>
          <w:rFonts w:ascii="Arial Narrow" w:hAnsi="Arial Narrow" w:cstheme="minorHAnsi"/>
        </w:rPr>
        <w:t>importo dovuto per le prestazioni quando tale soggetto</w:t>
      </w:r>
      <w:r w:rsidRPr="001C6B76">
        <w:rPr>
          <w:rFonts w:ascii="Arial Narrow" w:hAnsi="Arial Narrow" w:cstheme="minorHAnsi"/>
          <w:spacing w:val="-15"/>
        </w:rPr>
        <w:t xml:space="preserve"> </w:t>
      </w:r>
      <w:r w:rsidRPr="001C6B76">
        <w:rPr>
          <w:rFonts w:ascii="Arial Narrow" w:hAnsi="Arial Narrow" w:cstheme="minorHAnsi"/>
        </w:rPr>
        <w:t>sia</w:t>
      </w:r>
      <w:r w:rsidRPr="001C6B76">
        <w:rPr>
          <w:rFonts w:ascii="Arial Narrow" w:hAnsi="Arial Narrow" w:cstheme="minorHAnsi"/>
          <w:spacing w:val="-14"/>
        </w:rPr>
        <w:t xml:space="preserve"> </w:t>
      </w:r>
      <w:r w:rsidRPr="001C6B76">
        <w:rPr>
          <w:rFonts w:ascii="Arial Narrow" w:hAnsi="Arial Narrow" w:cstheme="minorHAnsi"/>
        </w:rPr>
        <w:t>una</w:t>
      </w:r>
      <w:r w:rsidRPr="001C6B76">
        <w:rPr>
          <w:rFonts w:ascii="Arial Narrow" w:hAnsi="Arial Narrow" w:cstheme="minorHAnsi"/>
          <w:spacing w:val="-14"/>
        </w:rPr>
        <w:t xml:space="preserve"> </w:t>
      </w:r>
      <w:r w:rsidRPr="001C6B76">
        <w:rPr>
          <w:rFonts w:ascii="Arial Narrow" w:hAnsi="Arial Narrow" w:cstheme="minorHAnsi"/>
        </w:rPr>
        <w:t>micro</w:t>
      </w:r>
      <w:r w:rsidRPr="001C6B76">
        <w:rPr>
          <w:rFonts w:ascii="Arial Narrow" w:hAnsi="Arial Narrow" w:cstheme="minorHAnsi"/>
          <w:spacing w:val="-14"/>
        </w:rPr>
        <w:t xml:space="preserve"> </w:t>
      </w:r>
      <w:r w:rsidRPr="001C6B76">
        <w:rPr>
          <w:rFonts w:ascii="Arial Narrow" w:hAnsi="Arial Narrow" w:cstheme="minorHAnsi"/>
        </w:rPr>
        <w:t>o</w:t>
      </w:r>
      <w:r w:rsidRPr="001C6B76">
        <w:rPr>
          <w:rFonts w:ascii="Arial Narrow" w:hAnsi="Arial Narrow" w:cstheme="minorHAnsi"/>
          <w:spacing w:val="-14"/>
        </w:rPr>
        <w:t xml:space="preserve"> </w:t>
      </w:r>
      <w:r w:rsidRPr="001C6B76">
        <w:rPr>
          <w:rFonts w:ascii="Arial Narrow" w:hAnsi="Arial Narrow" w:cstheme="minorHAnsi"/>
        </w:rPr>
        <w:t>piccola</w:t>
      </w:r>
      <w:r w:rsidRPr="001C6B76">
        <w:rPr>
          <w:rFonts w:ascii="Arial Narrow" w:hAnsi="Arial Narrow" w:cstheme="minorHAnsi"/>
          <w:spacing w:val="-18"/>
        </w:rPr>
        <w:t xml:space="preserve"> </w:t>
      </w:r>
      <w:r w:rsidRPr="001C6B76">
        <w:rPr>
          <w:rFonts w:ascii="Arial Narrow" w:hAnsi="Arial Narrow" w:cstheme="minorHAnsi"/>
        </w:rPr>
        <w:t>impresa</w:t>
      </w:r>
      <w:r w:rsidRPr="001C6B76">
        <w:rPr>
          <w:rFonts w:ascii="Arial Narrow" w:hAnsi="Arial Narrow" w:cstheme="minorHAnsi"/>
          <w:spacing w:val="-14"/>
        </w:rPr>
        <w:t xml:space="preserve"> </w:t>
      </w:r>
      <w:r w:rsidRPr="001C6B76">
        <w:rPr>
          <w:rFonts w:ascii="Arial Narrow" w:hAnsi="Arial Narrow" w:cstheme="minorHAnsi"/>
        </w:rPr>
        <w:t>o</w:t>
      </w:r>
      <w:r w:rsidRPr="001C6B76">
        <w:rPr>
          <w:rFonts w:ascii="Arial Narrow" w:hAnsi="Arial Narrow" w:cstheme="minorHAnsi"/>
          <w:spacing w:val="-14"/>
        </w:rPr>
        <w:t xml:space="preserve"> </w:t>
      </w:r>
      <w:r w:rsidRPr="001C6B76">
        <w:rPr>
          <w:rFonts w:ascii="Arial Narrow" w:hAnsi="Arial Narrow" w:cstheme="minorHAnsi"/>
        </w:rPr>
        <w:t>in</w:t>
      </w:r>
      <w:r w:rsidRPr="001C6B76">
        <w:rPr>
          <w:rFonts w:ascii="Arial Narrow" w:hAnsi="Arial Narrow" w:cstheme="minorHAnsi"/>
          <w:spacing w:val="-15"/>
        </w:rPr>
        <w:t xml:space="preserve"> </w:t>
      </w:r>
      <w:r w:rsidRPr="001C6B76">
        <w:rPr>
          <w:rFonts w:ascii="Arial Narrow" w:hAnsi="Arial Narrow" w:cstheme="minorHAnsi"/>
        </w:rPr>
        <w:t>caso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6"/>
        </w:rPr>
        <w:t xml:space="preserve"> </w:t>
      </w:r>
      <w:r w:rsidRPr="001C6B76">
        <w:rPr>
          <w:rFonts w:ascii="Arial Narrow" w:hAnsi="Arial Narrow" w:cstheme="minorHAnsi"/>
        </w:rPr>
        <w:t>inadempimento</w:t>
      </w:r>
      <w:r w:rsidRPr="001C6B76">
        <w:rPr>
          <w:rFonts w:ascii="Arial Narrow" w:hAnsi="Arial Narrow" w:cstheme="minorHAnsi"/>
          <w:spacing w:val="-14"/>
        </w:rPr>
        <w:t xml:space="preserve"> </w:t>
      </w:r>
      <w:r w:rsidRPr="001C6B76">
        <w:rPr>
          <w:rFonts w:ascii="Arial Narrow" w:hAnsi="Arial Narrow" w:cstheme="minorHAnsi"/>
        </w:rPr>
        <w:t>dell</w:t>
      </w:r>
      <w:r w:rsidR="00BC1D58" w:rsidRPr="001C6B76">
        <w:rPr>
          <w:rFonts w:ascii="Arial Narrow" w:hAnsi="Arial Narrow" w:cstheme="minorHAnsi"/>
        </w:rPr>
        <w:t>’</w:t>
      </w:r>
      <w:r w:rsidR="009776CD" w:rsidRPr="001C6B76">
        <w:rPr>
          <w:rFonts w:ascii="Arial Narrow" w:hAnsi="Arial Narrow" w:cstheme="minorHAnsi"/>
        </w:rPr>
        <w:t>A</w:t>
      </w:r>
      <w:r w:rsidRPr="001C6B76">
        <w:rPr>
          <w:rFonts w:ascii="Arial Narrow" w:hAnsi="Arial Narrow" w:cstheme="minorHAnsi"/>
        </w:rPr>
        <w:t>ppaltatore</w:t>
      </w:r>
      <w:r w:rsidRPr="001C6B76">
        <w:rPr>
          <w:rFonts w:ascii="Arial Narrow" w:hAnsi="Arial Narrow" w:cstheme="minorHAnsi"/>
          <w:spacing w:val="-14"/>
        </w:rPr>
        <w:t xml:space="preserve"> </w:t>
      </w:r>
      <w:r w:rsidRPr="001C6B76">
        <w:rPr>
          <w:rFonts w:ascii="Arial Narrow" w:hAnsi="Arial Narrow" w:cstheme="minorHAnsi"/>
        </w:rPr>
        <w:t>ai</w:t>
      </w:r>
      <w:r w:rsidRPr="001C6B76">
        <w:rPr>
          <w:rFonts w:ascii="Arial Narrow" w:hAnsi="Arial Narrow" w:cstheme="minorHAnsi"/>
          <w:spacing w:val="-12"/>
        </w:rPr>
        <w:t xml:space="preserve"> </w:t>
      </w:r>
      <w:r w:rsidRPr="001C6B76">
        <w:rPr>
          <w:rFonts w:ascii="Arial Narrow" w:hAnsi="Arial Narrow" w:cstheme="minorHAnsi"/>
        </w:rPr>
        <w:t>sensi</w:t>
      </w:r>
      <w:r w:rsidRPr="001C6B76">
        <w:rPr>
          <w:rFonts w:ascii="Arial Narrow" w:hAnsi="Arial Narrow" w:cstheme="minorHAnsi"/>
          <w:spacing w:val="-13"/>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w:t>
      </w:r>
      <w:r w:rsidR="00E66F72" w:rsidRPr="001C6B76">
        <w:rPr>
          <w:rFonts w:ascii="Arial Narrow" w:hAnsi="Arial Narrow" w:cstheme="minorHAnsi"/>
        </w:rPr>
        <w:t>icolo</w:t>
      </w:r>
      <w:r w:rsidRPr="001C6B76">
        <w:rPr>
          <w:rFonts w:ascii="Arial Narrow" w:hAnsi="Arial Narrow" w:cstheme="minorHAnsi"/>
        </w:rPr>
        <w:t xml:space="preserve"> 119,</w:t>
      </w:r>
      <w:r w:rsidRPr="001C6B76">
        <w:rPr>
          <w:rFonts w:ascii="Arial Narrow" w:hAnsi="Arial Narrow" w:cstheme="minorHAnsi"/>
          <w:spacing w:val="-15"/>
        </w:rPr>
        <w:t xml:space="preserve"> </w:t>
      </w:r>
      <w:r w:rsidRPr="001C6B76">
        <w:rPr>
          <w:rFonts w:ascii="Arial Narrow" w:hAnsi="Arial Narrow" w:cstheme="minorHAnsi"/>
        </w:rPr>
        <w:t>comma</w:t>
      </w:r>
      <w:r w:rsidRPr="001C6B76">
        <w:rPr>
          <w:rFonts w:ascii="Arial Narrow" w:hAnsi="Arial Narrow" w:cstheme="minorHAnsi"/>
          <w:spacing w:val="-10"/>
        </w:rPr>
        <w:t xml:space="preserve"> </w:t>
      </w:r>
      <w:r w:rsidRPr="001C6B76">
        <w:rPr>
          <w:rFonts w:ascii="Arial Narrow" w:hAnsi="Arial Narrow" w:cstheme="minorHAnsi"/>
        </w:rPr>
        <w:t xml:space="preserve">11, del </w:t>
      </w:r>
      <w:r w:rsidR="009776CD" w:rsidRPr="001C6B76">
        <w:rPr>
          <w:rFonts w:ascii="Arial Narrow" w:hAnsi="Arial Narrow" w:cstheme="minorHAnsi"/>
        </w:rPr>
        <w:t>Codice dei contratti</w:t>
      </w:r>
      <w:r w:rsidRPr="001C6B76">
        <w:rPr>
          <w:rFonts w:ascii="Arial Narrow" w:hAnsi="Arial Narrow" w:cstheme="minorHAnsi"/>
        </w:rPr>
        <w:t>.</w:t>
      </w:r>
    </w:p>
    <w:p w14:paraId="70694FE0" w14:textId="38B09794" w:rsidR="00B96CF8" w:rsidRPr="001C6B76" w:rsidRDefault="00B96CF8" w:rsidP="00FC0BD2">
      <w:pPr>
        <w:pStyle w:val="Paragrafoelenco"/>
        <w:numPr>
          <w:ilvl w:val="0"/>
          <w:numId w:val="18"/>
        </w:numPr>
        <w:tabs>
          <w:tab w:val="left" w:pos="397"/>
        </w:tabs>
        <w:spacing w:before="0" w:line="276" w:lineRule="auto"/>
        <w:ind w:right="129"/>
        <w:rPr>
          <w:rFonts w:ascii="Arial Narrow" w:hAnsi="Arial Narrow" w:cstheme="minorHAnsi"/>
        </w:rPr>
      </w:pPr>
      <w:r w:rsidRPr="001C6B76">
        <w:rPr>
          <w:rFonts w:ascii="Arial Narrow" w:hAnsi="Arial Narrow" w:cstheme="minorHAnsi"/>
        </w:rPr>
        <w:t>La Stazione appaltante provvede a corrispondere direttamente ai subappaltatori e ai cottimisti l</w:t>
      </w:r>
      <w:r w:rsidR="00BC1D58" w:rsidRPr="001C6B76">
        <w:rPr>
          <w:rFonts w:ascii="Arial Narrow" w:hAnsi="Arial Narrow" w:cstheme="minorHAnsi"/>
        </w:rPr>
        <w:t>’</w:t>
      </w:r>
      <w:r w:rsidRPr="001C6B76">
        <w:rPr>
          <w:rFonts w:ascii="Arial Narrow" w:hAnsi="Arial Narrow" w:cstheme="minorHAnsi"/>
        </w:rPr>
        <w:t>importo dei lavori eseguiti dagli stessi; l</w:t>
      </w:r>
      <w:r w:rsidR="00BC1D58" w:rsidRPr="001C6B76">
        <w:rPr>
          <w:rFonts w:ascii="Arial Narrow" w:hAnsi="Arial Narrow" w:cstheme="minorHAnsi"/>
        </w:rPr>
        <w:t>’</w:t>
      </w:r>
      <w:r w:rsidRPr="001C6B76">
        <w:rPr>
          <w:rFonts w:ascii="Arial Narrow" w:hAnsi="Arial Narrow" w:cstheme="minorHAnsi"/>
        </w:rPr>
        <w:t>appaltatore è obbligato a trasmettere alla Stazione appaltante, tempestivamente e comunque entro 20 (venti) giorni dall</w:t>
      </w:r>
      <w:r w:rsidR="00BC1D58" w:rsidRPr="001C6B76">
        <w:rPr>
          <w:rFonts w:ascii="Arial Narrow" w:hAnsi="Arial Narrow" w:cstheme="minorHAnsi"/>
        </w:rPr>
        <w:t>’</w:t>
      </w:r>
      <w:r w:rsidRPr="001C6B76">
        <w:rPr>
          <w:rFonts w:ascii="Arial Narrow" w:hAnsi="Arial Narrow" w:cstheme="minorHAnsi"/>
        </w:rPr>
        <w:t>emissione di ciascun stato di avanzamento lavori, una comunicazione che indichi la parte dei lavori eseguiti dai subappaltatori o dai cottimisti, specificando i relativi importi e la proposta motivata di pagamento.</w:t>
      </w:r>
    </w:p>
    <w:p w14:paraId="132A3452" w14:textId="77777777" w:rsidR="00B96CF8" w:rsidRPr="001C6B76" w:rsidRDefault="00B96CF8" w:rsidP="00FC0BD2">
      <w:pPr>
        <w:pStyle w:val="Paragrafoelenco"/>
        <w:numPr>
          <w:ilvl w:val="0"/>
          <w:numId w:val="18"/>
        </w:numPr>
        <w:tabs>
          <w:tab w:val="left" w:pos="397"/>
        </w:tabs>
        <w:spacing w:before="0" w:line="276" w:lineRule="auto"/>
        <w:ind w:right="129" w:hanging="285"/>
        <w:rPr>
          <w:rFonts w:ascii="Arial Narrow" w:hAnsi="Arial Narrow" w:cstheme="minorHAnsi"/>
        </w:rPr>
      </w:pPr>
      <w:r w:rsidRPr="001C6B76">
        <w:rPr>
          <w:rFonts w:ascii="Arial Narrow" w:hAnsi="Arial Narrow"/>
        </w:rPr>
        <w:t>I pagamenti al subappaltatore sono subordinati:</w:t>
      </w:r>
    </w:p>
    <w:p w14:paraId="5525EFA6" w14:textId="50050670" w:rsidR="00B96CF8" w:rsidRPr="001C6B76" w:rsidRDefault="00B96CF8" w:rsidP="00FC0BD2">
      <w:pPr>
        <w:pStyle w:val="Paragrafoelenco"/>
        <w:numPr>
          <w:ilvl w:val="1"/>
          <w:numId w:val="18"/>
        </w:numPr>
        <w:tabs>
          <w:tab w:val="left" w:pos="681"/>
        </w:tabs>
        <w:spacing w:before="0" w:line="276" w:lineRule="auto"/>
        <w:ind w:hanging="285"/>
        <w:rPr>
          <w:rFonts w:ascii="Arial Narrow" w:hAnsi="Arial Narrow" w:cstheme="minorHAnsi"/>
        </w:rPr>
      </w:pP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acquisizione del DURC dell</w:t>
      </w:r>
      <w:r w:rsidR="00BC1D58" w:rsidRPr="001C6B76">
        <w:rPr>
          <w:rFonts w:ascii="Arial Narrow" w:hAnsi="Arial Narrow" w:cstheme="minorHAnsi"/>
        </w:rPr>
        <w:t>’</w:t>
      </w:r>
      <w:r w:rsidR="009776CD" w:rsidRPr="001C6B76">
        <w:rPr>
          <w:rFonts w:ascii="Arial Narrow" w:hAnsi="Arial Narrow" w:cstheme="minorHAnsi"/>
        </w:rPr>
        <w:t>A</w:t>
      </w:r>
      <w:r w:rsidRPr="001C6B76">
        <w:rPr>
          <w:rFonts w:ascii="Arial Narrow" w:hAnsi="Arial Narrow" w:cstheme="minorHAnsi"/>
        </w:rPr>
        <w:t>ppaltatore e del subappaltatore;</w:t>
      </w:r>
    </w:p>
    <w:p w14:paraId="2B67A68C" w14:textId="6C9ED861" w:rsidR="00B96CF8" w:rsidRPr="001C6B76" w:rsidRDefault="00B96CF8" w:rsidP="00FC0BD2">
      <w:pPr>
        <w:pStyle w:val="Paragrafoelenco"/>
        <w:numPr>
          <w:ilvl w:val="1"/>
          <w:numId w:val="18"/>
        </w:numPr>
        <w:tabs>
          <w:tab w:val="left" w:pos="681"/>
        </w:tabs>
        <w:spacing w:before="0" w:line="276" w:lineRule="auto"/>
        <w:ind w:hanging="285"/>
        <w:rPr>
          <w:rFonts w:ascii="Arial Narrow" w:hAnsi="Arial Narrow" w:cstheme="minorHAnsi"/>
        </w:rPr>
      </w:pP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 xml:space="preserve">ottemperanza alle prescrizioni in materia di tracciabilità </w:t>
      </w:r>
      <w:r w:rsidRPr="001C6B76">
        <w:rPr>
          <w:rFonts w:ascii="Arial Narrow" w:hAnsi="Arial Narrow" w:cstheme="minorHAnsi"/>
          <w:spacing w:val="-3"/>
        </w:rPr>
        <w:t>dei</w:t>
      </w:r>
      <w:r w:rsidRPr="001C6B76">
        <w:rPr>
          <w:rFonts w:ascii="Arial Narrow" w:hAnsi="Arial Narrow" w:cstheme="minorHAnsi"/>
          <w:spacing w:val="6"/>
        </w:rPr>
        <w:t xml:space="preserve"> </w:t>
      </w:r>
      <w:r w:rsidRPr="001C6B76">
        <w:rPr>
          <w:rFonts w:ascii="Arial Narrow" w:hAnsi="Arial Narrow" w:cstheme="minorHAnsi"/>
        </w:rPr>
        <w:t>pagamenti.</w:t>
      </w:r>
    </w:p>
    <w:p w14:paraId="24DFF2FB" w14:textId="77777777" w:rsidR="009776CD" w:rsidRPr="001C6B76" w:rsidRDefault="009776CD" w:rsidP="009776CD">
      <w:pPr>
        <w:pStyle w:val="Paragrafoelenco"/>
        <w:tabs>
          <w:tab w:val="left" w:pos="681"/>
        </w:tabs>
        <w:spacing w:before="0" w:line="276" w:lineRule="auto"/>
        <w:ind w:left="680" w:firstLine="0"/>
        <w:rPr>
          <w:rFonts w:ascii="Arial Narrow" w:hAnsi="Arial Narrow" w:cstheme="minorHAnsi"/>
        </w:rPr>
      </w:pPr>
    </w:p>
    <w:p w14:paraId="02D999B1" w14:textId="77777777" w:rsidR="00ED6A49" w:rsidRPr="001C6B76" w:rsidRDefault="00ED6A49" w:rsidP="00FC0BD2">
      <w:pPr>
        <w:pStyle w:val="Titolo2"/>
        <w:spacing w:before="0" w:line="276" w:lineRule="auto"/>
        <w:ind w:hanging="786"/>
        <w:rPr>
          <w:sz w:val="22"/>
          <w:szCs w:val="22"/>
        </w:rPr>
      </w:pPr>
      <w:bookmarkStart w:id="179" w:name="_Toc138237057"/>
      <w:bookmarkStart w:id="180" w:name="_Toc187167990"/>
      <w:bookmarkStart w:id="181" w:name="_Toc191977958"/>
      <w:r w:rsidRPr="001C6B76">
        <w:rPr>
          <w:sz w:val="22"/>
          <w:szCs w:val="22"/>
        </w:rPr>
        <w:lastRenderedPageBreak/>
        <w:t>Sub-forniture e relative comunicazioni</w:t>
      </w:r>
      <w:bookmarkEnd w:id="179"/>
      <w:bookmarkEnd w:id="180"/>
      <w:bookmarkEnd w:id="181"/>
    </w:p>
    <w:p w14:paraId="70E9DB96" w14:textId="31B8697A" w:rsidR="00ED6A49" w:rsidRPr="001C6B76" w:rsidRDefault="00ED6A49" w:rsidP="00FC0BD2">
      <w:pPr>
        <w:pStyle w:val="Paragrafoelenco"/>
        <w:numPr>
          <w:ilvl w:val="0"/>
          <w:numId w:val="17"/>
        </w:numPr>
        <w:tabs>
          <w:tab w:val="left" w:pos="397"/>
        </w:tabs>
        <w:spacing w:before="0" w:line="276" w:lineRule="auto"/>
        <w:rPr>
          <w:rFonts w:ascii="Arial Narrow" w:hAnsi="Arial Narrow" w:cstheme="minorHAnsi"/>
        </w:rPr>
      </w:pPr>
      <w:r w:rsidRPr="001C6B76">
        <w:rPr>
          <w:rFonts w:ascii="Arial Narrow" w:hAnsi="Arial Narrow" w:cstheme="minorHAnsi"/>
        </w:rPr>
        <w:t>Non costituiscono subappalto le forniture senza prestazione di manodopera, le forniture con posa in opera e i noli a caldo, se singolarmente di importo inferiore al 2 per cento dell</w:t>
      </w:r>
      <w:r w:rsidR="00BC1D58" w:rsidRPr="001C6B76">
        <w:rPr>
          <w:rFonts w:ascii="Arial Narrow" w:hAnsi="Arial Narrow" w:cstheme="minorHAnsi"/>
        </w:rPr>
        <w:t>’</w:t>
      </w:r>
      <w:r w:rsidRPr="001C6B76">
        <w:rPr>
          <w:rFonts w:ascii="Arial Narrow" w:hAnsi="Arial Narrow" w:cstheme="minorHAnsi"/>
        </w:rPr>
        <w:t>importo delle prestazioni affidate o di importo inferiore a 100.000 euro e qualora l</w:t>
      </w:r>
      <w:r w:rsidR="00BC1D58" w:rsidRPr="001C6B76">
        <w:rPr>
          <w:rFonts w:ascii="Arial Narrow" w:hAnsi="Arial Narrow" w:cstheme="minorHAnsi"/>
        </w:rPr>
        <w:t>’</w:t>
      </w:r>
      <w:r w:rsidRPr="001C6B76">
        <w:rPr>
          <w:rFonts w:ascii="Arial Narrow" w:hAnsi="Arial Narrow" w:cstheme="minorHAnsi"/>
        </w:rPr>
        <w:t>incidenza del costo della manodopera e del personale non sia superiore al 50 per cento dell</w:t>
      </w:r>
      <w:r w:rsidR="00BC1D58" w:rsidRPr="001C6B76">
        <w:rPr>
          <w:rFonts w:ascii="Arial Narrow" w:hAnsi="Arial Narrow" w:cstheme="minorHAnsi"/>
        </w:rPr>
        <w:t>’</w:t>
      </w:r>
      <w:r w:rsidRPr="001C6B76">
        <w:rPr>
          <w:rFonts w:ascii="Arial Narrow" w:hAnsi="Arial Narrow" w:cstheme="minorHAnsi"/>
        </w:rPr>
        <w:t xml:space="preserve">importo del [sub] contratto da affidare. </w:t>
      </w:r>
    </w:p>
    <w:p w14:paraId="569A03DA" w14:textId="42334E0A" w:rsidR="00ED6A49" w:rsidRPr="001C6B76" w:rsidRDefault="00ED6A49" w:rsidP="00FC0BD2">
      <w:pPr>
        <w:pStyle w:val="Paragrafoelenco"/>
        <w:numPr>
          <w:ilvl w:val="0"/>
          <w:numId w:val="17"/>
        </w:numPr>
        <w:tabs>
          <w:tab w:val="left" w:pos="397"/>
        </w:tabs>
        <w:spacing w:before="0" w:line="276" w:lineRule="auto"/>
        <w:ind w:left="397"/>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009776CD" w:rsidRPr="001C6B76">
        <w:rPr>
          <w:rFonts w:ascii="Arial Narrow" w:hAnsi="Arial Narrow" w:cstheme="minorHAnsi"/>
        </w:rPr>
        <w:t>A</w:t>
      </w:r>
      <w:r w:rsidRPr="001C6B76">
        <w:rPr>
          <w:rFonts w:ascii="Arial Narrow" w:hAnsi="Arial Narrow" w:cstheme="minorHAnsi"/>
        </w:rPr>
        <w:t>ppaltatore, in questi casi, deve comunicare alla Stazione Appaltante, prima dell</w:t>
      </w:r>
      <w:r w:rsidR="00BC1D58" w:rsidRPr="001C6B76">
        <w:rPr>
          <w:rFonts w:ascii="Arial Narrow" w:hAnsi="Arial Narrow" w:cstheme="minorHAnsi"/>
        </w:rPr>
        <w:t>’</w:t>
      </w:r>
      <w:r w:rsidRPr="001C6B76">
        <w:rPr>
          <w:rFonts w:ascii="Arial Narrow" w:hAnsi="Arial Narrow" w:cstheme="minorHAnsi"/>
        </w:rPr>
        <w:t>inizio della prestazione, per tutti i subcontratti che non sono subappalti, stipulati per l</w:t>
      </w:r>
      <w:r w:rsidR="00BC1D58" w:rsidRPr="001C6B76">
        <w:rPr>
          <w:rFonts w:ascii="Arial Narrow" w:hAnsi="Arial Narrow" w:cstheme="minorHAnsi"/>
        </w:rPr>
        <w:t>’</w:t>
      </w:r>
      <w:r w:rsidRPr="001C6B76">
        <w:rPr>
          <w:rFonts w:ascii="Arial Narrow" w:hAnsi="Arial Narrow" w:cstheme="minorHAnsi"/>
        </w:rPr>
        <w:t>esecuzione dell</w:t>
      </w:r>
      <w:r w:rsidR="00BC1D58" w:rsidRPr="001C6B76">
        <w:rPr>
          <w:rFonts w:ascii="Arial Narrow" w:hAnsi="Arial Narrow" w:cstheme="minorHAnsi"/>
        </w:rPr>
        <w:t>’</w:t>
      </w:r>
      <w:r w:rsidRPr="001C6B76">
        <w:rPr>
          <w:rFonts w:ascii="Arial Narrow" w:hAnsi="Arial Narrow" w:cstheme="minorHAnsi"/>
        </w:rPr>
        <w:t>appalto, il nome del sub-contraente, l</w:t>
      </w:r>
      <w:r w:rsidR="00BC1D58" w:rsidRPr="001C6B76">
        <w:rPr>
          <w:rFonts w:ascii="Arial Narrow" w:hAnsi="Arial Narrow" w:cstheme="minorHAnsi"/>
        </w:rPr>
        <w:t>’</w:t>
      </w:r>
      <w:r w:rsidRPr="001C6B76">
        <w:rPr>
          <w:rFonts w:ascii="Arial Narrow" w:hAnsi="Arial Narrow" w:cstheme="minorHAnsi"/>
        </w:rPr>
        <w:t>importo del sub-contratto, l</w:t>
      </w:r>
      <w:r w:rsidR="00BC1D58" w:rsidRPr="001C6B76">
        <w:rPr>
          <w:rFonts w:ascii="Arial Narrow" w:hAnsi="Arial Narrow" w:cstheme="minorHAnsi"/>
        </w:rPr>
        <w:t>’</w:t>
      </w:r>
      <w:r w:rsidRPr="001C6B76">
        <w:rPr>
          <w:rFonts w:ascii="Arial Narrow" w:hAnsi="Arial Narrow" w:cstheme="minorHAnsi"/>
        </w:rPr>
        <w:t>oggetto del lavoro, servizio o fornitura affidati. Sono, altresì, comunicate alla stazione appaltante eventuali modifiche a tali informazioni avvenute nel corso del sub-contratto.</w:t>
      </w:r>
    </w:p>
    <w:p w14:paraId="6D92A46D" w14:textId="6108FD50" w:rsidR="00ED6A49" w:rsidRPr="001C6B76" w:rsidRDefault="00ED6A49" w:rsidP="00FC0BD2">
      <w:pPr>
        <w:pStyle w:val="Paragrafoelenco"/>
        <w:numPr>
          <w:ilvl w:val="0"/>
          <w:numId w:val="17"/>
        </w:numPr>
        <w:tabs>
          <w:tab w:val="left" w:pos="397"/>
        </w:tabs>
        <w:spacing w:before="0" w:line="276" w:lineRule="auto"/>
        <w:ind w:right="131"/>
        <w:rPr>
          <w:rFonts w:ascii="Arial Narrow" w:hAnsi="Arial Narrow" w:cstheme="minorHAnsi"/>
        </w:rPr>
      </w:pPr>
      <w:r w:rsidRPr="001C6B76">
        <w:rPr>
          <w:rFonts w:ascii="Arial Narrow" w:hAnsi="Arial Narrow" w:cstheme="minorHAnsi"/>
        </w:rPr>
        <w:t>La comunicazione di cui al comma 2 deve essere inviata al Responsabile Unico del Progetto almeno cinque giorni lavorativi prima dell</w:t>
      </w:r>
      <w:r w:rsidR="00BC1D58" w:rsidRPr="001C6B76">
        <w:rPr>
          <w:rFonts w:ascii="Arial Narrow" w:hAnsi="Arial Narrow" w:cstheme="minorHAnsi"/>
        </w:rPr>
        <w:t>’</w:t>
      </w:r>
      <w:r w:rsidRPr="001C6B76">
        <w:rPr>
          <w:rFonts w:ascii="Arial Narrow" w:hAnsi="Arial Narrow" w:cstheme="minorHAnsi"/>
        </w:rPr>
        <w:t>effettivo svolgimento della prestazione oggetto di</w:t>
      </w:r>
      <w:r w:rsidRPr="001C6B76">
        <w:rPr>
          <w:rFonts w:ascii="Arial Narrow" w:hAnsi="Arial Narrow" w:cstheme="minorHAnsi"/>
          <w:spacing w:val="-5"/>
        </w:rPr>
        <w:t xml:space="preserve"> </w:t>
      </w:r>
      <w:r w:rsidRPr="001C6B76">
        <w:rPr>
          <w:rFonts w:ascii="Arial Narrow" w:hAnsi="Arial Narrow" w:cstheme="minorHAnsi"/>
        </w:rPr>
        <w:t>sub-affidamento.</w:t>
      </w:r>
    </w:p>
    <w:p w14:paraId="2DBAC875" w14:textId="4B835B91" w:rsidR="00ED6A49" w:rsidRPr="001C6B76" w:rsidRDefault="00ED6A49" w:rsidP="00FC0BD2">
      <w:pPr>
        <w:pStyle w:val="Paragrafoelenco"/>
        <w:numPr>
          <w:ilvl w:val="0"/>
          <w:numId w:val="17"/>
        </w:numPr>
        <w:tabs>
          <w:tab w:val="left" w:pos="397"/>
        </w:tabs>
        <w:spacing w:before="0" w:line="276" w:lineRule="auto"/>
        <w:ind w:right="115"/>
        <w:rPr>
          <w:rFonts w:ascii="Arial Narrow" w:hAnsi="Arial Narrow" w:cstheme="minorHAnsi"/>
        </w:rPr>
      </w:pPr>
      <w:r w:rsidRPr="001C6B76">
        <w:rPr>
          <w:rFonts w:ascii="Arial Narrow" w:hAnsi="Arial Narrow" w:cstheme="minorHAnsi"/>
        </w:rPr>
        <w:t>È altresì fatto obbligo di acquisire nuova autorizzazione integrativa</w:t>
      </w:r>
      <w:r w:rsidRPr="001C6B76">
        <w:rPr>
          <w:rFonts w:ascii="Arial Narrow" w:hAnsi="Arial Narrow" w:cstheme="minorHAnsi"/>
          <w:spacing w:val="-9"/>
        </w:rPr>
        <w:t xml:space="preserve"> </w:t>
      </w:r>
      <w:r w:rsidRPr="001C6B76">
        <w:rPr>
          <w:rFonts w:ascii="Arial Narrow" w:hAnsi="Arial Narrow" w:cstheme="minorHAnsi"/>
        </w:rPr>
        <w:t>qualora</w:t>
      </w:r>
      <w:r w:rsidRPr="001C6B76">
        <w:rPr>
          <w:rFonts w:ascii="Arial Narrow" w:hAnsi="Arial Narrow" w:cstheme="minorHAnsi"/>
          <w:spacing w:val="-13"/>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oggetto</w:t>
      </w:r>
      <w:r w:rsidRPr="001C6B76">
        <w:rPr>
          <w:rFonts w:ascii="Arial Narrow" w:hAnsi="Arial Narrow" w:cstheme="minorHAnsi"/>
          <w:spacing w:val="-13"/>
        </w:rPr>
        <w:t xml:space="preserve"> </w:t>
      </w:r>
      <w:r w:rsidRPr="001C6B76">
        <w:rPr>
          <w:rFonts w:ascii="Arial Narrow" w:hAnsi="Arial Narrow" w:cstheme="minorHAnsi"/>
        </w:rPr>
        <w:t>del</w:t>
      </w:r>
      <w:r w:rsidRPr="001C6B76">
        <w:rPr>
          <w:rFonts w:ascii="Arial Narrow" w:hAnsi="Arial Narrow" w:cstheme="minorHAnsi"/>
          <w:spacing w:val="-7"/>
        </w:rPr>
        <w:t xml:space="preserve"> </w:t>
      </w:r>
      <w:r w:rsidRPr="001C6B76">
        <w:rPr>
          <w:rFonts w:ascii="Arial Narrow" w:hAnsi="Arial Narrow" w:cstheme="minorHAnsi"/>
        </w:rPr>
        <w:t>subappalto</w:t>
      </w:r>
      <w:r w:rsidRPr="001C6B76">
        <w:rPr>
          <w:rFonts w:ascii="Arial Narrow" w:hAnsi="Arial Narrow" w:cstheme="minorHAnsi"/>
          <w:spacing w:val="-9"/>
        </w:rPr>
        <w:t xml:space="preserve"> </w:t>
      </w:r>
      <w:r w:rsidRPr="001C6B76">
        <w:rPr>
          <w:rFonts w:ascii="Arial Narrow" w:hAnsi="Arial Narrow" w:cstheme="minorHAnsi"/>
        </w:rPr>
        <w:t>subisca</w:t>
      </w:r>
      <w:r w:rsidRPr="001C6B76">
        <w:rPr>
          <w:rFonts w:ascii="Arial Narrow" w:hAnsi="Arial Narrow" w:cstheme="minorHAnsi"/>
          <w:spacing w:val="-9"/>
        </w:rPr>
        <w:t xml:space="preserve"> </w:t>
      </w:r>
      <w:r w:rsidRPr="001C6B76">
        <w:rPr>
          <w:rFonts w:ascii="Arial Narrow" w:hAnsi="Arial Narrow" w:cstheme="minorHAnsi"/>
        </w:rPr>
        <w:t>variazioni</w:t>
      </w:r>
      <w:r w:rsidRPr="001C6B76">
        <w:rPr>
          <w:rFonts w:ascii="Arial Narrow" w:hAnsi="Arial Narrow" w:cstheme="minorHAnsi"/>
          <w:spacing w:val="-7"/>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importo</w:t>
      </w:r>
      <w:r w:rsidRPr="001C6B76">
        <w:rPr>
          <w:rFonts w:ascii="Arial Narrow" w:hAnsi="Arial Narrow" w:cstheme="minorHAnsi"/>
          <w:spacing w:val="-9"/>
        </w:rPr>
        <w:t xml:space="preserve"> </w:t>
      </w:r>
      <w:r w:rsidRPr="001C6B76">
        <w:rPr>
          <w:rFonts w:ascii="Arial Narrow" w:hAnsi="Arial Narrow" w:cstheme="minorHAnsi"/>
        </w:rPr>
        <w:t>dello</w:t>
      </w:r>
      <w:r w:rsidRPr="001C6B76">
        <w:rPr>
          <w:rFonts w:ascii="Arial Narrow" w:hAnsi="Arial Narrow" w:cstheme="minorHAnsi"/>
          <w:spacing w:val="-9"/>
        </w:rPr>
        <w:t xml:space="preserve"> </w:t>
      </w:r>
      <w:r w:rsidRPr="001C6B76">
        <w:rPr>
          <w:rFonts w:ascii="Arial Narrow" w:hAnsi="Arial Narrow" w:cstheme="minorHAnsi"/>
        </w:rPr>
        <w:t>stesso</w:t>
      </w:r>
      <w:r w:rsidRPr="001C6B76">
        <w:rPr>
          <w:rFonts w:ascii="Arial Narrow" w:hAnsi="Arial Narrow" w:cstheme="minorHAnsi"/>
          <w:spacing w:val="-8"/>
        </w:rPr>
        <w:t xml:space="preserve"> </w:t>
      </w:r>
      <w:r w:rsidRPr="001C6B76">
        <w:rPr>
          <w:rFonts w:ascii="Arial Narrow" w:hAnsi="Arial Narrow" w:cstheme="minorHAnsi"/>
        </w:rPr>
        <w:t>sia</w:t>
      </w:r>
      <w:r w:rsidRPr="001C6B76">
        <w:rPr>
          <w:rFonts w:ascii="Arial Narrow" w:hAnsi="Arial Narrow" w:cstheme="minorHAnsi"/>
          <w:spacing w:val="-13"/>
        </w:rPr>
        <w:t xml:space="preserve"> </w:t>
      </w:r>
      <w:r w:rsidRPr="001C6B76">
        <w:rPr>
          <w:rFonts w:ascii="Arial Narrow" w:hAnsi="Arial Narrow" w:cstheme="minorHAnsi"/>
        </w:rPr>
        <w:t>incrementato</w:t>
      </w:r>
      <w:r w:rsidRPr="001C6B76">
        <w:rPr>
          <w:rFonts w:ascii="Arial Narrow" w:hAnsi="Arial Narrow" w:cstheme="minorHAnsi"/>
          <w:spacing w:val="-9"/>
        </w:rPr>
        <w:t xml:space="preserve"> </w:t>
      </w:r>
      <w:r w:rsidRPr="001C6B76">
        <w:rPr>
          <w:rFonts w:ascii="Arial Narrow" w:hAnsi="Arial Narrow" w:cstheme="minorHAnsi"/>
        </w:rPr>
        <w:t>nonché</w:t>
      </w:r>
      <w:r w:rsidRPr="001C6B76">
        <w:rPr>
          <w:rFonts w:ascii="Arial Narrow" w:hAnsi="Arial Narrow" w:cstheme="minorHAnsi"/>
          <w:spacing w:val="-9"/>
        </w:rPr>
        <w:t xml:space="preserve"> </w:t>
      </w:r>
      <w:r w:rsidRPr="001C6B76">
        <w:rPr>
          <w:rFonts w:ascii="Arial Narrow" w:hAnsi="Arial Narrow" w:cstheme="minorHAnsi"/>
        </w:rPr>
        <w:t>siano variati</w:t>
      </w:r>
      <w:r w:rsidRPr="001C6B76">
        <w:rPr>
          <w:rFonts w:ascii="Arial Narrow" w:hAnsi="Arial Narrow" w:cstheme="minorHAnsi"/>
          <w:spacing w:val="-8"/>
        </w:rPr>
        <w:t xml:space="preserve"> </w:t>
      </w:r>
      <w:r w:rsidRPr="001C6B76">
        <w:rPr>
          <w:rFonts w:ascii="Arial Narrow" w:hAnsi="Arial Narrow" w:cstheme="minorHAnsi"/>
        </w:rPr>
        <w:t>i</w:t>
      </w:r>
      <w:r w:rsidRPr="001C6B76">
        <w:rPr>
          <w:rFonts w:ascii="Arial Narrow" w:hAnsi="Arial Narrow" w:cstheme="minorHAnsi"/>
          <w:spacing w:val="-8"/>
        </w:rPr>
        <w:t xml:space="preserve"> </w:t>
      </w:r>
      <w:r w:rsidRPr="001C6B76">
        <w:rPr>
          <w:rFonts w:ascii="Arial Narrow" w:hAnsi="Arial Narrow" w:cstheme="minorHAnsi"/>
        </w:rPr>
        <w:t>requisiti</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qualificazione</w:t>
      </w:r>
      <w:r w:rsidRPr="001C6B76">
        <w:rPr>
          <w:rFonts w:ascii="Arial Narrow" w:hAnsi="Arial Narrow" w:cstheme="minorHAnsi"/>
          <w:spacing w:val="-9"/>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subappaltatore</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cui</w:t>
      </w:r>
      <w:r w:rsidRPr="001C6B76">
        <w:rPr>
          <w:rFonts w:ascii="Arial Narrow" w:hAnsi="Arial Narrow" w:cstheme="minorHAnsi"/>
          <w:spacing w:val="-8"/>
        </w:rPr>
        <w:t xml:space="preserve"> </w:t>
      </w:r>
      <w:r w:rsidRPr="001C6B76">
        <w:rPr>
          <w:rFonts w:ascii="Arial Narrow" w:hAnsi="Arial Narrow" w:cstheme="minorHAnsi"/>
        </w:rPr>
        <w:t xml:space="preserve">al Capo II del Titolo IV della Parte V del Libro II del </w:t>
      </w:r>
      <w:r w:rsidR="009776CD" w:rsidRPr="001C6B76">
        <w:rPr>
          <w:rFonts w:ascii="Arial Narrow" w:hAnsi="Arial Narrow" w:cstheme="minorHAnsi"/>
        </w:rPr>
        <w:t xml:space="preserve">Codice dei contratti </w:t>
      </w:r>
      <w:r w:rsidRPr="001C6B76">
        <w:rPr>
          <w:rFonts w:ascii="Arial Narrow" w:hAnsi="Arial Narrow" w:cstheme="minorHAnsi"/>
        </w:rPr>
        <w:t xml:space="preserve">e il possesso dei requisiti di cui agli articoli 100 e 103 del medesimo </w:t>
      </w:r>
      <w:r w:rsidR="009776CD" w:rsidRPr="001C6B76">
        <w:rPr>
          <w:rFonts w:ascii="Arial Narrow" w:hAnsi="Arial Narrow" w:cstheme="minorHAnsi"/>
        </w:rPr>
        <w:t>Codice</w:t>
      </w:r>
      <w:r w:rsidRPr="001C6B76">
        <w:rPr>
          <w:rFonts w:ascii="Arial Narrow" w:hAnsi="Arial Narrow" w:cstheme="minorHAnsi"/>
        </w:rPr>
        <w:t>.</w:t>
      </w:r>
    </w:p>
    <w:p w14:paraId="71A908D7" w14:textId="5B676FFB" w:rsidR="00ED6A49" w:rsidRPr="001C6B76" w:rsidRDefault="00ED6A49" w:rsidP="00FC0BD2">
      <w:pPr>
        <w:pStyle w:val="Paragrafoelenco"/>
        <w:numPr>
          <w:ilvl w:val="0"/>
          <w:numId w:val="17"/>
        </w:numPr>
        <w:tabs>
          <w:tab w:val="left" w:pos="397"/>
        </w:tabs>
        <w:spacing w:before="0" w:line="276" w:lineRule="auto"/>
        <w:ind w:right="115"/>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009776CD" w:rsidRPr="001C6B76">
        <w:rPr>
          <w:rFonts w:ascii="Arial Narrow" w:hAnsi="Arial Narrow" w:cstheme="minorHAnsi"/>
        </w:rPr>
        <w:t>Appaltatore</w:t>
      </w:r>
      <w:r w:rsidRPr="001C6B76">
        <w:rPr>
          <w:rFonts w:ascii="Arial Narrow" w:hAnsi="Arial Narrow" w:cstheme="minorHAnsi"/>
        </w:rPr>
        <w:t xml:space="preserve"> sostituisce, previa autorizzazione della stazione appaltante, i subappaltatori relativamente ai quali, all</w:t>
      </w:r>
      <w:r w:rsidR="00BC1D58" w:rsidRPr="001C6B76">
        <w:rPr>
          <w:rFonts w:ascii="Arial Narrow" w:hAnsi="Arial Narrow" w:cstheme="minorHAnsi"/>
        </w:rPr>
        <w:t>’</w:t>
      </w:r>
      <w:r w:rsidRPr="001C6B76">
        <w:rPr>
          <w:rFonts w:ascii="Arial Narrow" w:hAnsi="Arial Narrow" w:cstheme="minorHAnsi"/>
        </w:rPr>
        <w:t>esito di apposita verifica, sia stata accertata la sussistenza di cause di esclusione di cui al Capo II del Titolo IV della Parte V del Libro</w:t>
      </w:r>
      <w:r w:rsidR="00E66F72" w:rsidRPr="001C6B76">
        <w:rPr>
          <w:rFonts w:ascii="Arial Narrow" w:hAnsi="Arial Narrow" w:cstheme="minorHAnsi"/>
        </w:rPr>
        <w:t xml:space="preserve"> II del Codice dei contratti</w:t>
      </w:r>
      <w:r w:rsidRPr="001C6B76">
        <w:rPr>
          <w:rFonts w:ascii="Arial Narrow" w:hAnsi="Arial Narrow" w:cstheme="minorHAnsi"/>
        </w:rPr>
        <w:t>.</w:t>
      </w:r>
    </w:p>
    <w:p w14:paraId="7CC52639" w14:textId="41353D00" w:rsidR="00ED6A49" w:rsidRPr="001C6B76" w:rsidRDefault="00ED6A49" w:rsidP="00FC0BD2">
      <w:pPr>
        <w:pStyle w:val="Paragrafoelenco"/>
        <w:numPr>
          <w:ilvl w:val="0"/>
          <w:numId w:val="17"/>
        </w:numPr>
        <w:tabs>
          <w:tab w:val="left" w:pos="397"/>
        </w:tabs>
        <w:spacing w:before="0" w:line="276" w:lineRule="auto"/>
        <w:rPr>
          <w:rFonts w:ascii="Arial Narrow" w:hAnsi="Arial Narrow" w:cstheme="minorHAnsi"/>
        </w:rPr>
      </w:pPr>
      <w:r w:rsidRPr="001C6B76">
        <w:rPr>
          <w:rFonts w:ascii="Arial Narrow" w:hAnsi="Arial Narrow" w:cstheme="minorHAnsi"/>
        </w:rPr>
        <w:t>Se la sub-fornitura prevede la presenza, anche solo temporanea, delle maestranze della ditta fornitrice in cantiere, dovranno essere assunte, da parte dell</w:t>
      </w:r>
      <w:r w:rsidR="00BC1D58" w:rsidRPr="001C6B76">
        <w:rPr>
          <w:rFonts w:ascii="Arial Narrow" w:hAnsi="Arial Narrow" w:cstheme="minorHAnsi"/>
        </w:rPr>
        <w:t>’</w:t>
      </w:r>
      <w:r w:rsidRPr="001C6B76">
        <w:rPr>
          <w:rFonts w:ascii="Arial Narrow" w:hAnsi="Arial Narrow" w:cstheme="minorHAnsi"/>
        </w:rPr>
        <w:t>affidatario, tutte le misure di sicurezza idonee per la salvaguardia della sicurezza dei lavoratori nell</w:t>
      </w:r>
      <w:r w:rsidR="00BC1D58" w:rsidRPr="001C6B76">
        <w:rPr>
          <w:rFonts w:ascii="Arial Narrow" w:hAnsi="Arial Narrow" w:cstheme="minorHAnsi"/>
        </w:rPr>
        <w:t>’</w:t>
      </w:r>
      <w:r w:rsidRPr="001C6B76">
        <w:rPr>
          <w:rFonts w:ascii="Arial Narrow" w:hAnsi="Arial Narrow" w:cstheme="minorHAnsi"/>
        </w:rPr>
        <w:t xml:space="preserve">area di cantiere, </w:t>
      </w:r>
      <w:r w:rsidRPr="001C6B76">
        <w:rPr>
          <w:rFonts w:ascii="Arial Narrow" w:hAnsi="Arial Narrow" w:cstheme="minorHAnsi"/>
          <w:spacing w:val="-3"/>
        </w:rPr>
        <w:t xml:space="preserve">come </w:t>
      </w:r>
      <w:r w:rsidRPr="001C6B76">
        <w:rPr>
          <w:rFonts w:ascii="Arial Narrow" w:hAnsi="Arial Narrow" w:cstheme="minorHAnsi"/>
        </w:rPr>
        <w:t>sotto</w:t>
      </w:r>
      <w:r w:rsidRPr="001C6B76">
        <w:rPr>
          <w:rFonts w:ascii="Arial Narrow" w:hAnsi="Arial Narrow" w:cstheme="minorHAnsi"/>
          <w:spacing w:val="6"/>
        </w:rPr>
        <w:t xml:space="preserve"> </w:t>
      </w:r>
      <w:r w:rsidRPr="001C6B76">
        <w:rPr>
          <w:rFonts w:ascii="Arial Narrow" w:hAnsi="Arial Narrow" w:cstheme="minorHAnsi"/>
        </w:rPr>
        <w:t>specificato.</w:t>
      </w:r>
    </w:p>
    <w:p w14:paraId="2BF08C97" w14:textId="77777777" w:rsidR="009B3DD3" w:rsidRPr="001C6B76" w:rsidRDefault="009B3DD3" w:rsidP="009B3DD3">
      <w:pPr>
        <w:pStyle w:val="Paragrafoelenco"/>
        <w:numPr>
          <w:ilvl w:val="0"/>
          <w:numId w:val="17"/>
        </w:numPr>
        <w:tabs>
          <w:tab w:val="left" w:pos="397"/>
        </w:tabs>
        <w:spacing w:before="0" w:line="276" w:lineRule="auto"/>
        <w:rPr>
          <w:rFonts w:ascii="Arial Narrow" w:hAnsi="Arial Narrow" w:cstheme="minorHAnsi"/>
        </w:rPr>
      </w:pPr>
      <w:r w:rsidRPr="001C6B76">
        <w:rPr>
          <w:rFonts w:ascii="Arial Narrow" w:hAnsi="Arial Narrow"/>
        </w:rPr>
        <w:t>Ai sensi dell’art. 119, comma 2-bis del Codice e dell’art. 8 dell’Allegato II.2-bis al Codice, nei sub-contratti comunicati è obbligatorio l'inserimento di clausole di revisione prezzi riferite alle prestazioni o lavorazioni oggetto del sub- contratto, nel rispetto delle disposizioni di cui all’articolo 60 del Codice ed in coerenza all’Allegato II-2-bis.</w:t>
      </w:r>
      <w:r w:rsidRPr="001C6B76">
        <w:rPr>
          <w:rFonts w:ascii="Arial Narrow" w:hAnsi="Arial Narrow" w:cstheme="minorHAnsi"/>
        </w:rPr>
        <w:t xml:space="preserve"> Per le prestazioni eseguite mediante sub-contratto i cui importi sono corrisposti direttamente dalla stazione appaltante al titolare del sub-contratto nei casi di cui all’articolo 119, comma 11, la determinazione e il pagamento delle somme, in aumento o in diminuzione, dovute a titolo di revisione dei prezzi sono effettuati in coerenza con l’articolo 5 dell’Allegato II.2-bis, nel rispetto di quanto previsto dall’articolo 29 del presente Capitolato. Negli altri casi l’appaltatore provvede alla determinazione e al pagamento delle somme dovute a titolo di revisione dei prezzi secondo quanto previsto, nel rispetto delle disposizioni di cui all’articolo 60 del Codice e del citato Allegato, nel sub-contratto. L'appaltatore è responsabile della corretta attuazione degli obblighi di cui all'articolo 119, comma 2-bis.</w:t>
      </w:r>
    </w:p>
    <w:p w14:paraId="22E676E1" w14:textId="77777777" w:rsidR="009776CD" w:rsidRPr="001C6B76" w:rsidRDefault="009776CD" w:rsidP="0003401B">
      <w:pPr>
        <w:tabs>
          <w:tab w:val="left" w:pos="397"/>
        </w:tabs>
        <w:spacing w:before="0" w:line="276" w:lineRule="auto"/>
        <w:ind w:left="0" w:firstLine="0"/>
        <w:rPr>
          <w:rFonts w:ascii="Arial Narrow" w:hAnsi="Arial Narrow" w:cstheme="minorHAnsi"/>
        </w:rPr>
      </w:pPr>
    </w:p>
    <w:p w14:paraId="50A9FC0D" w14:textId="77777777" w:rsidR="00ED6A49" w:rsidRPr="001C6B76" w:rsidRDefault="00ED6A49" w:rsidP="00FC0BD2">
      <w:pPr>
        <w:pStyle w:val="Titolo2"/>
        <w:spacing w:before="0" w:line="276" w:lineRule="auto"/>
        <w:ind w:hanging="786"/>
        <w:rPr>
          <w:sz w:val="22"/>
          <w:szCs w:val="22"/>
        </w:rPr>
      </w:pPr>
      <w:bookmarkStart w:id="182" w:name="_Toc138237058"/>
      <w:bookmarkStart w:id="183" w:name="_Toc187167991"/>
      <w:bookmarkStart w:id="184" w:name="_Toc191977959"/>
      <w:r w:rsidRPr="001C6B76">
        <w:rPr>
          <w:sz w:val="22"/>
          <w:szCs w:val="22"/>
        </w:rPr>
        <w:t>Sicurezza nei cantieri dei sub-appaltatori e sub-fornitori (rinvio)</w:t>
      </w:r>
      <w:bookmarkEnd w:id="182"/>
      <w:bookmarkEnd w:id="183"/>
      <w:bookmarkEnd w:id="184"/>
    </w:p>
    <w:p w14:paraId="24375DFF" w14:textId="69ABCFCE" w:rsidR="00ED6A49" w:rsidRPr="001C6B76" w:rsidRDefault="00ED6A49" w:rsidP="00FC0BD2">
      <w:pPr>
        <w:pStyle w:val="Paragrafoelenco"/>
        <w:numPr>
          <w:ilvl w:val="0"/>
          <w:numId w:val="16"/>
        </w:numPr>
        <w:tabs>
          <w:tab w:val="left" w:pos="397"/>
        </w:tabs>
        <w:spacing w:before="0" w:line="276" w:lineRule="auto"/>
        <w:ind w:right="118"/>
        <w:rPr>
          <w:rFonts w:ascii="Arial Narrow" w:hAnsi="Arial Narrow" w:cstheme="minorHAnsi"/>
        </w:rPr>
      </w:pPr>
      <w:r w:rsidRPr="001C6B76">
        <w:rPr>
          <w:rFonts w:ascii="Arial Narrow" w:hAnsi="Arial Narrow" w:cstheme="minorHAnsi"/>
        </w:rPr>
        <w:t xml:space="preserve">I nominativi, le attività, gli importi e gli estremi di approvazione o comunicazione di tutti i sub-appalti e di tutte le sub-forniture dovranno essere trasmessi dal Responsabile Unico del </w:t>
      </w:r>
      <w:r w:rsidR="009776CD" w:rsidRPr="001C6B76">
        <w:rPr>
          <w:rFonts w:ascii="Arial Narrow" w:hAnsi="Arial Narrow" w:cstheme="minorHAnsi"/>
        </w:rPr>
        <w:t>Progetto</w:t>
      </w:r>
      <w:r w:rsidRPr="001C6B76">
        <w:rPr>
          <w:rFonts w:ascii="Arial Narrow" w:hAnsi="Arial Narrow" w:cstheme="minorHAnsi"/>
        </w:rPr>
        <w:t>, o nel caso di sua inerzia da parte</w:t>
      </w:r>
      <w:r w:rsidRPr="001C6B76">
        <w:rPr>
          <w:rFonts w:ascii="Arial Narrow" w:hAnsi="Arial Narrow" w:cstheme="minorHAnsi"/>
          <w:spacing w:val="-15"/>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esecutore,</w:t>
      </w:r>
      <w:r w:rsidRPr="001C6B76">
        <w:rPr>
          <w:rFonts w:ascii="Arial Narrow" w:hAnsi="Arial Narrow" w:cstheme="minorHAnsi"/>
          <w:spacing w:val="-11"/>
        </w:rPr>
        <w:t xml:space="preserve"> </w:t>
      </w:r>
      <w:r w:rsidRPr="001C6B76">
        <w:rPr>
          <w:rFonts w:ascii="Arial Narrow" w:hAnsi="Arial Narrow" w:cstheme="minorHAnsi"/>
        </w:rPr>
        <w:t>al</w:t>
      </w:r>
      <w:r w:rsidRPr="001C6B76">
        <w:rPr>
          <w:rFonts w:ascii="Arial Narrow" w:hAnsi="Arial Narrow" w:cstheme="minorHAnsi"/>
          <w:spacing w:val="-12"/>
        </w:rPr>
        <w:t xml:space="preserve"> </w:t>
      </w:r>
      <w:r w:rsidRPr="001C6B76">
        <w:rPr>
          <w:rFonts w:ascii="Arial Narrow" w:hAnsi="Arial Narrow" w:cstheme="minorHAnsi"/>
        </w:rPr>
        <w:t>Direttore</w:t>
      </w:r>
      <w:r w:rsidRPr="001C6B76">
        <w:rPr>
          <w:rFonts w:ascii="Arial Narrow" w:hAnsi="Arial Narrow" w:cstheme="minorHAnsi"/>
          <w:spacing w:val="-11"/>
        </w:rPr>
        <w:t xml:space="preserve"> </w:t>
      </w:r>
      <w:r w:rsidRPr="001C6B76">
        <w:rPr>
          <w:rFonts w:ascii="Arial Narrow" w:hAnsi="Arial Narrow" w:cstheme="minorHAnsi"/>
        </w:rPr>
        <w:t>Lavori</w:t>
      </w:r>
      <w:r w:rsidRPr="001C6B76">
        <w:rPr>
          <w:rFonts w:ascii="Arial Narrow" w:hAnsi="Arial Narrow" w:cstheme="minorHAnsi"/>
          <w:spacing w:val="-9"/>
        </w:rPr>
        <w:t xml:space="preserve"> </w:t>
      </w:r>
      <w:r w:rsidRPr="001C6B76">
        <w:rPr>
          <w:rFonts w:ascii="Arial Narrow" w:hAnsi="Arial Narrow" w:cstheme="minorHAnsi"/>
        </w:rPr>
        <w:t>ed</w:t>
      </w:r>
      <w:r w:rsidRPr="001C6B76">
        <w:rPr>
          <w:rFonts w:ascii="Arial Narrow" w:hAnsi="Arial Narrow" w:cstheme="minorHAnsi"/>
          <w:spacing w:val="-10"/>
        </w:rPr>
        <w:t xml:space="preserve"> </w:t>
      </w:r>
      <w:r w:rsidRPr="001C6B76">
        <w:rPr>
          <w:rFonts w:ascii="Arial Narrow" w:hAnsi="Arial Narrow" w:cstheme="minorHAnsi"/>
        </w:rPr>
        <w:t>al</w:t>
      </w:r>
      <w:r w:rsidRPr="001C6B76">
        <w:rPr>
          <w:rFonts w:ascii="Arial Narrow" w:hAnsi="Arial Narrow" w:cstheme="minorHAnsi"/>
          <w:spacing w:val="-9"/>
        </w:rPr>
        <w:t xml:space="preserve"> </w:t>
      </w:r>
      <w:r w:rsidRPr="001C6B76">
        <w:rPr>
          <w:rFonts w:ascii="Arial Narrow" w:hAnsi="Arial Narrow" w:cstheme="minorHAnsi"/>
        </w:rPr>
        <w:t>Responsabile</w:t>
      </w:r>
      <w:r w:rsidRPr="001C6B76">
        <w:rPr>
          <w:rFonts w:ascii="Arial Narrow" w:hAnsi="Arial Narrow" w:cstheme="minorHAnsi"/>
          <w:spacing w:val="-14"/>
        </w:rPr>
        <w:t xml:space="preserve"> </w:t>
      </w:r>
      <w:r w:rsidRPr="001C6B76">
        <w:rPr>
          <w:rFonts w:ascii="Arial Narrow" w:hAnsi="Arial Narrow" w:cstheme="minorHAnsi"/>
        </w:rPr>
        <w:t>della</w:t>
      </w:r>
      <w:r w:rsidRPr="001C6B76">
        <w:rPr>
          <w:rFonts w:ascii="Arial Narrow" w:hAnsi="Arial Narrow" w:cstheme="minorHAnsi"/>
          <w:spacing w:val="-11"/>
        </w:rPr>
        <w:t xml:space="preserve"> </w:t>
      </w:r>
      <w:r w:rsidRPr="001C6B76">
        <w:rPr>
          <w:rFonts w:ascii="Arial Narrow" w:hAnsi="Arial Narrow" w:cstheme="minorHAnsi"/>
        </w:rPr>
        <w:t>sicurezza</w:t>
      </w:r>
      <w:r w:rsidRPr="001C6B76">
        <w:rPr>
          <w:rFonts w:ascii="Arial Narrow" w:hAnsi="Arial Narrow" w:cstheme="minorHAnsi"/>
          <w:spacing w:val="-14"/>
        </w:rPr>
        <w:t xml:space="preserve"> </w:t>
      </w:r>
      <w:r w:rsidRPr="001C6B76">
        <w:rPr>
          <w:rFonts w:ascii="Arial Narrow" w:hAnsi="Arial Narrow" w:cstheme="minorHAnsi"/>
        </w:rPr>
        <w:t>in</w:t>
      </w:r>
      <w:r w:rsidRPr="001C6B76">
        <w:rPr>
          <w:rFonts w:ascii="Arial Narrow" w:hAnsi="Arial Narrow" w:cstheme="minorHAnsi"/>
          <w:spacing w:val="-14"/>
        </w:rPr>
        <w:t xml:space="preserve"> </w:t>
      </w:r>
      <w:r w:rsidRPr="001C6B76">
        <w:rPr>
          <w:rFonts w:ascii="Arial Narrow" w:hAnsi="Arial Narrow" w:cstheme="minorHAnsi"/>
        </w:rPr>
        <w:t>fase</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3"/>
        </w:rPr>
        <w:t xml:space="preserve"> </w:t>
      </w:r>
      <w:r w:rsidRPr="001C6B76">
        <w:rPr>
          <w:rFonts w:ascii="Arial Narrow" w:hAnsi="Arial Narrow" w:cstheme="minorHAnsi"/>
        </w:rPr>
        <w:t>esecuzione</w:t>
      </w:r>
      <w:r w:rsidRPr="001C6B76">
        <w:rPr>
          <w:rFonts w:ascii="Arial Narrow" w:hAnsi="Arial Narrow" w:cstheme="minorHAnsi"/>
          <w:spacing w:val="-10"/>
        </w:rPr>
        <w:t xml:space="preserve"> </w:t>
      </w:r>
      <w:r w:rsidRPr="001C6B76">
        <w:rPr>
          <w:rFonts w:ascii="Arial Narrow" w:hAnsi="Arial Narrow" w:cstheme="minorHAnsi"/>
        </w:rPr>
        <w:t>al</w:t>
      </w:r>
      <w:r w:rsidRPr="001C6B76">
        <w:rPr>
          <w:rFonts w:ascii="Arial Narrow" w:hAnsi="Arial Narrow" w:cstheme="minorHAnsi"/>
          <w:spacing w:val="-9"/>
        </w:rPr>
        <w:t xml:space="preserve"> </w:t>
      </w:r>
      <w:r w:rsidRPr="001C6B76">
        <w:rPr>
          <w:rFonts w:ascii="Arial Narrow" w:hAnsi="Arial Narrow" w:cstheme="minorHAnsi"/>
        </w:rPr>
        <w:t>fine</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provvedere a quanto di competenza in materia di controllo delle maestranze e di salvaguardia della sicurezza del lavoro sul cantiere.</w:t>
      </w:r>
    </w:p>
    <w:p w14:paraId="7B1DC491" w14:textId="25AB1F19" w:rsidR="00ED6A49" w:rsidRPr="001C6B76" w:rsidRDefault="00ED6A49" w:rsidP="00FC0BD2">
      <w:pPr>
        <w:pStyle w:val="Paragrafoelenco"/>
        <w:numPr>
          <w:ilvl w:val="0"/>
          <w:numId w:val="16"/>
        </w:numPr>
        <w:tabs>
          <w:tab w:val="left" w:pos="397"/>
        </w:tabs>
        <w:spacing w:before="0" w:line="276" w:lineRule="auto"/>
        <w:ind w:right="119"/>
        <w:rPr>
          <w:rFonts w:ascii="Arial Narrow" w:hAnsi="Arial Narrow" w:cstheme="minorHAnsi"/>
        </w:rPr>
      </w:pPr>
      <w:r w:rsidRPr="001C6B76">
        <w:rPr>
          <w:rFonts w:ascii="Arial Narrow" w:hAnsi="Arial Narrow" w:cstheme="minorHAnsi"/>
        </w:rPr>
        <w:t>Non si potrà procedere all</w:t>
      </w:r>
      <w:r w:rsidR="00BC1D58" w:rsidRPr="001C6B76">
        <w:rPr>
          <w:rFonts w:ascii="Arial Narrow" w:hAnsi="Arial Narrow" w:cstheme="minorHAnsi"/>
        </w:rPr>
        <w:t>’</w:t>
      </w:r>
      <w:r w:rsidRPr="001C6B76">
        <w:rPr>
          <w:rFonts w:ascii="Arial Narrow" w:hAnsi="Arial Narrow" w:cstheme="minorHAnsi"/>
        </w:rPr>
        <w:t>attuazione dei sub-appalti o delle sub-forniture in cantiere se il Piano di Sicurezza e di Coordinamento (PSC) e/o Piano Operativo della Sicurezza (POS) non sono stati adeguati e coordinati alla compresenza di più operatori, appartenenti a diverse imprese, nel medesimo</w:t>
      </w:r>
      <w:r w:rsidRPr="001C6B76">
        <w:rPr>
          <w:rFonts w:ascii="Arial Narrow" w:hAnsi="Arial Narrow" w:cstheme="minorHAnsi"/>
          <w:spacing w:val="-13"/>
        </w:rPr>
        <w:t xml:space="preserve"> </w:t>
      </w:r>
      <w:r w:rsidRPr="001C6B76">
        <w:rPr>
          <w:rFonts w:ascii="Arial Narrow" w:hAnsi="Arial Narrow" w:cstheme="minorHAnsi"/>
        </w:rPr>
        <w:t>cantiere.</w:t>
      </w:r>
    </w:p>
    <w:p w14:paraId="08599B44" w14:textId="52E078AB" w:rsidR="00ED6A49" w:rsidRPr="001C6B76" w:rsidRDefault="00ED6A49" w:rsidP="00FC0BD2">
      <w:pPr>
        <w:pStyle w:val="Paragrafoelenco"/>
        <w:numPr>
          <w:ilvl w:val="0"/>
          <w:numId w:val="16"/>
        </w:numPr>
        <w:tabs>
          <w:tab w:val="left" w:pos="397"/>
        </w:tabs>
        <w:spacing w:before="0" w:line="276" w:lineRule="auto"/>
        <w:ind w:right="135"/>
        <w:rPr>
          <w:rFonts w:ascii="Arial Narrow" w:hAnsi="Arial Narrow" w:cstheme="minorHAnsi"/>
        </w:rPr>
      </w:pPr>
      <w:r w:rsidRPr="001C6B76">
        <w:rPr>
          <w:rFonts w:ascii="Arial Narrow" w:hAnsi="Arial Narrow" w:cstheme="minorHAnsi"/>
        </w:rPr>
        <w:t>Il</w:t>
      </w:r>
      <w:r w:rsidRPr="001C6B76">
        <w:rPr>
          <w:rFonts w:ascii="Arial Narrow" w:hAnsi="Arial Narrow" w:cstheme="minorHAnsi"/>
          <w:spacing w:val="-7"/>
        </w:rPr>
        <w:t xml:space="preserve"> </w:t>
      </w:r>
      <w:r w:rsidRPr="001C6B76">
        <w:rPr>
          <w:rFonts w:ascii="Arial Narrow" w:hAnsi="Arial Narrow" w:cstheme="minorHAnsi"/>
        </w:rPr>
        <w:t>datore</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lavoro</w:t>
      </w:r>
      <w:r w:rsidRPr="001C6B76">
        <w:rPr>
          <w:rFonts w:ascii="Arial Narrow" w:hAnsi="Arial Narrow" w:cstheme="minorHAnsi"/>
          <w:spacing w:val="-9"/>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impresa</w:t>
      </w:r>
      <w:r w:rsidRPr="001C6B76">
        <w:rPr>
          <w:rFonts w:ascii="Arial Narrow" w:hAnsi="Arial Narrow" w:cstheme="minorHAnsi"/>
          <w:spacing w:val="-9"/>
        </w:rPr>
        <w:t xml:space="preserve"> </w:t>
      </w:r>
      <w:r w:rsidRPr="001C6B76">
        <w:rPr>
          <w:rFonts w:ascii="Arial Narrow" w:hAnsi="Arial Narrow" w:cstheme="minorHAnsi"/>
        </w:rPr>
        <w:t>affidataria</w:t>
      </w:r>
      <w:r w:rsidRPr="001C6B76">
        <w:rPr>
          <w:rFonts w:ascii="Arial Narrow" w:hAnsi="Arial Narrow" w:cstheme="minorHAnsi"/>
          <w:spacing w:val="-9"/>
        </w:rPr>
        <w:t xml:space="preserve"> </w:t>
      </w:r>
      <w:r w:rsidRPr="001C6B76">
        <w:rPr>
          <w:rFonts w:ascii="Arial Narrow" w:hAnsi="Arial Narrow" w:cstheme="minorHAnsi"/>
        </w:rPr>
        <w:t>è</w:t>
      </w:r>
      <w:r w:rsidRPr="001C6B76">
        <w:rPr>
          <w:rFonts w:ascii="Arial Narrow" w:hAnsi="Arial Narrow" w:cstheme="minorHAnsi"/>
          <w:spacing w:val="-9"/>
        </w:rPr>
        <w:t xml:space="preserve"> </w:t>
      </w:r>
      <w:r w:rsidRPr="001C6B76">
        <w:rPr>
          <w:rFonts w:ascii="Arial Narrow" w:hAnsi="Arial Narrow" w:cstheme="minorHAnsi"/>
        </w:rPr>
        <w:t>responsabile</w:t>
      </w:r>
      <w:r w:rsidRPr="001C6B76">
        <w:rPr>
          <w:rFonts w:ascii="Arial Narrow" w:hAnsi="Arial Narrow" w:cstheme="minorHAnsi"/>
          <w:spacing w:val="-9"/>
        </w:rPr>
        <w:t xml:space="preserve"> </w:t>
      </w:r>
      <w:r w:rsidRPr="001C6B76">
        <w:rPr>
          <w:rFonts w:ascii="Arial Narrow" w:hAnsi="Arial Narrow" w:cstheme="minorHAnsi"/>
        </w:rPr>
        <w:t>del</w:t>
      </w:r>
      <w:r w:rsidRPr="001C6B76">
        <w:rPr>
          <w:rFonts w:ascii="Arial Narrow" w:hAnsi="Arial Narrow" w:cstheme="minorHAnsi"/>
          <w:spacing w:val="-7"/>
        </w:rPr>
        <w:t xml:space="preserve"> </w:t>
      </w:r>
      <w:r w:rsidRPr="001C6B76">
        <w:rPr>
          <w:rFonts w:ascii="Arial Narrow" w:hAnsi="Arial Narrow" w:cstheme="minorHAnsi"/>
        </w:rPr>
        <w:t>rispetto</w:t>
      </w:r>
      <w:r w:rsidRPr="001C6B76">
        <w:rPr>
          <w:rFonts w:ascii="Arial Narrow" w:hAnsi="Arial Narrow" w:cstheme="minorHAnsi"/>
          <w:spacing w:val="-10"/>
        </w:rPr>
        <w:t xml:space="preserve"> </w:t>
      </w:r>
      <w:r w:rsidRPr="001C6B76">
        <w:rPr>
          <w:rFonts w:ascii="Arial Narrow" w:hAnsi="Arial Narrow" w:cstheme="minorHAnsi"/>
        </w:rPr>
        <w:t>dei</w:t>
      </w:r>
      <w:r w:rsidRPr="001C6B76">
        <w:rPr>
          <w:rFonts w:ascii="Arial Narrow" w:hAnsi="Arial Narrow" w:cstheme="minorHAnsi"/>
          <w:spacing w:val="-7"/>
        </w:rPr>
        <w:t xml:space="preserve"> </w:t>
      </w:r>
      <w:r w:rsidRPr="001C6B76">
        <w:rPr>
          <w:rFonts w:ascii="Arial Narrow" w:hAnsi="Arial Narrow" w:cstheme="minorHAnsi"/>
        </w:rPr>
        <w:t>piani</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sicurezza</w:t>
      </w:r>
      <w:r w:rsidRPr="001C6B76">
        <w:rPr>
          <w:rFonts w:ascii="Arial Narrow" w:hAnsi="Arial Narrow" w:cstheme="minorHAnsi"/>
          <w:spacing w:val="-9"/>
        </w:rPr>
        <w:t xml:space="preserve"> </w:t>
      </w:r>
      <w:r w:rsidRPr="001C6B76">
        <w:rPr>
          <w:rFonts w:ascii="Arial Narrow" w:hAnsi="Arial Narrow" w:cstheme="minorHAnsi"/>
        </w:rPr>
        <w:t>da</w:t>
      </w:r>
      <w:r w:rsidRPr="001C6B76">
        <w:rPr>
          <w:rFonts w:ascii="Arial Narrow" w:hAnsi="Arial Narrow" w:cstheme="minorHAnsi"/>
          <w:spacing w:val="-13"/>
        </w:rPr>
        <w:t xml:space="preserve"> </w:t>
      </w:r>
      <w:r w:rsidRPr="001C6B76">
        <w:rPr>
          <w:rFonts w:ascii="Arial Narrow" w:hAnsi="Arial Narrow" w:cstheme="minorHAnsi"/>
        </w:rPr>
        <w:t>parte</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tutte</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imprese impegnate nell</w:t>
      </w:r>
      <w:r w:rsidR="00BC1D58" w:rsidRPr="001C6B76">
        <w:rPr>
          <w:rFonts w:ascii="Arial Narrow" w:hAnsi="Arial Narrow" w:cstheme="minorHAnsi"/>
        </w:rPr>
        <w:t>’</w:t>
      </w:r>
      <w:r w:rsidRPr="001C6B76">
        <w:rPr>
          <w:rFonts w:ascii="Arial Narrow" w:hAnsi="Arial Narrow" w:cstheme="minorHAnsi"/>
        </w:rPr>
        <w:t xml:space="preserve">esecuzione dei lavori (art. 97 </w:t>
      </w:r>
      <w:r w:rsidR="00B15D44" w:rsidRPr="001C6B76">
        <w:rPr>
          <w:rFonts w:ascii="Arial Narrow" w:hAnsi="Arial Narrow" w:cstheme="minorHAnsi"/>
        </w:rPr>
        <w:t>d.lgs.</w:t>
      </w:r>
      <w:r w:rsidRPr="001C6B76">
        <w:rPr>
          <w:rFonts w:ascii="Arial Narrow" w:hAnsi="Arial Narrow" w:cstheme="minorHAnsi"/>
        </w:rPr>
        <w:t xml:space="preserve"> n.</w:t>
      </w:r>
      <w:r w:rsidRPr="001C6B76">
        <w:rPr>
          <w:rFonts w:ascii="Arial Narrow" w:hAnsi="Arial Narrow" w:cstheme="minorHAnsi"/>
          <w:spacing w:val="-7"/>
        </w:rPr>
        <w:t xml:space="preserve"> </w:t>
      </w:r>
      <w:r w:rsidRPr="001C6B76">
        <w:rPr>
          <w:rFonts w:ascii="Arial Narrow" w:hAnsi="Arial Narrow" w:cstheme="minorHAnsi"/>
        </w:rPr>
        <w:t>81/2008).</w:t>
      </w:r>
    </w:p>
    <w:p w14:paraId="22E636BB" w14:textId="02848A32" w:rsidR="00ED6A49" w:rsidRPr="001C6B76" w:rsidRDefault="00ED6A49" w:rsidP="00FC0BD2">
      <w:pPr>
        <w:pStyle w:val="Paragrafoelenco"/>
        <w:numPr>
          <w:ilvl w:val="0"/>
          <w:numId w:val="16"/>
        </w:numPr>
        <w:tabs>
          <w:tab w:val="left" w:pos="397"/>
        </w:tabs>
        <w:spacing w:before="0" w:line="276" w:lineRule="auto"/>
        <w:ind w:right="135"/>
        <w:rPr>
          <w:rFonts w:ascii="Arial Narrow" w:hAnsi="Arial Narrow" w:cstheme="minorHAnsi"/>
        </w:rPr>
      </w:pPr>
      <w:r w:rsidRPr="001C6B76">
        <w:rPr>
          <w:rFonts w:ascii="Arial Narrow" w:hAnsi="Arial Narrow" w:cstheme="minorHAnsi"/>
        </w:rPr>
        <w:t>Ai sensi degli articoli 18, comma 1, lettera u), 20, comma 3 e 26, comma 8, del d.lgs. n. 81/2008, nonché dell</w:t>
      </w:r>
      <w:r w:rsidR="00BC1D58" w:rsidRPr="001C6B76">
        <w:rPr>
          <w:rFonts w:ascii="Arial Narrow" w:hAnsi="Arial Narrow" w:cstheme="minorHAnsi"/>
        </w:rPr>
        <w:t>’</w:t>
      </w:r>
      <w:r w:rsidRPr="001C6B76">
        <w:rPr>
          <w:rFonts w:ascii="Arial Narrow" w:hAnsi="Arial Narrow" w:cstheme="minorHAnsi"/>
        </w:rPr>
        <w:t xml:space="preserve">articolo 5, comma 1, della </w:t>
      </w:r>
      <w:r w:rsidR="00B15D44" w:rsidRPr="001C6B76">
        <w:rPr>
          <w:rFonts w:ascii="Arial Narrow" w:hAnsi="Arial Narrow" w:cstheme="minorHAnsi"/>
        </w:rPr>
        <w:t>l</w:t>
      </w:r>
      <w:r w:rsidRPr="001C6B76">
        <w:rPr>
          <w:rFonts w:ascii="Arial Narrow" w:hAnsi="Arial Narrow" w:cstheme="minorHAnsi"/>
        </w:rPr>
        <w:t>egge n. 136/2010, l</w:t>
      </w:r>
      <w:r w:rsidR="00BC1D58" w:rsidRPr="001C6B76">
        <w:rPr>
          <w:rFonts w:ascii="Arial Narrow" w:hAnsi="Arial Narrow" w:cstheme="minorHAnsi"/>
        </w:rPr>
        <w:t>’</w:t>
      </w:r>
      <w:r w:rsidRPr="001C6B76">
        <w:rPr>
          <w:rFonts w:ascii="Arial Narrow" w:hAnsi="Arial Narrow" w:cstheme="minorHAnsi"/>
        </w:rPr>
        <w:t>appaltatore è obbligato a fornire a ciascun soggetto occupato in cantiere un</w:t>
      </w:r>
      <w:r w:rsidR="00BC1D58" w:rsidRPr="001C6B76">
        <w:rPr>
          <w:rFonts w:ascii="Arial Narrow" w:hAnsi="Arial Narrow" w:cstheme="minorHAnsi"/>
        </w:rPr>
        <w:t>’</w:t>
      </w:r>
      <w:r w:rsidRPr="001C6B76">
        <w:rPr>
          <w:rFonts w:ascii="Arial Narrow" w:hAnsi="Arial Narrow" w:cstheme="minorHAnsi"/>
        </w:rPr>
        <w:t>apposita tessera di riconoscimento, impermeabile ed esposta in forma visibile, corredata di fotografia, contenente le generalità del lavoratore, i dati identificativi del datore di lavoro e la data di assunzione del lavoratore. L</w:t>
      </w:r>
      <w:r w:rsidR="00BC1D58" w:rsidRPr="001C6B76">
        <w:rPr>
          <w:rFonts w:ascii="Arial Narrow" w:hAnsi="Arial Narrow" w:cstheme="minorHAnsi"/>
        </w:rPr>
        <w:t>’</w:t>
      </w:r>
      <w:r w:rsidRPr="001C6B76">
        <w:rPr>
          <w:rFonts w:ascii="Arial Narrow" w:hAnsi="Arial Narrow" w:cstheme="minorHAnsi"/>
        </w:rPr>
        <w:t>appaltatore risponde dello stesso obbligo anche per i lavoratori dipendenti dai subappaltatori autorizzati che deve riportare gli estremi dell</w:t>
      </w:r>
      <w:r w:rsidR="00BC1D58" w:rsidRPr="001C6B76">
        <w:rPr>
          <w:rFonts w:ascii="Arial Narrow" w:hAnsi="Arial Narrow" w:cstheme="minorHAnsi"/>
        </w:rPr>
        <w:t>’</w:t>
      </w:r>
      <w:r w:rsidRPr="001C6B76">
        <w:rPr>
          <w:rFonts w:ascii="Arial Narrow" w:hAnsi="Arial Narrow" w:cstheme="minorHAnsi"/>
        </w:rPr>
        <w:t xml:space="preserve">autorizzazione al subappalto. Tale obbligo grava anche in capo ai lavoratori autonomi che </w:t>
      </w:r>
      <w:r w:rsidRPr="001C6B76">
        <w:rPr>
          <w:rFonts w:ascii="Arial Narrow" w:hAnsi="Arial Narrow" w:cstheme="minorHAnsi"/>
        </w:rPr>
        <w:lastRenderedPageBreak/>
        <w:t>esercitano direttamente la propria attività nel medesimo luogo di lavoro, i quali sono tenuti a provvedervi per proprio conto.</w:t>
      </w:r>
      <w:bookmarkStart w:id="185" w:name="_Toc138237059"/>
      <w:r w:rsidRPr="001C6B76">
        <w:rPr>
          <w:rFonts w:ascii="Arial Narrow" w:hAnsi="Arial Narrow" w:cstheme="minorHAnsi"/>
        </w:rPr>
        <w:t xml:space="preserve"> </w:t>
      </w:r>
    </w:p>
    <w:p w14:paraId="29D82C72" w14:textId="77777777" w:rsidR="00A77E4B" w:rsidRPr="001C6B76" w:rsidRDefault="00A77E4B" w:rsidP="00FC0BD2">
      <w:pPr>
        <w:spacing w:before="0" w:line="276" w:lineRule="auto"/>
        <w:rPr>
          <w:rFonts w:ascii="Arial Narrow" w:hAnsi="Arial Narrow" w:cstheme="minorHAnsi"/>
          <w:b/>
          <w:bCs/>
        </w:rPr>
      </w:pPr>
      <w:r w:rsidRPr="001C6B76">
        <w:rPr>
          <w:rFonts w:ascii="Arial Narrow" w:hAnsi="Arial Narrow" w:cstheme="minorHAnsi"/>
          <w:i/>
        </w:rPr>
        <w:br w:type="page"/>
      </w:r>
    </w:p>
    <w:p w14:paraId="7F1BF83D" w14:textId="31B659EF" w:rsidR="00ED6A49" w:rsidRPr="001C6B76" w:rsidRDefault="00A77E4B" w:rsidP="00FC0BD2">
      <w:pPr>
        <w:pStyle w:val="Titolo1"/>
        <w:spacing w:before="0" w:line="276" w:lineRule="auto"/>
        <w:ind w:left="0"/>
        <w:jc w:val="center"/>
        <w:rPr>
          <w:rFonts w:ascii="Arial Narrow" w:hAnsi="Arial Narrow" w:cstheme="minorHAnsi"/>
          <w:i w:val="0"/>
          <w:sz w:val="22"/>
          <w:szCs w:val="22"/>
        </w:rPr>
      </w:pPr>
      <w:bookmarkStart w:id="186" w:name="_Toc187167992"/>
      <w:bookmarkStart w:id="187" w:name="_Toc191977960"/>
      <w:r w:rsidRPr="001C6B76">
        <w:rPr>
          <w:rFonts w:ascii="Arial Narrow" w:hAnsi="Arial Narrow" w:cstheme="minorHAnsi"/>
          <w:i w:val="0"/>
          <w:sz w:val="22"/>
          <w:szCs w:val="22"/>
        </w:rPr>
        <w:lastRenderedPageBreak/>
        <w:t>PARTE 10 - CONTROVERSIE, MANODOPERA, ESECUZIONE D</w:t>
      </w:r>
      <w:r w:rsidR="00BC1D58" w:rsidRPr="001C6B76">
        <w:rPr>
          <w:rFonts w:ascii="Arial Narrow" w:hAnsi="Arial Narrow" w:cstheme="minorHAnsi"/>
          <w:i w:val="0"/>
          <w:sz w:val="22"/>
          <w:szCs w:val="22"/>
        </w:rPr>
        <w:t>’</w:t>
      </w:r>
      <w:r w:rsidRPr="001C6B76">
        <w:rPr>
          <w:rFonts w:ascii="Arial Narrow" w:hAnsi="Arial Narrow" w:cstheme="minorHAnsi"/>
          <w:i w:val="0"/>
          <w:sz w:val="22"/>
          <w:szCs w:val="22"/>
        </w:rPr>
        <w:t>UFFICIO</w:t>
      </w:r>
      <w:bookmarkEnd w:id="185"/>
      <w:bookmarkEnd w:id="186"/>
      <w:bookmarkEnd w:id="187"/>
    </w:p>
    <w:p w14:paraId="3BA50164" w14:textId="77777777" w:rsidR="00B15D44" w:rsidRPr="001C6B76" w:rsidRDefault="00B15D44" w:rsidP="00B15D44">
      <w:pPr>
        <w:rPr>
          <w:rFonts w:ascii="Arial Narrow" w:hAnsi="Arial Narrow" w:cstheme="minorHAnsi"/>
          <w:i/>
        </w:rPr>
      </w:pPr>
    </w:p>
    <w:p w14:paraId="2EAD1DD6" w14:textId="345C27C5" w:rsidR="00ED6A49" w:rsidRPr="001C6B76" w:rsidRDefault="00ED6A49" w:rsidP="00FC0BD2">
      <w:pPr>
        <w:pStyle w:val="Titolo2"/>
        <w:spacing w:before="0" w:line="276" w:lineRule="auto"/>
        <w:ind w:hanging="786"/>
        <w:rPr>
          <w:sz w:val="22"/>
          <w:szCs w:val="22"/>
        </w:rPr>
      </w:pPr>
      <w:bookmarkStart w:id="188" w:name="_Toc138237060"/>
      <w:bookmarkStart w:id="189" w:name="_Toc187167993"/>
      <w:bookmarkStart w:id="190" w:name="_Toc191977961"/>
      <w:r w:rsidRPr="001C6B76">
        <w:rPr>
          <w:sz w:val="22"/>
          <w:szCs w:val="22"/>
        </w:rPr>
        <w:t>Definizione controversie correlate ad aspetti tecnici e ai fatti</w:t>
      </w:r>
      <w:bookmarkEnd w:id="188"/>
      <w:bookmarkEnd w:id="189"/>
      <w:bookmarkEnd w:id="190"/>
    </w:p>
    <w:p w14:paraId="425E61A0" w14:textId="10FF8336" w:rsidR="00ED6A49" w:rsidRPr="001C6B76" w:rsidRDefault="00ED6A49" w:rsidP="00FC0BD2">
      <w:pPr>
        <w:pStyle w:val="Paragrafoelenco"/>
        <w:numPr>
          <w:ilvl w:val="0"/>
          <w:numId w:val="15"/>
        </w:numPr>
        <w:tabs>
          <w:tab w:val="left" w:pos="397"/>
        </w:tabs>
        <w:spacing w:before="0" w:line="276" w:lineRule="auto"/>
        <w:ind w:right="122"/>
        <w:rPr>
          <w:rFonts w:ascii="Arial Narrow" w:hAnsi="Arial Narrow" w:cstheme="minorHAnsi"/>
        </w:rPr>
      </w:pPr>
      <w:r w:rsidRPr="001C6B76">
        <w:rPr>
          <w:rFonts w:ascii="Arial Narrow" w:hAnsi="Arial Narrow" w:cstheme="minorHAnsi"/>
        </w:rPr>
        <w:t>Qualora</w:t>
      </w:r>
      <w:r w:rsidRPr="001C6B76">
        <w:rPr>
          <w:rFonts w:ascii="Arial Narrow" w:hAnsi="Arial Narrow" w:cstheme="minorHAnsi"/>
          <w:spacing w:val="-5"/>
        </w:rPr>
        <w:t xml:space="preserve"> </w:t>
      </w:r>
      <w:r w:rsidRPr="001C6B76">
        <w:rPr>
          <w:rFonts w:ascii="Arial Narrow" w:hAnsi="Arial Narrow" w:cstheme="minorHAnsi"/>
        </w:rPr>
        <w:t>nel</w:t>
      </w:r>
      <w:r w:rsidRPr="001C6B76">
        <w:rPr>
          <w:rFonts w:ascii="Arial Narrow" w:hAnsi="Arial Narrow" w:cstheme="minorHAnsi"/>
          <w:spacing w:val="-3"/>
        </w:rPr>
        <w:t xml:space="preserve"> </w:t>
      </w:r>
      <w:r w:rsidRPr="001C6B76">
        <w:rPr>
          <w:rFonts w:ascii="Arial Narrow" w:hAnsi="Arial Narrow" w:cstheme="minorHAnsi"/>
        </w:rPr>
        <w:t>corso</w:t>
      </w:r>
      <w:r w:rsidRPr="001C6B76">
        <w:rPr>
          <w:rFonts w:ascii="Arial Narrow" w:hAnsi="Arial Narrow" w:cstheme="minorHAnsi"/>
          <w:spacing w:val="-4"/>
        </w:rPr>
        <w:t xml:space="preserve"> </w:t>
      </w:r>
      <w:r w:rsidRPr="001C6B76">
        <w:rPr>
          <w:rFonts w:ascii="Arial Narrow" w:hAnsi="Arial Narrow" w:cstheme="minorHAnsi"/>
        </w:rPr>
        <w:t>dei</w:t>
      </w:r>
      <w:r w:rsidRPr="001C6B76">
        <w:rPr>
          <w:rFonts w:ascii="Arial Narrow" w:hAnsi="Arial Narrow" w:cstheme="minorHAnsi"/>
          <w:spacing w:val="-7"/>
        </w:rPr>
        <w:t xml:space="preserve"> </w:t>
      </w:r>
      <w:r w:rsidRPr="001C6B76">
        <w:rPr>
          <w:rFonts w:ascii="Arial Narrow" w:hAnsi="Arial Narrow" w:cstheme="minorHAnsi"/>
        </w:rPr>
        <w:t>lavori</w:t>
      </w:r>
      <w:r w:rsidRPr="001C6B76">
        <w:rPr>
          <w:rFonts w:ascii="Arial Narrow" w:hAnsi="Arial Narrow" w:cstheme="minorHAnsi"/>
          <w:spacing w:val="-3"/>
        </w:rPr>
        <w:t xml:space="preserve"> </w:t>
      </w:r>
      <w:r w:rsidRPr="001C6B76">
        <w:rPr>
          <w:rFonts w:ascii="Arial Narrow" w:hAnsi="Arial Narrow" w:cstheme="minorHAnsi"/>
        </w:rPr>
        <w:t>insorgano</w:t>
      </w:r>
      <w:r w:rsidRPr="001C6B76">
        <w:rPr>
          <w:rFonts w:ascii="Arial Narrow" w:hAnsi="Arial Narrow" w:cstheme="minorHAnsi"/>
          <w:spacing w:val="-4"/>
        </w:rPr>
        <w:t xml:space="preserve"> </w:t>
      </w:r>
      <w:r w:rsidRPr="001C6B76">
        <w:rPr>
          <w:rFonts w:ascii="Arial Narrow" w:hAnsi="Arial Narrow" w:cstheme="minorHAnsi"/>
        </w:rPr>
        <w:t>delle</w:t>
      </w:r>
      <w:r w:rsidRPr="001C6B76">
        <w:rPr>
          <w:rFonts w:ascii="Arial Narrow" w:hAnsi="Arial Narrow" w:cstheme="minorHAnsi"/>
          <w:spacing w:val="-5"/>
        </w:rPr>
        <w:t xml:space="preserve"> </w:t>
      </w:r>
      <w:r w:rsidRPr="001C6B76">
        <w:rPr>
          <w:rFonts w:ascii="Arial Narrow" w:hAnsi="Arial Narrow" w:cstheme="minorHAnsi"/>
        </w:rPr>
        <w:t>contestazioni</w:t>
      </w:r>
      <w:r w:rsidRPr="001C6B76">
        <w:rPr>
          <w:rFonts w:ascii="Arial Narrow" w:hAnsi="Arial Narrow" w:cstheme="minorHAnsi"/>
          <w:spacing w:val="-3"/>
        </w:rPr>
        <w:t xml:space="preserve"> </w:t>
      </w:r>
      <w:r w:rsidRPr="001C6B76">
        <w:rPr>
          <w:rFonts w:ascii="Arial Narrow" w:hAnsi="Arial Narrow" w:cstheme="minorHAnsi"/>
        </w:rPr>
        <w:t>tra</w:t>
      </w:r>
      <w:r w:rsidRPr="001C6B76">
        <w:rPr>
          <w:rFonts w:ascii="Arial Narrow" w:hAnsi="Arial Narrow" w:cstheme="minorHAnsi"/>
          <w:spacing w:val="-8"/>
        </w:rPr>
        <w:t xml:space="preserve"> </w:t>
      </w:r>
      <w:r w:rsidRPr="001C6B76">
        <w:rPr>
          <w:rFonts w:ascii="Arial Narrow" w:hAnsi="Arial Narrow" w:cstheme="minorHAnsi"/>
        </w:rPr>
        <w:t>il</w:t>
      </w:r>
      <w:r w:rsidRPr="001C6B76">
        <w:rPr>
          <w:rFonts w:ascii="Arial Narrow" w:hAnsi="Arial Narrow" w:cstheme="minorHAnsi"/>
          <w:spacing w:val="-3"/>
        </w:rPr>
        <w:t xml:space="preserve"> </w:t>
      </w:r>
      <w:r w:rsidRPr="001C6B76">
        <w:rPr>
          <w:rFonts w:ascii="Arial Narrow" w:hAnsi="Arial Narrow" w:cstheme="minorHAnsi"/>
        </w:rPr>
        <w:t>Direttore</w:t>
      </w:r>
      <w:r w:rsidRPr="001C6B76">
        <w:rPr>
          <w:rFonts w:ascii="Arial Narrow" w:hAnsi="Arial Narrow" w:cstheme="minorHAnsi"/>
          <w:spacing w:val="-4"/>
        </w:rPr>
        <w:t xml:space="preserve"> </w:t>
      </w:r>
      <w:r w:rsidRPr="001C6B76">
        <w:rPr>
          <w:rFonts w:ascii="Arial Narrow" w:hAnsi="Arial Narrow" w:cstheme="minorHAnsi"/>
        </w:rPr>
        <w:t>Lavori</w:t>
      </w:r>
      <w:r w:rsidRPr="001C6B76">
        <w:rPr>
          <w:rFonts w:ascii="Arial Narrow" w:hAnsi="Arial Narrow" w:cstheme="minorHAnsi"/>
          <w:spacing w:val="-3"/>
        </w:rPr>
        <w:t xml:space="preserve"> </w:t>
      </w:r>
      <w:r w:rsidRPr="001C6B76">
        <w:rPr>
          <w:rFonts w:ascii="Arial Narrow" w:hAnsi="Arial Narrow" w:cstheme="minorHAnsi"/>
        </w:rPr>
        <w:t>e</w:t>
      </w:r>
      <w:r w:rsidRPr="001C6B76">
        <w:rPr>
          <w:rFonts w:ascii="Arial Narrow" w:hAnsi="Arial Narrow" w:cstheme="minorHAnsi"/>
          <w:spacing w:val="-9"/>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esecutore</w:t>
      </w:r>
      <w:r w:rsidRPr="001C6B76">
        <w:rPr>
          <w:rFonts w:ascii="Arial Narrow" w:hAnsi="Arial Narrow" w:cstheme="minorHAnsi"/>
          <w:spacing w:val="-4"/>
        </w:rPr>
        <w:t xml:space="preserve"> </w:t>
      </w:r>
      <w:r w:rsidRPr="001C6B76">
        <w:rPr>
          <w:rFonts w:ascii="Arial Narrow" w:hAnsi="Arial Narrow" w:cstheme="minorHAnsi"/>
        </w:rPr>
        <w:t>circa</w:t>
      </w:r>
      <w:r w:rsidRPr="001C6B76">
        <w:rPr>
          <w:rFonts w:ascii="Arial Narrow" w:hAnsi="Arial Narrow" w:cstheme="minorHAnsi"/>
          <w:spacing w:val="-5"/>
        </w:rPr>
        <w:t xml:space="preserve"> </w:t>
      </w:r>
      <w:r w:rsidRPr="001C6B76">
        <w:rPr>
          <w:rFonts w:ascii="Arial Narrow" w:hAnsi="Arial Narrow" w:cstheme="minorHAnsi"/>
        </w:rPr>
        <w:t>aspetti</w:t>
      </w:r>
      <w:r w:rsidRPr="001C6B76">
        <w:rPr>
          <w:rFonts w:ascii="Arial Narrow" w:hAnsi="Arial Narrow" w:cstheme="minorHAnsi"/>
          <w:spacing w:val="-2"/>
        </w:rPr>
        <w:t xml:space="preserve"> </w:t>
      </w:r>
      <w:r w:rsidRPr="001C6B76">
        <w:rPr>
          <w:rFonts w:ascii="Arial Narrow" w:hAnsi="Arial Narrow" w:cstheme="minorHAnsi"/>
        </w:rPr>
        <w:t>tecnici</w:t>
      </w:r>
      <w:r w:rsidRPr="001C6B76">
        <w:rPr>
          <w:rFonts w:ascii="Arial Narrow" w:hAnsi="Arial Narrow" w:cstheme="minorHAnsi"/>
          <w:spacing w:val="-3"/>
        </w:rPr>
        <w:t xml:space="preserve"> </w:t>
      </w:r>
      <w:r w:rsidRPr="001C6B76">
        <w:rPr>
          <w:rFonts w:ascii="Arial Narrow" w:hAnsi="Arial Narrow" w:cstheme="minorHAnsi"/>
        </w:rPr>
        <w:t xml:space="preserve">che possono influire sulla loro regolare esecuzione, ne deve essere data immediata comunicazione al Responsabile Unico </w:t>
      </w:r>
      <w:r w:rsidRPr="001C6B76">
        <w:rPr>
          <w:rFonts w:ascii="Arial Narrow" w:hAnsi="Arial Narrow" w:cstheme="minorHAnsi"/>
          <w:spacing w:val="-3"/>
        </w:rPr>
        <w:t>del</w:t>
      </w:r>
      <w:r w:rsidRPr="001C6B76">
        <w:rPr>
          <w:rFonts w:ascii="Arial Narrow" w:hAnsi="Arial Narrow" w:cstheme="minorHAnsi"/>
          <w:spacing w:val="2"/>
        </w:rPr>
        <w:t xml:space="preserve"> </w:t>
      </w:r>
      <w:r w:rsidRPr="001C6B76">
        <w:rPr>
          <w:rFonts w:ascii="Arial Narrow" w:hAnsi="Arial Narrow" w:cstheme="minorHAnsi"/>
        </w:rPr>
        <w:t>Progetto.</w:t>
      </w:r>
    </w:p>
    <w:p w14:paraId="39D40A85" w14:textId="3BCBA9DB" w:rsidR="00ED6A49" w:rsidRPr="001C6B76" w:rsidRDefault="00ED6A49" w:rsidP="00FC0BD2">
      <w:pPr>
        <w:pStyle w:val="Paragrafoelenco"/>
        <w:numPr>
          <w:ilvl w:val="0"/>
          <w:numId w:val="15"/>
        </w:numPr>
        <w:tabs>
          <w:tab w:val="left" w:pos="397"/>
        </w:tabs>
        <w:spacing w:before="0" w:line="276" w:lineRule="auto"/>
        <w:rPr>
          <w:rFonts w:ascii="Arial Narrow" w:hAnsi="Arial Narrow" w:cstheme="minorHAnsi"/>
        </w:rPr>
      </w:pPr>
      <w:r w:rsidRPr="001C6B76">
        <w:rPr>
          <w:rFonts w:ascii="Arial Narrow" w:hAnsi="Arial Narrow" w:cstheme="minorHAnsi"/>
        </w:rPr>
        <w:t>Il</w:t>
      </w:r>
      <w:r w:rsidRPr="001C6B76">
        <w:rPr>
          <w:rFonts w:ascii="Arial Narrow" w:hAnsi="Arial Narrow" w:cstheme="minorHAnsi"/>
          <w:spacing w:val="-8"/>
        </w:rPr>
        <w:t xml:space="preserve"> </w:t>
      </w:r>
      <w:r w:rsidRPr="001C6B76">
        <w:rPr>
          <w:rFonts w:ascii="Arial Narrow" w:hAnsi="Arial Narrow" w:cstheme="minorHAnsi"/>
        </w:rPr>
        <w:t>Responsabile</w:t>
      </w:r>
      <w:r w:rsidRPr="001C6B76">
        <w:rPr>
          <w:rFonts w:ascii="Arial Narrow" w:hAnsi="Arial Narrow" w:cstheme="minorHAnsi"/>
          <w:spacing w:val="-11"/>
        </w:rPr>
        <w:t xml:space="preserve"> </w:t>
      </w:r>
      <w:r w:rsidRPr="001C6B76">
        <w:rPr>
          <w:rFonts w:ascii="Arial Narrow" w:hAnsi="Arial Narrow" w:cstheme="minorHAnsi"/>
        </w:rPr>
        <w:t>Unico</w:t>
      </w:r>
      <w:r w:rsidRPr="001C6B76">
        <w:rPr>
          <w:rFonts w:ascii="Arial Narrow" w:hAnsi="Arial Narrow" w:cstheme="minorHAnsi"/>
          <w:spacing w:val="-14"/>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Progetto</w:t>
      </w:r>
      <w:r w:rsidRPr="001C6B76">
        <w:rPr>
          <w:rFonts w:ascii="Arial Narrow" w:hAnsi="Arial Narrow" w:cstheme="minorHAnsi"/>
          <w:spacing w:val="-11"/>
        </w:rPr>
        <w:t xml:space="preserve"> </w:t>
      </w:r>
      <w:r w:rsidRPr="001C6B76">
        <w:rPr>
          <w:rFonts w:ascii="Arial Narrow" w:hAnsi="Arial Narrow" w:cstheme="minorHAnsi"/>
        </w:rPr>
        <w:t>ha</w:t>
      </w:r>
      <w:r w:rsidRPr="001C6B76">
        <w:rPr>
          <w:rFonts w:ascii="Arial Narrow" w:hAnsi="Arial Narrow" w:cstheme="minorHAnsi"/>
          <w:spacing w:val="-14"/>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obbligo</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convocare</w:t>
      </w:r>
      <w:r w:rsidRPr="001C6B76">
        <w:rPr>
          <w:rFonts w:ascii="Arial Narrow" w:hAnsi="Arial Narrow" w:cstheme="minorHAnsi"/>
          <w:spacing w:val="-14"/>
        </w:rPr>
        <w:t xml:space="preserve"> </w:t>
      </w:r>
      <w:r w:rsidRPr="001C6B76">
        <w:rPr>
          <w:rFonts w:ascii="Arial Narrow" w:hAnsi="Arial Narrow" w:cstheme="minorHAnsi"/>
        </w:rPr>
        <w:t>le</w:t>
      </w:r>
      <w:r w:rsidRPr="001C6B76">
        <w:rPr>
          <w:rFonts w:ascii="Arial Narrow" w:hAnsi="Arial Narrow" w:cstheme="minorHAnsi"/>
          <w:spacing w:val="-14"/>
        </w:rPr>
        <w:t xml:space="preserve"> </w:t>
      </w:r>
      <w:r w:rsidRPr="001C6B76">
        <w:rPr>
          <w:rFonts w:ascii="Arial Narrow" w:hAnsi="Arial Narrow" w:cstheme="minorHAnsi"/>
        </w:rPr>
        <w:t>parti</w:t>
      </w:r>
      <w:r w:rsidRPr="001C6B76">
        <w:rPr>
          <w:rFonts w:ascii="Arial Narrow" w:hAnsi="Arial Narrow" w:cstheme="minorHAnsi"/>
          <w:spacing w:val="-9"/>
        </w:rPr>
        <w:t xml:space="preserve"> </w:t>
      </w:r>
      <w:r w:rsidRPr="001C6B76">
        <w:rPr>
          <w:rFonts w:ascii="Arial Narrow" w:hAnsi="Arial Narrow" w:cstheme="minorHAnsi"/>
        </w:rPr>
        <w:t>entro</w:t>
      </w:r>
      <w:r w:rsidRPr="001C6B76">
        <w:rPr>
          <w:rFonts w:ascii="Arial Narrow" w:hAnsi="Arial Narrow" w:cstheme="minorHAnsi"/>
          <w:spacing w:val="-10"/>
        </w:rPr>
        <w:t xml:space="preserve"> </w:t>
      </w:r>
      <w:r w:rsidRPr="001C6B76">
        <w:rPr>
          <w:rFonts w:ascii="Arial Narrow" w:hAnsi="Arial Narrow" w:cstheme="minorHAnsi"/>
        </w:rPr>
        <w:t>quindici</w:t>
      </w:r>
      <w:r w:rsidRPr="001C6B76">
        <w:rPr>
          <w:rFonts w:ascii="Arial Narrow" w:hAnsi="Arial Narrow" w:cstheme="minorHAnsi"/>
          <w:spacing w:val="-9"/>
        </w:rPr>
        <w:t xml:space="preserve"> </w:t>
      </w:r>
      <w:r w:rsidRPr="001C6B76">
        <w:rPr>
          <w:rFonts w:ascii="Arial Narrow" w:hAnsi="Arial Narrow" w:cstheme="minorHAnsi"/>
        </w:rPr>
        <w:t>giorni</w:t>
      </w:r>
      <w:r w:rsidRPr="001C6B76">
        <w:rPr>
          <w:rFonts w:ascii="Arial Narrow" w:hAnsi="Arial Narrow" w:cstheme="minorHAnsi"/>
          <w:spacing w:val="-8"/>
        </w:rPr>
        <w:t xml:space="preserve"> </w:t>
      </w:r>
      <w:r w:rsidRPr="001C6B76">
        <w:rPr>
          <w:rFonts w:ascii="Arial Narrow" w:hAnsi="Arial Narrow" w:cstheme="minorHAnsi"/>
        </w:rPr>
        <w:t>dalla</w:t>
      </w:r>
      <w:r w:rsidRPr="001C6B76">
        <w:rPr>
          <w:rFonts w:ascii="Arial Narrow" w:hAnsi="Arial Narrow" w:cstheme="minorHAnsi"/>
          <w:spacing w:val="-11"/>
        </w:rPr>
        <w:t xml:space="preserve"> </w:t>
      </w:r>
      <w:r w:rsidRPr="001C6B76">
        <w:rPr>
          <w:rFonts w:ascii="Arial Narrow" w:hAnsi="Arial Narrow" w:cstheme="minorHAnsi"/>
        </w:rPr>
        <w:t>comunicazione</w:t>
      </w:r>
      <w:r w:rsidRPr="001C6B76">
        <w:rPr>
          <w:rFonts w:ascii="Arial Narrow" w:hAnsi="Arial Narrow" w:cstheme="minorHAnsi"/>
          <w:spacing w:val="-10"/>
        </w:rPr>
        <w:t xml:space="preserve"> </w:t>
      </w:r>
      <w:r w:rsidRPr="001C6B76">
        <w:rPr>
          <w:rFonts w:ascii="Arial Narrow" w:hAnsi="Arial Narrow" w:cstheme="minorHAnsi"/>
        </w:rPr>
        <w:t>al fine di promuovere in contraddittorio tra di loro l</w:t>
      </w:r>
      <w:r w:rsidR="00BC1D58" w:rsidRPr="001C6B76">
        <w:rPr>
          <w:rFonts w:ascii="Arial Narrow" w:hAnsi="Arial Narrow" w:cstheme="minorHAnsi"/>
        </w:rPr>
        <w:t>’</w:t>
      </w:r>
      <w:r w:rsidRPr="001C6B76">
        <w:rPr>
          <w:rFonts w:ascii="Arial Narrow" w:hAnsi="Arial Narrow" w:cstheme="minorHAnsi"/>
        </w:rPr>
        <w:t>esame della questione tecnica e la risoluzione della contrapposizione. La decisione del Responsabile Unico del Progetto è comunicata al Direttore Lavori e all</w:t>
      </w:r>
      <w:r w:rsidR="00BC1D58" w:rsidRPr="001C6B76">
        <w:rPr>
          <w:rFonts w:ascii="Arial Narrow" w:hAnsi="Arial Narrow" w:cstheme="minorHAnsi"/>
        </w:rPr>
        <w:t>’</w:t>
      </w:r>
      <w:r w:rsidRPr="001C6B76">
        <w:rPr>
          <w:rFonts w:ascii="Arial Narrow" w:hAnsi="Arial Narrow" w:cstheme="minorHAnsi"/>
        </w:rPr>
        <w:t>esecutore i quali hanno l</w:t>
      </w:r>
      <w:r w:rsidR="00BC1D58" w:rsidRPr="001C6B76">
        <w:rPr>
          <w:rFonts w:ascii="Arial Narrow" w:hAnsi="Arial Narrow" w:cstheme="minorHAnsi"/>
        </w:rPr>
        <w:t>’</w:t>
      </w:r>
      <w:r w:rsidRPr="001C6B76">
        <w:rPr>
          <w:rFonts w:ascii="Arial Narrow" w:hAnsi="Arial Narrow" w:cstheme="minorHAnsi"/>
        </w:rPr>
        <w:t>obbligo di uniformarvisi, salvo il diritto dell</w:t>
      </w:r>
      <w:r w:rsidR="00BC1D58" w:rsidRPr="001C6B76">
        <w:rPr>
          <w:rFonts w:ascii="Arial Narrow" w:hAnsi="Arial Narrow" w:cstheme="minorHAnsi"/>
        </w:rPr>
        <w:t>’</w:t>
      </w:r>
      <w:r w:rsidRPr="001C6B76">
        <w:rPr>
          <w:rFonts w:ascii="Arial Narrow" w:hAnsi="Arial Narrow" w:cstheme="minorHAnsi"/>
        </w:rPr>
        <w:t>esecutore di iscrivere riserva nel registro di contabilità nei modi e nei termini di</w:t>
      </w:r>
      <w:r w:rsidRPr="001C6B76">
        <w:rPr>
          <w:rFonts w:ascii="Arial Narrow" w:hAnsi="Arial Narrow" w:cstheme="minorHAnsi"/>
          <w:spacing w:val="7"/>
        </w:rPr>
        <w:t xml:space="preserve"> </w:t>
      </w:r>
      <w:r w:rsidRPr="001C6B76">
        <w:rPr>
          <w:rFonts w:ascii="Arial Narrow" w:hAnsi="Arial Narrow" w:cstheme="minorHAnsi"/>
        </w:rPr>
        <w:t>legge.</w:t>
      </w:r>
    </w:p>
    <w:p w14:paraId="16A47087" w14:textId="094AE48F" w:rsidR="00ED6A49" w:rsidRPr="001C6B76" w:rsidRDefault="00ED6A49" w:rsidP="00FC0BD2">
      <w:pPr>
        <w:pStyle w:val="Paragrafoelenco"/>
        <w:numPr>
          <w:ilvl w:val="0"/>
          <w:numId w:val="15"/>
        </w:numPr>
        <w:tabs>
          <w:tab w:val="left" w:pos="397"/>
        </w:tabs>
        <w:spacing w:before="0" w:line="276" w:lineRule="auto"/>
        <w:ind w:right="120"/>
        <w:rPr>
          <w:rFonts w:ascii="Arial Narrow" w:hAnsi="Arial Narrow" w:cstheme="minorHAnsi"/>
        </w:rPr>
      </w:pPr>
      <w:r w:rsidRPr="001C6B76">
        <w:rPr>
          <w:rFonts w:ascii="Arial Narrow" w:hAnsi="Arial Narrow" w:cstheme="minorHAnsi"/>
        </w:rPr>
        <w:t>Se le contestazioni riguardano fatti o situazioni, il Direttore Lavori deve redigere un processo verbale delle circostanze contestate. Il verbale deve essere compilato in contraddittorio con l</w:t>
      </w:r>
      <w:r w:rsidR="00BC1D58" w:rsidRPr="001C6B76">
        <w:rPr>
          <w:rFonts w:ascii="Arial Narrow" w:hAnsi="Arial Narrow" w:cstheme="minorHAnsi"/>
        </w:rPr>
        <w:t>’</w:t>
      </w:r>
      <w:r w:rsidRPr="001C6B76">
        <w:rPr>
          <w:rFonts w:ascii="Arial Narrow" w:hAnsi="Arial Narrow" w:cstheme="minorHAnsi"/>
        </w:rPr>
        <w:t>esecutore o, mancando questi sia pure</w:t>
      </w:r>
      <w:r w:rsidRPr="001C6B76">
        <w:rPr>
          <w:rFonts w:ascii="Arial Narrow" w:hAnsi="Arial Narrow" w:cstheme="minorHAnsi"/>
          <w:spacing w:val="-13"/>
        </w:rPr>
        <w:t xml:space="preserve"> </w:t>
      </w:r>
      <w:r w:rsidRPr="001C6B76">
        <w:rPr>
          <w:rFonts w:ascii="Arial Narrow" w:hAnsi="Arial Narrow" w:cstheme="minorHAnsi"/>
        </w:rPr>
        <w:t>invitato,</w:t>
      </w:r>
      <w:r w:rsidRPr="001C6B76">
        <w:rPr>
          <w:rFonts w:ascii="Arial Narrow" w:hAnsi="Arial Narrow" w:cstheme="minorHAnsi"/>
          <w:spacing w:val="-17"/>
        </w:rPr>
        <w:t xml:space="preserve"> </w:t>
      </w:r>
      <w:r w:rsidRPr="001C6B76">
        <w:rPr>
          <w:rFonts w:ascii="Arial Narrow" w:hAnsi="Arial Narrow" w:cstheme="minorHAnsi"/>
        </w:rPr>
        <w:t>in</w:t>
      </w:r>
      <w:r w:rsidRPr="001C6B76">
        <w:rPr>
          <w:rFonts w:ascii="Arial Narrow" w:hAnsi="Arial Narrow" w:cstheme="minorHAnsi"/>
          <w:spacing w:val="-13"/>
        </w:rPr>
        <w:t xml:space="preserve"> </w:t>
      </w:r>
      <w:r w:rsidRPr="001C6B76">
        <w:rPr>
          <w:rFonts w:ascii="Arial Narrow" w:hAnsi="Arial Narrow" w:cstheme="minorHAnsi"/>
        </w:rPr>
        <w:t>presenza</w:t>
      </w:r>
      <w:r w:rsidRPr="001C6B76">
        <w:rPr>
          <w:rFonts w:ascii="Arial Narrow" w:hAnsi="Arial Narrow" w:cstheme="minorHAnsi"/>
          <w:spacing w:val="-12"/>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due</w:t>
      </w:r>
      <w:r w:rsidRPr="001C6B76">
        <w:rPr>
          <w:rFonts w:ascii="Arial Narrow" w:hAnsi="Arial Narrow" w:cstheme="minorHAnsi"/>
          <w:spacing w:val="-12"/>
        </w:rPr>
        <w:t xml:space="preserve"> </w:t>
      </w:r>
      <w:r w:rsidRPr="001C6B76">
        <w:rPr>
          <w:rFonts w:ascii="Arial Narrow" w:hAnsi="Arial Narrow" w:cstheme="minorHAnsi"/>
        </w:rPr>
        <w:t>testimoni.</w:t>
      </w:r>
      <w:r w:rsidRPr="001C6B76">
        <w:rPr>
          <w:rFonts w:ascii="Arial Narrow" w:hAnsi="Arial Narrow" w:cstheme="minorHAnsi"/>
          <w:spacing w:val="-14"/>
        </w:rPr>
        <w:t xml:space="preserve"> </w:t>
      </w:r>
      <w:r w:rsidRPr="001C6B76">
        <w:rPr>
          <w:rFonts w:ascii="Arial Narrow" w:hAnsi="Arial Narrow" w:cstheme="minorHAnsi"/>
        </w:rPr>
        <w:t>In</w:t>
      </w:r>
      <w:r w:rsidRPr="001C6B76">
        <w:rPr>
          <w:rFonts w:ascii="Arial Narrow" w:hAnsi="Arial Narrow" w:cstheme="minorHAnsi"/>
          <w:spacing w:val="-12"/>
        </w:rPr>
        <w:t xml:space="preserve"> </w:t>
      </w:r>
      <w:r w:rsidRPr="001C6B76">
        <w:rPr>
          <w:rFonts w:ascii="Arial Narrow" w:hAnsi="Arial Narrow" w:cstheme="minorHAnsi"/>
        </w:rPr>
        <w:t>questo</w:t>
      </w:r>
      <w:r w:rsidRPr="001C6B76">
        <w:rPr>
          <w:rFonts w:ascii="Arial Narrow" w:hAnsi="Arial Narrow" w:cstheme="minorHAnsi"/>
          <w:spacing w:val="-13"/>
        </w:rPr>
        <w:t xml:space="preserve"> </w:t>
      </w:r>
      <w:r w:rsidRPr="001C6B76">
        <w:rPr>
          <w:rFonts w:ascii="Arial Narrow" w:hAnsi="Arial Narrow" w:cstheme="minorHAnsi"/>
        </w:rPr>
        <w:t>secondo</w:t>
      </w:r>
      <w:r w:rsidRPr="001C6B76">
        <w:rPr>
          <w:rFonts w:ascii="Arial Narrow" w:hAnsi="Arial Narrow" w:cstheme="minorHAnsi"/>
          <w:spacing w:val="-12"/>
        </w:rPr>
        <w:t xml:space="preserve"> </w:t>
      </w:r>
      <w:r w:rsidRPr="001C6B76">
        <w:rPr>
          <w:rFonts w:ascii="Arial Narrow" w:hAnsi="Arial Narrow" w:cstheme="minorHAnsi"/>
        </w:rPr>
        <w:t>caso</w:t>
      </w:r>
      <w:r w:rsidRPr="001C6B76">
        <w:rPr>
          <w:rFonts w:ascii="Arial Narrow" w:hAnsi="Arial Narrow" w:cstheme="minorHAnsi"/>
          <w:spacing w:val="-13"/>
        </w:rPr>
        <w:t xml:space="preserve"> </w:t>
      </w:r>
      <w:r w:rsidRPr="001C6B76">
        <w:rPr>
          <w:rFonts w:ascii="Arial Narrow" w:hAnsi="Arial Narrow" w:cstheme="minorHAnsi"/>
        </w:rPr>
        <w:t>copia</w:t>
      </w:r>
      <w:r w:rsidRPr="001C6B76">
        <w:rPr>
          <w:rFonts w:ascii="Arial Narrow" w:hAnsi="Arial Narrow" w:cstheme="minorHAnsi"/>
          <w:spacing w:val="-12"/>
        </w:rPr>
        <w:t xml:space="preserve"> </w:t>
      </w:r>
      <w:r w:rsidRPr="001C6B76">
        <w:rPr>
          <w:rFonts w:ascii="Arial Narrow" w:hAnsi="Arial Narrow" w:cstheme="minorHAnsi"/>
        </w:rPr>
        <w:t>del</w:t>
      </w:r>
      <w:r w:rsidRPr="001C6B76">
        <w:rPr>
          <w:rFonts w:ascii="Arial Narrow" w:hAnsi="Arial Narrow" w:cstheme="minorHAnsi"/>
          <w:spacing w:val="-11"/>
        </w:rPr>
        <w:t xml:space="preserve"> </w:t>
      </w:r>
      <w:r w:rsidRPr="001C6B76">
        <w:rPr>
          <w:rFonts w:ascii="Arial Narrow" w:hAnsi="Arial Narrow" w:cstheme="minorHAnsi"/>
        </w:rPr>
        <w:t>verbale</w:t>
      </w:r>
      <w:r w:rsidRPr="001C6B76">
        <w:rPr>
          <w:rFonts w:ascii="Arial Narrow" w:hAnsi="Arial Narrow" w:cstheme="minorHAnsi"/>
          <w:spacing w:val="-12"/>
        </w:rPr>
        <w:t xml:space="preserve"> </w:t>
      </w:r>
      <w:r w:rsidRPr="001C6B76">
        <w:rPr>
          <w:rFonts w:ascii="Arial Narrow" w:hAnsi="Arial Narrow" w:cstheme="minorHAnsi"/>
        </w:rPr>
        <w:t>è</w:t>
      </w:r>
      <w:r w:rsidRPr="001C6B76">
        <w:rPr>
          <w:rFonts w:ascii="Arial Narrow" w:hAnsi="Arial Narrow" w:cstheme="minorHAnsi"/>
          <w:spacing w:val="-13"/>
        </w:rPr>
        <w:t xml:space="preserve"> </w:t>
      </w:r>
      <w:r w:rsidRPr="001C6B76">
        <w:rPr>
          <w:rFonts w:ascii="Arial Narrow" w:hAnsi="Arial Narrow" w:cstheme="minorHAnsi"/>
        </w:rPr>
        <w:t>comunicata</w:t>
      </w:r>
      <w:r w:rsidRPr="001C6B76">
        <w:rPr>
          <w:rFonts w:ascii="Arial Narrow" w:hAnsi="Arial Narrow" w:cstheme="minorHAnsi"/>
          <w:spacing w:val="-12"/>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3"/>
        </w:rPr>
        <w:t xml:space="preserve"> </w:t>
      </w:r>
      <w:r w:rsidRPr="001C6B76">
        <w:rPr>
          <w:rFonts w:ascii="Arial Narrow" w:hAnsi="Arial Narrow" w:cstheme="minorHAnsi"/>
        </w:rPr>
        <w:t>per le</w:t>
      </w:r>
      <w:r w:rsidRPr="001C6B76">
        <w:rPr>
          <w:rFonts w:ascii="Arial Narrow" w:hAnsi="Arial Narrow" w:cstheme="minorHAnsi"/>
          <w:spacing w:val="-7"/>
        </w:rPr>
        <w:t xml:space="preserve"> </w:t>
      </w:r>
      <w:r w:rsidRPr="001C6B76">
        <w:rPr>
          <w:rFonts w:ascii="Arial Narrow" w:hAnsi="Arial Narrow" w:cstheme="minorHAnsi"/>
        </w:rPr>
        <w:t>sue</w:t>
      </w:r>
      <w:r w:rsidRPr="001C6B76">
        <w:rPr>
          <w:rFonts w:ascii="Arial Narrow" w:hAnsi="Arial Narrow" w:cstheme="minorHAnsi"/>
          <w:spacing w:val="-9"/>
        </w:rPr>
        <w:t xml:space="preserve"> </w:t>
      </w:r>
      <w:r w:rsidRPr="001C6B76">
        <w:rPr>
          <w:rFonts w:ascii="Arial Narrow" w:hAnsi="Arial Narrow" w:cstheme="minorHAnsi"/>
        </w:rPr>
        <w:t>osservazioni,</w:t>
      </w:r>
      <w:r w:rsidRPr="001C6B76">
        <w:rPr>
          <w:rFonts w:ascii="Arial Narrow" w:hAnsi="Arial Narrow" w:cstheme="minorHAnsi"/>
          <w:spacing w:val="-7"/>
        </w:rPr>
        <w:t xml:space="preserve"> </w:t>
      </w:r>
      <w:r w:rsidRPr="001C6B76">
        <w:rPr>
          <w:rFonts w:ascii="Arial Narrow" w:hAnsi="Arial Narrow" w:cstheme="minorHAnsi"/>
        </w:rPr>
        <w:t>da</w:t>
      </w:r>
      <w:r w:rsidRPr="001C6B76">
        <w:rPr>
          <w:rFonts w:ascii="Arial Narrow" w:hAnsi="Arial Narrow" w:cstheme="minorHAnsi"/>
          <w:spacing w:val="-6"/>
        </w:rPr>
        <w:t xml:space="preserve"> </w:t>
      </w:r>
      <w:r w:rsidRPr="001C6B76">
        <w:rPr>
          <w:rFonts w:ascii="Arial Narrow" w:hAnsi="Arial Narrow" w:cstheme="minorHAnsi"/>
        </w:rPr>
        <w:t>presentarsi</w:t>
      </w:r>
      <w:r w:rsidRPr="001C6B76">
        <w:rPr>
          <w:rFonts w:ascii="Arial Narrow" w:hAnsi="Arial Narrow" w:cstheme="minorHAnsi"/>
          <w:spacing w:val="-8"/>
        </w:rPr>
        <w:t xml:space="preserve"> </w:t>
      </w:r>
      <w:r w:rsidRPr="001C6B76">
        <w:rPr>
          <w:rFonts w:ascii="Arial Narrow" w:hAnsi="Arial Narrow" w:cstheme="minorHAnsi"/>
        </w:rPr>
        <w:t>al</w:t>
      </w:r>
      <w:r w:rsidRPr="001C6B76">
        <w:rPr>
          <w:rFonts w:ascii="Arial Narrow" w:hAnsi="Arial Narrow" w:cstheme="minorHAnsi"/>
          <w:spacing w:val="-5"/>
        </w:rPr>
        <w:t xml:space="preserve"> </w:t>
      </w:r>
      <w:r w:rsidRPr="001C6B76">
        <w:rPr>
          <w:rFonts w:ascii="Arial Narrow" w:hAnsi="Arial Narrow" w:cstheme="minorHAnsi"/>
        </w:rPr>
        <w:t>Direttore</w:t>
      </w:r>
      <w:r w:rsidRPr="001C6B76">
        <w:rPr>
          <w:rFonts w:ascii="Arial Narrow" w:hAnsi="Arial Narrow" w:cstheme="minorHAnsi"/>
          <w:spacing w:val="-9"/>
        </w:rPr>
        <w:t xml:space="preserve"> </w:t>
      </w:r>
      <w:r w:rsidRPr="001C6B76">
        <w:rPr>
          <w:rFonts w:ascii="Arial Narrow" w:hAnsi="Arial Narrow" w:cstheme="minorHAnsi"/>
        </w:rPr>
        <w:t>Lavori</w:t>
      </w:r>
      <w:r w:rsidRPr="001C6B76">
        <w:rPr>
          <w:rFonts w:ascii="Arial Narrow" w:hAnsi="Arial Narrow" w:cstheme="minorHAnsi"/>
          <w:spacing w:val="-5"/>
        </w:rPr>
        <w:t xml:space="preserve"> </w:t>
      </w:r>
      <w:r w:rsidRPr="001C6B76">
        <w:rPr>
          <w:rFonts w:ascii="Arial Narrow" w:hAnsi="Arial Narrow" w:cstheme="minorHAnsi"/>
        </w:rPr>
        <w:t>nel</w:t>
      </w:r>
      <w:r w:rsidRPr="001C6B76">
        <w:rPr>
          <w:rFonts w:ascii="Arial Narrow" w:hAnsi="Arial Narrow" w:cstheme="minorHAnsi"/>
          <w:spacing w:val="-4"/>
        </w:rPr>
        <w:t xml:space="preserve"> </w:t>
      </w:r>
      <w:r w:rsidRPr="001C6B76">
        <w:rPr>
          <w:rFonts w:ascii="Arial Narrow" w:hAnsi="Arial Narrow" w:cstheme="minorHAnsi"/>
        </w:rPr>
        <w:t>termine</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8</w:t>
      </w:r>
      <w:r w:rsidRPr="001C6B76">
        <w:rPr>
          <w:rFonts w:ascii="Arial Narrow" w:hAnsi="Arial Narrow" w:cstheme="minorHAnsi"/>
          <w:spacing w:val="-6"/>
        </w:rPr>
        <w:t xml:space="preserve"> </w:t>
      </w:r>
      <w:r w:rsidRPr="001C6B76">
        <w:rPr>
          <w:rFonts w:ascii="Arial Narrow" w:hAnsi="Arial Narrow" w:cstheme="minorHAnsi"/>
        </w:rPr>
        <w:t>giorni</w:t>
      </w:r>
      <w:r w:rsidRPr="001C6B76">
        <w:rPr>
          <w:rFonts w:ascii="Arial Narrow" w:hAnsi="Arial Narrow" w:cstheme="minorHAnsi"/>
          <w:spacing w:val="-4"/>
        </w:rPr>
        <w:t xml:space="preserve"> </w:t>
      </w:r>
      <w:r w:rsidRPr="001C6B76">
        <w:rPr>
          <w:rFonts w:ascii="Arial Narrow" w:hAnsi="Arial Narrow" w:cstheme="minorHAnsi"/>
        </w:rPr>
        <w:t>dalla</w:t>
      </w:r>
      <w:r w:rsidRPr="001C6B76">
        <w:rPr>
          <w:rFonts w:ascii="Arial Narrow" w:hAnsi="Arial Narrow" w:cstheme="minorHAnsi"/>
          <w:spacing w:val="-6"/>
        </w:rPr>
        <w:t xml:space="preserve"> </w:t>
      </w:r>
      <w:r w:rsidRPr="001C6B76">
        <w:rPr>
          <w:rFonts w:ascii="Arial Narrow" w:hAnsi="Arial Narrow" w:cstheme="minorHAnsi"/>
        </w:rPr>
        <w:t>data</w:t>
      </w:r>
      <w:r w:rsidRPr="001C6B76">
        <w:rPr>
          <w:rFonts w:ascii="Arial Narrow" w:hAnsi="Arial Narrow" w:cstheme="minorHAnsi"/>
          <w:spacing w:val="-6"/>
        </w:rPr>
        <w:t xml:space="preserve"> </w:t>
      </w:r>
      <w:r w:rsidRPr="001C6B76">
        <w:rPr>
          <w:rFonts w:ascii="Arial Narrow" w:hAnsi="Arial Narrow" w:cstheme="minorHAnsi"/>
        </w:rPr>
        <w:t>del</w:t>
      </w:r>
      <w:r w:rsidRPr="001C6B76">
        <w:rPr>
          <w:rFonts w:ascii="Arial Narrow" w:hAnsi="Arial Narrow" w:cstheme="minorHAnsi"/>
          <w:spacing w:val="7"/>
        </w:rPr>
        <w:t xml:space="preserve"> </w:t>
      </w:r>
      <w:r w:rsidRPr="001C6B76">
        <w:rPr>
          <w:rFonts w:ascii="Arial Narrow" w:hAnsi="Arial Narrow" w:cstheme="minorHAnsi"/>
        </w:rPr>
        <w:t>ricevimento.</w:t>
      </w:r>
      <w:r w:rsidRPr="001C6B76">
        <w:rPr>
          <w:rFonts w:ascii="Arial Narrow" w:hAnsi="Arial Narrow" w:cstheme="minorHAnsi"/>
          <w:spacing w:val="-7"/>
        </w:rPr>
        <w:t xml:space="preserve"> </w:t>
      </w:r>
      <w:r w:rsidRPr="001C6B76">
        <w:rPr>
          <w:rFonts w:ascii="Arial Narrow" w:hAnsi="Arial Narrow" w:cstheme="minorHAnsi"/>
        </w:rPr>
        <w:t>In</w:t>
      </w:r>
      <w:r w:rsidRPr="001C6B76">
        <w:rPr>
          <w:rFonts w:ascii="Arial Narrow" w:hAnsi="Arial Narrow" w:cstheme="minorHAnsi"/>
          <w:spacing w:val="-6"/>
        </w:rPr>
        <w:t xml:space="preserve"> </w:t>
      </w:r>
      <w:r w:rsidRPr="001C6B76">
        <w:rPr>
          <w:rFonts w:ascii="Arial Narrow" w:hAnsi="Arial Narrow" w:cstheme="minorHAnsi"/>
        </w:rPr>
        <w:t>mancanza di osservazioni nel termine stabilito, le risultanze deducibili dal verbale si intendono definitivamente accettate anche da parte dell</w:t>
      </w:r>
      <w:r w:rsidR="00BC1D58" w:rsidRPr="001C6B76">
        <w:rPr>
          <w:rFonts w:ascii="Arial Narrow" w:hAnsi="Arial Narrow" w:cstheme="minorHAnsi"/>
        </w:rPr>
        <w:t>’</w:t>
      </w:r>
      <w:r w:rsidRPr="001C6B76">
        <w:rPr>
          <w:rFonts w:ascii="Arial Narrow" w:hAnsi="Arial Narrow" w:cstheme="minorHAnsi"/>
        </w:rPr>
        <w:t>esecutore. Il processo verbale, con le eventuali osservazioni dell</w:t>
      </w:r>
      <w:r w:rsidR="00BC1D58" w:rsidRPr="001C6B76">
        <w:rPr>
          <w:rFonts w:ascii="Arial Narrow" w:hAnsi="Arial Narrow" w:cstheme="minorHAnsi"/>
        </w:rPr>
        <w:t>’</w:t>
      </w:r>
      <w:r w:rsidRPr="001C6B76">
        <w:rPr>
          <w:rFonts w:ascii="Arial Narrow" w:hAnsi="Arial Narrow" w:cstheme="minorHAnsi"/>
        </w:rPr>
        <w:t>esecutore, deve essere inviato al Responsabile Unico del</w:t>
      </w:r>
      <w:r w:rsidRPr="001C6B76">
        <w:rPr>
          <w:rFonts w:ascii="Arial Narrow" w:hAnsi="Arial Narrow" w:cstheme="minorHAnsi"/>
          <w:spacing w:val="-1"/>
        </w:rPr>
        <w:t xml:space="preserve"> </w:t>
      </w:r>
      <w:r w:rsidR="00B15D44" w:rsidRPr="001C6B76">
        <w:rPr>
          <w:rFonts w:ascii="Arial Narrow" w:hAnsi="Arial Narrow" w:cstheme="minorHAnsi"/>
        </w:rPr>
        <w:t>Progetto</w:t>
      </w:r>
      <w:r w:rsidRPr="001C6B76">
        <w:rPr>
          <w:rFonts w:ascii="Arial Narrow" w:hAnsi="Arial Narrow" w:cstheme="minorHAnsi"/>
        </w:rPr>
        <w:t>.</w:t>
      </w:r>
    </w:p>
    <w:p w14:paraId="1808739C" w14:textId="77777777" w:rsidR="00B15D44" w:rsidRPr="001C6B76" w:rsidRDefault="00B15D44" w:rsidP="00B15D44">
      <w:pPr>
        <w:pStyle w:val="Paragrafoelenco"/>
        <w:tabs>
          <w:tab w:val="left" w:pos="397"/>
        </w:tabs>
        <w:spacing w:before="0" w:line="276" w:lineRule="auto"/>
        <w:ind w:right="120" w:firstLine="0"/>
        <w:rPr>
          <w:rFonts w:ascii="Arial Narrow" w:hAnsi="Arial Narrow" w:cstheme="minorHAnsi"/>
        </w:rPr>
      </w:pPr>
    </w:p>
    <w:p w14:paraId="2B88B49A" w14:textId="77777777" w:rsidR="00ED6A49" w:rsidRPr="001C6B76" w:rsidRDefault="00ED6A49" w:rsidP="00FC0BD2">
      <w:pPr>
        <w:pStyle w:val="Titolo2"/>
        <w:spacing w:before="0" w:line="276" w:lineRule="auto"/>
        <w:ind w:hanging="786"/>
        <w:rPr>
          <w:sz w:val="22"/>
          <w:szCs w:val="22"/>
        </w:rPr>
      </w:pPr>
      <w:bookmarkStart w:id="191" w:name="_Toc187167994"/>
      <w:bookmarkStart w:id="192" w:name="_Toc191977962"/>
      <w:bookmarkStart w:id="193" w:name="_Toc138237061"/>
      <w:r w:rsidRPr="001C6B76">
        <w:rPr>
          <w:sz w:val="22"/>
          <w:szCs w:val="22"/>
        </w:rPr>
        <w:t>Riserve</w:t>
      </w:r>
      <w:bookmarkEnd w:id="191"/>
      <w:bookmarkEnd w:id="192"/>
    </w:p>
    <w:p w14:paraId="7EF56236" w14:textId="6A68C109" w:rsidR="00ED6A49" w:rsidRPr="001C6B76" w:rsidRDefault="00ED6A49" w:rsidP="00F55D46">
      <w:pPr>
        <w:pStyle w:val="Paragrafoelenco"/>
        <w:numPr>
          <w:ilvl w:val="0"/>
          <w:numId w:val="68"/>
        </w:numPr>
        <w:spacing w:before="0" w:line="276" w:lineRule="auto"/>
        <w:ind w:left="426" w:hanging="284"/>
        <w:rPr>
          <w:rFonts w:ascii="Arial Narrow" w:hAnsi="Arial Narrow"/>
        </w:rPr>
      </w:pPr>
      <w:r w:rsidRPr="001C6B76">
        <w:rPr>
          <w:rFonts w:ascii="Arial Narrow" w:hAnsi="Arial Narrow"/>
        </w:rPr>
        <w:t>Ai sensi dell</w:t>
      </w:r>
      <w:r w:rsidR="00BC1D58" w:rsidRPr="001C6B76">
        <w:rPr>
          <w:rFonts w:ascii="Arial Narrow" w:hAnsi="Arial Narrow"/>
        </w:rPr>
        <w:t>’</w:t>
      </w:r>
      <w:r w:rsidRPr="001C6B76">
        <w:rPr>
          <w:rFonts w:ascii="Arial Narrow" w:hAnsi="Arial Narrow"/>
        </w:rPr>
        <w:t>art</w:t>
      </w:r>
      <w:r w:rsidR="003C1EB2" w:rsidRPr="001C6B76">
        <w:rPr>
          <w:rFonts w:ascii="Arial Narrow" w:hAnsi="Arial Narrow"/>
        </w:rPr>
        <w:t>icolo</w:t>
      </w:r>
      <w:r w:rsidRPr="001C6B76">
        <w:rPr>
          <w:rFonts w:ascii="Arial Narrow" w:hAnsi="Arial Narrow"/>
        </w:rPr>
        <w:t xml:space="preserve"> 7 dell</w:t>
      </w:r>
      <w:r w:rsidR="00BC1D58" w:rsidRPr="001C6B76">
        <w:rPr>
          <w:rFonts w:ascii="Arial Narrow" w:hAnsi="Arial Narrow"/>
        </w:rPr>
        <w:t>’</w:t>
      </w:r>
      <w:r w:rsidRPr="001C6B76">
        <w:rPr>
          <w:rFonts w:ascii="Arial Narrow" w:hAnsi="Arial Narrow"/>
        </w:rPr>
        <w:t xml:space="preserve">Allegato II.14 del </w:t>
      </w:r>
      <w:r w:rsidR="00B15D44" w:rsidRPr="001C6B76">
        <w:rPr>
          <w:rFonts w:ascii="Arial Narrow" w:hAnsi="Arial Narrow" w:cstheme="minorHAnsi"/>
        </w:rPr>
        <w:t>Codice dei contratti</w:t>
      </w:r>
      <w:r w:rsidRPr="001C6B76">
        <w:rPr>
          <w:rFonts w:ascii="Arial Narrow" w:hAnsi="Arial Narrow"/>
        </w:rPr>
        <w:t>,</w:t>
      </w:r>
      <w:r w:rsidRPr="001C6B76">
        <w:rPr>
          <w:rFonts w:ascii="Arial Narrow" w:hAnsi="Arial Narrow"/>
          <w:lang w:eastAsia="en-US" w:bidi="ar-SA"/>
        </w:rPr>
        <w:t xml:space="preserve"> l</w:t>
      </w:r>
      <w:r w:rsidR="00BC1D58" w:rsidRPr="001C6B76">
        <w:rPr>
          <w:rFonts w:ascii="Arial Narrow" w:hAnsi="Arial Narrow"/>
          <w:lang w:eastAsia="en-US" w:bidi="ar-SA"/>
        </w:rPr>
        <w:t>’</w:t>
      </w:r>
      <w:r w:rsidR="00B15D44" w:rsidRPr="001C6B76">
        <w:rPr>
          <w:rFonts w:ascii="Arial Narrow" w:hAnsi="Arial Narrow"/>
          <w:lang w:eastAsia="en-US" w:bidi="ar-SA"/>
        </w:rPr>
        <w:t>A</w:t>
      </w:r>
      <w:r w:rsidRPr="001C6B76">
        <w:rPr>
          <w:rFonts w:ascii="Arial Narrow" w:hAnsi="Arial Narrow"/>
          <w:lang w:eastAsia="en-US" w:bidi="ar-SA"/>
        </w:rPr>
        <w:t>ppaltatore deve iscrivere le riserve a pena di decadenza sul primo atto dell</w:t>
      </w:r>
      <w:r w:rsidR="00BC1D58" w:rsidRPr="001C6B76">
        <w:rPr>
          <w:rFonts w:ascii="Arial Narrow" w:hAnsi="Arial Narrow"/>
          <w:lang w:eastAsia="en-US" w:bidi="ar-SA"/>
        </w:rPr>
        <w:t>’</w:t>
      </w:r>
      <w:r w:rsidRPr="001C6B76">
        <w:rPr>
          <w:rFonts w:ascii="Arial Narrow" w:hAnsi="Arial Narrow"/>
          <w:lang w:eastAsia="en-US" w:bidi="ar-SA"/>
        </w:rPr>
        <w:t xml:space="preserve">appalto idoneo a </w:t>
      </w:r>
      <w:r w:rsidRPr="001C6B76">
        <w:rPr>
          <w:rFonts w:ascii="Arial Narrow" w:eastAsiaTheme="minorHAnsi" w:hAnsi="Arial Narrow" w:cs="Times New Roman"/>
          <w:lang w:eastAsia="en-US" w:bidi="ar-SA"/>
        </w:rPr>
        <w:t>riceverle, successivo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insorgenza o alla cessazione del fatto che ha determinato il pregiudizio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esecutore. In ogni caso, sempre a pena di decadenza, le riserve sono iscritte anche nel registro di contabilità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atto della firma immediatamente successiva al verificarsi o al cessare del fatto pregiudizievole, nonché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atto della sottoscrizione del certificato di collaudo mediante precisa esplicitazione delle contestazioni circa le relative operazioni. Le riserve non espressamente confermate sul conto finale si intendono rinunciate. Le riserve devono essere formulate in modo specifico e indicare con precisione le ragioni sulle quali si fondano. </w:t>
      </w:r>
    </w:p>
    <w:p w14:paraId="7A0C6723" w14:textId="3849E2BC" w:rsidR="00ED6A49" w:rsidRPr="001C6B76" w:rsidRDefault="00ED6A49" w:rsidP="00F55D46">
      <w:pPr>
        <w:pStyle w:val="Paragrafoelenco"/>
        <w:numPr>
          <w:ilvl w:val="0"/>
          <w:numId w:val="68"/>
        </w:numPr>
        <w:spacing w:before="0" w:line="276" w:lineRule="auto"/>
        <w:ind w:left="426" w:hanging="284"/>
        <w:rPr>
          <w:rFonts w:ascii="Arial Narrow" w:hAnsi="Arial Narrow"/>
        </w:rPr>
      </w:pPr>
      <w:r w:rsidRPr="001C6B76">
        <w:rPr>
          <w:rFonts w:ascii="Arial Narrow" w:eastAsiaTheme="minorHAnsi" w:hAnsi="Arial Narrow" w:cs="Times New Roman"/>
          <w:lang w:eastAsia="en-US" w:bidi="ar-SA"/>
        </w:rPr>
        <w:t>In particolare, le riserve devono contenere a pena di inammissibilità: a) la precisa quantificazione delle somme che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esecutore ritiene gli siano dovute. La quantificazione della riserva è effettuata in via definitiva, senza possibilità di successive integrazioni o incrementi rispetto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importo iscritto, salvo che la riserva stessa sia motivata con riferimento a fatti continuativi; b)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indicazione degli ordini di servizi, emanati dal direttore dei lavori o dal direttore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esecuzione, che abbiano inciso sulle modalità di esecuzione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appalto; c) le contestazioni relative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esattezza tecnica delle modalità costruttive previste dal capitolato speciale d</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appalto o dal progetto esecutivo; d) le contestazioni relative alla difformità rispetto al contratto delle disposizioni e delle istruzioni relative agli aspetti tecnici ed economici della gestione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appalto; e) le contestazioni relative alle disposizioni e istruzioni del direttore dei lavori o del direttore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esecuzione che potrebbero comportare la responsabilità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appaltatore o che potrebbero determinare vizi o difformità esecutive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appalto.</w:t>
      </w:r>
    </w:p>
    <w:p w14:paraId="0AF03D27" w14:textId="4BD5B2BA" w:rsidR="00ED6A49" w:rsidRPr="001C6B76" w:rsidRDefault="00ED6A49" w:rsidP="00F55D46">
      <w:pPr>
        <w:pStyle w:val="Paragrafoelenco"/>
        <w:numPr>
          <w:ilvl w:val="0"/>
          <w:numId w:val="68"/>
        </w:numPr>
        <w:spacing w:before="0" w:line="276" w:lineRule="auto"/>
        <w:ind w:left="426" w:hanging="284"/>
        <w:rPr>
          <w:rFonts w:ascii="Arial Narrow" w:hAnsi="Arial Narrow"/>
        </w:rPr>
      </w:pPr>
      <w:r w:rsidRPr="001C6B76">
        <w:rPr>
          <w:rFonts w:ascii="Arial Narrow" w:eastAsiaTheme="minorHAnsi" w:hAnsi="Arial Narrow" w:cs="Times New Roman"/>
          <w:lang w:eastAsia="en-US" w:bidi="ar-SA"/>
        </w:rPr>
        <w:t>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esecutore,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atto della firma del conto finale, da apporre entro il termine di trenta giorni dall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invito del </w:t>
      </w:r>
      <w:r w:rsidR="00AE0F6B" w:rsidRPr="001C6B76">
        <w:rPr>
          <w:rFonts w:ascii="Arial Narrow" w:eastAsiaTheme="minorHAnsi" w:hAnsi="Arial Narrow" w:cs="Times New Roman"/>
          <w:lang w:eastAsia="en-US" w:bidi="ar-SA"/>
        </w:rPr>
        <w:t>R.U.P.</w:t>
      </w:r>
      <w:r w:rsidRPr="001C6B76">
        <w:rPr>
          <w:rFonts w:ascii="Arial Narrow" w:eastAsiaTheme="minorHAnsi" w:hAnsi="Arial Narrow" w:cs="Times New Roman"/>
          <w:lang w:eastAsia="en-US" w:bidi="ar-SA"/>
        </w:rPr>
        <w:t xml:space="preserve"> a prenderne cognizione, non può iscrivere domande diverse per oggetto o per importo da quelle formulate nel registro di contabilità durante lo svolgimento dei lavori, e ha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onere, a pena di decadenza, di confermare le riserve già iscritte sino a quel momento negli atti contabili per le quali non siano intervenute procedure di carattere conciliativo.</w:t>
      </w:r>
    </w:p>
    <w:p w14:paraId="15293765" w14:textId="212349BC" w:rsidR="00ED6A49" w:rsidRPr="001C6B76" w:rsidRDefault="00ED6A49" w:rsidP="00F55D46">
      <w:pPr>
        <w:pStyle w:val="Paragrafoelenco"/>
        <w:numPr>
          <w:ilvl w:val="0"/>
          <w:numId w:val="68"/>
        </w:numPr>
        <w:spacing w:before="0" w:line="276" w:lineRule="auto"/>
        <w:ind w:left="426" w:hanging="284"/>
        <w:rPr>
          <w:rFonts w:ascii="Arial Narrow" w:hAnsi="Arial Narrow"/>
        </w:rPr>
      </w:pPr>
      <w:r w:rsidRPr="001C6B76">
        <w:rPr>
          <w:rFonts w:ascii="Arial Narrow" w:eastAsiaTheme="minorHAnsi" w:hAnsi="Arial Narrow" w:cs="Times New Roman"/>
          <w:lang w:eastAsia="en-US" w:bidi="ar-SA"/>
        </w:rPr>
        <w:t>Se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esecutore non firma il conto finale nel termine di cui al comma 3, o se lo sottoscrive senza confermare le domande già formulate nel registro di contabilità, il conto finale si intende come definitivamente accettato.</w:t>
      </w:r>
    </w:p>
    <w:p w14:paraId="48161A07" w14:textId="51927AEB" w:rsidR="00ED6A49" w:rsidRPr="001C6B76" w:rsidRDefault="00ED6A49" w:rsidP="00F55D46">
      <w:pPr>
        <w:pStyle w:val="Paragrafoelenco"/>
        <w:numPr>
          <w:ilvl w:val="0"/>
          <w:numId w:val="68"/>
        </w:numPr>
        <w:spacing w:before="0" w:line="276" w:lineRule="auto"/>
        <w:ind w:left="426" w:hanging="284"/>
        <w:rPr>
          <w:rFonts w:ascii="Arial Narrow" w:hAnsi="Arial Narrow"/>
        </w:rPr>
      </w:pPr>
      <w:r w:rsidRPr="001C6B76">
        <w:rPr>
          <w:rFonts w:ascii="Arial Narrow" w:eastAsiaTheme="minorHAnsi" w:hAnsi="Arial Narrow" w:cs="Times New Roman"/>
          <w:lang w:eastAsia="en-US" w:bidi="ar-SA"/>
        </w:rPr>
        <w:t>Non costituiscono riserve: a) le contestazioni e le pretese economiche che siano estranee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oggetto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appalto o al contenuto del registro di contabilità; b) le richieste di rimborso delle imposte corrisposte in esecuzione del contratto di appalto; c) il pagamento degli interessi moratori per ritardo nei pagamenti; d) le contestazioni circa la validità del contratto; e) le domande di risarcimento motivate da comportamenti della stazione appaltante o da </w:t>
      </w:r>
      <w:r w:rsidRPr="001C6B76">
        <w:rPr>
          <w:rFonts w:ascii="Arial Narrow" w:eastAsiaTheme="minorHAnsi" w:hAnsi="Arial Narrow" w:cs="Times New Roman"/>
          <w:lang w:eastAsia="en-US" w:bidi="ar-SA"/>
        </w:rPr>
        <w:lastRenderedPageBreak/>
        <w:t>circostanza a quest</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ultima riferibili; f) il ritardo nell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esecuzione del collaudo motivato da comportamento colposo della stazione appaltante.</w:t>
      </w:r>
    </w:p>
    <w:p w14:paraId="7B826B99" w14:textId="77777777" w:rsidR="00B15D44" w:rsidRPr="001C6B76" w:rsidRDefault="00B15D44" w:rsidP="00B15D44">
      <w:pPr>
        <w:pStyle w:val="Paragrafoelenco"/>
        <w:spacing w:before="0" w:line="276" w:lineRule="auto"/>
        <w:ind w:left="426" w:firstLine="0"/>
        <w:rPr>
          <w:rFonts w:ascii="Arial Narrow" w:hAnsi="Arial Narrow"/>
        </w:rPr>
      </w:pPr>
    </w:p>
    <w:p w14:paraId="2EFA0C93" w14:textId="6196945F" w:rsidR="00ED6A49" w:rsidRPr="001C6B76" w:rsidRDefault="00ED6A49" w:rsidP="00FC0BD2">
      <w:pPr>
        <w:pStyle w:val="Titolo2"/>
        <w:spacing w:before="0" w:line="276" w:lineRule="auto"/>
        <w:ind w:hanging="786"/>
        <w:rPr>
          <w:sz w:val="22"/>
          <w:szCs w:val="22"/>
        </w:rPr>
      </w:pPr>
      <w:bookmarkStart w:id="194" w:name="_Toc187167995"/>
      <w:bookmarkStart w:id="195" w:name="_Toc191977963"/>
      <w:r w:rsidRPr="001C6B76">
        <w:rPr>
          <w:sz w:val="22"/>
          <w:szCs w:val="22"/>
        </w:rPr>
        <w:t>Collegio consultivo tecnico</w:t>
      </w:r>
      <w:bookmarkEnd w:id="193"/>
      <w:bookmarkEnd w:id="194"/>
      <w:bookmarkEnd w:id="195"/>
    </w:p>
    <w:p w14:paraId="49C11E4C" w14:textId="0BD033FB" w:rsidR="00ED6A49" w:rsidRPr="001C6B76" w:rsidRDefault="00ED6A49" w:rsidP="00FC0BD2">
      <w:pPr>
        <w:pStyle w:val="Paragrafoelenco"/>
        <w:numPr>
          <w:ilvl w:val="0"/>
          <w:numId w:val="14"/>
        </w:numPr>
        <w:tabs>
          <w:tab w:val="left" w:pos="397"/>
        </w:tabs>
        <w:spacing w:before="0" w:line="276" w:lineRule="auto"/>
        <w:ind w:right="113"/>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w:t>
      </w:r>
      <w:r w:rsidR="003C1EB2" w:rsidRPr="001C6B76">
        <w:rPr>
          <w:rFonts w:ascii="Arial Narrow" w:hAnsi="Arial Narrow" w:cstheme="minorHAnsi"/>
        </w:rPr>
        <w:t>icolo</w:t>
      </w:r>
      <w:r w:rsidRPr="001C6B76">
        <w:rPr>
          <w:rFonts w:ascii="Arial Narrow" w:hAnsi="Arial Narrow" w:cstheme="minorHAnsi"/>
        </w:rPr>
        <w:t xml:space="preserve"> 215 del Codice</w:t>
      </w:r>
      <w:r w:rsidR="00B15D44" w:rsidRPr="001C6B76">
        <w:rPr>
          <w:rFonts w:ascii="Arial Narrow" w:hAnsi="Arial Narrow" w:cstheme="minorHAnsi"/>
        </w:rPr>
        <w:t xml:space="preserve"> dei contratti</w:t>
      </w:r>
      <w:r w:rsidRPr="001C6B76">
        <w:rPr>
          <w:rFonts w:ascii="Arial Narrow" w:hAnsi="Arial Narrow" w:cstheme="minorHAnsi"/>
        </w:rPr>
        <w:t xml:space="preserve"> per i lavori diretti alla realizzazione delle opere pubbliche di importo pari o superiore alle soglie di rilevanza europea, è obbligatoria, presso ogni stazione appaltante, la costituzione di un collegio consultivo tecnico, prima dell</w:t>
      </w:r>
      <w:r w:rsidR="00BC1D58" w:rsidRPr="001C6B76">
        <w:rPr>
          <w:rFonts w:ascii="Arial Narrow" w:hAnsi="Arial Narrow" w:cstheme="minorHAnsi"/>
        </w:rPr>
        <w:t>’</w:t>
      </w:r>
      <w:r w:rsidRPr="001C6B76">
        <w:rPr>
          <w:rFonts w:ascii="Arial Narrow" w:hAnsi="Arial Narrow" w:cstheme="minorHAnsi"/>
        </w:rPr>
        <w:t>avvio dell</w:t>
      </w:r>
      <w:r w:rsidR="00BC1D58" w:rsidRPr="001C6B76">
        <w:rPr>
          <w:rFonts w:ascii="Arial Narrow" w:hAnsi="Arial Narrow" w:cstheme="minorHAnsi"/>
        </w:rPr>
        <w:t>’</w:t>
      </w:r>
      <w:r w:rsidRPr="001C6B76">
        <w:rPr>
          <w:rFonts w:ascii="Arial Narrow" w:hAnsi="Arial Narrow" w:cstheme="minorHAnsi"/>
        </w:rPr>
        <w:t xml:space="preserve">esecuzione, o comunque non oltre dieci giorni da tale data. Si rinvia, per quanto non espressamente stabilito </w:t>
      </w:r>
      <w:r w:rsidR="00D93FDE" w:rsidRPr="001C6B76">
        <w:rPr>
          <w:rFonts w:ascii="Arial Narrow" w:hAnsi="Arial Narrow" w:cstheme="minorHAnsi"/>
        </w:rPr>
        <w:t>dal</w:t>
      </w:r>
      <w:r w:rsidRPr="001C6B76">
        <w:rPr>
          <w:rFonts w:ascii="Arial Narrow" w:hAnsi="Arial Narrow" w:cstheme="minorHAnsi"/>
        </w:rPr>
        <w:t xml:space="preserve"> presente articolo, agli art</w:t>
      </w:r>
      <w:r w:rsidR="00B15D44" w:rsidRPr="001C6B76">
        <w:rPr>
          <w:rFonts w:ascii="Arial Narrow" w:hAnsi="Arial Narrow" w:cstheme="minorHAnsi"/>
        </w:rPr>
        <w:t>icoli</w:t>
      </w:r>
      <w:r w:rsidR="003C1EB2" w:rsidRPr="001C6B76">
        <w:rPr>
          <w:rFonts w:ascii="Arial Narrow" w:hAnsi="Arial Narrow" w:cstheme="minorHAnsi"/>
        </w:rPr>
        <w:t xml:space="preserve"> </w:t>
      </w:r>
      <w:r w:rsidRPr="001C6B76">
        <w:rPr>
          <w:rFonts w:ascii="Arial Narrow" w:hAnsi="Arial Narrow" w:cstheme="minorHAnsi"/>
        </w:rPr>
        <w:t>215 e s</w:t>
      </w:r>
      <w:r w:rsidR="00B15D44" w:rsidRPr="001C6B76">
        <w:rPr>
          <w:rFonts w:ascii="Arial Narrow" w:hAnsi="Arial Narrow" w:cstheme="minorHAnsi"/>
        </w:rPr>
        <w:t xml:space="preserve">eguenti </w:t>
      </w:r>
      <w:r w:rsidRPr="001C6B76">
        <w:rPr>
          <w:rFonts w:ascii="Arial Narrow" w:hAnsi="Arial Narrow" w:cstheme="minorHAnsi"/>
        </w:rPr>
        <w:t>del Codice e all</w:t>
      </w:r>
      <w:r w:rsidR="00BC1D58" w:rsidRPr="001C6B76">
        <w:rPr>
          <w:rFonts w:ascii="Arial Narrow" w:hAnsi="Arial Narrow" w:cstheme="minorHAnsi"/>
        </w:rPr>
        <w:t>’</w:t>
      </w:r>
      <w:r w:rsidRPr="001C6B76">
        <w:rPr>
          <w:rFonts w:ascii="Arial Narrow" w:hAnsi="Arial Narrow" w:cstheme="minorHAnsi"/>
        </w:rPr>
        <w:t>Allegato V.2.</w:t>
      </w:r>
    </w:p>
    <w:p w14:paraId="4D66CBBF" w14:textId="7BA334A0" w:rsidR="00492B60" w:rsidRPr="001C6B76" w:rsidRDefault="00492B60" w:rsidP="00492B60">
      <w:pPr>
        <w:pStyle w:val="Paragrafoelenco"/>
        <w:tabs>
          <w:tab w:val="left" w:pos="397"/>
        </w:tabs>
        <w:spacing w:before="0" w:line="276" w:lineRule="auto"/>
        <w:ind w:right="113" w:firstLine="0"/>
        <w:rPr>
          <w:rFonts w:ascii="Arial Narrow" w:hAnsi="Arial Narrow" w:cstheme="minorHAnsi"/>
        </w:rPr>
      </w:pPr>
    </w:p>
    <w:p w14:paraId="54505D1C" w14:textId="478DB395" w:rsidR="003D30C1" w:rsidRPr="001C6B76" w:rsidRDefault="00E01D1A" w:rsidP="00677418">
      <w:pPr>
        <w:pBdr>
          <w:top w:val="single" w:sz="4" w:space="1" w:color="auto"/>
          <w:left w:val="single" w:sz="4" w:space="4" w:color="auto"/>
          <w:bottom w:val="single" w:sz="4" w:space="1" w:color="auto"/>
          <w:right w:val="single" w:sz="4" w:space="4" w:color="auto"/>
        </w:pBdr>
        <w:tabs>
          <w:tab w:val="left" w:pos="142"/>
        </w:tabs>
        <w:spacing w:before="0" w:line="276" w:lineRule="auto"/>
        <w:ind w:left="142" w:right="113" w:hanging="30"/>
        <w:rPr>
          <w:rFonts w:ascii="Arial Narrow" w:hAnsi="Arial Narrow" w:cstheme="minorHAnsi"/>
          <w:i/>
        </w:rPr>
      </w:pPr>
      <w:r w:rsidRPr="001C6B76">
        <w:rPr>
          <w:rFonts w:ascii="Arial Narrow" w:hAnsi="Arial Narrow" w:cstheme="minorHAnsi"/>
        </w:rPr>
        <w:tab/>
      </w:r>
      <w:r w:rsidR="00492B60" w:rsidRPr="001C6B76">
        <w:rPr>
          <w:rFonts w:ascii="Arial Narrow" w:hAnsi="Arial Narrow" w:cstheme="minorHAnsi"/>
          <w:i/>
        </w:rPr>
        <w:t xml:space="preserve">N.B. Il decreto correttivo ha </w:t>
      </w:r>
      <w:r w:rsidR="003D30C1" w:rsidRPr="001C6B76">
        <w:rPr>
          <w:rFonts w:ascii="Arial Narrow" w:hAnsi="Arial Narrow" w:cstheme="minorHAnsi"/>
          <w:i/>
        </w:rPr>
        <w:t>modificato profondamente la disciplina del CCT,</w:t>
      </w:r>
      <w:r w:rsidRPr="001C6B76">
        <w:rPr>
          <w:rFonts w:ascii="Arial Narrow" w:hAnsi="Arial Narrow" w:cstheme="minorHAnsi"/>
          <w:i/>
        </w:rPr>
        <w:t xml:space="preserve"> prevedendo, tra l’altro, che nei casi di iscrizione di riserve, di proposte di variante e in relazione ad ogni altra disputa o controversia che insorga durante l’esecuzione di un contratto di lavori di importo pari o superiore alle soglie di rilevanza europea, è obbligatoria l’acquisizione del parere o di una determinazione del collegio e specificando che se le parti convengono che le determinazioni del collegio possano assumere natura di lodo contrattuale ai sensi dell’art. 808-ter c.p.c., sia preclusa l’esperibilità dell’accordo bonario per la decisione sulle riserve.</w:t>
      </w:r>
    </w:p>
    <w:p w14:paraId="6338C0B7" w14:textId="77777777" w:rsidR="003D30C1" w:rsidRPr="001C6B76" w:rsidRDefault="003D30C1" w:rsidP="00492B60">
      <w:pPr>
        <w:pStyle w:val="Paragrafoelenco"/>
        <w:tabs>
          <w:tab w:val="left" w:pos="397"/>
        </w:tabs>
        <w:spacing w:before="0" w:line="276" w:lineRule="auto"/>
        <w:ind w:right="113" w:firstLine="0"/>
        <w:rPr>
          <w:rFonts w:ascii="Arial Narrow" w:hAnsi="Arial Narrow" w:cstheme="minorHAnsi"/>
        </w:rPr>
      </w:pPr>
    </w:p>
    <w:p w14:paraId="4DF75BEC" w14:textId="77777777" w:rsidR="00B15D44" w:rsidRPr="001C6B76" w:rsidRDefault="00B15D44" w:rsidP="00B15D44">
      <w:pPr>
        <w:pStyle w:val="Paragrafoelenco"/>
        <w:tabs>
          <w:tab w:val="left" w:pos="397"/>
        </w:tabs>
        <w:spacing w:before="0" w:line="276" w:lineRule="auto"/>
        <w:ind w:right="113" w:firstLine="0"/>
        <w:rPr>
          <w:rFonts w:ascii="Arial Narrow" w:hAnsi="Arial Narrow" w:cstheme="minorHAnsi"/>
        </w:rPr>
      </w:pPr>
    </w:p>
    <w:p w14:paraId="5CAED8BB" w14:textId="77777777" w:rsidR="00ED6A49" w:rsidRPr="001C6B76" w:rsidRDefault="00ED6A49" w:rsidP="00FC0BD2">
      <w:pPr>
        <w:pStyle w:val="Titolo2"/>
        <w:spacing w:before="0" w:line="276" w:lineRule="auto"/>
        <w:ind w:hanging="786"/>
        <w:rPr>
          <w:sz w:val="22"/>
          <w:szCs w:val="22"/>
        </w:rPr>
      </w:pPr>
      <w:bookmarkStart w:id="196" w:name="_Toc187167996"/>
      <w:bookmarkStart w:id="197" w:name="_Toc191977964"/>
      <w:r w:rsidRPr="001C6B76">
        <w:rPr>
          <w:sz w:val="22"/>
          <w:szCs w:val="22"/>
        </w:rPr>
        <w:t>Accordo Bonario</w:t>
      </w:r>
      <w:bookmarkEnd w:id="196"/>
      <w:bookmarkEnd w:id="197"/>
    </w:p>
    <w:p w14:paraId="3ABD7332" w14:textId="3465C351" w:rsidR="00ED6A49" w:rsidRPr="001C6B76" w:rsidRDefault="00ED6A49" w:rsidP="00F55D46">
      <w:pPr>
        <w:pStyle w:val="Paragrafoelenco"/>
        <w:numPr>
          <w:ilvl w:val="0"/>
          <w:numId w:val="63"/>
        </w:numPr>
        <w:tabs>
          <w:tab w:val="left" w:pos="397"/>
        </w:tabs>
        <w:spacing w:before="0" w:line="276" w:lineRule="auto"/>
        <w:ind w:right="126"/>
        <w:rPr>
          <w:rFonts w:ascii="Arial Narrow" w:hAnsi="Arial Narrow" w:cstheme="minorHAnsi"/>
        </w:rPr>
      </w:pPr>
      <w:r w:rsidRPr="001C6B76">
        <w:rPr>
          <w:rFonts w:ascii="Arial Narrow" w:hAnsi="Arial Narrow" w:cstheme="minorHAnsi"/>
        </w:rPr>
        <w:t>Qualora a seguito dell</w:t>
      </w:r>
      <w:r w:rsidR="00BC1D58" w:rsidRPr="001C6B76">
        <w:rPr>
          <w:rFonts w:ascii="Arial Narrow" w:hAnsi="Arial Narrow" w:cstheme="minorHAnsi"/>
        </w:rPr>
        <w:t>’</w:t>
      </w:r>
      <w:r w:rsidRPr="001C6B76">
        <w:rPr>
          <w:rFonts w:ascii="Arial Narrow" w:hAnsi="Arial Narrow" w:cstheme="minorHAnsi"/>
        </w:rPr>
        <w:t>iscrizione di riserve sui documenti contabili da parte dell</w:t>
      </w:r>
      <w:r w:rsidR="00BC1D58" w:rsidRPr="001C6B76">
        <w:rPr>
          <w:rFonts w:ascii="Arial Narrow" w:hAnsi="Arial Narrow" w:cstheme="minorHAnsi"/>
        </w:rPr>
        <w:t>’</w:t>
      </w:r>
      <w:r w:rsidRPr="001C6B76">
        <w:rPr>
          <w:rFonts w:ascii="Arial Narrow" w:hAnsi="Arial Narrow" w:cstheme="minorHAnsi"/>
        </w:rPr>
        <w:t>esecutore, l</w:t>
      </w:r>
      <w:r w:rsidR="00BC1D58" w:rsidRPr="001C6B76">
        <w:rPr>
          <w:rFonts w:ascii="Arial Narrow" w:hAnsi="Arial Narrow" w:cstheme="minorHAnsi"/>
        </w:rPr>
        <w:t>’</w:t>
      </w:r>
      <w:r w:rsidRPr="001C6B76">
        <w:rPr>
          <w:rFonts w:ascii="Arial Narrow" w:hAnsi="Arial Narrow" w:cstheme="minorHAnsi"/>
        </w:rPr>
        <w:t>importo economico dell</w:t>
      </w:r>
      <w:r w:rsidR="00BC1D58" w:rsidRPr="001C6B76">
        <w:rPr>
          <w:rFonts w:ascii="Arial Narrow" w:hAnsi="Arial Narrow" w:cstheme="minorHAnsi"/>
        </w:rPr>
        <w:t>’</w:t>
      </w:r>
      <w:r w:rsidRPr="001C6B76">
        <w:rPr>
          <w:rFonts w:ascii="Arial Narrow" w:hAnsi="Arial Narrow" w:cstheme="minorHAnsi"/>
        </w:rPr>
        <w:t xml:space="preserve">opera possa variare tra il 5 ed il 15 </w:t>
      </w:r>
      <w:r w:rsidRPr="001C6B76">
        <w:rPr>
          <w:rFonts w:ascii="Arial Narrow" w:hAnsi="Arial Narrow" w:cstheme="minorHAnsi"/>
          <w:spacing w:val="-3"/>
        </w:rPr>
        <w:t xml:space="preserve">per </w:t>
      </w:r>
      <w:r w:rsidRPr="001C6B76">
        <w:rPr>
          <w:rFonts w:ascii="Arial Narrow" w:hAnsi="Arial Narrow" w:cstheme="minorHAnsi"/>
        </w:rPr>
        <w:t>cento dell</w:t>
      </w:r>
      <w:r w:rsidR="00BC1D58" w:rsidRPr="001C6B76">
        <w:rPr>
          <w:rFonts w:ascii="Arial Narrow" w:hAnsi="Arial Narrow" w:cstheme="minorHAnsi"/>
        </w:rPr>
        <w:t>’</w:t>
      </w:r>
      <w:r w:rsidRPr="001C6B76">
        <w:rPr>
          <w:rFonts w:ascii="Arial Narrow" w:hAnsi="Arial Narrow" w:cstheme="minorHAnsi"/>
        </w:rPr>
        <w:t>importo contrattuale, si applica il procedimento volto al raggiungimento di un accordo bonario, disciplinato dall</w:t>
      </w:r>
      <w:r w:rsidR="00BC1D58" w:rsidRPr="001C6B76">
        <w:rPr>
          <w:rFonts w:ascii="Arial Narrow" w:hAnsi="Arial Narrow" w:cstheme="minorHAnsi"/>
        </w:rPr>
        <w:t>’</w:t>
      </w:r>
      <w:r w:rsidRPr="001C6B76">
        <w:rPr>
          <w:rFonts w:ascii="Arial Narrow" w:hAnsi="Arial Narrow" w:cstheme="minorHAnsi"/>
        </w:rPr>
        <w:t>art</w:t>
      </w:r>
      <w:r w:rsidR="003C1EB2" w:rsidRPr="001C6B76">
        <w:rPr>
          <w:rFonts w:ascii="Arial Narrow" w:hAnsi="Arial Narrow" w:cstheme="minorHAnsi"/>
        </w:rPr>
        <w:t>icolo</w:t>
      </w:r>
      <w:r w:rsidRPr="001C6B76">
        <w:rPr>
          <w:rFonts w:ascii="Arial Narrow" w:hAnsi="Arial Narrow" w:cstheme="minorHAnsi"/>
        </w:rPr>
        <w:t xml:space="preserve"> 210 del </w:t>
      </w:r>
      <w:r w:rsidR="00B15D44" w:rsidRPr="001C6B76">
        <w:rPr>
          <w:rFonts w:ascii="Arial Narrow" w:hAnsi="Arial Narrow" w:cstheme="minorHAnsi"/>
        </w:rPr>
        <w:t>Codice dei contratti</w:t>
      </w:r>
      <w:r w:rsidRPr="001C6B76">
        <w:rPr>
          <w:rFonts w:ascii="Arial Narrow" w:hAnsi="Arial Narrow" w:cstheme="minorHAnsi"/>
        </w:rPr>
        <w:t>.</w:t>
      </w:r>
    </w:p>
    <w:p w14:paraId="10F92945" w14:textId="64828DDC" w:rsidR="00ED6A49" w:rsidRPr="001C6B76" w:rsidRDefault="00ED6A49" w:rsidP="00F55D46">
      <w:pPr>
        <w:pStyle w:val="Paragrafoelenco"/>
        <w:numPr>
          <w:ilvl w:val="0"/>
          <w:numId w:val="63"/>
        </w:numPr>
        <w:tabs>
          <w:tab w:val="left" w:pos="397"/>
        </w:tabs>
        <w:spacing w:before="0" w:line="276" w:lineRule="auto"/>
        <w:ind w:right="115"/>
        <w:rPr>
          <w:rFonts w:ascii="Arial Narrow" w:hAnsi="Arial Narrow" w:cstheme="minorHAnsi"/>
        </w:rPr>
      </w:pPr>
      <w:r w:rsidRPr="001C6B76">
        <w:rPr>
          <w:rFonts w:ascii="Arial Narrow" w:hAnsi="Arial Narrow" w:cstheme="minorHAnsi"/>
        </w:rPr>
        <w:t>Tale</w:t>
      </w:r>
      <w:r w:rsidRPr="001C6B76">
        <w:rPr>
          <w:rFonts w:ascii="Arial Narrow" w:hAnsi="Arial Narrow" w:cstheme="minorHAnsi"/>
          <w:spacing w:val="-5"/>
        </w:rPr>
        <w:t xml:space="preserve"> </w:t>
      </w:r>
      <w:r w:rsidRPr="001C6B76">
        <w:rPr>
          <w:rFonts w:ascii="Arial Narrow" w:hAnsi="Arial Narrow" w:cstheme="minorHAnsi"/>
        </w:rPr>
        <w:t>procedimento riguarda tutte le riserve iscritte fino al momento del suo avvio, e può essere reiterato per una sola volta quando le riserve iscritte, ulteriori e diverse rispetto a quelle già esaminate, raggiungano nuovamente l</w:t>
      </w:r>
      <w:r w:rsidR="00BC1D58" w:rsidRPr="001C6B76">
        <w:rPr>
          <w:rFonts w:ascii="Arial Narrow" w:hAnsi="Arial Narrow" w:cstheme="minorHAnsi"/>
        </w:rPr>
        <w:t>’</w:t>
      </w:r>
      <w:r w:rsidRPr="001C6B76">
        <w:rPr>
          <w:rFonts w:ascii="Arial Narrow" w:hAnsi="Arial Narrow" w:cstheme="minorHAnsi"/>
        </w:rPr>
        <w:t>importo di cui al comma 1.</w:t>
      </w:r>
    </w:p>
    <w:p w14:paraId="41B10951" w14:textId="69E93F62" w:rsidR="00ED6A49" w:rsidRPr="001C6B76" w:rsidRDefault="00ED6A49" w:rsidP="00F55D46">
      <w:pPr>
        <w:pStyle w:val="Paragrafoelenco"/>
        <w:numPr>
          <w:ilvl w:val="0"/>
          <w:numId w:val="63"/>
        </w:numPr>
        <w:tabs>
          <w:tab w:val="left" w:pos="397"/>
        </w:tabs>
        <w:spacing w:before="0" w:line="276" w:lineRule="auto"/>
        <w:ind w:right="117"/>
        <w:rPr>
          <w:rFonts w:ascii="Arial Narrow" w:hAnsi="Arial Narrow" w:cstheme="minorHAnsi"/>
        </w:rPr>
      </w:pPr>
      <w:r w:rsidRPr="001C6B76">
        <w:rPr>
          <w:rFonts w:ascii="Arial Narrow" w:hAnsi="Arial Narrow" w:cstheme="minorHAnsi"/>
        </w:rPr>
        <w:t>Le domande che fanno valere pretese già oggetto di riserva, non possono essere proposte per importi maggiori rispetto a quelli quantificati nelle riserve stesse. Non possono essere oggetto di riserva gli aspetti progettuali che sono stati oggetto di verifica ai sensi dell</w:t>
      </w:r>
      <w:r w:rsidR="00BC1D58" w:rsidRPr="001C6B76">
        <w:rPr>
          <w:rFonts w:ascii="Arial Narrow" w:hAnsi="Arial Narrow" w:cstheme="minorHAnsi"/>
        </w:rPr>
        <w:t>’</w:t>
      </w:r>
      <w:r w:rsidRPr="001C6B76">
        <w:rPr>
          <w:rFonts w:ascii="Arial Narrow" w:hAnsi="Arial Narrow" w:cstheme="minorHAnsi"/>
        </w:rPr>
        <w:t>art</w:t>
      </w:r>
      <w:r w:rsidR="003C1EB2" w:rsidRPr="001C6B76">
        <w:rPr>
          <w:rFonts w:ascii="Arial Narrow" w:hAnsi="Arial Narrow" w:cstheme="minorHAnsi"/>
        </w:rPr>
        <w:t>icolo</w:t>
      </w:r>
      <w:r w:rsidRPr="001C6B76">
        <w:rPr>
          <w:rFonts w:ascii="Arial Narrow" w:hAnsi="Arial Narrow" w:cstheme="minorHAnsi"/>
        </w:rPr>
        <w:t xml:space="preserve"> 42 del </w:t>
      </w:r>
      <w:r w:rsidR="00B15D44" w:rsidRPr="001C6B76">
        <w:rPr>
          <w:rFonts w:ascii="Arial Narrow" w:hAnsi="Arial Narrow" w:cstheme="minorHAnsi"/>
        </w:rPr>
        <w:t>Codice dei contratti</w:t>
      </w:r>
      <w:r w:rsidRPr="001C6B76">
        <w:rPr>
          <w:rFonts w:ascii="Arial Narrow" w:hAnsi="Arial Narrow" w:cstheme="minorHAnsi"/>
        </w:rPr>
        <w:t>. Prima dell</w:t>
      </w:r>
      <w:r w:rsidR="00BC1D58" w:rsidRPr="001C6B76">
        <w:rPr>
          <w:rFonts w:ascii="Arial Narrow" w:hAnsi="Arial Narrow" w:cstheme="minorHAnsi"/>
        </w:rPr>
        <w:t>’</w:t>
      </w:r>
      <w:r w:rsidRPr="001C6B76">
        <w:rPr>
          <w:rFonts w:ascii="Arial Narrow" w:hAnsi="Arial Narrow" w:cstheme="minorHAnsi"/>
        </w:rPr>
        <w:t>approvazione del certificato</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5"/>
        </w:rPr>
        <w:t xml:space="preserve"> </w:t>
      </w:r>
      <w:r w:rsidRPr="001C6B76">
        <w:rPr>
          <w:rFonts w:ascii="Arial Narrow" w:hAnsi="Arial Narrow" w:cstheme="minorHAnsi"/>
        </w:rPr>
        <w:t>collaudo</w:t>
      </w:r>
      <w:r w:rsidRPr="001C6B76">
        <w:rPr>
          <w:rFonts w:ascii="Arial Narrow" w:hAnsi="Arial Narrow" w:cstheme="minorHAnsi"/>
          <w:spacing w:val="-7"/>
        </w:rPr>
        <w:t xml:space="preserve"> </w:t>
      </w:r>
      <w:r w:rsidRPr="001C6B76">
        <w:rPr>
          <w:rFonts w:ascii="Arial Narrow" w:hAnsi="Arial Narrow" w:cstheme="minorHAnsi"/>
        </w:rPr>
        <w:t>ovvero</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5"/>
        </w:rPr>
        <w:t xml:space="preserve"> </w:t>
      </w:r>
      <w:r w:rsidRPr="001C6B76">
        <w:rPr>
          <w:rFonts w:ascii="Arial Narrow" w:hAnsi="Arial Narrow" w:cstheme="minorHAnsi"/>
        </w:rPr>
        <w:t>verifica</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5"/>
        </w:rPr>
        <w:t xml:space="preserve"> </w:t>
      </w:r>
      <w:r w:rsidRPr="001C6B76">
        <w:rPr>
          <w:rFonts w:ascii="Arial Narrow" w:hAnsi="Arial Narrow" w:cstheme="minorHAnsi"/>
        </w:rPr>
        <w:t>conformità</w:t>
      </w:r>
      <w:r w:rsidRPr="001C6B76">
        <w:rPr>
          <w:rFonts w:ascii="Arial Narrow" w:hAnsi="Arial Narrow" w:cstheme="minorHAnsi"/>
          <w:spacing w:val="-7"/>
        </w:rPr>
        <w:t xml:space="preserve"> </w:t>
      </w:r>
      <w:r w:rsidRPr="001C6B76">
        <w:rPr>
          <w:rFonts w:ascii="Arial Narrow" w:hAnsi="Arial Narrow" w:cstheme="minorHAnsi"/>
        </w:rPr>
        <w:t>o</w:t>
      </w:r>
      <w:r w:rsidRPr="001C6B76">
        <w:rPr>
          <w:rFonts w:ascii="Arial Narrow" w:hAnsi="Arial Narrow" w:cstheme="minorHAnsi"/>
          <w:spacing w:val="-7"/>
        </w:rPr>
        <w:t xml:space="preserve"> </w:t>
      </w:r>
      <w:r w:rsidRPr="001C6B76">
        <w:rPr>
          <w:rFonts w:ascii="Arial Narrow" w:hAnsi="Arial Narrow" w:cstheme="minorHAnsi"/>
        </w:rPr>
        <w:t>del</w:t>
      </w:r>
      <w:r w:rsidRPr="001C6B76">
        <w:rPr>
          <w:rFonts w:ascii="Arial Narrow" w:hAnsi="Arial Narrow" w:cstheme="minorHAnsi"/>
          <w:spacing w:val="-5"/>
        </w:rPr>
        <w:t xml:space="preserve"> </w:t>
      </w:r>
      <w:r w:rsidRPr="001C6B76">
        <w:rPr>
          <w:rFonts w:ascii="Arial Narrow" w:hAnsi="Arial Narrow" w:cstheme="minorHAnsi"/>
        </w:rPr>
        <w:t>certificato</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5"/>
        </w:rPr>
        <w:t xml:space="preserve"> </w:t>
      </w:r>
      <w:r w:rsidRPr="001C6B76">
        <w:rPr>
          <w:rFonts w:ascii="Arial Narrow" w:hAnsi="Arial Narrow" w:cstheme="minorHAnsi"/>
        </w:rPr>
        <w:t>regolare</w:t>
      </w:r>
      <w:r w:rsidRPr="001C6B76">
        <w:rPr>
          <w:rFonts w:ascii="Arial Narrow" w:hAnsi="Arial Narrow" w:cstheme="minorHAnsi"/>
          <w:spacing w:val="-11"/>
        </w:rPr>
        <w:t xml:space="preserve"> </w:t>
      </w:r>
      <w:r w:rsidRPr="001C6B76">
        <w:rPr>
          <w:rFonts w:ascii="Arial Narrow" w:hAnsi="Arial Narrow" w:cstheme="minorHAnsi"/>
        </w:rPr>
        <w:t>esecuzione,</w:t>
      </w:r>
      <w:r w:rsidRPr="001C6B76">
        <w:rPr>
          <w:rFonts w:ascii="Arial Narrow" w:hAnsi="Arial Narrow" w:cstheme="minorHAnsi"/>
          <w:spacing w:val="-11"/>
        </w:rPr>
        <w:t xml:space="preserve"> </w:t>
      </w:r>
      <w:r w:rsidRPr="001C6B76">
        <w:rPr>
          <w:rFonts w:ascii="Arial Narrow" w:hAnsi="Arial Narrow" w:cstheme="minorHAnsi"/>
        </w:rPr>
        <w:t>qualunque</w:t>
      </w:r>
      <w:r w:rsidRPr="001C6B76">
        <w:rPr>
          <w:rFonts w:ascii="Arial Narrow" w:hAnsi="Arial Narrow" w:cstheme="minorHAnsi"/>
          <w:spacing w:val="-7"/>
        </w:rPr>
        <w:t xml:space="preserve"> </w:t>
      </w:r>
      <w:r w:rsidRPr="001C6B76">
        <w:rPr>
          <w:rFonts w:ascii="Arial Narrow" w:hAnsi="Arial Narrow" w:cstheme="minorHAnsi"/>
        </w:rPr>
        <w:t>sia</w:t>
      </w:r>
      <w:r w:rsidRPr="001C6B76">
        <w:rPr>
          <w:rFonts w:ascii="Arial Narrow" w:hAnsi="Arial Narrow" w:cstheme="minorHAnsi"/>
          <w:spacing w:val="-8"/>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importo delle</w:t>
      </w:r>
      <w:r w:rsidRPr="001C6B76">
        <w:rPr>
          <w:rFonts w:ascii="Arial Narrow" w:hAnsi="Arial Narrow" w:cstheme="minorHAnsi"/>
          <w:spacing w:val="-6"/>
        </w:rPr>
        <w:t xml:space="preserve"> </w:t>
      </w:r>
      <w:r w:rsidRPr="001C6B76">
        <w:rPr>
          <w:rFonts w:ascii="Arial Narrow" w:hAnsi="Arial Narrow" w:cstheme="minorHAnsi"/>
        </w:rPr>
        <w:t>riserve,</w:t>
      </w:r>
      <w:r w:rsidRPr="001C6B76">
        <w:rPr>
          <w:rFonts w:ascii="Arial Narrow" w:hAnsi="Arial Narrow" w:cstheme="minorHAnsi"/>
          <w:spacing w:val="-7"/>
        </w:rPr>
        <w:t xml:space="preserve"> </w:t>
      </w:r>
      <w:r w:rsidRPr="001C6B76">
        <w:rPr>
          <w:rFonts w:ascii="Arial Narrow" w:hAnsi="Arial Narrow" w:cstheme="minorHAnsi"/>
        </w:rPr>
        <w:t>il</w:t>
      </w:r>
      <w:r w:rsidRPr="001C6B76">
        <w:rPr>
          <w:rFonts w:ascii="Arial Narrow" w:hAnsi="Arial Narrow" w:cstheme="minorHAnsi"/>
          <w:spacing w:val="-4"/>
        </w:rPr>
        <w:t xml:space="preserve"> </w:t>
      </w:r>
      <w:r w:rsidRPr="001C6B76">
        <w:rPr>
          <w:rFonts w:ascii="Arial Narrow" w:hAnsi="Arial Narrow" w:cstheme="minorHAnsi"/>
        </w:rPr>
        <w:t>responsabile</w:t>
      </w:r>
      <w:r w:rsidRPr="001C6B76">
        <w:rPr>
          <w:rFonts w:ascii="Arial Narrow" w:hAnsi="Arial Narrow" w:cstheme="minorHAnsi"/>
          <w:spacing w:val="-3"/>
        </w:rPr>
        <w:t xml:space="preserve"> </w:t>
      </w:r>
      <w:r w:rsidRPr="001C6B76">
        <w:rPr>
          <w:rFonts w:ascii="Arial Narrow" w:hAnsi="Arial Narrow" w:cstheme="minorHAnsi"/>
        </w:rPr>
        <w:t>unico</w:t>
      </w:r>
      <w:r w:rsidRPr="001C6B76">
        <w:rPr>
          <w:rFonts w:ascii="Arial Narrow" w:hAnsi="Arial Narrow" w:cstheme="minorHAnsi"/>
          <w:spacing w:val="-2"/>
        </w:rPr>
        <w:t xml:space="preserve"> </w:t>
      </w:r>
      <w:r w:rsidRPr="001C6B76">
        <w:rPr>
          <w:rFonts w:ascii="Arial Narrow" w:hAnsi="Arial Narrow" w:cstheme="minorHAnsi"/>
        </w:rPr>
        <w:t>del progetto</w:t>
      </w:r>
      <w:r w:rsidRPr="001C6B76">
        <w:rPr>
          <w:rFonts w:ascii="Arial Narrow" w:hAnsi="Arial Narrow" w:cstheme="minorHAnsi"/>
          <w:spacing w:val="-2"/>
        </w:rPr>
        <w:t xml:space="preserve"> </w:t>
      </w:r>
      <w:r w:rsidRPr="001C6B76">
        <w:rPr>
          <w:rFonts w:ascii="Arial Narrow" w:hAnsi="Arial Narrow" w:cstheme="minorHAnsi"/>
        </w:rPr>
        <w:t>attiva</w:t>
      </w:r>
      <w:r w:rsidRPr="001C6B76">
        <w:rPr>
          <w:rFonts w:ascii="Arial Narrow" w:hAnsi="Arial Narrow" w:cstheme="minorHAnsi"/>
          <w:spacing w:val="-6"/>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accordo</w:t>
      </w:r>
      <w:r w:rsidRPr="001C6B76">
        <w:rPr>
          <w:rFonts w:ascii="Arial Narrow" w:hAnsi="Arial Narrow" w:cstheme="minorHAnsi"/>
          <w:spacing w:val="-3"/>
        </w:rPr>
        <w:t xml:space="preserve"> </w:t>
      </w:r>
      <w:r w:rsidRPr="001C6B76">
        <w:rPr>
          <w:rFonts w:ascii="Arial Narrow" w:hAnsi="Arial Narrow" w:cstheme="minorHAnsi"/>
        </w:rPr>
        <w:t>bonario</w:t>
      </w:r>
      <w:r w:rsidRPr="001C6B76">
        <w:rPr>
          <w:rFonts w:ascii="Arial Narrow" w:hAnsi="Arial Narrow" w:cstheme="minorHAnsi"/>
          <w:spacing w:val="-3"/>
        </w:rPr>
        <w:t xml:space="preserve"> </w:t>
      </w:r>
      <w:r w:rsidRPr="001C6B76">
        <w:rPr>
          <w:rFonts w:ascii="Arial Narrow" w:hAnsi="Arial Narrow" w:cstheme="minorHAnsi"/>
        </w:rPr>
        <w:t>per</w:t>
      </w:r>
      <w:r w:rsidRPr="001C6B76">
        <w:rPr>
          <w:rFonts w:ascii="Arial Narrow" w:hAnsi="Arial Narrow" w:cstheme="minorHAnsi"/>
          <w:spacing w:val="-5"/>
        </w:rPr>
        <w:t xml:space="preserve"> </w:t>
      </w:r>
      <w:r w:rsidRPr="001C6B76">
        <w:rPr>
          <w:rFonts w:ascii="Arial Narrow" w:hAnsi="Arial Narrow" w:cstheme="minorHAnsi"/>
        </w:rPr>
        <w:t>la</w:t>
      </w:r>
      <w:r w:rsidRPr="001C6B76">
        <w:rPr>
          <w:rFonts w:ascii="Arial Narrow" w:hAnsi="Arial Narrow" w:cstheme="minorHAnsi"/>
          <w:spacing w:val="-3"/>
        </w:rPr>
        <w:t xml:space="preserve"> </w:t>
      </w:r>
      <w:r w:rsidRPr="001C6B76">
        <w:rPr>
          <w:rFonts w:ascii="Arial Narrow" w:hAnsi="Arial Narrow" w:cstheme="minorHAnsi"/>
        </w:rPr>
        <w:t>risoluzione</w:t>
      </w:r>
      <w:r w:rsidRPr="001C6B76">
        <w:rPr>
          <w:rFonts w:ascii="Arial Narrow" w:hAnsi="Arial Narrow" w:cstheme="minorHAnsi"/>
          <w:spacing w:val="-3"/>
        </w:rPr>
        <w:t xml:space="preserve"> </w:t>
      </w:r>
      <w:r w:rsidRPr="001C6B76">
        <w:rPr>
          <w:rFonts w:ascii="Arial Narrow" w:hAnsi="Arial Narrow" w:cstheme="minorHAnsi"/>
        </w:rPr>
        <w:t>delle</w:t>
      </w:r>
      <w:r w:rsidRPr="001C6B76">
        <w:rPr>
          <w:rFonts w:ascii="Arial Narrow" w:hAnsi="Arial Narrow" w:cstheme="minorHAnsi"/>
          <w:spacing w:val="-3"/>
        </w:rPr>
        <w:t xml:space="preserve"> </w:t>
      </w:r>
      <w:r w:rsidRPr="001C6B76">
        <w:rPr>
          <w:rFonts w:ascii="Arial Narrow" w:hAnsi="Arial Narrow" w:cstheme="minorHAnsi"/>
        </w:rPr>
        <w:t>riserve</w:t>
      </w:r>
      <w:r w:rsidRPr="001C6B76">
        <w:rPr>
          <w:rFonts w:ascii="Arial Narrow" w:hAnsi="Arial Narrow" w:cstheme="minorHAnsi"/>
          <w:spacing w:val="-6"/>
        </w:rPr>
        <w:t xml:space="preserve"> </w:t>
      </w:r>
      <w:r w:rsidRPr="001C6B76">
        <w:rPr>
          <w:rFonts w:ascii="Arial Narrow" w:hAnsi="Arial Narrow" w:cstheme="minorHAnsi"/>
        </w:rPr>
        <w:t>iscritte.</w:t>
      </w:r>
    </w:p>
    <w:p w14:paraId="3FBF4CAE" w14:textId="52589FD1" w:rsidR="00ED6A49" w:rsidRPr="001C6B76" w:rsidRDefault="00ED6A49" w:rsidP="00F55D46">
      <w:pPr>
        <w:pStyle w:val="Paragrafoelenco"/>
        <w:numPr>
          <w:ilvl w:val="0"/>
          <w:numId w:val="63"/>
        </w:numPr>
        <w:tabs>
          <w:tab w:val="left" w:pos="397"/>
        </w:tabs>
        <w:spacing w:before="0" w:line="276" w:lineRule="auto"/>
        <w:ind w:right="131"/>
        <w:rPr>
          <w:rFonts w:ascii="Arial Narrow" w:hAnsi="Arial Narrow" w:cstheme="minorHAnsi"/>
        </w:rPr>
      </w:pPr>
      <w:r w:rsidRPr="001C6B76">
        <w:rPr>
          <w:rFonts w:ascii="Arial Narrow" w:hAnsi="Arial Narrow" w:cstheme="minorHAnsi"/>
        </w:rPr>
        <w:t>Per quanto attiene al procedimento ed agli ulteriori dettagli della procedura del tentativo di accordo bonario si rinvia all</w:t>
      </w:r>
      <w:r w:rsidR="00BC1D58" w:rsidRPr="001C6B76">
        <w:rPr>
          <w:rFonts w:ascii="Arial Narrow" w:hAnsi="Arial Narrow" w:cstheme="minorHAnsi"/>
        </w:rPr>
        <w:t>’</w:t>
      </w:r>
      <w:r w:rsidRPr="001C6B76">
        <w:rPr>
          <w:rFonts w:ascii="Arial Narrow" w:hAnsi="Arial Narrow" w:cstheme="minorHAnsi"/>
        </w:rPr>
        <w:t>art</w:t>
      </w:r>
      <w:r w:rsidR="003C1EB2" w:rsidRPr="001C6B76">
        <w:rPr>
          <w:rFonts w:ascii="Arial Narrow" w:hAnsi="Arial Narrow" w:cstheme="minorHAnsi"/>
        </w:rPr>
        <w:t>icolo</w:t>
      </w:r>
      <w:r w:rsidRPr="001C6B76">
        <w:rPr>
          <w:rFonts w:ascii="Arial Narrow" w:hAnsi="Arial Narrow" w:cstheme="minorHAnsi"/>
        </w:rPr>
        <w:t xml:space="preserve"> 210 del </w:t>
      </w:r>
      <w:r w:rsidR="00B15D44" w:rsidRPr="001C6B76">
        <w:rPr>
          <w:rFonts w:ascii="Arial Narrow" w:hAnsi="Arial Narrow" w:cstheme="minorHAnsi"/>
        </w:rPr>
        <w:t>Codice dei contratti</w:t>
      </w:r>
      <w:r w:rsidRPr="001C6B76">
        <w:rPr>
          <w:rFonts w:ascii="Arial Narrow" w:hAnsi="Arial Narrow" w:cstheme="minorHAnsi"/>
        </w:rPr>
        <w:t>.</w:t>
      </w:r>
    </w:p>
    <w:p w14:paraId="760BE519" w14:textId="77777777" w:rsidR="00B15D44" w:rsidRPr="001C6B76" w:rsidRDefault="00B15D44" w:rsidP="00B15D44">
      <w:pPr>
        <w:pStyle w:val="Paragrafoelenco"/>
        <w:tabs>
          <w:tab w:val="left" w:pos="397"/>
        </w:tabs>
        <w:spacing w:before="0" w:line="276" w:lineRule="auto"/>
        <w:ind w:right="131" w:firstLine="0"/>
        <w:rPr>
          <w:rFonts w:ascii="Arial Narrow" w:hAnsi="Arial Narrow" w:cstheme="minorHAnsi"/>
        </w:rPr>
      </w:pPr>
    </w:p>
    <w:p w14:paraId="6A4DB29E" w14:textId="3D9386FA" w:rsidR="00ED6A49" w:rsidRPr="001C6B76" w:rsidRDefault="00ED6A49" w:rsidP="00FC0BD2">
      <w:pPr>
        <w:pStyle w:val="Titolo2"/>
        <w:spacing w:before="0" w:line="276" w:lineRule="auto"/>
        <w:ind w:hanging="786"/>
        <w:rPr>
          <w:sz w:val="22"/>
          <w:szCs w:val="22"/>
        </w:rPr>
      </w:pPr>
      <w:bookmarkStart w:id="198" w:name="_Toc138237063"/>
      <w:bookmarkStart w:id="199" w:name="_Toc187167997"/>
      <w:bookmarkStart w:id="200" w:name="_Toc191977965"/>
      <w:r w:rsidRPr="001C6B76">
        <w:rPr>
          <w:sz w:val="22"/>
          <w:szCs w:val="22"/>
        </w:rPr>
        <w:t>Controversie di natura economica</w:t>
      </w:r>
      <w:bookmarkEnd w:id="198"/>
      <w:r w:rsidRPr="001C6B76">
        <w:rPr>
          <w:sz w:val="22"/>
          <w:szCs w:val="22"/>
        </w:rPr>
        <w:t xml:space="preserve"> e arbitrato</w:t>
      </w:r>
      <w:bookmarkEnd w:id="199"/>
      <w:bookmarkEnd w:id="200"/>
    </w:p>
    <w:p w14:paraId="41CA5521" w14:textId="01DF24A5" w:rsidR="00ED6A49" w:rsidRPr="001C6B76" w:rsidRDefault="00ED6A49" w:rsidP="00FC0BD2">
      <w:pPr>
        <w:pStyle w:val="Paragrafoelenco"/>
        <w:numPr>
          <w:ilvl w:val="0"/>
          <w:numId w:val="13"/>
        </w:numPr>
        <w:tabs>
          <w:tab w:val="left" w:pos="397"/>
        </w:tabs>
        <w:spacing w:before="0" w:line="276" w:lineRule="auto"/>
        <w:ind w:right="124"/>
        <w:rPr>
          <w:rFonts w:ascii="Arial Narrow" w:hAnsi="Arial Narrow" w:cstheme="minorHAnsi"/>
        </w:rPr>
      </w:pPr>
      <w:r w:rsidRPr="001C6B76">
        <w:rPr>
          <w:rFonts w:ascii="Arial Narrow" w:hAnsi="Arial Narrow" w:cstheme="minorHAnsi"/>
        </w:rPr>
        <w:tab/>
        <w:t>Le controversie relative a diritti soggettivi derivanti dall</w:t>
      </w:r>
      <w:r w:rsidR="00BC1D58" w:rsidRPr="001C6B76">
        <w:rPr>
          <w:rFonts w:ascii="Arial Narrow" w:hAnsi="Arial Narrow" w:cstheme="minorHAnsi"/>
        </w:rPr>
        <w:t>’</w:t>
      </w:r>
      <w:r w:rsidRPr="001C6B76">
        <w:rPr>
          <w:rFonts w:ascii="Arial Narrow" w:hAnsi="Arial Narrow" w:cstheme="minorHAnsi"/>
        </w:rPr>
        <w:t>esecuzione del presente contratto possono essere risolte, ai sensi dell</w:t>
      </w:r>
      <w:r w:rsidR="00BC1D58" w:rsidRPr="001C6B76">
        <w:rPr>
          <w:rFonts w:ascii="Arial Narrow" w:hAnsi="Arial Narrow" w:cstheme="minorHAnsi"/>
        </w:rPr>
        <w:t>’</w:t>
      </w:r>
      <w:r w:rsidRPr="001C6B76">
        <w:rPr>
          <w:rFonts w:ascii="Arial Narrow" w:hAnsi="Arial Narrow" w:cstheme="minorHAnsi"/>
        </w:rPr>
        <w:t>art</w:t>
      </w:r>
      <w:r w:rsidR="003C1EB2" w:rsidRPr="001C6B76">
        <w:rPr>
          <w:rFonts w:ascii="Arial Narrow" w:hAnsi="Arial Narrow" w:cstheme="minorHAnsi"/>
        </w:rPr>
        <w:t>icolo</w:t>
      </w:r>
      <w:r w:rsidRPr="001C6B76">
        <w:rPr>
          <w:rFonts w:ascii="Arial Narrow" w:hAnsi="Arial Narrow" w:cstheme="minorHAnsi"/>
        </w:rPr>
        <w:t xml:space="preserve"> 212 del </w:t>
      </w:r>
      <w:r w:rsidR="00B15D44" w:rsidRPr="001C6B76">
        <w:rPr>
          <w:rFonts w:ascii="Arial Narrow" w:hAnsi="Arial Narrow" w:cstheme="minorHAnsi"/>
        </w:rPr>
        <w:t>Codice dei contratti</w:t>
      </w:r>
      <w:r w:rsidRPr="001C6B76">
        <w:rPr>
          <w:rFonts w:ascii="Arial Narrow" w:hAnsi="Arial Narrow" w:cstheme="minorHAnsi"/>
        </w:rPr>
        <w:t>, mediante transazione, solo ed esclusivamente nell</w:t>
      </w:r>
      <w:r w:rsidR="00BC1D58" w:rsidRPr="001C6B76">
        <w:rPr>
          <w:rFonts w:ascii="Arial Narrow" w:hAnsi="Arial Narrow" w:cstheme="minorHAnsi"/>
        </w:rPr>
        <w:t>’</w:t>
      </w:r>
      <w:r w:rsidRPr="001C6B76">
        <w:rPr>
          <w:rFonts w:ascii="Arial Narrow" w:hAnsi="Arial Narrow" w:cstheme="minorHAnsi"/>
        </w:rPr>
        <w:t>ipotesi in cui non risulti possibile esperire altri rimedi alternativi all</w:t>
      </w:r>
      <w:r w:rsidR="00BC1D58" w:rsidRPr="001C6B76">
        <w:rPr>
          <w:rFonts w:ascii="Arial Narrow" w:hAnsi="Arial Narrow" w:cstheme="minorHAnsi"/>
        </w:rPr>
        <w:t>’</w:t>
      </w:r>
      <w:r w:rsidRPr="001C6B76">
        <w:rPr>
          <w:rFonts w:ascii="Arial Narrow" w:hAnsi="Arial Narrow" w:cstheme="minorHAnsi"/>
        </w:rPr>
        <w:t>azione giurisdizionale.</w:t>
      </w:r>
    </w:p>
    <w:p w14:paraId="0A30A4E3" w14:textId="4DEF96F1" w:rsidR="00ED6A49" w:rsidRPr="001C6B76" w:rsidRDefault="00ED6A49" w:rsidP="00FC0BD2">
      <w:pPr>
        <w:pStyle w:val="Paragrafoelenco"/>
        <w:numPr>
          <w:ilvl w:val="0"/>
          <w:numId w:val="13"/>
        </w:numPr>
        <w:tabs>
          <w:tab w:val="left" w:pos="397"/>
        </w:tabs>
        <w:spacing w:before="0" w:line="276" w:lineRule="auto"/>
        <w:ind w:right="124"/>
        <w:rPr>
          <w:rFonts w:ascii="Arial Narrow" w:hAnsi="Arial Narrow" w:cstheme="minorHAnsi"/>
        </w:rPr>
      </w:pPr>
      <w:r w:rsidRPr="001C6B76">
        <w:rPr>
          <w:rFonts w:ascii="Arial Narrow" w:hAnsi="Arial Narrow" w:cstheme="minorHAnsi"/>
        </w:rPr>
        <w:t>Tutte le controversie derivanti dall</w:t>
      </w:r>
      <w:r w:rsidR="00BC1D58" w:rsidRPr="001C6B76">
        <w:rPr>
          <w:rFonts w:ascii="Arial Narrow" w:hAnsi="Arial Narrow" w:cstheme="minorHAnsi"/>
        </w:rPr>
        <w:t>’</w:t>
      </w:r>
      <w:r w:rsidRPr="001C6B76">
        <w:rPr>
          <w:rFonts w:ascii="Arial Narrow" w:hAnsi="Arial Narrow" w:cstheme="minorHAnsi"/>
        </w:rPr>
        <w:t>esecuzione del contratto di appalto, comprese quelle conseguenti al mancato raggiungimento dell</w:t>
      </w:r>
      <w:r w:rsidR="00BC1D58" w:rsidRPr="001C6B76">
        <w:rPr>
          <w:rFonts w:ascii="Arial Narrow" w:hAnsi="Arial Narrow" w:cstheme="minorHAnsi"/>
        </w:rPr>
        <w:t>’</w:t>
      </w:r>
      <w:r w:rsidRPr="001C6B76">
        <w:rPr>
          <w:rFonts w:ascii="Arial Narrow" w:hAnsi="Arial Narrow" w:cstheme="minorHAnsi"/>
        </w:rPr>
        <w:t>accordo bonario di cui all</w:t>
      </w:r>
      <w:r w:rsidR="00BC1D58" w:rsidRPr="001C6B76">
        <w:rPr>
          <w:rFonts w:ascii="Arial Narrow" w:hAnsi="Arial Narrow" w:cstheme="minorHAnsi"/>
        </w:rPr>
        <w:t>’</w:t>
      </w:r>
      <w:r w:rsidRPr="001C6B76">
        <w:rPr>
          <w:rFonts w:ascii="Arial Narrow" w:hAnsi="Arial Narrow" w:cstheme="minorHAnsi"/>
        </w:rPr>
        <w:t>art</w:t>
      </w:r>
      <w:r w:rsidR="00BE0581" w:rsidRPr="001C6B76">
        <w:rPr>
          <w:rFonts w:ascii="Arial Narrow" w:hAnsi="Arial Narrow" w:cstheme="minorHAnsi"/>
        </w:rPr>
        <w:t>icolo</w:t>
      </w:r>
      <w:r w:rsidRPr="001C6B76">
        <w:rPr>
          <w:rFonts w:ascii="Arial Narrow" w:hAnsi="Arial Narrow" w:cstheme="minorHAnsi"/>
        </w:rPr>
        <w:t xml:space="preserve"> 210 del </w:t>
      </w:r>
      <w:r w:rsidR="00B15D44" w:rsidRPr="001C6B76">
        <w:rPr>
          <w:rFonts w:ascii="Arial Narrow" w:hAnsi="Arial Narrow" w:cstheme="minorHAnsi"/>
        </w:rPr>
        <w:t>Codice dei contratti</w:t>
      </w:r>
      <w:r w:rsidRPr="001C6B76">
        <w:rPr>
          <w:rFonts w:ascii="Arial Narrow" w:hAnsi="Arial Narrow" w:cstheme="minorHAnsi"/>
        </w:rPr>
        <w:t>, sono devolute all</w:t>
      </w:r>
      <w:r w:rsidR="00BC1D58" w:rsidRPr="001C6B76">
        <w:rPr>
          <w:rFonts w:ascii="Arial Narrow" w:hAnsi="Arial Narrow" w:cstheme="minorHAnsi"/>
        </w:rPr>
        <w:t>’</w:t>
      </w:r>
      <w:r w:rsidRPr="001C6B76">
        <w:rPr>
          <w:rFonts w:ascii="Arial Narrow" w:hAnsi="Arial Narrow" w:cstheme="minorHAnsi"/>
        </w:rPr>
        <w:t>autorità giudiziaria competente essendo esclusa la competenza</w:t>
      </w:r>
      <w:r w:rsidRPr="001C6B76">
        <w:rPr>
          <w:rFonts w:ascii="Arial Narrow" w:hAnsi="Arial Narrow" w:cstheme="minorHAnsi"/>
          <w:spacing w:val="-4"/>
        </w:rPr>
        <w:t xml:space="preserve"> </w:t>
      </w:r>
      <w:r w:rsidRPr="001C6B76">
        <w:rPr>
          <w:rFonts w:ascii="Arial Narrow" w:hAnsi="Arial Narrow" w:cstheme="minorHAnsi"/>
        </w:rPr>
        <w:t>arbitrale.</w:t>
      </w:r>
    </w:p>
    <w:p w14:paraId="09BB1BE0" w14:textId="6C4389D3" w:rsidR="00ED6A49" w:rsidRPr="001C6B76" w:rsidRDefault="00B15D44" w:rsidP="00FC0BD2">
      <w:pPr>
        <w:pStyle w:val="Paragrafoelenco"/>
        <w:tabs>
          <w:tab w:val="left" w:pos="397"/>
        </w:tabs>
        <w:spacing w:before="0" w:line="276" w:lineRule="auto"/>
        <w:ind w:right="124" w:firstLine="0"/>
        <w:rPr>
          <w:rFonts w:ascii="Arial Narrow" w:hAnsi="Arial Narrow" w:cstheme="minorHAnsi"/>
          <w:i/>
          <w:iCs/>
        </w:rPr>
      </w:pPr>
      <w:r w:rsidRPr="001C6B76">
        <w:rPr>
          <w:rFonts w:ascii="Arial Narrow" w:hAnsi="Arial Narrow" w:cstheme="minorHAnsi"/>
          <w:i/>
          <w:iCs/>
        </w:rPr>
        <w:t>[</w:t>
      </w:r>
      <w:r w:rsidR="00ED6A49" w:rsidRPr="001C6B76">
        <w:rPr>
          <w:rFonts w:ascii="Arial Narrow" w:hAnsi="Arial Narrow" w:cstheme="minorHAnsi"/>
          <w:i/>
          <w:iCs/>
        </w:rPr>
        <w:t>In alternativa</w:t>
      </w:r>
      <w:r w:rsidRPr="001C6B76">
        <w:rPr>
          <w:rFonts w:ascii="Arial Narrow" w:hAnsi="Arial Narrow" w:cstheme="minorHAnsi"/>
          <w:i/>
          <w:iCs/>
        </w:rPr>
        <w:t>]</w:t>
      </w:r>
    </w:p>
    <w:p w14:paraId="2927269A" w14:textId="480469E4" w:rsidR="00043B78" w:rsidRPr="001C6B76" w:rsidRDefault="00ED6A49"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r w:rsidRPr="001C6B76">
        <w:rPr>
          <w:rFonts w:ascii="Arial Narrow" w:eastAsiaTheme="minorHAnsi" w:hAnsi="Arial Narrow" w:cs="Times New Roman"/>
          <w:lang w:eastAsia="en-US" w:bidi="ar-SA"/>
        </w:rPr>
        <w:t>Le controversie su diritti soggettivi, derivanti dall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esecuzione dei contratti relativi a lavori, servizi, forniture, concorsi di progettazione e di idee, comprese quelle conseguenti al mancato raggiungimento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 xml:space="preserve">accordo bonario di cui agli articoli 210 e 211 del </w:t>
      </w:r>
      <w:r w:rsidR="00B15D44" w:rsidRPr="001C6B76">
        <w:rPr>
          <w:rFonts w:ascii="Arial Narrow" w:hAnsi="Arial Narrow" w:cstheme="minorHAnsi"/>
        </w:rPr>
        <w:t>Codice dei contratti</w:t>
      </w:r>
      <w:r w:rsidRPr="001C6B76">
        <w:rPr>
          <w:rFonts w:ascii="Arial Narrow" w:eastAsiaTheme="minorHAnsi" w:hAnsi="Arial Narrow" w:cs="Times New Roman"/>
          <w:lang w:eastAsia="en-US" w:bidi="ar-SA"/>
        </w:rPr>
        <w:t>, sono deferite ad arbitri ai sensi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art</w:t>
      </w:r>
      <w:r w:rsidR="00BE0581" w:rsidRPr="001C6B76">
        <w:rPr>
          <w:rFonts w:ascii="Arial Narrow" w:eastAsiaTheme="minorHAnsi" w:hAnsi="Arial Narrow" w:cs="Times New Roman"/>
          <w:lang w:eastAsia="en-US" w:bidi="ar-SA"/>
        </w:rPr>
        <w:t>icolo</w:t>
      </w:r>
      <w:r w:rsidRPr="001C6B76">
        <w:rPr>
          <w:rFonts w:ascii="Arial Narrow" w:eastAsiaTheme="minorHAnsi" w:hAnsi="Arial Narrow" w:cs="Times New Roman"/>
          <w:lang w:eastAsia="en-US" w:bidi="ar-SA"/>
        </w:rPr>
        <w:t xml:space="preserve"> 213 del </w:t>
      </w:r>
      <w:r w:rsidR="00B15D44" w:rsidRPr="001C6B76">
        <w:rPr>
          <w:rFonts w:ascii="Arial Narrow" w:hAnsi="Arial Narrow" w:cstheme="minorHAnsi"/>
        </w:rPr>
        <w:t>Codice dei contratti</w:t>
      </w:r>
      <w:r w:rsidRPr="001C6B76">
        <w:rPr>
          <w:rFonts w:ascii="Arial Narrow" w:eastAsiaTheme="minorHAnsi" w:hAnsi="Arial Narrow" w:cs="Times New Roman"/>
          <w:lang w:eastAsia="en-US" w:bidi="ar-SA"/>
        </w:rPr>
        <w:t>.</w:t>
      </w:r>
    </w:p>
    <w:p w14:paraId="11663091" w14:textId="51DA9A6A" w:rsidR="00043B78" w:rsidRPr="001C6B76" w:rsidRDefault="00043B78"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r w:rsidRPr="001C6B76">
        <w:rPr>
          <w:rFonts w:ascii="Arial Narrow" w:eastAsiaTheme="minorHAnsi" w:hAnsi="Arial Narrow" w:cs="Times New Roman"/>
          <w:lang w:eastAsia="en-US" w:bidi="ar-SA"/>
        </w:rPr>
        <w:t>Il collegio arbitrale è composto da tre membri ed è nominato dalla Camera arbitrale per i contratti pubblici relativi a lavori, servizi, forniture di cui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articolo 214. Ciascuna delle parti, nella domanda di arbitrato o nell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atto di resistenza alla domanda, designa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arbitro di propria competenza. Il Presidente del collegio arbitrale è designato dalla Camera arbitrale tra i soggetti iscritti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Albo di cui al comma 2 dell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articolo 214</w:t>
      </w:r>
      <w:r w:rsidR="00BE0581" w:rsidRPr="001C6B76">
        <w:rPr>
          <w:rFonts w:ascii="Arial Narrow" w:eastAsiaTheme="minorHAnsi" w:hAnsi="Arial Narrow" w:cs="Times New Roman"/>
          <w:lang w:eastAsia="en-US" w:bidi="ar-SA"/>
        </w:rPr>
        <w:t xml:space="preserve"> del Codice</w:t>
      </w:r>
      <w:r w:rsidRPr="001C6B76">
        <w:rPr>
          <w:rFonts w:ascii="Arial Narrow" w:eastAsiaTheme="minorHAnsi" w:hAnsi="Arial Narrow" w:cs="Times New Roman"/>
          <w:lang w:eastAsia="en-US" w:bidi="ar-SA"/>
        </w:rPr>
        <w:t>. Il Presidente e gli arbitri sono scelti tra soggetti di provata indipendenza ed esperienza nella materia oggetto del contratto cui 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arbitrato si riferisce.</w:t>
      </w:r>
    </w:p>
    <w:p w14:paraId="62E9AE93" w14:textId="7F1B11F8" w:rsidR="00043B78" w:rsidRPr="001C6B76" w:rsidRDefault="00043B78"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r w:rsidRPr="001C6B76">
        <w:rPr>
          <w:rFonts w:ascii="Arial Narrow" w:eastAsiaTheme="minorHAnsi" w:hAnsi="Arial Narrow" w:cs="Times New Roman"/>
          <w:lang w:eastAsia="en-US" w:bidi="ar-SA"/>
        </w:rPr>
        <w:lastRenderedPageBreak/>
        <w:t>La nomina degli arbitri per la risoluzione delle controversie nelle quali è parte una pubblica amministrazione avviene nel rispetto dei principi di pubblicità e di rotazione, oltre che delle disposizioni del codice.</w:t>
      </w:r>
    </w:p>
    <w:p w14:paraId="771A6135" w14:textId="7943C13E" w:rsidR="00ED6A49" w:rsidRPr="001C6B76" w:rsidRDefault="00043B78" w:rsidP="00FC0BD2">
      <w:pPr>
        <w:pStyle w:val="Paragrafoelenco"/>
        <w:tabs>
          <w:tab w:val="left" w:pos="397"/>
        </w:tabs>
        <w:spacing w:before="0" w:line="276" w:lineRule="auto"/>
        <w:ind w:right="124" w:firstLine="0"/>
        <w:rPr>
          <w:rFonts w:ascii="Arial Narrow" w:eastAsiaTheme="minorHAnsi" w:hAnsi="Arial Narrow" w:cs="Times New Roman"/>
          <w:lang w:eastAsia="en-US" w:bidi="ar-SA"/>
        </w:rPr>
      </w:pPr>
      <w:r w:rsidRPr="001C6B76">
        <w:rPr>
          <w:rFonts w:ascii="Arial Narrow" w:eastAsiaTheme="minorHAnsi" w:hAnsi="Arial Narrow" w:cs="Times New Roman"/>
          <w:lang w:eastAsia="en-US" w:bidi="ar-SA"/>
        </w:rPr>
        <w:t>Per tutto quanto non espressamente previsto nel presente articolo si rinvia all</w:t>
      </w:r>
      <w:r w:rsidR="00BC1D58" w:rsidRPr="001C6B76">
        <w:rPr>
          <w:rFonts w:ascii="Arial Narrow" w:eastAsiaTheme="minorHAnsi" w:hAnsi="Arial Narrow" w:cs="Times New Roman"/>
          <w:lang w:eastAsia="en-US" w:bidi="ar-SA"/>
        </w:rPr>
        <w:t>’</w:t>
      </w:r>
      <w:r w:rsidRPr="001C6B76">
        <w:rPr>
          <w:rFonts w:ascii="Arial Narrow" w:eastAsiaTheme="minorHAnsi" w:hAnsi="Arial Narrow" w:cs="Times New Roman"/>
          <w:lang w:eastAsia="en-US" w:bidi="ar-SA"/>
        </w:rPr>
        <w:t>art</w:t>
      </w:r>
      <w:r w:rsidR="00BE0581" w:rsidRPr="001C6B76">
        <w:rPr>
          <w:rFonts w:ascii="Arial Narrow" w:eastAsiaTheme="minorHAnsi" w:hAnsi="Arial Narrow" w:cs="Times New Roman"/>
          <w:lang w:eastAsia="en-US" w:bidi="ar-SA"/>
        </w:rPr>
        <w:t>icolo</w:t>
      </w:r>
      <w:r w:rsidRPr="001C6B76">
        <w:rPr>
          <w:rFonts w:ascii="Arial Narrow" w:eastAsiaTheme="minorHAnsi" w:hAnsi="Arial Narrow" w:cs="Times New Roman"/>
          <w:lang w:eastAsia="en-US" w:bidi="ar-SA"/>
        </w:rPr>
        <w:t xml:space="preserve"> 213 del </w:t>
      </w:r>
      <w:r w:rsidR="00B15D44" w:rsidRPr="001C6B76">
        <w:rPr>
          <w:rFonts w:ascii="Arial Narrow" w:hAnsi="Arial Narrow" w:cstheme="minorHAnsi"/>
        </w:rPr>
        <w:t>Codice dei contratti</w:t>
      </w:r>
      <w:r w:rsidRPr="001C6B76">
        <w:rPr>
          <w:rFonts w:ascii="Arial Narrow" w:eastAsiaTheme="minorHAnsi" w:hAnsi="Arial Narrow" w:cs="Times New Roman"/>
          <w:lang w:eastAsia="en-US" w:bidi="ar-SA"/>
        </w:rPr>
        <w:t>.</w:t>
      </w:r>
    </w:p>
    <w:p w14:paraId="29093386" w14:textId="77777777" w:rsidR="00B15D44" w:rsidRPr="001C6B76" w:rsidRDefault="00B15D44" w:rsidP="00B15D44">
      <w:pPr>
        <w:tabs>
          <w:tab w:val="left" w:pos="397"/>
        </w:tabs>
        <w:spacing w:before="0" w:line="276" w:lineRule="auto"/>
        <w:ind w:right="124"/>
        <w:rPr>
          <w:rFonts w:ascii="Arial Narrow" w:eastAsiaTheme="minorHAnsi" w:hAnsi="Arial Narrow" w:cs="Times New Roman"/>
          <w:lang w:eastAsia="en-US" w:bidi="ar-SA"/>
        </w:rPr>
      </w:pPr>
    </w:p>
    <w:p w14:paraId="582A6213" w14:textId="62F6CCD5" w:rsidR="00043B78" w:rsidRPr="001C6B76" w:rsidRDefault="00043B78" w:rsidP="00FC0BD2">
      <w:pPr>
        <w:pStyle w:val="Titolo2"/>
        <w:spacing w:before="0" w:line="276" w:lineRule="auto"/>
        <w:ind w:hanging="786"/>
        <w:rPr>
          <w:sz w:val="22"/>
          <w:szCs w:val="22"/>
        </w:rPr>
      </w:pPr>
      <w:bookmarkStart w:id="201" w:name="_Toc138237064"/>
      <w:bookmarkStart w:id="202" w:name="_Toc187167998"/>
      <w:bookmarkStart w:id="203" w:name="_Toc191977966"/>
      <w:r w:rsidRPr="001C6B76">
        <w:rPr>
          <w:sz w:val="22"/>
          <w:szCs w:val="22"/>
        </w:rPr>
        <w:t>Contratti collettivi e disposizioni sulla manodopera</w:t>
      </w:r>
      <w:bookmarkEnd w:id="201"/>
      <w:bookmarkEnd w:id="202"/>
      <w:bookmarkEnd w:id="203"/>
    </w:p>
    <w:p w14:paraId="6D01695D" w14:textId="339DE3F2" w:rsidR="00043B78" w:rsidRPr="001C6B76" w:rsidRDefault="00043B78" w:rsidP="00F55D46">
      <w:pPr>
        <w:pStyle w:val="Paragrafoelenco"/>
        <w:numPr>
          <w:ilvl w:val="0"/>
          <w:numId w:val="53"/>
        </w:numPr>
        <w:tabs>
          <w:tab w:val="left" w:pos="397"/>
        </w:tabs>
        <w:spacing w:before="0" w:line="276" w:lineRule="auto"/>
        <w:ind w:right="124"/>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00B15D44" w:rsidRPr="001C6B76">
        <w:rPr>
          <w:rFonts w:ascii="Arial Narrow" w:hAnsi="Arial Narrow" w:cstheme="minorHAnsi"/>
        </w:rPr>
        <w:t>A</w:t>
      </w:r>
      <w:r w:rsidRPr="001C6B76">
        <w:rPr>
          <w:rFonts w:ascii="Arial Narrow" w:hAnsi="Arial Narrow" w:cstheme="minorHAnsi"/>
        </w:rPr>
        <w:t>ppaltatore è tenuto all</w:t>
      </w:r>
      <w:r w:rsidR="00BC1D58" w:rsidRPr="001C6B76">
        <w:rPr>
          <w:rFonts w:ascii="Arial Narrow" w:hAnsi="Arial Narrow" w:cstheme="minorHAnsi"/>
        </w:rPr>
        <w:t>’</w:t>
      </w:r>
      <w:r w:rsidRPr="001C6B76">
        <w:rPr>
          <w:rFonts w:ascii="Arial Narrow" w:hAnsi="Arial Narrow" w:cstheme="minorHAnsi"/>
        </w:rPr>
        <w:t xml:space="preserve">esatta osservanza </w:t>
      </w:r>
      <w:r w:rsidRPr="001C6B76">
        <w:rPr>
          <w:rFonts w:ascii="Arial Narrow" w:hAnsi="Arial Narrow" w:cstheme="minorHAnsi"/>
          <w:spacing w:val="3"/>
        </w:rPr>
        <w:t xml:space="preserve">di </w:t>
      </w:r>
      <w:r w:rsidRPr="001C6B76">
        <w:rPr>
          <w:rFonts w:ascii="Arial Narrow" w:hAnsi="Arial Narrow" w:cstheme="minorHAnsi"/>
        </w:rPr>
        <w:t>tutte le leggi, regolamenti e norme vigenti in materia, nonché eventualmente entrate in vigore nel corso dei lavori, e in</w:t>
      </w:r>
      <w:r w:rsidRPr="001C6B76">
        <w:rPr>
          <w:rFonts w:ascii="Arial Narrow" w:hAnsi="Arial Narrow" w:cstheme="minorHAnsi"/>
          <w:spacing w:val="-9"/>
        </w:rPr>
        <w:t xml:space="preserve"> </w:t>
      </w:r>
      <w:r w:rsidRPr="001C6B76">
        <w:rPr>
          <w:rFonts w:ascii="Arial Narrow" w:hAnsi="Arial Narrow" w:cstheme="minorHAnsi"/>
        </w:rPr>
        <w:t>particolare:</w:t>
      </w:r>
    </w:p>
    <w:p w14:paraId="6A33F54A" w14:textId="38207075" w:rsidR="00043B78" w:rsidRPr="001C6B76" w:rsidRDefault="00043B78" w:rsidP="00FC0BD2">
      <w:pPr>
        <w:pStyle w:val="Paragrafoelenco"/>
        <w:numPr>
          <w:ilvl w:val="1"/>
          <w:numId w:val="12"/>
        </w:numPr>
        <w:tabs>
          <w:tab w:val="left" w:pos="681"/>
        </w:tabs>
        <w:spacing w:before="0" w:line="276" w:lineRule="auto"/>
        <w:ind w:right="135"/>
        <w:rPr>
          <w:rFonts w:ascii="Arial Narrow" w:hAnsi="Arial Narrow" w:cstheme="minorHAnsi"/>
        </w:rPr>
      </w:pPr>
      <w:r w:rsidRPr="001C6B76">
        <w:rPr>
          <w:rFonts w:ascii="Arial Narrow" w:hAnsi="Arial Narrow" w:cstheme="minorHAnsi"/>
        </w:rPr>
        <w:t>nell</w:t>
      </w:r>
      <w:r w:rsidR="00BC1D58" w:rsidRPr="001C6B76">
        <w:rPr>
          <w:rFonts w:ascii="Arial Narrow" w:hAnsi="Arial Narrow" w:cstheme="minorHAnsi"/>
        </w:rPr>
        <w:t>’</w:t>
      </w:r>
      <w:r w:rsidRPr="001C6B76">
        <w:rPr>
          <w:rFonts w:ascii="Arial Narrow" w:hAnsi="Arial Narrow" w:cstheme="minorHAnsi"/>
        </w:rPr>
        <w:t>esecuzione dei lavori che formano oggetto del presente appalto, l</w:t>
      </w:r>
      <w:r w:rsidR="00BC1D58" w:rsidRPr="001C6B76">
        <w:rPr>
          <w:rFonts w:ascii="Arial Narrow" w:hAnsi="Arial Narrow" w:cstheme="minorHAnsi"/>
        </w:rPr>
        <w:t>’</w:t>
      </w:r>
      <w:r w:rsidR="008E1B05" w:rsidRPr="001C6B76">
        <w:rPr>
          <w:rFonts w:ascii="Arial Narrow" w:hAnsi="Arial Narrow" w:cstheme="minorHAnsi"/>
        </w:rPr>
        <w:t>A</w:t>
      </w:r>
      <w:r w:rsidRPr="001C6B76">
        <w:rPr>
          <w:rFonts w:ascii="Arial Narrow" w:hAnsi="Arial Narrow" w:cstheme="minorHAnsi"/>
        </w:rPr>
        <w:t xml:space="preserve">ppaltatore si obbliga ad applicare integralmente il contratto nazionale di lavoro da lui indicato, in vigore per il </w:t>
      </w:r>
      <w:r w:rsidRPr="001C6B76">
        <w:rPr>
          <w:rFonts w:ascii="Arial Narrow" w:hAnsi="Arial Narrow" w:cstheme="minorHAnsi"/>
          <w:spacing w:val="-3"/>
        </w:rPr>
        <w:t xml:space="preserve">tempo </w:t>
      </w:r>
      <w:r w:rsidRPr="001C6B76">
        <w:rPr>
          <w:rFonts w:ascii="Arial Narrow" w:hAnsi="Arial Narrow" w:cstheme="minorHAnsi"/>
        </w:rPr>
        <w:t>e nella località in cui si svolgono i</w:t>
      </w:r>
      <w:r w:rsidRPr="001C6B76">
        <w:rPr>
          <w:rFonts w:ascii="Arial Narrow" w:hAnsi="Arial Narrow" w:cstheme="minorHAnsi"/>
          <w:spacing w:val="-23"/>
        </w:rPr>
        <w:t xml:space="preserve"> </w:t>
      </w:r>
      <w:r w:rsidRPr="001C6B76">
        <w:rPr>
          <w:rFonts w:ascii="Arial Narrow" w:hAnsi="Arial Narrow" w:cstheme="minorHAnsi"/>
        </w:rPr>
        <w:t>lavori;</w:t>
      </w:r>
    </w:p>
    <w:p w14:paraId="66561649" w14:textId="080CC6D3" w:rsidR="00043B78" w:rsidRPr="001C6B76" w:rsidRDefault="00043B78" w:rsidP="00FC0BD2">
      <w:pPr>
        <w:pStyle w:val="Paragrafoelenco"/>
        <w:numPr>
          <w:ilvl w:val="1"/>
          <w:numId w:val="12"/>
        </w:numPr>
        <w:tabs>
          <w:tab w:val="left" w:pos="681"/>
        </w:tabs>
        <w:spacing w:before="0" w:line="276" w:lineRule="auto"/>
        <w:ind w:right="126"/>
        <w:rPr>
          <w:rFonts w:ascii="Arial Narrow" w:hAnsi="Arial Narrow" w:cstheme="minorHAnsi"/>
        </w:rPr>
      </w:pPr>
      <w:r w:rsidRPr="001C6B76">
        <w:rPr>
          <w:rFonts w:ascii="Arial Narrow" w:hAnsi="Arial Narrow" w:cstheme="minorHAnsi"/>
        </w:rPr>
        <w:t>i</w:t>
      </w:r>
      <w:r w:rsidRPr="001C6B76">
        <w:rPr>
          <w:rFonts w:ascii="Arial Narrow" w:hAnsi="Arial Narrow" w:cstheme="minorHAnsi"/>
          <w:spacing w:val="-2"/>
        </w:rPr>
        <w:t xml:space="preserve"> </w:t>
      </w:r>
      <w:r w:rsidRPr="001C6B76">
        <w:rPr>
          <w:rFonts w:ascii="Arial Narrow" w:hAnsi="Arial Narrow" w:cstheme="minorHAnsi"/>
        </w:rPr>
        <w:t>suddetti</w:t>
      </w:r>
      <w:r w:rsidRPr="001C6B76">
        <w:rPr>
          <w:rFonts w:ascii="Arial Narrow" w:hAnsi="Arial Narrow" w:cstheme="minorHAnsi"/>
          <w:spacing w:val="-4"/>
        </w:rPr>
        <w:t xml:space="preserve"> </w:t>
      </w:r>
      <w:r w:rsidRPr="001C6B76">
        <w:rPr>
          <w:rFonts w:ascii="Arial Narrow" w:hAnsi="Arial Narrow" w:cstheme="minorHAnsi"/>
        </w:rPr>
        <w:t>obblighi</w:t>
      </w:r>
      <w:r w:rsidRPr="001C6B76">
        <w:rPr>
          <w:rFonts w:ascii="Arial Narrow" w:hAnsi="Arial Narrow" w:cstheme="minorHAnsi"/>
          <w:spacing w:val="-2"/>
        </w:rPr>
        <w:t xml:space="preserve"> </w:t>
      </w:r>
      <w:r w:rsidRPr="001C6B76">
        <w:rPr>
          <w:rFonts w:ascii="Arial Narrow" w:hAnsi="Arial Narrow" w:cstheme="minorHAnsi"/>
        </w:rPr>
        <w:t>vincolano</w:t>
      </w:r>
      <w:r w:rsidRPr="001C6B76">
        <w:rPr>
          <w:rFonts w:ascii="Arial Narrow" w:hAnsi="Arial Narrow" w:cstheme="minorHAnsi"/>
          <w:spacing w:val="-6"/>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4"/>
        </w:rPr>
        <w:t xml:space="preserve"> </w:t>
      </w:r>
      <w:r w:rsidRPr="001C6B76">
        <w:rPr>
          <w:rFonts w:ascii="Arial Narrow" w:hAnsi="Arial Narrow" w:cstheme="minorHAnsi"/>
        </w:rPr>
        <w:t>anche</w:t>
      </w:r>
      <w:r w:rsidRPr="001C6B76">
        <w:rPr>
          <w:rFonts w:ascii="Arial Narrow" w:hAnsi="Arial Narrow" w:cstheme="minorHAnsi"/>
          <w:spacing w:val="-4"/>
        </w:rPr>
        <w:t xml:space="preserve"> </w:t>
      </w:r>
      <w:r w:rsidRPr="001C6B76">
        <w:rPr>
          <w:rFonts w:ascii="Arial Narrow" w:hAnsi="Arial Narrow" w:cstheme="minorHAnsi"/>
        </w:rPr>
        <w:t>qualora</w:t>
      </w:r>
      <w:r w:rsidRPr="001C6B76">
        <w:rPr>
          <w:rFonts w:ascii="Arial Narrow" w:hAnsi="Arial Narrow" w:cstheme="minorHAnsi"/>
          <w:spacing w:val="-4"/>
        </w:rPr>
        <w:t xml:space="preserve"> </w:t>
      </w:r>
      <w:r w:rsidRPr="001C6B76">
        <w:rPr>
          <w:rFonts w:ascii="Arial Narrow" w:hAnsi="Arial Narrow" w:cstheme="minorHAnsi"/>
        </w:rPr>
        <w:t>non</w:t>
      </w:r>
      <w:r w:rsidRPr="001C6B76">
        <w:rPr>
          <w:rFonts w:ascii="Arial Narrow" w:hAnsi="Arial Narrow" w:cstheme="minorHAnsi"/>
          <w:spacing w:val="-4"/>
        </w:rPr>
        <w:t xml:space="preserve"> </w:t>
      </w:r>
      <w:r w:rsidRPr="001C6B76">
        <w:rPr>
          <w:rFonts w:ascii="Arial Narrow" w:hAnsi="Arial Narrow" w:cstheme="minorHAnsi"/>
        </w:rPr>
        <w:t>sia</w:t>
      </w:r>
      <w:r w:rsidRPr="001C6B76">
        <w:rPr>
          <w:rFonts w:ascii="Arial Narrow" w:hAnsi="Arial Narrow" w:cstheme="minorHAnsi"/>
          <w:spacing w:val="-4"/>
        </w:rPr>
        <w:t xml:space="preserve"> </w:t>
      </w:r>
      <w:r w:rsidRPr="001C6B76">
        <w:rPr>
          <w:rFonts w:ascii="Arial Narrow" w:hAnsi="Arial Narrow" w:cstheme="minorHAnsi"/>
        </w:rPr>
        <w:t>aderente</w:t>
      </w:r>
      <w:r w:rsidRPr="001C6B76">
        <w:rPr>
          <w:rFonts w:ascii="Arial Narrow" w:hAnsi="Arial Narrow" w:cstheme="minorHAnsi"/>
          <w:spacing w:val="-3"/>
        </w:rPr>
        <w:t xml:space="preserve"> </w:t>
      </w:r>
      <w:r w:rsidRPr="001C6B76">
        <w:rPr>
          <w:rFonts w:ascii="Arial Narrow" w:hAnsi="Arial Narrow" w:cstheme="minorHAnsi"/>
        </w:rPr>
        <w:t>alle</w:t>
      </w:r>
      <w:r w:rsidRPr="001C6B76">
        <w:rPr>
          <w:rFonts w:ascii="Arial Narrow" w:hAnsi="Arial Narrow" w:cstheme="minorHAnsi"/>
          <w:spacing w:val="-6"/>
        </w:rPr>
        <w:t xml:space="preserve"> </w:t>
      </w:r>
      <w:r w:rsidRPr="001C6B76">
        <w:rPr>
          <w:rFonts w:ascii="Arial Narrow" w:hAnsi="Arial Narrow" w:cstheme="minorHAnsi"/>
        </w:rPr>
        <w:t>associazioni</w:t>
      </w:r>
      <w:r w:rsidRPr="001C6B76">
        <w:rPr>
          <w:rFonts w:ascii="Arial Narrow" w:hAnsi="Arial Narrow" w:cstheme="minorHAnsi"/>
          <w:spacing w:val="-1"/>
        </w:rPr>
        <w:t xml:space="preserve"> </w:t>
      </w:r>
      <w:r w:rsidRPr="001C6B76">
        <w:rPr>
          <w:rFonts w:ascii="Arial Narrow" w:hAnsi="Arial Narrow" w:cstheme="minorHAnsi"/>
        </w:rPr>
        <w:t>stipulanti</w:t>
      </w:r>
      <w:r w:rsidRPr="001C6B76">
        <w:rPr>
          <w:rFonts w:ascii="Arial Narrow" w:hAnsi="Arial Narrow" w:cstheme="minorHAnsi"/>
          <w:spacing w:val="-2"/>
        </w:rPr>
        <w:t xml:space="preserve"> </w:t>
      </w:r>
      <w:r w:rsidRPr="001C6B76">
        <w:rPr>
          <w:rFonts w:ascii="Arial Narrow" w:hAnsi="Arial Narrow" w:cstheme="minorHAnsi"/>
        </w:rPr>
        <w:t>o</w:t>
      </w:r>
      <w:r w:rsidRPr="001C6B76">
        <w:rPr>
          <w:rFonts w:ascii="Arial Narrow" w:hAnsi="Arial Narrow" w:cstheme="minorHAnsi"/>
          <w:spacing w:val="-6"/>
        </w:rPr>
        <w:t xml:space="preserve"> </w:t>
      </w:r>
      <w:r w:rsidRPr="001C6B76">
        <w:rPr>
          <w:rFonts w:ascii="Arial Narrow" w:hAnsi="Arial Narrow" w:cstheme="minorHAnsi"/>
        </w:rPr>
        <w:t>receda</w:t>
      </w:r>
      <w:r w:rsidRPr="001C6B76">
        <w:rPr>
          <w:rFonts w:ascii="Arial Narrow" w:hAnsi="Arial Narrow" w:cstheme="minorHAnsi"/>
          <w:spacing w:val="-4"/>
        </w:rPr>
        <w:t xml:space="preserve"> </w:t>
      </w:r>
      <w:r w:rsidRPr="001C6B76">
        <w:rPr>
          <w:rFonts w:ascii="Arial Narrow" w:hAnsi="Arial Narrow" w:cstheme="minorHAnsi"/>
        </w:rPr>
        <w:t>da esse e indipendentemente dalla natura industriale o artigiana, dalla struttura o dalle dimensioni dell</w:t>
      </w:r>
      <w:r w:rsidR="00BC1D58" w:rsidRPr="001C6B76">
        <w:rPr>
          <w:rFonts w:ascii="Arial Narrow" w:hAnsi="Arial Narrow" w:cstheme="minorHAnsi"/>
        </w:rPr>
        <w:t>’</w:t>
      </w:r>
      <w:r w:rsidRPr="001C6B76">
        <w:rPr>
          <w:rFonts w:ascii="Arial Narrow" w:hAnsi="Arial Narrow" w:cstheme="minorHAnsi"/>
        </w:rPr>
        <w:t>impresa stessa e da ogni altra sua qualificazione</w:t>
      </w:r>
      <w:r w:rsidRPr="001C6B76">
        <w:rPr>
          <w:rFonts w:ascii="Arial Narrow" w:hAnsi="Arial Narrow" w:cstheme="minorHAnsi"/>
          <w:spacing w:val="-6"/>
        </w:rPr>
        <w:t xml:space="preserve"> </w:t>
      </w:r>
      <w:r w:rsidRPr="001C6B76">
        <w:rPr>
          <w:rFonts w:ascii="Arial Narrow" w:hAnsi="Arial Narrow" w:cstheme="minorHAnsi"/>
        </w:rPr>
        <w:t>giuridica;</w:t>
      </w:r>
    </w:p>
    <w:p w14:paraId="0FA1D8C5" w14:textId="121FDDE2" w:rsidR="00043B78" w:rsidRPr="001C6B76" w:rsidRDefault="00043B78" w:rsidP="00FC0BD2">
      <w:pPr>
        <w:pStyle w:val="Paragrafoelenco"/>
        <w:numPr>
          <w:ilvl w:val="1"/>
          <w:numId w:val="12"/>
        </w:numPr>
        <w:tabs>
          <w:tab w:val="left" w:pos="681"/>
        </w:tabs>
        <w:spacing w:before="0" w:line="276" w:lineRule="auto"/>
        <w:ind w:right="127"/>
        <w:rPr>
          <w:rFonts w:ascii="Arial Narrow" w:hAnsi="Arial Narrow" w:cstheme="minorHAnsi"/>
        </w:rPr>
      </w:pPr>
      <w:r w:rsidRPr="001C6B76">
        <w:rPr>
          <w:rFonts w:ascii="Arial Narrow" w:hAnsi="Arial Narrow" w:cstheme="minorHAnsi"/>
        </w:rPr>
        <w:t>è</w:t>
      </w:r>
      <w:r w:rsidRPr="001C6B76">
        <w:rPr>
          <w:rFonts w:ascii="Arial Narrow" w:hAnsi="Arial Narrow" w:cstheme="minorHAnsi"/>
          <w:spacing w:val="-11"/>
        </w:rPr>
        <w:t xml:space="preserve"> </w:t>
      </w:r>
      <w:r w:rsidRPr="001C6B76">
        <w:rPr>
          <w:rFonts w:ascii="Arial Narrow" w:hAnsi="Arial Narrow" w:cstheme="minorHAnsi"/>
        </w:rPr>
        <w:t>responsabile</w:t>
      </w:r>
      <w:r w:rsidRPr="001C6B76">
        <w:rPr>
          <w:rFonts w:ascii="Arial Narrow" w:hAnsi="Arial Narrow" w:cstheme="minorHAnsi"/>
          <w:spacing w:val="-14"/>
        </w:rPr>
        <w:t xml:space="preserve"> </w:t>
      </w: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rapporto</w:t>
      </w:r>
      <w:r w:rsidRPr="001C6B76">
        <w:rPr>
          <w:rFonts w:ascii="Arial Narrow" w:hAnsi="Arial Narrow" w:cstheme="minorHAnsi"/>
          <w:spacing w:val="-11"/>
        </w:rPr>
        <w:t xml:space="preserve"> </w:t>
      </w:r>
      <w:r w:rsidRPr="001C6B76">
        <w:rPr>
          <w:rFonts w:ascii="Arial Narrow" w:hAnsi="Arial Narrow" w:cstheme="minorHAnsi"/>
        </w:rPr>
        <w:t>alla</w:t>
      </w:r>
      <w:r w:rsidRPr="001C6B76">
        <w:rPr>
          <w:rFonts w:ascii="Arial Narrow" w:hAnsi="Arial Narrow" w:cstheme="minorHAnsi"/>
          <w:spacing w:val="-10"/>
        </w:rPr>
        <w:t xml:space="preserve"> </w:t>
      </w:r>
      <w:r w:rsidRPr="001C6B76">
        <w:rPr>
          <w:rFonts w:ascii="Arial Narrow" w:hAnsi="Arial Narrow" w:cstheme="minorHAnsi"/>
        </w:rPr>
        <w:t>Stazione</w:t>
      </w:r>
      <w:r w:rsidRPr="001C6B76">
        <w:rPr>
          <w:rFonts w:ascii="Arial Narrow" w:hAnsi="Arial Narrow" w:cstheme="minorHAnsi"/>
          <w:spacing w:val="-14"/>
        </w:rPr>
        <w:t xml:space="preserve"> </w:t>
      </w:r>
      <w:r w:rsidRPr="001C6B76">
        <w:rPr>
          <w:rFonts w:ascii="Arial Narrow" w:hAnsi="Arial Narrow" w:cstheme="minorHAnsi"/>
        </w:rPr>
        <w:t>appaltante</w:t>
      </w:r>
      <w:r w:rsidRPr="001C6B76">
        <w:rPr>
          <w:rFonts w:ascii="Arial Narrow" w:hAnsi="Arial Narrow" w:cstheme="minorHAnsi"/>
          <w:spacing w:val="-10"/>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osservanza</w:t>
      </w:r>
      <w:r w:rsidRPr="001C6B76">
        <w:rPr>
          <w:rFonts w:ascii="Arial Narrow" w:hAnsi="Arial Narrow" w:cstheme="minorHAnsi"/>
          <w:spacing w:val="-11"/>
        </w:rPr>
        <w:t xml:space="preserve"> </w:t>
      </w:r>
      <w:r w:rsidRPr="001C6B76">
        <w:rPr>
          <w:rFonts w:ascii="Arial Narrow" w:hAnsi="Arial Narrow" w:cstheme="minorHAnsi"/>
        </w:rPr>
        <w:t>delle</w:t>
      </w:r>
      <w:r w:rsidRPr="001C6B76">
        <w:rPr>
          <w:rFonts w:ascii="Arial Narrow" w:hAnsi="Arial Narrow" w:cstheme="minorHAnsi"/>
          <w:spacing w:val="-10"/>
        </w:rPr>
        <w:t xml:space="preserve"> </w:t>
      </w:r>
      <w:r w:rsidRPr="001C6B76">
        <w:rPr>
          <w:rFonts w:ascii="Arial Narrow" w:hAnsi="Arial Narrow" w:cstheme="minorHAnsi"/>
        </w:rPr>
        <w:t>norme</w:t>
      </w:r>
      <w:r w:rsidRPr="001C6B76">
        <w:rPr>
          <w:rFonts w:ascii="Arial Narrow" w:hAnsi="Arial Narrow" w:cstheme="minorHAnsi"/>
          <w:spacing w:val="-11"/>
        </w:rPr>
        <w:t xml:space="preserve"> </w:t>
      </w:r>
      <w:r w:rsidRPr="001C6B76">
        <w:rPr>
          <w:rFonts w:ascii="Arial Narrow" w:hAnsi="Arial Narrow" w:cstheme="minorHAnsi"/>
        </w:rPr>
        <w:t>anzidette</w:t>
      </w:r>
      <w:r w:rsidRPr="001C6B76">
        <w:rPr>
          <w:rFonts w:ascii="Arial Narrow" w:hAnsi="Arial Narrow" w:cstheme="minorHAnsi"/>
          <w:spacing w:val="-10"/>
        </w:rPr>
        <w:t xml:space="preserve"> </w:t>
      </w:r>
      <w:r w:rsidRPr="001C6B76">
        <w:rPr>
          <w:rFonts w:ascii="Arial Narrow" w:hAnsi="Arial Narrow" w:cstheme="minorHAnsi"/>
        </w:rPr>
        <w:t>da</w:t>
      </w:r>
      <w:r w:rsidRPr="001C6B76">
        <w:rPr>
          <w:rFonts w:ascii="Arial Narrow" w:hAnsi="Arial Narrow" w:cstheme="minorHAnsi"/>
          <w:spacing w:val="-18"/>
        </w:rPr>
        <w:t xml:space="preserve"> </w:t>
      </w:r>
      <w:r w:rsidRPr="001C6B76">
        <w:rPr>
          <w:rFonts w:ascii="Arial Narrow" w:hAnsi="Arial Narrow" w:cstheme="minorHAnsi"/>
        </w:rPr>
        <w:t>parte</w:t>
      </w:r>
      <w:r w:rsidRPr="001C6B76">
        <w:rPr>
          <w:rFonts w:ascii="Arial Narrow" w:hAnsi="Arial Narrow" w:cstheme="minorHAnsi"/>
          <w:spacing w:val="-10"/>
        </w:rPr>
        <w:t xml:space="preserve"> </w:t>
      </w:r>
      <w:r w:rsidRPr="001C6B76">
        <w:rPr>
          <w:rFonts w:ascii="Arial Narrow" w:hAnsi="Arial Narrow" w:cstheme="minorHAnsi"/>
        </w:rPr>
        <w:t>degli</w:t>
      </w:r>
      <w:r w:rsidRPr="001C6B76">
        <w:rPr>
          <w:rFonts w:ascii="Arial Narrow" w:hAnsi="Arial Narrow" w:cstheme="minorHAnsi"/>
          <w:spacing w:val="-12"/>
        </w:rPr>
        <w:t xml:space="preserve"> </w:t>
      </w:r>
      <w:r w:rsidRPr="001C6B76">
        <w:rPr>
          <w:rFonts w:ascii="Arial Narrow" w:hAnsi="Arial Narrow" w:cstheme="minorHAnsi"/>
        </w:rPr>
        <w:t>eventuali subappaltatori nei confronti dei rispettivi dipendenti, anche nei casi in cui il contratto collettivo non disciplini l</w:t>
      </w:r>
      <w:r w:rsidR="00BC1D58" w:rsidRPr="001C6B76">
        <w:rPr>
          <w:rFonts w:ascii="Arial Narrow" w:hAnsi="Arial Narrow" w:cstheme="minorHAnsi"/>
        </w:rPr>
        <w:t>’</w:t>
      </w:r>
      <w:r w:rsidRPr="001C6B76">
        <w:rPr>
          <w:rFonts w:ascii="Arial Narrow" w:hAnsi="Arial Narrow" w:cstheme="minorHAnsi"/>
        </w:rPr>
        <w:t>ipotesi del subappalto; il fatto che il subappalto non sia stato autorizzato non esime l</w:t>
      </w:r>
      <w:r w:rsidR="00BC1D58" w:rsidRPr="001C6B76">
        <w:rPr>
          <w:rFonts w:ascii="Arial Narrow" w:hAnsi="Arial Narrow" w:cstheme="minorHAnsi"/>
        </w:rPr>
        <w:t>’</w:t>
      </w:r>
      <w:r w:rsidRPr="001C6B76">
        <w:rPr>
          <w:rFonts w:ascii="Arial Narrow" w:hAnsi="Arial Narrow" w:cstheme="minorHAnsi"/>
        </w:rPr>
        <w:t>appaltatore dalla responsabilità, e ciò senza pregiudizio degli altri diritti della Stazione</w:t>
      </w:r>
      <w:r w:rsidRPr="001C6B76">
        <w:rPr>
          <w:rFonts w:ascii="Arial Narrow" w:hAnsi="Arial Narrow" w:cstheme="minorHAnsi"/>
          <w:spacing w:val="-2"/>
        </w:rPr>
        <w:t xml:space="preserve"> </w:t>
      </w:r>
      <w:r w:rsidRPr="001C6B76">
        <w:rPr>
          <w:rFonts w:ascii="Arial Narrow" w:hAnsi="Arial Narrow" w:cstheme="minorHAnsi"/>
        </w:rPr>
        <w:t>appaltante;</w:t>
      </w:r>
    </w:p>
    <w:p w14:paraId="4F05C6C5" w14:textId="77777777" w:rsidR="00043B78" w:rsidRPr="001C6B76" w:rsidRDefault="00043B78" w:rsidP="00FC0BD2">
      <w:pPr>
        <w:pStyle w:val="Paragrafoelenco"/>
        <w:numPr>
          <w:ilvl w:val="1"/>
          <w:numId w:val="12"/>
        </w:numPr>
        <w:tabs>
          <w:tab w:val="left" w:pos="681"/>
        </w:tabs>
        <w:spacing w:before="0" w:line="276" w:lineRule="auto"/>
        <w:ind w:right="117"/>
        <w:rPr>
          <w:rFonts w:ascii="Arial Narrow" w:hAnsi="Arial Narrow" w:cstheme="minorHAnsi"/>
        </w:rPr>
      </w:pPr>
      <w:r w:rsidRPr="001C6B76">
        <w:rPr>
          <w:rFonts w:ascii="Arial Narrow" w:hAnsi="Arial Narrow" w:cstheme="minorHAnsi"/>
        </w:rPr>
        <w:t>è obbligato al regolare assolvimento degli obblighi contributivi in materia previdenziale, assistenziale, antinfortunistica e in ogni altro ambito tutelato dalle leggi</w:t>
      </w:r>
      <w:r w:rsidRPr="001C6B76">
        <w:rPr>
          <w:rFonts w:ascii="Arial Narrow" w:hAnsi="Arial Narrow" w:cstheme="minorHAnsi"/>
          <w:spacing w:val="-7"/>
        </w:rPr>
        <w:t xml:space="preserve"> </w:t>
      </w:r>
      <w:r w:rsidRPr="001C6B76">
        <w:rPr>
          <w:rFonts w:ascii="Arial Narrow" w:hAnsi="Arial Narrow" w:cstheme="minorHAnsi"/>
        </w:rPr>
        <w:t>speciali.</w:t>
      </w:r>
    </w:p>
    <w:p w14:paraId="2BA75F2A" w14:textId="0C4CAB5B" w:rsidR="00043B78" w:rsidRPr="001C6B76" w:rsidRDefault="00043B78" w:rsidP="00FC0BD2">
      <w:pPr>
        <w:pStyle w:val="Paragrafoelenco"/>
        <w:numPr>
          <w:ilvl w:val="1"/>
          <w:numId w:val="12"/>
        </w:numPr>
        <w:tabs>
          <w:tab w:val="left" w:pos="681"/>
        </w:tabs>
        <w:spacing w:before="0" w:line="276" w:lineRule="auto"/>
        <w:ind w:right="121"/>
        <w:rPr>
          <w:rFonts w:ascii="Arial Narrow" w:hAnsi="Arial Narrow" w:cstheme="minorHAnsi"/>
        </w:rPr>
      </w:pPr>
      <w:r w:rsidRPr="001C6B76">
        <w:rPr>
          <w:rFonts w:ascii="Arial Narrow" w:hAnsi="Arial Narrow" w:cstheme="minorHAnsi"/>
        </w:rPr>
        <w:t>è</w:t>
      </w:r>
      <w:r w:rsidRPr="001C6B76">
        <w:rPr>
          <w:rFonts w:ascii="Arial Narrow" w:hAnsi="Arial Narrow" w:cstheme="minorHAnsi"/>
          <w:spacing w:val="-7"/>
        </w:rPr>
        <w:t xml:space="preserve"> </w:t>
      </w:r>
      <w:r w:rsidRPr="001C6B76">
        <w:rPr>
          <w:rFonts w:ascii="Arial Narrow" w:hAnsi="Arial Narrow" w:cstheme="minorHAnsi"/>
        </w:rPr>
        <w:t>obbligato</w:t>
      </w:r>
      <w:r w:rsidRPr="001C6B76">
        <w:rPr>
          <w:rFonts w:ascii="Arial Narrow" w:hAnsi="Arial Narrow" w:cstheme="minorHAnsi"/>
          <w:spacing w:val="-10"/>
        </w:rPr>
        <w:t xml:space="preserve"> </w:t>
      </w:r>
      <w:r w:rsidRPr="001C6B76">
        <w:rPr>
          <w:rFonts w:ascii="Arial Narrow" w:hAnsi="Arial Narrow" w:cstheme="minorHAnsi"/>
        </w:rPr>
        <w:t>a</w:t>
      </w:r>
      <w:r w:rsidRPr="001C6B76">
        <w:rPr>
          <w:rFonts w:ascii="Arial Narrow" w:hAnsi="Arial Narrow" w:cstheme="minorHAnsi"/>
          <w:spacing w:val="-7"/>
        </w:rPr>
        <w:t xml:space="preserve"> </w:t>
      </w:r>
      <w:r w:rsidRPr="001C6B76">
        <w:rPr>
          <w:rFonts w:ascii="Arial Narrow" w:hAnsi="Arial Narrow" w:cstheme="minorHAnsi"/>
        </w:rPr>
        <w:t>trasmettere</w:t>
      </w:r>
      <w:r w:rsidRPr="001C6B76">
        <w:rPr>
          <w:rFonts w:ascii="Arial Narrow" w:hAnsi="Arial Narrow" w:cstheme="minorHAnsi"/>
          <w:spacing w:val="-6"/>
        </w:rPr>
        <w:t xml:space="preserve"> </w:t>
      </w:r>
      <w:r w:rsidRPr="001C6B76">
        <w:rPr>
          <w:rFonts w:ascii="Arial Narrow" w:hAnsi="Arial Narrow" w:cstheme="minorHAnsi"/>
        </w:rPr>
        <w:t>al</w:t>
      </w:r>
      <w:r w:rsidRPr="001C6B76">
        <w:rPr>
          <w:rFonts w:ascii="Arial Narrow" w:hAnsi="Arial Narrow" w:cstheme="minorHAnsi"/>
          <w:spacing w:val="-5"/>
        </w:rPr>
        <w:t xml:space="preserve"> </w:t>
      </w:r>
      <w:r w:rsidRPr="001C6B76">
        <w:rPr>
          <w:rFonts w:ascii="Arial Narrow" w:hAnsi="Arial Narrow" w:cstheme="minorHAnsi"/>
        </w:rPr>
        <w:t>Direttore</w:t>
      </w:r>
      <w:r w:rsidRPr="001C6B76">
        <w:rPr>
          <w:rFonts w:ascii="Arial Narrow" w:hAnsi="Arial Narrow" w:cstheme="minorHAnsi"/>
          <w:spacing w:val="-6"/>
        </w:rPr>
        <w:t xml:space="preserve"> </w:t>
      </w:r>
      <w:r w:rsidRPr="001C6B76">
        <w:rPr>
          <w:rFonts w:ascii="Arial Narrow" w:hAnsi="Arial Narrow" w:cstheme="minorHAnsi"/>
        </w:rPr>
        <w:t>Lavori</w:t>
      </w:r>
      <w:r w:rsidRPr="001C6B76">
        <w:rPr>
          <w:rFonts w:ascii="Arial Narrow" w:hAnsi="Arial Narrow" w:cstheme="minorHAnsi"/>
          <w:spacing w:val="-8"/>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al</w:t>
      </w:r>
      <w:r w:rsidRPr="001C6B76">
        <w:rPr>
          <w:rFonts w:ascii="Arial Narrow" w:hAnsi="Arial Narrow" w:cstheme="minorHAnsi"/>
          <w:spacing w:val="-9"/>
        </w:rPr>
        <w:t xml:space="preserve"> </w:t>
      </w:r>
      <w:r w:rsidRPr="001C6B76">
        <w:rPr>
          <w:rFonts w:ascii="Arial Narrow" w:hAnsi="Arial Narrow" w:cstheme="minorHAnsi"/>
        </w:rPr>
        <w:t>Responsabile</w:t>
      </w:r>
      <w:r w:rsidRPr="001C6B76">
        <w:rPr>
          <w:rFonts w:ascii="Arial Narrow" w:hAnsi="Arial Narrow" w:cstheme="minorHAnsi"/>
          <w:spacing w:val="-7"/>
        </w:rPr>
        <w:t xml:space="preserve"> </w:t>
      </w:r>
      <w:r w:rsidRPr="001C6B76">
        <w:rPr>
          <w:rFonts w:ascii="Arial Narrow" w:hAnsi="Arial Narrow" w:cstheme="minorHAnsi"/>
        </w:rPr>
        <w:t>dei</w:t>
      </w:r>
      <w:r w:rsidRPr="001C6B76">
        <w:rPr>
          <w:rFonts w:ascii="Arial Narrow" w:hAnsi="Arial Narrow" w:cstheme="minorHAnsi"/>
          <w:spacing w:val="-8"/>
        </w:rPr>
        <w:t xml:space="preserve"> </w:t>
      </w:r>
      <w:r w:rsidRPr="001C6B76">
        <w:rPr>
          <w:rFonts w:ascii="Arial Narrow" w:hAnsi="Arial Narrow" w:cstheme="minorHAnsi"/>
        </w:rPr>
        <w:t>Lavori,</w:t>
      </w:r>
      <w:r w:rsidRPr="001C6B76">
        <w:rPr>
          <w:rFonts w:ascii="Arial Narrow" w:hAnsi="Arial Narrow" w:cstheme="minorHAnsi"/>
          <w:spacing w:val="-12"/>
        </w:rPr>
        <w:t xml:space="preserve"> </w:t>
      </w:r>
      <w:r w:rsidRPr="001C6B76">
        <w:rPr>
          <w:rFonts w:ascii="Arial Narrow" w:hAnsi="Arial Narrow" w:cstheme="minorHAnsi"/>
        </w:rPr>
        <w:t>in</w:t>
      </w:r>
      <w:r w:rsidRPr="001C6B76">
        <w:rPr>
          <w:rFonts w:ascii="Arial Narrow" w:hAnsi="Arial Narrow" w:cstheme="minorHAnsi"/>
          <w:spacing w:val="-7"/>
        </w:rPr>
        <w:t xml:space="preserve"> </w:t>
      </w:r>
      <w:r w:rsidRPr="001C6B76">
        <w:rPr>
          <w:rFonts w:ascii="Arial Narrow" w:hAnsi="Arial Narrow" w:cstheme="minorHAnsi"/>
        </w:rPr>
        <w:t>coincidenza</w:t>
      </w:r>
      <w:r w:rsidRPr="001C6B76">
        <w:rPr>
          <w:rFonts w:ascii="Arial Narrow" w:hAnsi="Arial Narrow" w:cstheme="minorHAnsi"/>
          <w:spacing w:val="-10"/>
        </w:rPr>
        <w:t xml:space="preserve"> </w:t>
      </w:r>
      <w:r w:rsidRPr="001C6B76">
        <w:rPr>
          <w:rFonts w:ascii="Arial Narrow" w:hAnsi="Arial Narrow" w:cstheme="minorHAnsi"/>
        </w:rPr>
        <w:t>con</w:t>
      </w:r>
      <w:r w:rsidRPr="001C6B76">
        <w:rPr>
          <w:rFonts w:ascii="Arial Narrow" w:hAnsi="Arial Narrow" w:cstheme="minorHAnsi"/>
          <w:spacing w:val="-10"/>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inizio</w:t>
      </w:r>
      <w:r w:rsidRPr="001C6B76">
        <w:rPr>
          <w:rFonts w:ascii="Arial Narrow" w:hAnsi="Arial Narrow" w:cstheme="minorHAnsi"/>
          <w:spacing w:val="-10"/>
        </w:rPr>
        <w:t xml:space="preserve"> </w:t>
      </w:r>
      <w:r w:rsidRPr="001C6B76">
        <w:rPr>
          <w:rFonts w:ascii="Arial Narrow" w:hAnsi="Arial Narrow" w:cstheme="minorHAnsi"/>
        </w:rPr>
        <w:t>dei</w:t>
      </w:r>
      <w:r w:rsidRPr="001C6B76">
        <w:rPr>
          <w:rFonts w:ascii="Arial Narrow" w:hAnsi="Arial Narrow" w:cstheme="minorHAnsi"/>
          <w:spacing w:val="-9"/>
        </w:rPr>
        <w:t xml:space="preserve"> l</w:t>
      </w:r>
      <w:r w:rsidRPr="001C6B76">
        <w:rPr>
          <w:rFonts w:ascii="Arial Narrow" w:hAnsi="Arial Narrow" w:cstheme="minorHAnsi"/>
        </w:rPr>
        <w:t>avori</w:t>
      </w:r>
      <w:r w:rsidRPr="001C6B76">
        <w:rPr>
          <w:rFonts w:ascii="Arial Narrow" w:hAnsi="Arial Narrow" w:cstheme="minorHAnsi"/>
          <w:spacing w:val="-8"/>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ad aggiornare successivamente, l</w:t>
      </w:r>
      <w:r w:rsidR="00BC1D58" w:rsidRPr="001C6B76">
        <w:rPr>
          <w:rFonts w:ascii="Arial Narrow" w:hAnsi="Arial Narrow" w:cstheme="minorHAnsi"/>
        </w:rPr>
        <w:t>’</w:t>
      </w:r>
      <w:r w:rsidRPr="001C6B76">
        <w:rPr>
          <w:rFonts w:ascii="Arial Narrow" w:hAnsi="Arial Narrow" w:cstheme="minorHAnsi"/>
        </w:rPr>
        <w:t>elenco nominativo delle persone presenti in cantiere che forniscono a qualsiasi titolo</w:t>
      </w:r>
      <w:r w:rsidRPr="001C6B76">
        <w:rPr>
          <w:rFonts w:ascii="Arial Narrow" w:hAnsi="Arial Narrow" w:cstheme="minorHAnsi"/>
          <w:spacing w:val="-11"/>
        </w:rPr>
        <w:t xml:space="preserve"> </w:t>
      </w:r>
      <w:r w:rsidRPr="001C6B76">
        <w:rPr>
          <w:rFonts w:ascii="Arial Narrow" w:hAnsi="Arial Narrow" w:cstheme="minorHAnsi"/>
        </w:rPr>
        <w:t>prestazioni</w:t>
      </w:r>
      <w:r w:rsidRPr="001C6B76">
        <w:rPr>
          <w:rFonts w:ascii="Arial Narrow" w:hAnsi="Arial Narrow" w:cstheme="minorHAnsi"/>
          <w:spacing w:val="-5"/>
        </w:rPr>
        <w:t xml:space="preserve"> </w:t>
      </w:r>
      <w:r w:rsidRPr="001C6B76">
        <w:rPr>
          <w:rFonts w:ascii="Arial Narrow" w:hAnsi="Arial Narrow" w:cstheme="minorHAnsi"/>
        </w:rPr>
        <w:t>lavorative</w:t>
      </w:r>
      <w:r w:rsidRPr="001C6B76">
        <w:rPr>
          <w:rFonts w:ascii="Arial Narrow" w:hAnsi="Arial Narrow" w:cstheme="minorHAnsi"/>
          <w:spacing w:val="-7"/>
        </w:rPr>
        <w:t xml:space="preserve"> </w:t>
      </w:r>
      <w:r w:rsidRPr="001C6B76">
        <w:rPr>
          <w:rFonts w:ascii="Arial Narrow" w:hAnsi="Arial Narrow" w:cstheme="minorHAnsi"/>
        </w:rPr>
        <w:t>per</w:t>
      </w:r>
      <w:r w:rsidRPr="001C6B76">
        <w:rPr>
          <w:rFonts w:ascii="Arial Narrow" w:hAnsi="Arial Narrow" w:cstheme="minorHAnsi"/>
          <w:spacing w:val="-7"/>
        </w:rPr>
        <w:t xml:space="preserve"> </w:t>
      </w:r>
      <w:r w:rsidRPr="001C6B76">
        <w:rPr>
          <w:rFonts w:ascii="Arial Narrow" w:hAnsi="Arial Narrow" w:cstheme="minorHAnsi"/>
        </w:rPr>
        <w:t>conto</w:t>
      </w:r>
      <w:r w:rsidRPr="001C6B76">
        <w:rPr>
          <w:rFonts w:ascii="Arial Narrow" w:hAnsi="Arial Narrow" w:cstheme="minorHAnsi"/>
          <w:spacing w:val="-7"/>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azienda</w:t>
      </w:r>
      <w:r w:rsidRPr="001C6B76">
        <w:rPr>
          <w:rFonts w:ascii="Arial Narrow" w:hAnsi="Arial Narrow" w:cstheme="minorHAnsi"/>
          <w:spacing w:val="-7"/>
        </w:rPr>
        <w:t xml:space="preserve"> </w:t>
      </w:r>
      <w:r w:rsidRPr="001C6B76">
        <w:rPr>
          <w:rFonts w:ascii="Arial Narrow" w:hAnsi="Arial Narrow" w:cstheme="minorHAnsi"/>
        </w:rPr>
        <w:t>appaltatrice</w:t>
      </w:r>
      <w:r w:rsidRPr="001C6B76">
        <w:rPr>
          <w:rFonts w:ascii="Arial Narrow" w:hAnsi="Arial Narrow" w:cstheme="minorHAnsi"/>
          <w:spacing w:val="-7"/>
        </w:rPr>
        <w:t xml:space="preserve"> </w:t>
      </w:r>
      <w:r w:rsidRPr="001C6B76">
        <w:rPr>
          <w:rFonts w:ascii="Arial Narrow" w:hAnsi="Arial Narrow" w:cstheme="minorHAnsi"/>
        </w:rPr>
        <w:t>al</w:t>
      </w:r>
      <w:r w:rsidRPr="001C6B76">
        <w:rPr>
          <w:rFonts w:ascii="Arial Narrow" w:hAnsi="Arial Narrow" w:cstheme="minorHAnsi"/>
          <w:spacing w:val="-5"/>
        </w:rPr>
        <w:t xml:space="preserve"> </w:t>
      </w:r>
      <w:r w:rsidRPr="001C6B76">
        <w:rPr>
          <w:rFonts w:ascii="Arial Narrow" w:hAnsi="Arial Narrow" w:cstheme="minorHAnsi"/>
        </w:rPr>
        <w:t>fine</w:t>
      </w:r>
      <w:r w:rsidRPr="001C6B76">
        <w:rPr>
          <w:rFonts w:ascii="Arial Narrow" w:hAnsi="Arial Narrow" w:cstheme="minorHAnsi"/>
          <w:spacing w:val="-7"/>
        </w:rPr>
        <w:t xml:space="preserve"> </w:t>
      </w:r>
      <w:r w:rsidRPr="001C6B76">
        <w:rPr>
          <w:rFonts w:ascii="Arial Narrow" w:hAnsi="Arial Narrow" w:cstheme="minorHAnsi"/>
        </w:rPr>
        <w:t>del</w:t>
      </w:r>
      <w:r w:rsidRPr="001C6B76">
        <w:rPr>
          <w:rFonts w:ascii="Arial Narrow" w:hAnsi="Arial Narrow" w:cstheme="minorHAnsi"/>
          <w:spacing w:val="-5"/>
        </w:rPr>
        <w:t xml:space="preserve"> </w:t>
      </w:r>
      <w:r w:rsidRPr="001C6B76">
        <w:rPr>
          <w:rFonts w:ascii="Arial Narrow" w:hAnsi="Arial Narrow" w:cstheme="minorHAnsi"/>
        </w:rPr>
        <w:t>controllo</w:t>
      </w:r>
      <w:r w:rsidRPr="001C6B76">
        <w:rPr>
          <w:rFonts w:ascii="Arial Narrow" w:hAnsi="Arial Narrow" w:cstheme="minorHAnsi"/>
          <w:spacing w:val="-7"/>
        </w:rPr>
        <w:t xml:space="preserve"> </w:t>
      </w:r>
      <w:r w:rsidRPr="001C6B76">
        <w:rPr>
          <w:rFonts w:ascii="Arial Narrow" w:hAnsi="Arial Narrow" w:cstheme="minorHAnsi"/>
        </w:rPr>
        <w:t>del</w:t>
      </w:r>
      <w:r w:rsidRPr="001C6B76">
        <w:rPr>
          <w:rFonts w:ascii="Arial Narrow" w:hAnsi="Arial Narrow" w:cstheme="minorHAnsi"/>
          <w:spacing w:val="-5"/>
        </w:rPr>
        <w:t xml:space="preserve"> </w:t>
      </w:r>
      <w:r w:rsidRPr="001C6B76">
        <w:rPr>
          <w:rFonts w:ascii="Arial Narrow" w:hAnsi="Arial Narrow" w:cstheme="minorHAnsi"/>
        </w:rPr>
        <w:t>“lavoro</w:t>
      </w:r>
      <w:r w:rsidRPr="001C6B76">
        <w:rPr>
          <w:rFonts w:ascii="Arial Narrow" w:hAnsi="Arial Narrow" w:cstheme="minorHAnsi"/>
          <w:spacing w:val="-7"/>
        </w:rPr>
        <w:t xml:space="preserve"> </w:t>
      </w:r>
      <w:r w:rsidRPr="001C6B76">
        <w:rPr>
          <w:rFonts w:ascii="Arial Narrow" w:hAnsi="Arial Narrow" w:cstheme="minorHAnsi"/>
        </w:rPr>
        <w:t>nero”</w:t>
      </w:r>
      <w:r w:rsidRPr="001C6B76">
        <w:rPr>
          <w:rFonts w:ascii="Arial Narrow" w:hAnsi="Arial Narrow" w:cstheme="minorHAnsi"/>
          <w:spacing w:val="-11"/>
        </w:rPr>
        <w:t xml:space="preserve"> </w:t>
      </w:r>
      <w:r w:rsidRPr="001C6B76">
        <w:rPr>
          <w:rFonts w:ascii="Arial Narrow" w:hAnsi="Arial Narrow" w:cstheme="minorHAnsi"/>
        </w:rPr>
        <w:t>e/o</w:t>
      </w:r>
      <w:r w:rsidRPr="001C6B76">
        <w:rPr>
          <w:rFonts w:ascii="Arial Narrow" w:hAnsi="Arial Narrow" w:cstheme="minorHAnsi"/>
          <w:spacing w:val="-10"/>
        </w:rPr>
        <w:t xml:space="preserve"> </w:t>
      </w:r>
      <w:r w:rsidRPr="001C6B76">
        <w:rPr>
          <w:rFonts w:ascii="Arial Narrow" w:hAnsi="Arial Narrow" w:cstheme="minorHAnsi"/>
        </w:rPr>
        <w:t>irregolare, allegando</w:t>
      </w:r>
      <w:r w:rsidRPr="001C6B76">
        <w:rPr>
          <w:rFonts w:ascii="Arial Narrow" w:hAnsi="Arial Narrow" w:cstheme="minorHAnsi"/>
          <w:spacing w:val="-10"/>
        </w:rPr>
        <w:t xml:space="preserve"> </w:t>
      </w:r>
      <w:r w:rsidRPr="001C6B76">
        <w:rPr>
          <w:rFonts w:ascii="Arial Narrow" w:hAnsi="Arial Narrow" w:cstheme="minorHAnsi"/>
        </w:rPr>
        <w:t>copia</w:t>
      </w:r>
      <w:r w:rsidRPr="001C6B76">
        <w:rPr>
          <w:rFonts w:ascii="Arial Narrow" w:hAnsi="Arial Narrow" w:cstheme="minorHAnsi"/>
          <w:spacing w:val="-10"/>
        </w:rPr>
        <w:t xml:space="preserve"> </w:t>
      </w:r>
      <w:r w:rsidRPr="001C6B76">
        <w:rPr>
          <w:rFonts w:ascii="Arial Narrow" w:hAnsi="Arial Narrow" w:cstheme="minorHAnsi"/>
        </w:rPr>
        <w:t>delle</w:t>
      </w:r>
      <w:r w:rsidRPr="001C6B76">
        <w:rPr>
          <w:rFonts w:ascii="Arial Narrow" w:hAnsi="Arial Narrow" w:cstheme="minorHAnsi"/>
          <w:spacing w:val="-13"/>
        </w:rPr>
        <w:t xml:space="preserve"> </w:t>
      </w:r>
      <w:r w:rsidRPr="001C6B76">
        <w:rPr>
          <w:rFonts w:ascii="Arial Narrow" w:hAnsi="Arial Narrow" w:cstheme="minorHAnsi"/>
        </w:rPr>
        <w:t>pagine</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11"/>
        </w:rPr>
        <w:t xml:space="preserve"> </w:t>
      </w:r>
      <w:r w:rsidRPr="001C6B76">
        <w:rPr>
          <w:rFonts w:ascii="Arial Narrow" w:hAnsi="Arial Narrow" w:cstheme="minorHAnsi"/>
        </w:rPr>
        <w:t>libro</w:t>
      </w:r>
      <w:r w:rsidRPr="001C6B76">
        <w:rPr>
          <w:rFonts w:ascii="Arial Narrow" w:hAnsi="Arial Narrow" w:cstheme="minorHAnsi"/>
          <w:spacing w:val="-10"/>
        </w:rPr>
        <w:t xml:space="preserve"> </w:t>
      </w:r>
      <w:r w:rsidRPr="001C6B76">
        <w:rPr>
          <w:rFonts w:ascii="Arial Narrow" w:hAnsi="Arial Narrow" w:cstheme="minorHAnsi"/>
        </w:rPr>
        <w:t>matricola</w:t>
      </w:r>
      <w:r w:rsidRPr="001C6B76">
        <w:rPr>
          <w:rFonts w:ascii="Arial Narrow" w:hAnsi="Arial Narrow" w:cstheme="minorHAnsi"/>
          <w:spacing w:val="-10"/>
        </w:rPr>
        <w:t xml:space="preserve"> </w:t>
      </w:r>
      <w:r w:rsidRPr="001C6B76">
        <w:rPr>
          <w:rFonts w:ascii="Arial Narrow" w:hAnsi="Arial Narrow" w:cstheme="minorHAnsi"/>
        </w:rPr>
        <w:t>relative</w:t>
      </w:r>
      <w:r w:rsidRPr="001C6B76">
        <w:rPr>
          <w:rFonts w:ascii="Arial Narrow" w:hAnsi="Arial Narrow" w:cstheme="minorHAnsi"/>
          <w:spacing w:val="-13"/>
        </w:rPr>
        <w:t xml:space="preserve"> </w:t>
      </w:r>
      <w:r w:rsidRPr="001C6B76">
        <w:rPr>
          <w:rFonts w:ascii="Arial Narrow" w:hAnsi="Arial Narrow" w:cstheme="minorHAnsi"/>
        </w:rPr>
        <w:t>al</w:t>
      </w:r>
      <w:r w:rsidRPr="001C6B76">
        <w:rPr>
          <w:rFonts w:ascii="Arial Narrow" w:hAnsi="Arial Narrow" w:cstheme="minorHAnsi"/>
          <w:spacing w:val="-8"/>
        </w:rPr>
        <w:t xml:space="preserve"> </w:t>
      </w:r>
      <w:r w:rsidRPr="001C6B76">
        <w:rPr>
          <w:rFonts w:ascii="Arial Narrow" w:hAnsi="Arial Narrow" w:cstheme="minorHAnsi"/>
        </w:rPr>
        <w:t>personale</w:t>
      </w:r>
      <w:r w:rsidRPr="001C6B76">
        <w:rPr>
          <w:rFonts w:ascii="Arial Narrow" w:hAnsi="Arial Narrow" w:cstheme="minorHAnsi"/>
          <w:spacing w:val="-13"/>
        </w:rPr>
        <w:t xml:space="preserve"> </w:t>
      </w:r>
      <w:r w:rsidRPr="001C6B76">
        <w:rPr>
          <w:rFonts w:ascii="Arial Narrow" w:hAnsi="Arial Narrow" w:cstheme="minorHAnsi"/>
        </w:rPr>
        <w:t>dipendente</w:t>
      </w:r>
      <w:r w:rsidRPr="001C6B76">
        <w:rPr>
          <w:rFonts w:ascii="Arial Narrow" w:hAnsi="Arial Narrow" w:cstheme="minorHAnsi"/>
          <w:spacing w:val="-14"/>
        </w:rPr>
        <w:t xml:space="preserve"> </w:t>
      </w:r>
      <w:r w:rsidRPr="001C6B76">
        <w:rPr>
          <w:rFonts w:ascii="Arial Narrow" w:hAnsi="Arial Narrow" w:cstheme="minorHAnsi"/>
        </w:rPr>
        <w:t>occupato</w:t>
      </w:r>
      <w:r w:rsidRPr="001C6B76">
        <w:rPr>
          <w:rFonts w:ascii="Arial Narrow" w:hAnsi="Arial Narrow" w:cstheme="minorHAnsi"/>
          <w:spacing w:val="-13"/>
        </w:rPr>
        <w:t xml:space="preserve"> </w:t>
      </w:r>
      <w:r w:rsidRPr="001C6B76">
        <w:rPr>
          <w:rFonts w:ascii="Arial Narrow" w:hAnsi="Arial Narrow" w:cstheme="minorHAnsi"/>
        </w:rPr>
        <w:t>nel</w:t>
      </w:r>
      <w:r w:rsidRPr="001C6B76">
        <w:rPr>
          <w:rFonts w:ascii="Arial Narrow" w:hAnsi="Arial Narrow" w:cstheme="minorHAnsi"/>
          <w:spacing w:val="-8"/>
        </w:rPr>
        <w:t xml:space="preserve"> </w:t>
      </w:r>
      <w:r w:rsidRPr="001C6B76">
        <w:rPr>
          <w:rFonts w:ascii="Arial Narrow" w:hAnsi="Arial Narrow" w:cstheme="minorHAnsi"/>
        </w:rPr>
        <w:t>cantiere</w:t>
      </w:r>
      <w:r w:rsidRPr="001C6B76">
        <w:rPr>
          <w:rFonts w:ascii="Arial Narrow" w:hAnsi="Arial Narrow" w:cstheme="minorHAnsi"/>
          <w:spacing w:val="-17"/>
        </w:rPr>
        <w:t xml:space="preserve"> </w:t>
      </w:r>
      <w:r w:rsidRPr="001C6B76">
        <w:rPr>
          <w:rFonts w:ascii="Arial Narrow" w:hAnsi="Arial Narrow" w:cstheme="minorHAnsi"/>
        </w:rPr>
        <w:t>interessato e di eventuali contratti di lavoro interinale, parasubordinati e autonomi;</w:t>
      </w:r>
    </w:p>
    <w:p w14:paraId="4EFAA1CD" w14:textId="77777777" w:rsidR="00043B78" w:rsidRPr="001C6B76" w:rsidRDefault="00043B78" w:rsidP="00FC0BD2">
      <w:pPr>
        <w:pStyle w:val="Paragrafoelenco"/>
        <w:numPr>
          <w:ilvl w:val="1"/>
          <w:numId w:val="12"/>
        </w:numPr>
        <w:tabs>
          <w:tab w:val="left" w:pos="681"/>
        </w:tabs>
        <w:spacing w:before="0" w:line="276" w:lineRule="auto"/>
        <w:ind w:right="134"/>
        <w:rPr>
          <w:rFonts w:ascii="Arial Narrow" w:hAnsi="Arial Narrow" w:cstheme="minorHAnsi"/>
        </w:rPr>
      </w:pPr>
      <w:r w:rsidRPr="001C6B76">
        <w:rPr>
          <w:rFonts w:ascii="Arial Narrow" w:hAnsi="Arial Narrow" w:cstheme="minorHAnsi"/>
        </w:rPr>
        <w:t>deve comunicare, alla locale Cassa Edile competente per territorio, i nominativi dei lavoratori, impegnati nel cantiere, comandati in trasferta e a quale Cassa Edile di provenienza sono</w:t>
      </w:r>
      <w:r w:rsidRPr="001C6B76">
        <w:rPr>
          <w:rFonts w:ascii="Arial Narrow" w:hAnsi="Arial Narrow" w:cstheme="minorHAnsi"/>
          <w:spacing w:val="-3"/>
        </w:rPr>
        <w:t xml:space="preserve"> </w:t>
      </w:r>
      <w:r w:rsidRPr="001C6B76">
        <w:rPr>
          <w:rFonts w:ascii="Arial Narrow" w:hAnsi="Arial Narrow" w:cstheme="minorHAnsi"/>
        </w:rPr>
        <w:t>iscritti;</w:t>
      </w:r>
    </w:p>
    <w:p w14:paraId="001E239F" w14:textId="346654C1" w:rsidR="00043B78" w:rsidRPr="001C6B76" w:rsidRDefault="00043B78" w:rsidP="00FC0BD2">
      <w:pPr>
        <w:pStyle w:val="Paragrafoelenco"/>
        <w:numPr>
          <w:ilvl w:val="1"/>
          <w:numId w:val="12"/>
        </w:numPr>
        <w:tabs>
          <w:tab w:val="left" w:pos="681"/>
        </w:tabs>
        <w:spacing w:before="0" w:line="276" w:lineRule="auto"/>
        <w:ind w:right="134"/>
        <w:rPr>
          <w:rFonts w:ascii="Arial Narrow" w:hAnsi="Arial Narrow" w:cstheme="minorHAnsi"/>
        </w:rPr>
      </w:pPr>
      <w:r w:rsidRPr="001C6B76">
        <w:rPr>
          <w:rFonts w:ascii="Arial Narrow" w:hAnsi="Arial Narrow" w:cstheme="minorHAnsi"/>
        </w:rPr>
        <w:t>deve trasmettere mensilmente copia della documentazione comprovante il pagamento della retribuzione al personale “prospetto paga” sia relativamente all</w:t>
      </w:r>
      <w:r w:rsidR="00BC1D58" w:rsidRPr="001C6B76">
        <w:rPr>
          <w:rFonts w:ascii="Arial Narrow" w:hAnsi="Arial Narrow" w:cstheme="minorHAnsi"/>
        </w:rPr>
        <w:t>’</w:t>
      </w:r>
      <w:r w:rsidRPr="001C6B76">
        <w:rPr>
          <w:rFonts w:ascii="Arial Narrow" w:hAnsi="Arial Narrow" w:cstheme="minorHAnsi"/>
        </w:rPr>
        <w:t>impresa appaltatrice che alle imprese</w:t>
      </w:r>
      <w:r w:rsidRPr="001C6B76">
        <w:rPr>
          <w:rFonts w:ascii="Arial Narrow" w:hAnsi="Arial Narrow" w:cstheme="minorHAnsi"/>
          <w:spacing w:val="-19"/>
        </w:rPr>
        <w:t xml:space="preserve"> </w:t>
      </w:r>
      <w:r w:rsidRPr="001C6B76">
        <w:rPr>
          <w:rFonts w:ascii="Arial Narrow" w:hAnsi="Arial Narrow" w:cstheme="minorHAnsi"/>
        </w:rPr>
        <w:t>subappaltatrici;</w:t>
      </w:r>
    </w:p>
    <w:p w14:paraId="57F6BB0E" w14:textId="0F77E5CC" w:rsidR="00043B78" w:rsidRPr="001C6B76" w:rsidRDefault="00043B78" w:rsidP="00FC0BD2">
      <w:pPr>
        <w:pStyle w:val="Paragrafoelenco"/>
        <w:numPr>
          <w:ilvl w:val="0"/>
          <w:numId w:val="12"/>
        </w:numPr>
        <w:tabs>
          <w:tab w:val="left" w:pos="397"/>
        </w:tabs>
        <w:spacing w:before="0" w:line="276" w:lineRule="auto"/>
        <w:ind w:right="122"/>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w:t>
      </w:r>
      <w:r w:rsidR="00BE0581" w:rsidRPr="001C6B76">
        <w:rPr>
          <w:rFonts w:ascii="Arial Narrow" w:hAnsi="Arial Narrow" w:cstheme="minorHAnsi"/>
        </w:rPr>
        <w:t>icolo</w:t>
      </w:r>
      <w:r w:rsidRPr="001C6B76">
        <w:rPr>
          <w:rFonts w:ascii="Arial Narrow" w:hAnsi="Arial Narrow" w:cstheme="minorHAnsi"/>
        </w:rPr>
        <w:t xml:space="preserve"> 11, comma 6, </w:t>
      </w:r>
      <w:r w:rsidR="008E1B05" w:rsidRPr="001C6B76">
        <w:rPr>
          <w:rFonts w:ascii="Arial Narrow" w:hAnsi="Arial Narrow" w:cstheme="minorHAnsi"/>
        </w:rPr>
        <w:t>del Codice dei contratti</w:t>
      </w:r>
      <w:r w:rsidRPr="001C6B76">
        <w:rPr>
          <w:rFonts w:ascii="Arial Narrow" w:hAnsi="Arial Narrow" w:cstheme="minorHAnsi"/>
        </w:rPr>
        <w:t>, in caso di ritardo immotivato nel pagamento delle retribuzioni dovute al personale dipendente dell</w:t>
      </w:r>
      <w:r w:rsidR="00BC1D58" w:rsidRPr="001C6B76">
        <w:rPr>
          <w:rFonts w:ascii="Arial Narrow" w:hAnsi="Arial Narrow" w:cstheme="minorHAnsi"/>
        </w:rPr>
        <w:t>’</w:t>
      </w:r>
      <w:r w:rsidRPr="001C6B76">
        <w:rPr>
          <w:rFonts w:ascii="Arial Narrow" w:hAnsi="Arial Narrow" w:cstheme="minorHAnsi"/>
        </w:rPr>
        <w:t>appaltatore o dei subappaltatori, la Stazione appaltante può pagare direttamente ai lavoratori le retribuzioni arretrate, anche in corso d</w:t>
      </w:r>
      <w:r w:rsidR="00BC1D58" w:rsidRPr="001C6B76">
        <w:rPr>
          <w:rFonts w:ascii="Arial Narrow" w:hAnsi="Arial Narrow" w:cstheme="minorHAnsi"/>
        </w:rPr>
        <w:t>’</w:t>
      </w:r>
      <w:r w:rsidRPr="001C6B76">
        <w:rPr>
          <w:rFonts w:ascii="Arial Narrow" w:hAnsi="Arial Narrow" w:cstheme="minorHAnsi"/>
        </w:rPr>
        <w:t>opera, utilizzando le somme trattenute sui pagamenti</w:t>
      </w:r>
      <w:r w:rsidRPr="001C6B76">
        <w:rPr>
          <w:rFonts w:ascii="Arial Narrow" w:hAnsi="Arial Narrow" w:cstheme="minorHAnsi"/>
          <w:spacing w:val="-3"/>
        </w:rPr>
        <w:t xml:space="preserve"> </w:t>
      </w:r>
      <w:r w:rsidRPr="001C6B76">
        <w:rPr>
          <w:rFonts w:ascii="Arial Narrow" w:hAnsi="Arial Narrow" w:cstheme="minorHAnsi"/>
        </w:rPr>
        <w:t>delle</w:t>
      </w:r>
      <w:r w:rsidRPr="001C6B76">
        <w:rPr>
          <w:rFonts w:ascii="Arial Narrow" w:hAnsi="Arial Narrow" w:cstheme="minorHAnsi"/>
          <w:spacing w:val="-6"/>
        </w:rPr>
        <w:t xml:space="preserve"> </w:t>
      </w:r>
      <w:r w:rsidRPr="001C6B76">
        <w:rPr>
          <w:rFonts w:ascii="Arial Narrow" w:hAnsi="Arial Narrow" w:cstheme="minorHAnsi"/>
        </w:rPr>
        <w:t>rate</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acconto</w:t>
      </w:r>
      <w:r w:rsidRPr="001C6B76">
        <w:rPr>
          <w:rFonts w:ascii="Arial Narrow" w:hAnsi="Arial Narrow" w:cstheme="minorHAnsi"/>
          <w:spacing w:val="-5"/>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saldo.</w:t>
      </w:r>
    </w:p>
    <w:p w14:paraId="2F72FD80" w14:textId="6A63F052" w:rsidR="00043B78" w:rsidRPr="001C6B76" w:rsidRDefault="00043B78" w:rsidP="00FC0BD2">
      <w:pPr>
        <w:pStyle w:val="Paragrafoelenco"/>
        <w:numPr>
          <w:ilvl w:val="0"/>
          <w:numId w:val="12"/>
        </w:numPr>
        <w:tabs>
          <w:tab w:val="left" w:pos="397"/>
        </w:tabs>
        <w:spacing w:before="0" w:line="276" w:lineRule="auto"/>
        <w:ind w:right="122"/>
        <w:rPr>
          <w:rFonts w:ascii="Arial Narrow" w:hAnsi="Arial Narrow" w:cstheme="minorHAnsi"/>
        </w:rPr>
      </w:pPr>
      <w:r w:rsidRPr="001C6B76">
        <w:rPr>
          <w:rFonts w:ascii="Arial Narrow" w:hAnsi="Arial Narrow" w:cstheme="minorHAnsi"/>
        </w:rPr>
        <w:t xml:space="preserve">In ogni momento il Direttore dei Lavori e, per suo tramite, </w:t>
      </w:r>
      <w:r w:rsidRPr="001C6B76">
        <w:rPr>
          <w:rFonts w:ascii="Arial Narrow" w:hAnsi="Arial Narrow" w:cstheme="minorHAnsi"/>
          <w:spacing w:val="6"/>
        </w:rPr>
        <w:t xml:space="preserve">il </w:t>
      </w:r>
      <w:r w:rsidRPr="001C6B76">
        <w:rPr>
          <w:rFonts w:ascii="Arial Narrow" w:hAnsi="Arial Narrow" w:cstheme="minorHAnsi"/>
        </w:rPr>
        <w:t>R.U.P., possono richiedere all</w:t>
      </w:r>
      <w:r w:rsidR="00BC1D58" w:rsidRPr="001C6B76">
        <w:rPr>
          <w:rFonts w:ascii="Arial Narrow" w:hAnsi="Arial Narrow" w:cstheme="minorHAnsi"/>
        </w:rPr>
        <w:t>’</w:t>
      </w:r>
      <w:r w:rsidRPr="001C6B76">
        <w:rPr>
          <w:rFonts w:ascii="Arial Narrow" w:hAnsi="Arial Narrow" w:cstheme="minorHAnsi"/>
        </w:rPr>
        <w:t>appaltatore e ai subappaltatori copia</w:t>
      </w:r>
      <w:r w:rsidRPr="001C6B76">
        <w:rPr>
          <w:rFonts w:ascii="Arial Narrow" w:hAnsi="Arial Narrow" w:cstheme="minorHAnsi"/>
          <w:spacing w:val="-2"/>
        </w:rPr>
        <w:t xml:space="preserve"> </w:t>
      </w:r>
      <w:r w:rsidRPr="001C6B76">
        <w:rPr>
          <w:rFonts w:ascii="Arial Narrow" w:hAnsi="Arial Narrow" w:cstheme="minorHAnsi"/>
          <w:spacing w:val="-3"/>
        </w:rPr>
        <w:t>del</w:t>
      </w:r>
      <w:r w:rsidRPr="001C6B76">
        <w:rPr>
          <w:rFonts w:ascii="Arial Narrow" w:hAnsi="Arial Narrow" w:cstheme="minorHAnsi"/>
          <w:spacing w:val="-4"/>
        </w:rPr>
        <w:t xml:space="preserve"> </w:t>
      </w:r>
      <w:r w:rsidRPr="001C6B76">
        <w:rPr>
          <w:rFonts w:ascii="Arial Narrow" w:hAnsi="Arial Narrow" w:cstheme="minorHAnsi"/>
        </w:rPr>
        <w:t>libro</w:t>
      </w:r>
      <w:r w:rsidRPr="001C6B76">
        <w:rPr>
          <w:rFonts w:ascii="Arial Narrow" w:hAnsi="Arial Narrow" w:cstheme="minorHAnsi"/>
          <w:spacing w:val="-2"/>
        </w:rPr>
        <w:t xml:space="preserve"> </w:t>
      </w:r>
      <w:r w:rsidRPr="001C6B76">
        <w:rPr>
          <w:rFonts w:ascii="Arial Narrow" w:hAnsi="Arial Narrow" w:cstheme="minorHAnsi"/>
        </w:rPr>
        <w:t>unico</w:t>
      </w:r>
      <w:r w:rsidRPr="001C6B76">
        <w:rPr>
          <w:rFonts w:ascii="Arial Narrow" w:hAnsi="Arial Narrow" w:cstheme="minorHAnsi"/>
          <w:spacing w:val="-6"/>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lavoro</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cui</w:t>
      </w:r>
      <w:r w:rsidRPr="001C6B76">
        <w:rPr>
          <w:rFonts w:ascii="Arial Narrow" w:hAnsi="Arial Narrow" w:cstheme="minorHAnsi"/>
          <w:spacing w:val="1"/>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articolo</w:t>
      </w:r>
      <w:r w:rsidRPr="001C6B76">
        <w:rPr>
          <w:rFonts w:ascii="Arial Narrow" w:hAnsi="Arial Narrow" w:cstheme="minorHAnsi"/>
          <w:spacing w:val="-3"/>
        </w:rPr>
        <w:t xml:space="preserve"> </w:t>
      </w:r>
      <w:r w:rsidRPr="001C6B76">
        <w:rPr>
          <w:rFonts w:ascii="Arial Narrow" w:hAnsi="Arial Narrow" w:cstheme="minorHAnsi"/>
        </w:rPr>
        <w:t>39</w:t>
      </w:r>
      <w:r w:rsidRPr="001C6B76">
        <w:rPr>
          <w:rFonts w:ascii="Arial Narrow" w:hAnsi="Arial Narrow" w:cstheme="minorHAnsi"/>
          <w:spacing w:val="-2"/>
        </w:rPr>
        <w:t xml:space="preserve"> </w:t>
      </w:r>
      <w:r w:rsidRPr="001C6B76">
        <w:rPr>
          <w:rFonts w:ascii="Arial Narrow" w:hAnsi="Arial Narrow" w:cstheme="minorHAnsi"/>
        </w:rPr>
        <w:t>della</w:t>
      </w:r>
      <w:r w:rsidRPr="001C6B76">
        <w:rPr>
          <w:rFonts w:ascii="Arial Narrow" w:hAnsi="Arial Narrow" w:cstheme="minorHAnsi"/>
          <w:spacing w:val="-9"/>
        </w:rPr>
        <w:t xml:space="preserve"> </w:t>
      </w:r>
      <w:r w:rsidRPr="001C6B76">
        <w:rPr>
          <w:rFonts w:ascii="Arial Narrow" w:hAnsi="Arial Narrow" w:cstheme="minorHAnsi"/>
        </w:rPr>
        <w:t>legge</w:t>
      </w:r>
      <w:r w:rsidRPr="001C6B76">
        <w:rPr>
          <w:rFonts w:ascii="Arial Narrow" w:hAnsi="Arial Narrow" w:cstheme="minorHAnsi"/>
          <w:spacing w:val="-3"/>
        </w:rPr>
        <w:t xml:space="preserve"> </w:t>
      </w:r>
      <w:r w:rsidRPr="001C6B76">
        <w:rPr>
          <w:rFonts w:ascii="Arial Narrow" w:hAnsi="Arial Narrow" w:cstheme="minorHAnsi"/>
        </w:rPr>
        <w:t>9</w:t>
      </w:r>
      <w:r w:rsidRPr="001C6B76">
        <w:rPr>
          <w:rFonts w:ascii="Arial Narrow" w:hAnsi="Arial Narrow" w:cstheme="minorHAnsi"/>
          <w:spacing w:val="-5"/>
        </w:rPr>
        <w:t xml:space="preserve"> </w:t>
      </w:r>
      <w:r w:rsidRPr="001C6B76">
        <w:rPr>
          <w:rFonts w:ascii="Arial Narrow" w:hAnsi="Arial Narrow" w:cstheme="minorHAnsi"/>
        </w:rPr>
        <w:t>agosto</w:t>
      </w:r>
      <w:r w:rsidRPr="001C6B76">
        <w:rPr>
          <w:rFonts w:ascii="Arial Narrow" w:hAnsi="Arial Narrow" w:cstheme="minorHAnsi"/>
          <w:spacing w:val="-2"/>
        </w:rPr>
        <w:t xml:space="preserve"> </w:t>
      </w:r>
      <w:r w:rsidRPr="001C6B76">
        <w:rPr>
          <w:rFonts w:ascii="Arial Narrow" w:hAnsi="Arial Narrow" w:cstheme="minorHAnsi"/>
        </w:rPr>
        <w:t>2008,</w:t>
      </w:r>
      <w:r w:rsidRPr="001C6B76">
        <w:rPr>
          <w:rFonts w:ascii="Arial Narrow" w:hAnsi="Arial Narrow" w:cstheme="minorHAnsi"/>
          <w:spacing w:val="-7"/>
        </w:rPr>
        <w:t xml:space="preserve"> </w:t>
      </w:r>
      <w:r w:rsidRPr="001C6B76">
        <w:rPr>
          <w:rFonts w:ascii="Arial Narrow" w:hAnsi="Arial Narrow" w:cstheme="minorHAnsi"/>
        </w:rPr>
        <w:t>n.</w:t>
      </w:r>
      <w:r w:rsidRPr="001C6B76">
        <w:rPr>
          <w:rFonts w:ascii="Arial Narrow" w:hAnsi="Arial Narrow" w:cstheme="minorHAnsi"/>
          <w:spacing w:val="-2"/>
        </w:rPr>
        <w:t xml:space="preserve"> </w:t>
      </w:r>
      <w:r w:rsidRPr="001C6B76">
        <w:rPr>
          <w:rFonts w:ascii="Arial Narrow" w:hAnsi="Arial Narrow" w:cstheme="minorHAnsi"/>
        </w:rPr>
        <w:t>133,</w:t>
      </w:r>
      <w:r w:rsidRPr="001C6B76">
        <w:rPr>
          <w:rFonts w:ascii="Arial Narrow" w:hAnsi="Arial Narrow" w:cstheme="minorHAnsi"/>
          <w:spacing w:val="-6"/>
        </w:rPr>
        <w:t xml:space="preserve"> </w:t>
      </w:r>
      <w:r w:rsidRPr="001C6B76">
        <w:rPr>
          <w:rFonts w:ascii="Arial Narrow" w:hAnsi="Arial Narrow" w:cstheme="minorHAnsi"/>
        </w:rPr>
        <w:t>possono</w:t>
      </w:r>
      <w:r w:rsidRPr="001C6B76">
        <w:rPr>
          <w:rFonts w:ascii="Arial Narrow" w:hAnsi="Arial Narrow" w:cstheme="minorHAnsi"/>
          <w:spacing w:val="-6"/>
        </w:rPr>
        <w:t xml:space="preserve"> </w:t>
      </w:r>
      <w:r w:rsidRPr="001C6B76">
        <w:rPr>
          <w:rFonts w:ascii="Arial Narrow" w:hAnsi="Arial Narrow" w:cstheme="minorHAnsi"/>
        </w:rPr>
        <w:t>altresì richiedere i documenti di riconoscimento al personale presente in cantiere e verificarne la effettiva iscrizione nel predetto libro unico del lavoro dell</w:t>
      </w:r>
      <w:r w:rsidR="00BC1D58" w:rsidRPr="001C6B76">
        <w:rPr>
          <w:rFonts w:ascii="Arial Narrow" w:hAnsi="Arial Narrow" w:cstheme="minorHAnsi"/>
        </w:rPr>
        <w:t>’</w:t>
      </w:r>
      <w:r w:rsidRPr="001C6B76">
        <w:rPr>
          <w:rFonts w:ascii="Arial Narrow" w:hAnsi="Arial Narrow" w:cstheme="minorHAnsi"/>
        </w:rPr>
        <w:t>appaltatore o del subappaltatore</w:t>
      </w:r>
      <w:r w:rsidRPr="001C6B76">
        <w:rPr>
          <w:rFonts w:ascii="Arial Narrow" w:hAnsi="Arial Narrow" w:cstheme="minorHAnsi"/>
          <w:spacing w:val="-9"/>
        </w:rPr>
        <w:t xml:space="preserve"> </w:t>
      </w:r>
      <w:r w:rsidRPr="001C6B76">
        <w:rPr>
          <w:rFonts w:ascii="Arial Narrow" w:hAnsi="Arial Narrow" w:cstheme="minorHAnsi"/>
        </w:rPr>
        <w:t>autorizzato.</w:t>
      </w:r>
    </w:p>
    <w:p w14:paraId="6973E32D" w14:textId="111B00A5" w:rsidR="00043B78" w:rsidRPr="001C6B76" w:rsidRDefault="00043B78" w:rsidP="00FC0BD2">
      <w:pPr>
        <w:pStyle w:val="Paragrafoelenco"/>
        <w:numPr>
          <w:ilvl w:val="0"/>
          <w:numId w:val="12"/>
        </w:numPr>
        <w:tabs>
          <w:tab w:val="left" w:pos="397"/>
        </w:tabs>
        <w:spacing w:before="0" w:line="276" w:lineRule="auto"/>
        <w:rPr>
          <w:rFonts w:ascii="Arial Narrow" w:hAnsi="Arial Narrow" w:cstheme="minorHAnsi"/>
        </w:rPr>
      </w:pPr>
      <w:r w:rsidRPr="001C6B76">
        <w:rPr>
          <w:rFonts w:ascii="Arial Narrow" w:hAnsi="Arial Narrow" w:cstheme="minorHAnsi"/>
        </w:rPr>
        <w:t xml:space="preserve">Ai sensi degli articoli 18, comma 1, lettera u), 20, comma 3 e 26, comma 8, del </w:t>
      </w:r>
      <w:r w:rsidR="008E1B05" w:rsidRPr="001C6B76">
        <w:rPr>
          <w:rFonts w:ascii="Arial Narrow" w:hAnsi="Arial Narrow" w:cstheme="minorHAnsi"/>
        </w:rPr>
        <w:t xml:space="preserve">d.lgs. </w:t>
      </w:r>
      <w:r w:rsidRPr="001C6B76">
        <w:rPr>
          <w:rFonts w:ascii="Arial Narrow" w:hAnsi="Arial Narrow" w:cstheme="minorHAnsi"/>
        </w:rPr>
        <w:t>n. 81</w:t>
      </w:r>
      <w:r w:rsidR="008E1B05" w:rsidRPr="001C6B76">
        <w:rPr>
          <w:rFonts w:ascii="Arial Narrow" w:hAnsi="Arial Narrow" w:cstheme="minorHAnsi"/>
        </w:rPr>
        <w:t>/2008</w:t>
      </w:r>
      <w:r w:rsidRPr="001C6B76">
        <w:rPr>
          <w:rFonts w:ascii="Arial Narrow" w:hAnsi="Arial Narrow" w:cstheme="minorHAnsi"/>
        </w:rPr>
        <w:t>, nonché dell</w:t>
      </w:r>
      <w:r w:rsidR="00BC1D58" w:rsidRPr="001C6B76">
        <w:rPr>
          <w:rFonts w:ascii="Arial Narrow" w:hAnsi="Arial Narrow" w:cstheme="minorHAnsi"/>
        </w:rPr>
        <w:t>’</w:t>
      </w:r>
      <w:r w:rsidRPr="001C6B76">
        <w:rPr>
          <w:rFonts w:ascii="Arial Narrow" w:hAnsi="Arial Narrow" w:cstheme="minorHAnsi"/>
        </w:rPr>
        <w:t>articolo 5, comma 1, primo periodo, della legge n. 136 del 2010, l</w:t>
      </w:r>
      <w:r w:rsidR="00BC1D58" w:rsidRPr="001C6B76">
        <w:rPr>
          <w:rFonts w:ascii="Arial Narrow" w:hAnsi="Arial Narrow" w:cstheme="minorHAnsi"/>
        </w:rPr>
        <w:t>’</w:t>
      </w:r>
      <w:r w:rsidR="008E1B05" w:rsidRPr="001C6B76">
        <w:rPr>
          <w:rFonts w:ascii="Arial Narrow" w:hAnsi="Arial Narrow" w:cstheme="minorHAnsi"/>
        </w:rPr>
        <w:t>A</w:t>
      </w:r>
      <w:r w:rsidRPr="001C6B76">
        <w:rPr>
          <w:rFonts w:ascii="Arial Narrow" w:hAnsi="Arial Narrow" w:cstheme="minorHAnsi"/>
        </w:rPr>
        <w:t xml:space="preserve">ppaltatore è obbligato a fornire a ciascun soggetto occupato in cantiere una apposita tessera di riconoscimento, impermeabile ed esposta in forma visibile, corredata di fotografia, contenente le generalità del lavoratore, i dati identificativi </w:t>
      </w:r>
      <w:r w:rsidRPr="001C6B76">
        <w:rPr>
          <w:rFonts w:ascii="Arial Narrow" w:hAnsi="Arial Narrow" w:cstheme="minorHAnsi"/>
          <w:spacing w:val="-3"/>
        </w:rPr>
        <w:t xml:space="preserve">del </w:t>
      </w:r>
      <w:r w:rsidRPr="001C6B76">
        <w:rPr>
          <w:rFonts w:ascii="Arial Narrow" w:hAnsi="Arial Narrow" w:cstheme="minorHAnsi"/>
        </w:rPr>
        <w:t>datore di lavoro e la data di assunzione del lavoratore. L</w:t>
      </w:r>
      <w:r w:rsidR="00BC1D58" w:rsidRPr="001C6B76">
        <w:rPr>
          <w:rFonts w:ascii="Arial Narrow" w:hAnsi="Arial Narrow" w:cstheme="minorHAnsi"/>
        </w:rPr>
        <w:t>’</w:t>
      </w:r>
      <w:r w:rsidRPr="001C6B76">
        <w:rPr>
          <w:rFonts w:ascii="Arial Narrow" w:hAnsi="Arial Narrow" w:cstheme="minorHAnsi"/>
        </w:rPr>
        <w:t>appaltatore risponde dello stesso obbligo anche per i lavoratori dipendenti dai subappaltatori autorizzati; la tessera dei predetti lavoratori deve riportare gli estremi dell</w:t>
      </w:r>
      <w:r w:rsidR="00BC1D58" w:rsidRPr="001C6B76">
        <w:rPr>
          <w:rFonts w:ascii="Arial Narrow" w:hAnsi="Arial Narrow" w:cstheme="minorHAnsi"/>
        </w:rPr>
        <w:t>’</w:t>
      </w:r>
      <w:r w:rsidRPr="001C6B76">
        <w:rPr>
          <w:rFonts w:ascii="Arial Narrow" w:hAnsi="Arial Narrow" w:cstheme="minorHAnsi"/>
        </w:rPr>
        <w:t>autorizzazione al subappalto. Tutti i lavoratori sono tenuti ad esporre detta tessera di</w:t>
      </w:r>
      <w:r w:rsidRPr="001C6B76">
        <w:rPr>
          <w:rFonts w:ascii="Arial Narrow" w:hAnsi="Arial Narrow" w:cstheme="minorHAnsi"/>
          <w:spacing w:val="-16"/>
        </w:rPr>
        <w:t xml:space="preserve"> </w:t>
      </w:r>
      <w:r w:rsidRPr="001C6B76">
        <w:rPr>
          <w:rFonts w:ascii="Arial Narrow" w:hAnsi="Arial Narrow" w:cstheme="minorHAnsi"/>
        </w:rPr>
        <w:t>riconoscimento.</w:t>
      </w:r>
    </w:p>
    <w:p w14:paraId="1DDF20B9" w14:textId="432020CC" w:rsidR="00043B78" w:rsidRPr="001C6B76" w:rsidRDefault="00043B78" w:rsidP="00FC0BD2">
      <w:pPr>
        <w:pStyle w:val="Paragrafoelenco"/>
        <w:numPr>
          <w:ilvl w:val="0"/>
          <w:numId w:val="12"/>
        </w:numPr>
        <w:tabs>
          <w:tab w:val="left" w:pos="397"/>
        </w:tabs>
        <w:spacing w:before="0" w:line="276" w:lineRule="auto"/>
        <w:ind w:right="131"/>
        <w:rPr>
          <w:rFonts w:ascii="Arial Narrow" w:hAnsi="Arial Narrow" w:cstheme="minorHAnsi"/>
        </w:rPr>
      </w:pPr>
      <w:r w:rsidRPr="001C6B76">
        <w:rPr>
          <w:rFonts w:ascii="Arial Narrow" w:hAnsi="Arial Narrow" w:cstheme="minorHAnsi"/>
        </w:rPr>
        <w:t>Agli</w:t>
      </w:r>
      <w:r w:rsidRPr="001C6B76">
        <w:rPr>
          <w:rFonts w:ascii="Arial Narrow" w:hAnsi="Arial Narrow" w:cstheme="minorHAnsi"/>
          <w:spacing w:val="-9"/>
        </w:rPr>
        <w:t xml:space="preserve"> </w:t>
      </w:r>
      <w:r w:rsidRPr="001C6B76">
        <w:rPr>
          <w:rFonts w:ascii="Arial Narrow" w:hAnsi="Arial Narrow" w:cstheme="minorHAnsi"/>
        </w:rPr>
        <w:t>stessi</w:t>
      </w:r>
      <w:r w:rsidRPr="001C6B76">
        <w:rPr>
          <w:rFonts w:ascii="Arial Narrow" w:hAnsi="Arial Narrow" w:cstheme="minorHAnsi"/>
          <w:spacing w:val="-8"/>
        </w:rPr>
        <w:t xml:space="preserve"> </w:t>
      </w:r>
      <w:r w:rsidRPr="001C6B76">
        <w:rPr>
          <w:rFonts w:ascii="Arial Narrow" w:hAnsi="Arial Narrow" w:cstheme="minorHAnsi"/>
        </w:rPr>
        <w:t>obblighi</w:t>
      </w:r>
      <w:r w:rsidRPr="001C6B76">
        <w:rPr>
          <w:rFonts w:ascii="Arial Narrow" w:hAnsi="Arial Narrow" w:cstheme="minorHAnsi"/>
          <w:spacing w:val="-9"/>
        </w:rPr>
        <w:t xml:space="preserve"> </w:t>
      </w:r>
      <w:r w:rsidRPr="001C6B76">
        <w:rPr>
          <w:rFonts w:ascii="Arial Narrow" w:hAnsi="Arial Narrow" w:cstheme="minorHAnsi"/>
        </w:rPr>
        <w:t>devono</w:t>
      </w:r>
      <w:r w:rsidRPr="001C6B76">
        <w:rPr>
          <w:rFonts w:ascii="Arial Narrow" w:hAnsi="Arial Narrow" w:cstheme="minorHAnsi"/>
          <w:spacing w:val="-14"/>
        </w:rPr>
        <w:t xml:space="preserve"> </w:t>
      </w:r>
      <w:r w:rsidRPr="001C6B76">
        <w:rPr>
          <w:rFonts w:ascii="Arial Narrow" w:hAnsi="Arial Narrow" w:cstheme="minorHAnsi"/>
        </w:rPr>
        <w:t>ottemperare</w:t>
      </w:r>
      <w:r w:rsidRPr="001C6B76">
        <w:rPr>
          <w:rFonts w:ascii="Arial Narrow" w:hAnsi="Arial Narrow" w:cstheme="minorHAnsi"/>
          <w:spacing w:val="-10"/>
        </w:rPr>
        <w:t xml:space="preserve"> </w:t>
      </w:r>
      <w:r w:rsidRPr="001C6B76">
        <w:rPr>
          <w:rFonts w:ascii="Arial Narrow" w:hAnsi="Arial Narrow" w:cstheme="minorHAnsi"/>
        </w:rPr>
        <w:t>anche</w:t>
      </w:r>
      <w:r w:rsidRPr="001C6B76">
        <w:rPr>
          <w:rFonts w:ascii="Arial Narrow" w:hAnsi="Arial Narrow" w:cstheme="minorHAnsi"/>
          <w:spacing w:val="-14"/>
        </w:rPr>
        <w:t xml:space="preserve"> </w:t>
      </w:r>
      <w:r w:rsidRPr="001C6B76">
        <w:rPr>
          <w:rFonts w:ascii="Arial Narrow" w:hAnsi="Arial Narrow" w:cstheme="minorHAnsi"/>
        </w:rPr>
        <w:t>i</w:t>
      </w:r>
      <w:r w:rsidRPr="001C6B76">
        <w:rPr>
          <w:rFonts w:ascii="Arial Narrow" w:hAnsi="Arial Narrow" w:cstheme="minorHAnsi"/>
          <w:spacing w:val="-12"/>
        </w:rPr>
        <w:t xml:space="preserve"> </w:t>
      </w:r>
      <w:r w:rsidRPr="001C6B76">
        <w:rPr>
          <w:rFonts w:ascii="Arial Narrow" w:hAnsi="Arial Narrow" w:cstheme="minorHAnsi"/>
        </w:rPr>
        <w:t>lavoratori</w:t>
      </w:r>
      <w:r w:rsidRPr="001C6B76">
        <w:rPr>
          <w:rFonts w:ascii="Arial Narrow" w:hAnsi="Arial Narrow" w:cstheme="minorHAnsi"/>
          <w:spacing w:val="-12"/>
        </w:rPr>
        <w:t xml:space="preserve"> </w:t>
      </w:r>
      <w:r w:rsidRPr="001C6B76">
        <w:rPr>
          <w:rFonts w:ascii="Arial Narrow" w:hAnsi="Arial Narrow" w:cstheme="minorHAnsi"/>
        </w:rPr>
        <w:t>autonomi</w:t>
      </w:r>
      <w:r w:rsidRPr="001C6B76">
        <w:rPr>
          <w:rFonts w:ascii="Arial Narrow" w:hAnsi="Arial Narrow" w:cstheme="minorHAnsi"/>
          <w:spacing w:val="-9"/>
        </w:rPr>
        <w:t xml:space="preserve"> </w:t>
      </w:r>
      <w:r w:rsidRPr="001C6B76">
        <w:rPr>
          <w:rFonts w:ascii="Arial Narrow" w:hAnsi="Arial Narrow" w:cstheme="minorHAnsi"/>
        </w:rPr>
        <w:t>che</w:t>
      </w:r>
      <w:r w:rsidRPr="001C6B76">
        <w:rPr>
          <w:rFonts w:ascii="Arial Narrow" w:hAnsi="Arial Narrow" w:cstheme="minorHAnsi"/>
          <w:spacing w:val="-10"/>
        </w:rPr>
        <w:t xml:space="preserve"> </w:t>
      </w:r>
      <w:r w:rsidRPr="001C6B76">
        <w:rPr>
          <w:rFonts w:ascii="Arial Narrow" w:hAnsi="Arial Narrow" w:cstheme="minorHAnsi"/>
        </w:rPr>
        <w:t>esercitano</w:t>
      </w:r>
      <w:r w:rsidRPr="001C6B76">
        <w:rPr>
          <w:rFonts w:ascii="Arial Narrow" w:hAnsi="Arial Narrow" w:cstheme="minorHAnsi"/>
          <w:spacing w:val="-14"/>
        </w:rPr>
        <w:t xml:space="preserve"> </w:t>
      </w:r>
      <w:r w:rsidRPr="001C6B76">
        <w:rPr>
          <w:rFonts w:ascii="Arial Narrow" w:hAnsi="Arial Narrow" w:cstheme="minorHAnsi"/>
        </w:rPr>
        <w:t>direttamente</w:t>
      </w:r>
      <w:r w:rsidRPr="001C6B76">
        <w:rPr>
          <w:rFonts w:ascii="Arial Narrow" w:hAnsi="Arial Narrow" w:cstheme="minorHAnsi"/>
          <w:spacing w:val="-10"/>
        </w:rPr>
        <w:t xml:space="preserve"> </w:t>
      </w:r>
      <w:r w:rsidRPr="001C6B76">
        <w:rPr>
          <w:rFonts w:ascii="Arial Narrow" w:hAnsi="Arial Narrow" w:cstheme="minorHAnsi"/>
        </w:rPr>
        <w:t>la</w:t>
      </w:r>
      <w:r w:rsidRPr="001C6B76">
        <w:rPr>
          <w:rFonts w:ascii="Arial Narrow" w:hAnsi="Arial Narrow" w:cstheme="minorHAnsi"/>
          <w:spacing w:val="-11"/>
        </w:rPr>
        <w:t xml:space="preserve"> </w:t>
      </w:r>
      <w:r w:rsidRPr="001C6B76">
        <w:rPr>
          <w:rFonts w:ascii="Arial Narrow" w:hAnsi="Arial Narrow" w:cstheme="minorHAnsi"/>
        </w:rPr>
        <w:t>propria</w:t>
      </w:r>
      <w:r w:rsidRPr="001C6B76">
        <w:rPr>
          <w:rFonts w:ascii="Arial Narrow" w:hAnsi="Arial Narrow" w:cstheme="minorHAnsi"/>
          <w:spacing w:val="-11"/>
        </w:rPr>
        <w:t xml:space="preserve"> </w:t>
      </w:r>
      <w:r w:rsidRPr="001C6B76">
        <w:rPr>
          <w:rFonts w:ascii="Arial Narrow" w:hAnsi="Arial Narrow" w:cstheme="minorHAnsi"/>
        </w:rPr>
        <w:t>attività</w:t>
      </w:r>
      <w:r w:rsidRPr="001C6B76">
        <w:rPr>
          <w:rFonts w:ascii="Arial Narrow" w:hAnsi="Arial Narrow" w:cstheme="minorHAnsi"/>
          <w:spacing w:val="-14"/>
        </w:rPr>
        <w:t xml:space="preserve"> </w:t>
      </w:r>
      <w:r w:rsidRPr="001C6B76">
        <w:rPr>
          <w:rFonts w:ascii="Arial Narrow" w:hAnsi="Arial Narrow" w:cstheme="minorHAnsi"/>
        </w:rPr>
        <w:t>nei cantieri</w:t>
      </w:r>
      <w:r w:rsidRPr="001C6B76">
        <w:rPr>
          <w:rFonts w:ascii="Arial Narrow" w:hAnsi="Arial Narrow" w:cstheme="minorHAnsi"/>
          <w:spacing w:val="-9"/>
        </w:rPr>
        <w:t xml:space="preserve"> </w:t>
      </w:r>
      <w:r w:rsidRPr="001C6B76">
        <w:rPr>
          <w:rFonts w:ascii="Arial Narrow" w:hAnsi="Arial Narrow" w:cstheme="minorHAnsi"/>
        </w:rPr>
        <w:t>e</w:t>
      </w:r>
      <w:r w:rsidRPr="001C6B76">
        <w:rPr>
          <w:rFonts w:ascii="Arial Narrow" w:hAnsi="Arial Narrow" w:cstheme="minorHAnsi"/>
          <w:spacing w:val="-8"/>
        </w:rPr>
        <w:t xml:space="preserve"> </w:t>
      </w:r>
      <w:r w:rsidRPr="001C6B76">
        <w:rPr>
          <w:rFonts w:ascii="Arial Narrow" w:hAnsi="Arial Narrow" w:cstheme="minorHAnsi"/>
        </w:rPr>
        <w:t>il</w:t>
      </w:r>
      <w:r w:rsidRPr="001C6B76">
        <w:rPr>
          <w:rFonts w:ascii="Arial Narrow" w:hAnsi="Arial Narrow" w:cstheme="minorHAnsi"/>
          <w:spacing w:val="-9"/>
        </w:rPr>
        <w:t xml:space="preserve"> </w:t>
      </w:r>
      <w:r w:rsidRPr="001C6B76">
        <w:rPr>
          <w:rFonts w:ascii="Arial Narrow" w:hAnsi="Arial Narrow" w:cstheme="minorHAnsi"/>
        </w:rPr>
        <w:t>personale</w:t>
      </w:r>
      <w:r w:rsidRPr="001C6B76">
        <w:rPr>
          <w:rFonts w:ascii="Arial Narrow" w:hAnsi="Arial Narrow" w:cstheme="minorHAnsi"/>
          <w:spacing w:val="-9"/>
        </w:rPr>
        <w:t xml:space="preserve"> </w:t>
      </w:r>
      <w:r w:rsidRPr="001C6B76">
        <w:rPr>
          <w:rFonts w:ascii="Arial Narrow" w:hAnsi="Arial Narrow" w:cstheme="minorHAnsi"/>
        </w:rPr>
        <w:t>presente</w:t>
      </w:r>
      <w:r w:rsidRPr="001C6B76">
        <w:rPr>
          <w:rFonts w:ascii="Arial Narrow" w:hAnsi="Arial Narrow" w:cstheme="minorHAnsi"/>
          <w:spacing w:val="-10"/>
        </w:rPr>
        <w:t xml:space="preserve"> </w:t>
      </w:r>
      <w:r w:rsidRPr="001C6B76">
        <w:rPr>
          <w:rFonts w:ascii="Arial Narrow" w:hAnsi="Arial Narrow" w:cstheme="minorHAnsi"/>
        </w:rPr>
        <w:t>occasionalmente</w:t>
      </w:r>
      <w:r w:rsidRPr="001C6B76">
        <w:rPr>
          <w:rFonts w:ascii="Arial Narrow" w:hAnsi="Arial Narrow" w:cstheme="minorHAnsi"/>
          <w:spacing w:val="-10"/>
        </w:rPr>
        <w:t xml:space="preserve"> </w:t>
      </w: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cantiere</w:t>
      </w:r>
      <w:r w:rsidRPr="001C6B76">
        <w:rPr>
          <w:rFonts w:ascii="Arial Narrow" w:hAnsi="Arial Narrow" w:cstheme="minorHAnsi"/>
          <w:spacing w:val="-10"/>
        </w:rPr>
        <w:t xml:space="preserve"> </w:t>
      </w:r>
      <w:r w:rsidRPr="001C6B76">
        <w:rPr>
          <w:rFonts w:ascii="Arial Narrow" w:hAnsi="Arial Narrow" w:cstheme="minorHAnsi"/>
        </w:rPr>
        <w:t>che</w:t>
      </w:r>
      <w:r w:rsidRPr="001C6B76">
        <w:rPr>
          <w:rFonts w:ascii="Arial Narrow" w:hAnsi="Arial Narrow" w:cstheme="minorHAnsi"/>
          <w:spacing w:val="-10"/>
        </w:rPr>
        <w:t xml:space="preserve"> </w:t>
      </w:r>
      <w:r w:rsidRPr="001C6B76">
        <w:rPr>
          <w:rFonts w:ascii="Arial Narrow" w:hAnsi="Arial Narrow" w:cstheme="minorHAnsi"/>
        </w:rPr>
        <w:t>non</w:t>
      </w:r>
      <w:r w:rsidRPr="001C6B76">
        <w:rPr>
          <w:rFonts w:ascii="Arial Narrow" w:hAnsi="Arial Narrow" w:cstheme="minorHAnsi"/>
          <w:spacing w:val="-10"/>
        </w:rPr>
        <w:t xml:space="preserve"> </w:t>
      </w:r>
      <w:r w:rsidRPr="001C6B76">
        <w:rPr>
          <w:rFonts w:ascii="Arial Narrow" w:hAnsi="Arial Narrow" w:cstheme="minorHAnsi"/>
        </w:rPr>
        <w:t>sia</w:t>
      </w:r>
      <w:r w:rsidRPr="001C6B76">
        <w:rPr>
          <w:rFonts w:ascii="Arial Narrow" w:hAnsi="Arial Narrow" w:cstheme="minorHAnsi"/>
          <w:spacing w:val="-10"/>
        </w:rPr>
        <w:t xml:space="preserve"> </w:t>
      </w:r>
      <w:r w:rsidRPr="001C6B76">
        <w:rPr>
          <w:rFonts w:ascii="Arial Narrow" w:hAnsi="Arial Narrow" w:cstheme="minorHAnsi"/>
        </w:rPr>
        <w:t>dipendente</w:t>
      </w:r>
      <w:r w:rsidRPr="001C6B76">
        <w:rPr>
          <w:rFonts w:ascii="Arial Narrow" w:hAnsi="Arial Narrow" w:cstheme="minorHAnsi"/>
          <w:spacing w:val="-10"/>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0"/>
        </w:rPr>
        <w:t xml:space="preserve"> </w:t>
      </w:r>
      <w:r w:rsidRPr="001C6B76">
        <w:rPr>
          <w:rFonts w:ascii="Arial Narrow" w:hAnsi="Arial Narrow" w:cstheme="minorHAnsi"/>
        </w:rPr>
        <w:t>o</w:t>
      </w:r>
      <w:r w:rsidRPr="001C6B76">
        <w:rPr>
          <w:rFonts w:ascii="Arial Narrow" w:hAnsi="Arial Narrow" w:cstheme="minorHAnsi"/>
          <w:spacing w:val="-9"/>
        </w:rPr>
        <w:t xml:space="preserve"> </w:t>
      </w:r>
      <w:r w:rsidRPr="001C6B76">
        <w:rPr>
          <w:rFonts w:ascii="Arial Narrow" w:hAnsi="Arial Narrow" w:cstheme="minorHAnsi"/>
        </w:rPr>
        <w:t>degli</w:t>
      </w:r>
      <w:r w:rsidRPr="001C6B76">
        <w:rPr>
          <w:rFonts w:ascii="Arial Narrow" w:hAnsi="Arial Narrow" w:cstheme="minorHAnsi"/>
          <w:spacing w:val="-9"/>
        </w:rPr>
        <w:t xml:space="preserve"> </w:t>
      </w:r>
      <w:r w:rsidRPr="001C6B76">
        <w:rPr>
          <w:rFonts w:ascii="Arial Narrow" w:hAnsi="Arial Narrow" w:cstheme="minorHAnsi"/>
        </w:rPr>
        <w:t>eventuali subappaltatori (soci, artigiani di ditte individuali senza dipendenti, professionisti, fornitori esterni, collaboratori familiari</w:t>
      </w:r>
      <w:r w:rsidRPr="001C6B76">
        <w:rPr>
          <w:rFonts w:ascii="Arial Narrow" w:hAnsi="Arial Narrow" w:cstheme="minorHAnsi"/>
          <w:spacing w:val="-8"/>
        </w:rPr>
        <w:t xml:space="preserve"> </w:t>
      </w:r>
      <w:r w:rsidRPr="001C6B76">
        <w:rPr>
          <w:rFonts w:ascii="Arial Narrow" w:hAnsi="Arial Narrow" w:cstheme="minorHAnsi"/>
        </w:rPr>
        <w:t>e</w:t>
      </w:r>
      <w:r w:rsidRPr="001C6B76">
        <w:rPr>
          <w:rFonts w:ascii="Arial Narrow" w:hAnsi="Arial Narrow" w:cstheme="minorHAnsi"/>
          <w:spacing w:val="-9"/>
        </w:rPr>
        <w:t xml:space="preserve"> </w:t>
      </w:r>
      <w:r w:rsidRPr="001C6B76">
        <w:rPr>
          <w:rFonts w:ascii="Arial Narrow" w:hAnsi="Arial Narrow" w:cstheme="minorHAnsi"/>
        </w:rPr>
        <w:t>simili);</w:t>
      </w:r>
      <w:r w:rsidRPr="001C6B76">
        <w:rPr>
          <w:rFonts w:ascii="Arial Narrow" w:hAnsi="Arial Narrow" w:cstheme="minorHAnsi"/>
          <w:spacing w:val="-10"/>
        </w:rPr>
        <w:t xml:space="preserve"> </w:t>
      </w:r>
      <w:r w:rsidRPr="001C6B76">
        <w:rPr>
          <w:rFonts w:ascii="Arial Narrow" w:hAnsi="Arial Narrow" w:cstheme="minorHAnsi"/>
        </w:rPr>
        <w:t>tutti</w:t>
      </w:r>
      <w:r w:rsidRPr="001C6B76">
        <w:rPr>
          <w:rFonts w:ascii="Arial Narrow" w:hAnsi="Arial Narrow" w:cstheme="minorHAnsi"/>
          <w:spacing w:val="-11"/>
        </w:rPr>
        <w:t xml:space="preserve"> </w:t>
      </w:r>
      <w:r w:rsidRPr="001C6B76">
        <w:rPr>
          <w:rFonts w:ascii="Arial Narrow" w:hAnsi="Arial Narrow" w:cstheme="minorHAnsi"/>
        </w:rPr>
        <w:t>i</w:t>
      </w:r>
      <w:r w:rsidRPr="001C6B76">
        <w:rPr>
          <w:rFonts w:ascii="Arial Narrow" w:hAnsi="Arial Narrow" w:cstheme="minorHAnsi"/>
          <w:spacing w:val="-5"/>
        </w:rPr>
        <w:t xml:space="preserve"> </w:t>
      </w:r>
      <w:r w:rsidRPr="001C6B76">
        <w:rPr>
          <w:rFonts w:ascii="Arial Narrow" w:hAnsi="Arial Narrow" w:cstheme="minorHAnsi"/>
        </w:rPr>
        <w:t>predetti</w:t>
      </w:r>
      <w:r w:rsidRPr="001C6B76">
        <w:rPr>
          <w:rFonts w:ascii="Arial Narrow" w:hAnsi="Arial Narrow" w:cstheme="minorHAnsi"/>
          <w:spacing w:val="-7"/>
        </w:rPr>
        <w:t xml:space="preserve"> </w:t>
      </w:r>
      <w:r w:rsidRPr="001C6B76">
        <w:rPr>
          <w:rFonts w:ascii="Arial Narrow" w:hAnsi="Arial Narrow" w:cstheme="minorHAnsi"/>
        </w:rPr>
        <w:t>soggetti</w:t>
      </w:r>
      <w:r w:rsidRPr="001C6B76">
        <w:rPr>
          <w:rFonts w:ascii="Arial Narrow" w:hAnsi="Arial Narrow" w:cstheme="minorHAnsi"/>
          <w:spacing w:val="-7"/>
        </w:rPr>
        <w:t xml:space="preserve"> </w:t>
      </w:r>
      <w:r w:rsidRPr="001C6B76">
        <w:rPr>
          <w:rFonts w:ascii="Arial Narrow" w:hAnsi="Arial Narrow" w:cstheme="minorHAnsi"/>
        </w:rPr>
        <w:t>devono</w:t>
      </w:r>
      <w:r w:rsidRPr="001C6B76">
        <w:rPr>
          <w:rFonts w:ascii="Arial Narrow" w:hAnsi="Arial Narrow" w:cstheme="minorHAnsi"/>
          <w:spacing w:val="-10"/>
        </w:rPr>
        <w:t xml:space="preserve"> </w:t>
      </w:r>
      <w:r w:rsidRPr="001C6B76">
        <w:rPr>
          <w:rFonts w:ascii="Arial Narrow" w:hAnsi="Arial Narrow" w:cstheme="minorHAnsi"/>
        </w:rPr>
        <w:t>provvedere</w:t>
      </w:r>
      <w:r w:rsidRPr="001C6B76">
        <w:rPr>
          <w:rFonts w:ascii="Arial Narrow" w:hAnsi="Arial Narrow" w:cstheme="minorHAnsi"/>
          <w:spacing w:val="-9"/>
        </w:rPr>
        <w:t xml:space="preserve"> </w:t>
      </w: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proprio</w:t>
      </w:r>
      <w:r w:rsidRPr="001C6B76">
        <w:rPr>
          <w:rFonts w:ascii="Arial Narrow" w:hAnsi="Arial Narrow" w:cstheme="minorHAnsi"/>
          <w:spacing w:val="-9"/>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in</w:t>
      </w:r>
      <w:r w:rsidRPr="001C6B76">
        <w:rPr>
          <w:rFonts w:ascii="Arial Narrow" w:hAnsi="Arial Narrow" w:cstheme="minorHAnsi"/>
          <w:spacing w:val="-11"/>
        </w:rPr>
        <w:t xml:space="preserve"> </w:t>
      </w:r>
      <w:r w:rsidRPr="001C6B76">
        <w:rPr>
          <w:rFonts w:ascii="Arial Narrow" w:hAnsi="Arial Narrow" w:cstheme="minorHAnsi"/>
        </w:rPr>
        <w:t>tali</w:t>
      </w:r>
      <w:r w:rsidRPr="001C6B76">
        <w:rPr>
          <w:rFonts w:ascii="Arial Narrow" w:hAnsi="Arial Narrow" w:cstheme="minorHAnsi"/>
          <w:spacing w:val="-7"/>
        </w:rPr>
        <w:t xml:space="preserve"> </w:t>
      </w:r>
      <w:r w:rsidRPr="001C6B76">
        <w:rPr>
          <w:rFonts w:ascii="Arial Narrow" w:hAnsi="Arial Narrow" w:cstheme="minorHAnsi"/>
        </w:rPr>
        <w:t>casi,</w:t>
      </w:r>
      <w:r w:rsidRPr="001C6B76">
        <w:rPr>
          <w:rFonts w:ascii="Arial Narrow" w:hAnsi="Arial Narrow" w:cstheme="minorHAnsi"/>
          <w:spacing w:val="-14"/>
        </w:rPr>
        <w:t xml:space="preserve"> </w:t>
      </w:r>
      <w:r w:rsidRPr="001C6B76">
        <w:rPr>
          <w:rFonts w:ascii="Arial Narrow" w:hAnsi="Arial Narrow" w:cstheme="minorHAnsi"/>
        </w:rPr>
        <w:t>la</w:t>
      </w:r>
      <w:r w:rsidRPr="001C6B76">
        <w:rPr>
          <w:rFonts w:ascii="Arial Narrow" w:hAnsi="Arial Narrow" w:cstheme="minorHAnsi"/>
          <w:spacing w:val="-9"/>
        </w:rPr>
        <w:t xml:space="preserve"> </w:t>
      </w:r>
      <w:r w:rsidRPr="001C6B76">
        <w:rPr>
          <w:rFonts w:ascii="Arial Narrow" w:hAnsi="Arial Narrow" w:cstheme="minorHAnsi"/>
        </w:rPr>
        <w:t>tessera</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riconoscimento</w:t>
      </w:r>
      <w:r w:rsidRPr="001C6B76">
        <w:rPr>
          <w:rFonts w:ascii="Arial Narrow" w:hAnsi="Arial Narrow" w:cstheme="minorHAnsi"/>
          <w:spacing w:val="-9"/>
        </w:rPr>
        <w:t xml:space="preserve"> </w:t>
      </w:r>
      <w:r w:rsidRPr="001C6B76">
        <w:rPr>
          <w:rFonts w:ascii="Arial Narrow" w:hAnsi="Arial Narrow" w:cstheme="minorHAnsi"/>
        </w:rPr>
        <w:t>deve riportare</w:t>
      </w:r>
      <w:r w:rsidRPr="001C6B76">
        <w:rPr>
          <w:rFonts w:ascii="Arial Narrow" w:hAnsi="Arial Narrow" w:cstheme="minorHAnsi"/>
          <w:spacing w:val="-10"/>
        </w:rPr>
        <w:t xml:space="preserve"> </w:t>
      </w:r>
      <w:r w:rsidRPr="001C6B76">
        <w:rPr>
          <w:rFonts w:ascii="Arial Narrow" w:hAnsi="Arial Narrow" w:cstheme="minorHAnsi"/>
        </w:rPr>
        <w:t>i</w:t>
      </w:r>
      <w:r w:rsidRPr="001C6B76">
        <w:rPr>
          <w:rFonts w:ascii="Arial Narrow" w:hAnsi="Arial Narrow" w:cstheme="minorHAnsi"/>
          <w:spacing w:val="-4"/>
        </w:rPr>
        <w:t xml:space="preserve"> </w:t>
      </w:r>
      <w:r w:rsidRPr="001C6B76">
        <w:rPr>
          <w:rFonts w:ascii="Arial Narrow" w:hAnsi="Arial Narrow" w:cstheme="minorHAnsi"/>
        </w:rPr>
        <w:t>dati</w:t>
      </w:r>
      <w:r w:rsidRPr="001C6B76">
        <w:rPr>
          <w:rFonts w:ascii="Arial Narrow" w:hAnsi="Arial Narrow" w:cstheme="minorHAnsi"/>
          <w:spacing w:val="-8"/>
        </w:rPr>
        <w:t xml:space="preserve"> </w:t>
      </w:r>
      <w:r w:rsidRPr="001C6B76">
        <w:rPr>
          <w:rFonts w:ascii="Arial Narrow" w:hAnsi="Arial Narrow" w:cstheme="minorHAnsi"/>
        </w:rPr>
        <w:t>identificativi</w:t>
      </w:r>
      <w:r w:rsidRPr="001C6B76">
        <w:rPr>
          <w:rFonts w:ascii="Arial Narrow" w:hAnsi="Arial Narrow" w:cstheme="minorHAnsi"/>
          <w:spacing w:val="-4"/>
        </w:rPr>
        <w:t xml:space="preserve"> </w:t>
      </w:r>
      <w:r w:rsidRPr="001C6B76">
        <w:rPr>
          <w:rFonts w:ascii="Arial Narrow" w:hAnsi="Arial Narrow" w:cstheme="minorHAnsi"/>
        </w:rPr>
        <w:t>del</w:t>
      </w:r>
      <w:r w:rsidRPr="001C6B76">
        <w:rPr>
          <w:rFonts w:ascii="Arial Narrow" w:hAnsi="Arial Narrow" w:cstheme="minorHAnsi"/>
          <w:spacing w:val="-4"/>
        </w:rPr>
        <w:t xml:space="preserve"> </w:t>
      </w:r>
      <w:r w:rsidRPr="001C6B76">
        <w:rPr>
          <w:rFonts w:ascii="Arial Narrow" w:hAnsi="Arial Narrow" w:cstheme="minorHAnsi"/>
        </w:rPr>
        <w:t>committente</w:t>
      </w:r>
      <w:r w:rsidRPr="001C6B76">
        <w:rPr>
          <w:rFonts w:ascii="Arial Narrow" w:hAnsi="Arial Narrow" w:cstheme="minorHAnsi"/>
          <w:spacing w:val="-6"/>
        </w:rPr>
        <w:t xml:space="preserve"> </w:t>
      </w:r>
      <w:r w:rsidRPr="001C6B76">
        <w:rPr>
          <w:rFonts w:ascii="Arial Narrow" w:hAnsi="Arial Narrow" w:cstheme="minorHAnsi"/>
        </w:rPr>
        <w:t>ai</w:t>
      </w:r>
      <w:r w:rsidRPr="001C6B76">
        <w:rPr>
          <w:rFonts w:ascii="Arial Narrow" w:hAnsi="Arial Narrow" w:cstheme="minorHAnsi"/>
          <w:spacing w:val="-8"/>
        </w:rPr>
        <w:t xml:space="preserve"> </w:t>
      </w:r>
      <w:r w:rsidRPr="001C6B76">
        <w:rPr>
          <w:rFonts w:ascii="Arial Narrow" w:hAnsi="Arial Narrow" w:cstheme="minorHAnsi"/>
        </w:rPr>
        <w:t>sensi</w:t>
      </w:r>
      <w:r w:rsidRPr="001C6B76">
        <w:rPr>
          <w:rFonts w:ascii="Arial Narrow" w:hAnsi="Arial Narrow" w:cstheme="minorHAnsi"/>
          <w:spacing w:val="-8"/>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articolo</w:t>
      </w:r>
      <w:r w:rsidRPr="001C6B76">
        <w:rPr>
          <w:rFonts w:ascii="Arial Narrow" w:hAnsi="Arial Narrow" w:cstheme="minorHAnsi"/>
          <w:spacing w:val="-10"/>
        </w:rPr>
        <w:t xml:space="preserve"> </w:t>
      </w:r>
      <w:r w:rsidRPr="001C6B76">
        <w:rPr>
          <w:rFonts w:ascii="Arial Narrow" w:hAnsi="Arial Narrow" w:cstheme="minorHAnsi"/>
        </w:rPr>
        <w:t>5,</w:t>
      </w:r>
      <w:r w:rsidRPr="001C6B76">
        <w:rPr>
          <w:rFonts w:ascii="Arial Narrow" w:hAnsi="Arial Narrow" w:cstheme="minorHAnsi"/>
          <w:spacing w:val="-7"/>
        </w:rPr>
        <w:t xml:space="preserve"> </w:t>
      </w:r>
      <w:r w:rsidRPr="001C6B76">
        <w:rPr>
          <w:rFonts w:ascii="Arial Narrow" w:hAnsi="Arial Narrow" w:cstheme="minorHAnsi"/>
        </w:rPr>
        <w:t>comma</w:t>
      </w:r>
      <w:r w:rsidRPr="001C6B76">
        <w:rPr>
          <w:rFonts w:ascii="Arial Narrow" w:hAnsi="Arial Narrow" w:cstheme="minorHAnsi"/>
          <w:spacing w:val="-6"/>
        </w:rPr>
        <w:t xml:space="preserve"> </w:t>
      </w:r>
      <w:r w:rsidRPr="001C6B76">
        <w:rPr>
          <w:rFonts w:ascii="Arial Narrow" w:hAnsi="Arial Narrow" w:cstheme="minorHAnsi"/>
        </w:rPr>
        <w:t>1,</w:t>
      </w:r>
      <w:r w:rsidRPr="001C6B76">
        <w:rPr>
          <w:rFonts w:ascii="Arial Narrow" w:hAnsi="Arial Narrow" w:cstheme="minorHAnsi"/>
          <w:spacing w:val="-7"/>
        </w:rPr>
        <w:t xml:space="preserve"> </w:t>
      </w:r>
      <w:r w:rsidRPr="001C6B76">
        <w:rPr>
          <w:rFonts w:ascii="Arial Narrow" w:hAnsi="Arial Narrow" w:cstheme="minorHAnsi"/>
        </w:rPr>
        <w:t>secondo</w:t>
      </w:r>
      <w:r w:rsidRPr="001C6B76">
        <w:rPr>
          <w:rFonts w:ascii="Arial Narrow" w:hAnsi="Arial Narrow" w:cstheme="minorHAnsi"/>
          <w:spacing w:val="-6"/>
        </w:rPr>
        <w:t xml:space="preserve"> </w:t>
      </w:r>
      <w:r w:rsidRPr="001C6B76">
        <w:rPr>
          <w:rFonts w:ascii="Arial Narrow" w:hAnsi="Arial Narrow" w:cstheme="minorHAnsi"/>
        </w:rPr>
        <w:t>periodo,</w:t>
      </w:r>
      <w:r w:rsidRPr="001C6B76">
        <w:rPr>
          <w:rFonts w:ascii="Arial Narrow" w:hAnsi="Arial Narrow" w:cstheme="minorHAnsi"/>
          <w:spacing w:val="-7"/>
        </w:rPr>
        <w:t xml:space="preserve"> </w:t>
      </w:r>
      <w:r w:rsidRPr="001C6B76">
        <w:rPr>
          <w:rFonts w:ascii="Arial Narrow" w:hAnsi="Arial Narrow" w:cstheme="minorHAnsi"/>
        </w:rPr>
        <w:t>della</w:t>
      </w:r>
      <w:r w:rsidRPr="001C6B76">
        <w:rPr>
          <w:rFonts w:ascii="Arial Narrow" w:hAnsi="Arial Narrow" w:cstheme="minorHAnsi"/>
          <w:spacing w:val="-9"/>
        </w:rPr>
        <w:t xml:space="preserve"> </w:t>
      </w:r>
      <w:r w:rsidRPr="001C6B76">
        <w:rPr>
          <w:rFonts w:ascii="Arial Narrow" w:hAnsi="Arial Narrow" w:cstheme="minorHAnsi"/>
        </w:rPr>
        <w:t>legge</w:t>
      </w:r>
      <w:r w:rsidRPr="001C6B76">
        <w:rPr>
          <w:rFonts w:ascii="Arial Narrow" w:hAnsi="Arial Narrow" w:cstheme="minorHAnsi"/>
          <w:spacing w:val="-10"/>
        </w:rPr>
        <w:t xml:space="preserve"> </w:t>
      </w:r>
      <w:r w:rsidRPr="001C6B76">
        <w:rPr>
          <w:rFonts w:ascii="Arial Narrow" w:hAnsi="Arial Narrow" w:cstheme="minorHAnsi"/>
        </w:rPr>
        <w:t>n.</w:t>
      </w:r>
      <w:r w:rsidRPr="001C6B76">
        <w:rPr>
          <w:rFonts w:ascii="Arial Narrow" w:hAnsi="Arial Narrow" w:cstheme="minorHAnsi"/>
          <w:spacing w:val="-7"/>
        </w:rPr>
        <w:t xml:space="preserve"> </w:t>
      </w:r>
      <w:r w:rsidRPr="001C6B76">
        <w:rPr>
          <w:rFonts w:ascii="Arial Narrow" w:hAnsi="Arial Narrow" w:cstheme="minorHAnsi"/>
        </w:rPr>
        <w:t>136</w:t>
      </w:r>
      <w:r w:rsidRPr="001C6B76">
        <w:rPr>
          <w:rFonts w:ascii="Arial Narrow" w:hAnsi="Arial Narrow" w:cstheme="minorHAnsi"/>
          <w:spacing w:val="-6"/>
        </w:rPr>
        <w:t xml:space="preserve"> </w:t>
      </w:r>
      <w:r w:rsidRPr="001C6B76">
        <w:rPr>
          <w:rFonts w:ascii="Arial Narrow" w:hAnsi="Arial Narrow" w:cstheme="minorHAnsi"/>
        </w:rPr>
        <w:t>del 2010.</w:t>
      </w:r>
    </w:p>
    <w:p w14:paraId="13F717DA" w14:textId="634D97E5" w:rsidR="00043B78" w:rsidRPr="001C6B76" w:rsidRDefault="00043B78" w:rsidP="00FC0BD2">
      <w:pPr>
        <w:pStyle w:val="Paragrafoelenco"/>
        <w:numPr>
          <w:ilvl w:val="0"/>
          <w:numId w:val="12"/>
        </w:numPr>
        <w:tabs>
          <w:tab w:val="left" w:pos="397"/>
        </w:tabs>
        <w:spacing w:before="0" w:line="276" w:lineRule="auto"/>
        <w:ind w:right="130"/>
        <w:rPr>
          <w:rFonts w:ascii="Arial Narrow" w:hAnsi="Arial Narrow" w:cstheme="minorHAnsi"/>
        </w:rPr>
      </w:pPr>
      <w:r w:rsidRPr="001C6B76">
        <w:rPr>
          <w:rFonts w:ascii="Arial Narrow" w:hAnsi="Arial Narrow" w:cstheme="minorHAnsi"/>
        </w:rPr>
        <w:lastRenderedPageBreak/>
        <w:t>La violazione degli obblighi di cui ai commi 4 e 5 comporta l</w:t>
      </w:r>
      <w:r w:rsidR="00BC1D58" w:rsidRPr="001C6B76">
        <w:rPr>
          <w:rFonts w:ascii="Arial Narrow" w:hAnsi="Arial Narrow" w:cstheme="minorHAnsi"/>
        </w:rPr>
        <w:t>’</w:t>
      </w:r>
      <w:r w:rsidRPr="001C6B76">
        <w:rPr>
          <w:rFonts w:ascii="Arial Narrow" w:hAnsi="Arial Narrow" w:cstheme="minorHAnsi"/>
        </w:rPr>
        <w:t>applicazione, in capo al datore di lavoro, della sanzione amministrativa</w:t>
      </w:r>
      <w:r w:rsidRPr="001C6B76">
        <w:rPr>
          <w:rFonts w:ascii="Arial Narrow" w:hAnsi="Arial Narrow" w:cstheme="minorHAnsi"/>
          <w:spacing w:val="-14"/>
        </w:rPr>
        <w:t xml:space="preserve"> </w:t>
      </w:r>
      <w:r w:rsidRPr="001C6B76">
        <w:rPr>
          <w:rFonts w:ascii="Arial Narrow" w:hAnsi="Arial Narrow" w:cstheme="minorHAnsi"/>
        </w:rPr>
        <w:t>da</w:t>
      </w:r>
      <w:r w:rsidRPr="001C6B76">
        <w:rPr>
          <w:rFonts w:ascii="Arial Narrow" w:hAnsi="Arial Narrow" w:cstheme="minorHAnsi"/>
          <w:spacing w:val="-13"/>
        </w:rPr>
        <w:t xml:space="preserve"> </w:t>
      </w:r>
      <w:r w:rsidRPr="001C6B76">
        <w:rPr>
          <w:rFonts w:ascii="Arial Narrow" w:hAnsi="Arial Narrow" w:cstheme="minorHAnsi"/>
        </w:rPr>
        <w:t>euro</w:t>
      </w:r>
      <w:r w:rsidRPr="001C6B76">
        <w:rPr>
          <w:rFonts w:ascii="Arial Narrow" w:hAnsi="Arial Narrow" w:cstheme="minorHAnsi"/>
          <w:spacing w:val="-13"/>
        </w:rPr>
        <w:t xml:space="preserve"> </w:t>
      </w:r>
      <w:r w:rsidRPr="001C6B76">
        <w:rPr>
          <w:rFonts w:ascii="Arial Narrow" w:hAnsi="Arial Narrow" w:cstheme="minorHAnsi"/>
        </w:rPr>
        <w:t>100</w:t>
      </w:r>
      <w:r w:rsidRPr="001C6B76">
        <w:rPr>
          <w:rFonts w:ascii="Arial Narrow" w:hAnsi="Arial Narrow" w:cstheme="minorHAnsi"/>
          <w:spacing w:val="-13"/>
        </w:rPr>
        <w:t xml:space="preserve"> </w:t>
      </w:r>
      <w:r w:rsidRPr="001C6B76">
        <w:rPr>
          <w:rFonts w:ascii="Arial Narrow" w:hAnsi="Arial Narrow" w:cstheme="minorHAnsi"/>
        </w:rPr>
        <w:t>ad</w:t>
      </w:r>
      <w:r w:rsidRPr="001C6B76">
        <w:rPr>
          <w:rFonts w:ascii="Arial Narrow" w:hAnsi="Arial Narrow" w:cstheme="minorHAnsi"/>
          <w:spacing w:val="-13"/>
        </w:rPr>
        <w:t xml:space="preserve"> </w:t>
      </w:r>
      <w:r w:rsidRPr="001C6B76">
        <w:rPr>
          <w:rFonts w:ascii="Arial Narrow" w:hAnsi="Arial Narrow" w:cstheme="minorHAnsi"/>
        </w:rPr>
        <w:t>euro</w:t>
      </w:r>
      <w:r w:rsidRPr="001C6B76">
        <w:rPr>
          <w:rFonts w:ascii="Arial Narrow" w:hAnsi="Arial Narrow" w:cstheme="minorHAnsi"/>
          <w:spacing w:val="-13"/>
        </w:rPr>
        <w:t xml:space="preserve"> </w:t>
      </w:r>
      <w:r w:rsidRPr="001C6B76">
        <w:rPr>
          <w:rFonts w:ascii="Arial Narrow" w:hAnsi="Arial Narrow" w:cstheme="minorHAnsi"/>
        </w:rPr>
        <w:t>500</w:t>
      </w:r>
      <w:r w:rsidRPr="001C6B76">
        <w:rPr>
          <w:rFonts w:ascii="Arial Narrow" w:hAnsi="Arial Narrow" w:cstheme="minorHAnsi"/>
          <w:spacing w:val="-13"/>
        </w:rPr>
        <w:t xml:space="preserve"> </w:t>
      </w:r>
      <w:r w:rsidRPr="001C6B76">
        <w:rPr>
          <w:rFonts w:ascii="Arial Narrow" w:hAnsi="Arial Narrow" w:cstheme="minorHAnsi"/>
        </w:rPr>
        <w:t>per</w:t>
      </w:r>
      <w:r w:rsidRPr="001C6B76">
        <w:rPr>
          <w:rFonts w:ascii="Arial Narrow" w:hAnsi="Arial Narrow" w:cstheme="minorHAnsi"/>
          <w:spacing w:val="-13"/>
        </w:rPr>
        <w:t xml:space="preserve"> </w:t>
      </w:r>
      <w:r w:rsidRPr="001C6B76">
        <w:rPr>
          <w:rFonts w:ascii="Arial Narrow" w:hAnsi="Arial Narrow" w:cstheme="minorHAnsi"/>
        </w:rPr>
        <w:t>ciascun</w:t>
      </w:r>
      <w:r w:rsidRPr="001C6B76">
        <w:rPr>
          <w:rFonts w:ascii="Arial Narrow" w:hAnsi="Arial Narrow" w:cstheme="minorHAnsi"/>
          <w:spacing w:val="-13"/>
        </w:rPr>
        <w:t xml:space="preserve"> </w:t>
      </w:r>
      <w:r w:rsidRPr="001C6B76">
        <w:rPr>
          <w:rFonts w:ascii="Arial Narrow" w:hAnsi="Arial Narrow" w:cstheme="minorHAnsi"/>
        </w:rPr>
        <w:t>lavoratore.</w:t>
      </w:r>
      <w:r w:rsidRPr="001C6B76">
        <w:rPr>
          <w:rFonts w:ascii="Arial Narrow" w:hAnsi="Arial Narrow" w:cstheme="minorHAnsi"/>
          <w:spacing w:val="-14"/>
        </w:rPr>
        <w:t xml:space="preserve"> </w:t>
      </w:r>
      <w:r w:rsidRPr="001C6B76">
        <w:rPr>
          <w:rFonts w:ascii="Arial Narrow" w:hAnsi="Arial Narrow" w:cstheme="minorHAnsi"/>
        </w:rPr>
        <w:t>Il</w:t>
      </w:r>
      <w:r w:rsidRPr="001C6B76">
        <w:rPr>
          <w:rFonts w:ascii="Arial Narrow" w:hAnsi="Arial Narrow" w:cstheme="minorHAnsi"/>
          <w:spacing w:val="-15"/>
        </w:rPr>
        <w:t xml:space="preserve"> </w:t>
      </w:r>
      <w:r w:rsidRPr="001C6B76">
        <w:rPr>
          <w:rFonts w:ascii="Arial Narrow" w:hAnsi="Arial Narrow" w:cstheme="minorHAnsi"/>
        </w:rPr>
        <w:t>lavoratore</w:t>
      </w:r>
      <w:r w:rsidRPr="001C6B76">
        <w:rPr>
          <w:rFonts w:ascii="Arial Narrow" w:hAnsi="Arial Narrow" w:cstheme="minorHAnsi"/>
          <w:spacing w:val="-13"/>
        </w:rPr>
        <w:t xml:space="preserve"> </w:t>
      </w:r>
      <w:r w:rsidRPr="001C6B76">
        <w:rPr>
          <w:rFonts w:ascii="Arial Narrow" w:hAnsi="Arial Narrow" w:cstheme="minorHAnsi"/>
        </w:rPr>
        <w:t>munito</w:t>
      </w:r>
      <w:r w:rsidRPr="001C6B76">
        <w:rPr>
          <w:rFonts w:ascii="Arial Narrow" w:hAnsi="Arial Narrow" w:cstheme="minorHAnsi"/>
          <w:spacing w:val="-14"/>
        </w:rPr>
        <w:t xml:space="preserve"> </w:t>
      </w:r>
      <w:r w:rsidRPr="001C6B76">
        <w:rPr>
          <w:rFonts w:ascii="Arial Narrow" w:hAnsi="Arial Narrow" w:cstheme="minorHAnsi"/>
        </w:rPr>
        <w:t>della</w:t>
      </w:r>
      <w:r w:rsidRPr="001C6B76">
        <w:rPr>
          <w:rFonts w:ascii="Arial Narrow" w:hAnsi="Arial Narrow" w:cstheme="minorHAnsi"/>
          <w:spacing w:val="-13"/>
        </w:rPr>
        <w:t xml:space="preserve"> </w:t>
      </w:r>
      <w:r w:rsidRPr="001C6B76">
        <w:rPr>
          <w:rFonts w:ascii="Arial Narrow" w:hAnsi="Arial Narrow" w:cstheme="minorHAnsi"/>
        </w:rPr>
        <w:t>tessera</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riconoscimento</w:t>
      </w:r>
      <w:r w:rsidRPr="001C6B76">
        <w:rPr>
          <w:rFonts w:ascii="Arial Narrow" w:hAnsi="Arial Narrow" w:cstheme="minorHAnsi"/>
          <w:spacing w:val="-13"/>
        </w:rPr>
        <w:t xml:space="preserve"> </w:t>
      </w:r>
      <w:r w:rsidRPr="001C6B76">
        <w:rPr>
          <w:rFonts w:ascii="Arial Narrow" w:hAnsi="Arial Narrow" w:cstheme="minorHAnsi"/>
        </w:rPr>
        <w:t>di cui al comma 3 che non provvede ad esporla è punito con la sanzione amministrativa da euro 50 a euro 300. Nei confronti</w:t>
      </w:r>
      <w:r w:rsidRPr="001C6B76">
        <w:rPr>
          <w:rFonts w:ascii="Arial Narrow" w:hAnsi="Arial Narrow" w:cstheme="minorHAnsi"/>
          <w:spacing w:val="-8"/>
        </w:rPr>
        <w:t xml:space="preserve"> </w:t>
      </w:r>
      <w:r w:rsidRPr="001C6B76">
        <w:rPr>
          <w:rFonts w:ascii="Arial Narrow" w:hAnsi="Arial Narrow" w:cstheme="minorHAnsi"/>
        </w:rPr>
        <w:t>delle</w:t>
      </w:r>
      <w:r w:rsidRPr="001C6B76">
        <w:rPr>
          <w:rFonts w:ascii="Arial Narrow" w:hAnsi="Arial Narrow" w:cstheme="minorHAnsi"/>
          <w:spacing w:val="-7"/>
        </w:rPr>
        <w:t xml:space="preserve"> </w:t>
      </w:r>
      <w:r w:rsidRPr="001C6B76">
        <w:rPr>
          <w:rFonts w:ascii="Arial Narrow" w:hAnsi="Arial Narrow" w:cstheme="minorHAnsi"/>
        </w:rPr>
        <w:t>predette</w:t>
      </w:r>
      <w:r w:rsidRPr="001C6B76">
        <w:rPr>
          <w:rFonts w:ascii="Arial Narrow" w:hAnsi="Arial Narrow" w:cstheme="minorHAnsi"/>
          <w:spacing w:val="-6"/>
        </w:rPr>
        <w:t xml:space="preserve"> </w:t>
      </w:r>
      <w:r w:rsidRPr="001C6B76">
        <w:rPr>
          <w:rFonts w:ascii="Arial Narrow" w:hAnsi="Arial Narrow" w:cstheme="minorHAnsi"/>
        </w:rPr>
        <w:t>sanzioni</w:t>
      </w:r>
      <w:r w:rsidRPr="001C6B76">
        <w:rPr>
          <w:rFonts w:ascii="Arial Narrow" w:hAnsi="Arial Narrow" w:cstheme="minorHAnsi"/>
          <w:spacing w:val="-4"/>
        </w:rPr>
        <w:t xml:space="preserve"> </w:t>
      </w:r>
      <w:r w:rsidRPr="001C6B76">
        <w:rPr>
          <w:rFonts w:ascii="Arial Narrow" w:hAnsi="Arial Narrow" w:cstheme="minorHAnsi"/>
        </w:rPr>
        <w:t>non</w:t>
      </w:r>
      <w:r w:rsidRPr="001C6B76">
        <w:rPr>
          <w:rFonts w:ascii="Arial Narrow" w:hAnsi="Arial Narrow" w:cstheme="minorHAnsi"/>
          <w:spacing w:val="-6"/>
        </w:rPr>
        <w:t xml:space="preserve"> </w:t>
      </w:r>
      <w:r w:rsidRPr="001C6B76">
        <w:rPr>
          <w:rFonts w:ascii="Arial Narrow" w:hAnsi="Arial Narrow" w:cstheme="minorHAnsi"/>
        </w:rPr>
        <w:t>è</w:t>
      </w:r>
      <w:r w:rsidRPr="001C6B76">
        <w:rPr>
          <w:rFonts w:ascii="Arial Narrow" w:hAnsi="Arial Narrow" w:cstheme="minorHAnsi"/>
          <w:spacing w:val="-6"/>
        </w:rPr>
        <w:t xml:space="preserve"> </w:t>
      </w:r>
      <w:r w:rsidRPr="001C6B76">
        <w:rPr>
          <w:rFonts w:ascii="Arial Narrow" w:hAnsi="Arial Narrow" w:cstheme="minorHAnsi"/>
        </w:rPr>
        <w:t>ammessa</w:t>
      </w:r>
      <w:r w:rsidRPr="001C6B76">
        <w:rPr>
          <w:rFonts w:ascii="Arial Narrow" w:hAnsi="Arial Narrow" w:cstheme="minorHAnsi"/>
          <w:spacing w:val="-6"/>
        </w:rPr>
        <w:t xml:space="preserve"> </w:t>
      </w:r>
      <w:r w:rsidRPr="001C6B76">
        <w:rPr>
          <w:rFonts w:ascii="Arial Narrow" w:hAnsi="Arial Narrow" w:cstheme="minorHAnsi"/>
        </w:rPr>
        <w:t>la</w:t>
      </w:r>
      <w:r w:rsidRPr="001C6B76">
        <w:rPr>
          <w:rFonts w:ascii="Arial Narrow" w:hAnsi="Arial Narrow" w:cstheme="minorHAnsi"/>
          <w:spacing w:val="-9"/>
        </w:rPr>
        <w:t xml:space="preserve"> </w:t>
      </w:r>
      <w:r w:rsidRPr="001C6B76">
        <w:rPr>
          <w:rFonts w:ascii="Arial Narrow" w:hAnsi="Arial Narrow" w:cstheme="minorHAnsi"/>
        </w:rPr>
        <w:t>procedura</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diffida</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cui</w:t>
      </w:r>
      <w:r w:rsidRPr="001C6B76">
        <w:rPr>
          <w:rFonts w:ascii="Arial Narrow" w:hAnsi="Arial Narrow" w:cstheme="minorHAnsi"/>
          <w:spacing w:val="-7"/>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articolo</w:t>
      </w:r>
      <w:r w:rsidRPr="001C6B76">
        <w:rPr>
          <w:rFonts w:ascii="Arial Narrow" w:hAnsi="Arial Narrow" w:cstheme="minorHAnsi"/>
          <w:spacing w:val="-10"/>
        </w:rPr>
        <w:t xml:space="preserve"> </w:t>
      </w:r>
      <w:r w:rsidRPr="001C6B76">
        <w:rPr>
          <w:rFonts w:ascii="Arial Narrow" w:hAnsi="Arial Narrow" w:cstheme="minorHAnsi"/>
        </w:rPr>
        <w:t>13</w:t>
      </w:r>
      <w:r w:rsidRPr="001C6B76">
        <w:rPr>
          <w:rFonts w:ascii="Arial Narrow" w:hAnsi="Arial Narrow" w:cstheme="minorHAnsi"/>
          <w:spacing w:val="-6"/>
        </w:rPr>
        <w:t xml:space="preserve"> </w:t>
      </w:r>
      <w:r w:rsidRPr="001C6B76">
        <w:rPr>
          <w:rFonts w:ascii="Arial Narrow" w:hAnsi="Arial Narrow" w:cstheme="minorHAnsi"/>
        </w:rPr>
        <w:t>del</w:t>
      </w:r>
      <w:r w:rsidRPr="001C6B76">
        <w:rPr>
          <w:rFonts w:ascii="Arial Narrow" w:hAnsi="Arial Narrow" w:cstheme="minorHAnsi"/>
          <w:spacing w:val="-4"/>
        </w:rPr>
        <w:t xml:space="preserve"> </w:t>
      </w:r>
      <w:r w:rsidR="008E1B05" w:rsidRPr="001C6B76">
        <w:rPr>
          <w:rFonts w:ascii="Arial Narrow" w:hAnsi="Arial Narrow" w:cstheme="minorHAnsi"/>
        </w:rPr>
        <w:t xml:space="preserve">d.lgs. </w:t>
      </w:r>
      <w:r w:rsidRPr="001C6B76">
        <w:rPr>
          <w:rFonts w:ascii="Arial Narrow" w:hAnsi="Arial Narrow" w:cstheme="minorHAnsi"/>
          <w:spacing w:val="-5"/>
        </w:rPr>
        <w:t xml:space="preserve"> </w:t>
      </w:r>
      <w:r w:rsidRPr="001C6B76">
        <w:rPr>
          <w:rFonts w:ascii="Arial Narrow" w:hAnsi="Arial Narrow" w:cstheme="minorHAnsi"/>
        </w:rPr>
        <w:t>23 aprile 2004, n.</w:t>
      </w:r>
      <w:r w:rsidRPr="001C6B76">
        <w:rPr>
          <w:rFonts w:ascii="Arial Narrow" w:hAnsi="Arial Narrow" w:cstheme="minorHAnsi"/>
          <w:spacing w:val="-1"/>
        </w:rPr>
        <w:t xml:space="preserve"> </w:t>
      </w:r>
      <w:r w:rsidRPr="001C6B76">
        <w:rPr>
          <w:rFonts w:ascii="Arial Narrow" w:hAnsi="Arial Narrow" w:cstheme="minorHAnsi"/>
        </w:rPr>
        <w:t>124.</w:t>
      </w:r>
    </w:p>
    <w:p w14:paraId="32C924FA" w14:textId="77777777" w:rsidR="00F55D46" w:rsidRPr="001C6B76" w:rsidRDefault="00F55D46" w:rsidP="00F55D46">
      <w:pPr>
        <w:pStyle w:val="Paragrafoelenco"/>
        <w:tabs>
          <w:tab w:val="left" w:pos="397"/>
        </w:tabs>
        <w:spacing w:before="0" w:line="276" w:lineRule="auto"/>
        <w:ind w:right="130" w:firstLine="0"/>
        <w:rPr>
          <w:rFonts w:ascii="Arial Narrow" w:hAnsi="Arial Narrow" w:cstheme="minorHAnsi"/>
        </w:rPr>
      </w:pPr>
    </w:p>
    <w:p w14:paraId="1993E534" w14:textId="77777777" w:rsidR="00043B78" w:rsidRPr="001C6B76" w:rsidRDefault="00043B78" w:rsidP="00FC0BD2">
      <w:pPr>
        <w:pStyle w:val="Titolo2"/>
        <w:spacing w:before="0" w:line="276" w:lineRule="auto"/>
        <w:ind w:hanging="786"/>
        <w:rPr>
          <w:sz w:val="22"/>
          <w:szCs w:val="22"/>
        </w:rPr>
      </w:pPr>
      <w:bookmarkStart w:id="204" w:name="_Toc138237066"/>
      <w:bookmarkStart w:id="205" w:name="_Toc187167999"/>
      <w:bookmarkStart w:id="206" w:name="_Toc191977967"/>
      <w:r w:rsidRPr="001C6B76">
        <w:rPr>
          <w:sz w:val="22"/>
          <w:szCs w:val="22"/>
        </w:rPr>
        <w:t>Risoluzione del contratto</w:t>
      </w:r>
      <w:bookmarkEnd w:id="204"/>
      <w:bookmarkEnd w:id="205"/>
      <w:bookmarkEnd w:id="206"/>
    </w:p>
    <w:p w14:paraId="4ADAF807" w14:textId="2A850ACC" w:rsidR="00690800" w:rsidRPr="001C6B76" w:rsidRDefault="00043B78" w:rsidP="00F55D46">
      <w:pPr>
        <w:pStyle w:val="Corpotesto"/>
        <w:numPr>
          <w:ilvl w:val="0"/>
          <w:numId w:val="60"/>
        </w:numPr>
        <w:spacing w:before="0" w:line="276" w:lineRule="auto"/>
        <w:rPr>
          <w:rFonts w:ascii="Arial Narrow" w:hAnsi="Arial Narrow" w:cstheme="minorHAnsi"/>
          <w:sz w:val="22"/>
          <w:szCs w:val="22"/>
        </w:rPr>
      </w:pPr>
      <w:r w:rsidRPr="001C6B76">
        <w:rPr>
          <w:rFonts w:ascii="Arial Narrow" w:hAnsi="Arial Narrow" w:cstheme="minorHAnsi"/>
          <w:sz w:val="22"/>
          <w:szCs w:val="22"/>
        </w:rPr>
        <w:t>Ferma restando la possibilità di risoluzione del contratto ai sensi dell</w:t>
      </w:r>
      <w:r w:rsidR="00BC1D58" w:rsidRPr="001C6B76">
        <w:rPr>
          <w:rFonts w:ascii="Arial Narrow" w:hAnsi="Arial Narrow" w:cstheme="minorHAnsi"/>
          <w:sz w:val="22"/>
          <w:szCs w:val="22"/>
        </w:rPr>
        <w:t>’</w:t>
      </w:r>
      <w:r w:rsidRPr="001C6B76">
        <w:rPr>
          <w:rFonts w:ascii="Arial Narrow" w:hAnsi="Arial Narrow" w:cstheme="minorHAnsi"/>
          <w:sz w:val="22"/>
          <w:szCs w:val="22"/>
        </w:rPr>
        <w:t>art</w:t>
      </w:r>
      <w:r w:rsidR="00BE0581" w:rsidRPr="001C6B76">
        <w:rPr>
          <w:rFonts w:ascii="Arial Narrow" w:hAnsi="Arial Narrow" w:cstheme="minorHAnsi"/>
          <w:sz w:val="22"/>
          <w:szCs w:val="22"/>
        </w:rPr>
        <w:t>icolo</w:t>
      </w:r>
      <w:r w:rsidRPr="001C6B76">
        <w:rPr>
          <w:rFonts w:ascii="Arial Narrow" w:hAnsi="Arial Narrow" w:cstheme="minorHAnsi"/>
          <w:sz w:val="22"/>
          <w:szCs w:val="22"/>
        </w:rPr>
        <w:t xml:space="preserve"> 122 del </w:t>
      </w:r>
      <w:r w:rsidR="008E1B05" w:rsidRPr="001C6B76">
        <w:rPr>
          <w:rFonts w:ascii="Arial Narrow" w:hAnsi="Arial Narrow" w:cstheme="minorHAnsi"/>
          <w:sz w:val="22"/>
          <w:szCs w:val="22"/>
        </w:rPr>
        <w:t>Codice dei contratti</w:t>
      </w:r>
      <w:r w:rsidRPr="001C6B76">
        <w:rPr>
          <w:rFonts w:ascii="Arial Narrow" w:hAnsi="Arial Narrow" w:cstheme="minorHAnsi"/>
          <w:sz w:val="22"/>
          <w:szCs w:val="22"/>
        </w:rPr>
        <w:t>, la stazione appaltante si riserva la facoltà di risolvere immediatamente lo stesso, ai sensi e per gli effetti dell</w:t>
      </w:r>
      <w:r w:rsidR="00BC1D58" w:rsidRPr="001C6B76">
        <w:rPr>
          <w:rFonts w:ascii="Arial Narrow" w:hAnsi="Arial Narrow" w:cstheme="minorHAnsi"/>
          <w:sz w:val="22"/>
          <w:szCs w:val="22"/>
        </w:rPr>
        <w:t>’</w:t>
      </w:r>
      <w:r w:rsidRPr="001C6B76">
        <w:rPr>
          <w:rFonts w:ascii="Arial Narrow" w:hAnsi="Arial Narrow" w:cstheme="minorHAnsi"/>
          <w:sz w:val="22"/>
          <w:szCs w:val="22"/>
        </w:rPr>
        <w:t>art</w:t>
      </w:r>
      <w:r w:rsidR="00BE0581" w:rsidRPr="001C6B76">
        <w:rPr>
          <w:rFonts w:ascii="Arial Narrow" w:hAnsi="Arial Narrow" w:cstheme="minorHAnsi"/>
          <w:sz w:val="22"/>
          <w:szCs w:val="22"/>
        </w:rPr>
        <w:t>icolo</w:t>
      </w:r>
      <w:r w:rsidRPr="001C6B76">
        <w:rPr>
          <w:rFonts w:ascii="Arial Narrow" w:hAnsi="Arial Narrow" w:cstheme="minorHAnsi"/>
          <w:sz w:val="22"/>
          <w:szCs w:val="22"/>
        </w:rPr>
        <w:t xml:space="preserve"> 1456 del Codice Civile, al verificarsi di una o più delle seguenti circostanze:</w:t>
      </w:r>
    </w:p>
    <w:p w14:paraId="16DE7C75" w14:textId="6D112965" w:rsidR="00690800" w:rsidRPr="001C6B76" w:rsidRDefault="00690800" w:rsidP="00F55D46">
      <w:pPr>
        <w:pStyle w:val="Corpotesto"/>
        <w:numPr>
          <w:ilvl w:val="0"/>
          <w:numId w:val="69"/>
        </w:numPr>
        <w:spacing w:before="0" w:line="276" w:lineRule="auto"/>
        <w:rPr>
          <w:rFonts w:ascii="Arial Narrow" w:hAnsi="Arial Narrow" w:cstheme="minorHAnsi"/>
          <w:sz w:val="22"/>
          <w:szCs w:val="22"/>
        </w:rPr>
      </w:pPr>
      <w:r w:rsidRPr="001C6B76">
        <w:rPr>
          <w:rFonts w:ascii="Arial Narrow" w:hAnsi="Arial Narrow"/>
          <w:sz w:val="22"/>
          <w:szCs w:val="22"/>
        </w:rPr>
        <w:t>in caso di apertura di una procedura di liquidazione giudiziale, di concordato preventivo e di qualsiasi altra condizione equivalente a carico dell</w:t>
      </w:r>
      <w:r w:rsidR="00BC1D58" w:rsidRPr="001C6B76">
        <w:rPr>
          <w:rFonts w:ascii="Arial Narrow" w:hAnsi="Arial Narrow"/>
          <w:sz w:val="22"/>
          <w:szCs w:val="22"/>
        </w:rPr>
        <w:t>’</w:t>
      </w:r>
      <w:r w:rsidRPr="001C6B76">
        <w:rPr>
          <w:rFonts w:ascii="Arial Narrow" w:hAnsi="Arial Narrow"/>
          <w:sz w:val="22"/>
          <w:szCs w:val="22"/>
        </w:rPr>
        <w:t>appaltatore;</w:t>
      </w:r>
    </w:p>
    <w:p w14:paraId="55EF1DEE" w14:textId="7060EC3B" w:rsidR="00690800" w:rsidRPr="001C6B76" w:rsidRDefault="00043B78" w:rsidP="00F55D46">
      <w:pPr>
        <w:pStyle w:val="Corpotesto"/>
        <w:numPr>
          <w:ilvl w:val="0"/>
          <w:numId w:val="69"/>
        </w:numPr>
        <w:spacing w:before="0" w:line="276" w:lineRule="auto"/>
        <w:rPr>
          <w:rFonts w:ascii="Arial Narrow" w:hAnsi="Arial Narrow" w:cstheme="minorHAnsi"/>
          <w:sz w:val="22"/>
          <w:szCs w:val="22"/>
        </w:rPr>
      </w:pPr>
      <w:r w:rsidRPr="001C6B76">
        <w:rPr>
          <w:rFonts w:ascii="Arial Narrow" w:hAnsi="Arial Narrow"/>
          <w:sz w:val="22"/>
          <w:szCs w:val="22"/>
        </w:rPr>
        <w:t>l</w:t>
      </w:r>
      <w:r w:rsidR="00BC1D58" w:rsidRPr="001C6B76">
        <w:rPr>
          <w:rFonts w:ascii="Arial Narrow" w:hAnsi="Arial Narrow"/>
          <w:sz w:val="22"/>
          <w:szCs w:val="22"/>
        </w:rPr>
        <w:t>’</w:t>
      </w:r>
      <w:r w:rsidRPr="001C6B76">
        <w:rPr>
          <w:rFonts w:ascii="Arial Narrow" w:hAnsi="Arial Narrow"/>
          <w:sz w:val="22"/>
          <w:szCs w:val="22"/>
        </w:rPr>
        <w:t>inadempimento accertato alle norme di legge sulla prevenzione degli infortuni, sicurezza sul lavoro e assicurazioni obbligatorie del personale ai sensi dell</w:t>
      </w:r>
      <w:r w:rsidR="00BC1D58" w:rsidRPr="001C6B76">
        <w:rPr>
          <w:rFonts w:ascii="Arial Narrow" w:hAnsi="Arial Narrow"/>
          <w:sz w:val="22"/>
          <w:szCs w:val="22"/>
        </w:rPr>
        <w:t>’</w:t>
      </w:r>
      <w:r w:rsidRPr="001C6B76">
        <w:rPr>
          <w:rFonts w:ascii="Arial Narrow" w:hAnsi="Arial Narrow"/>
          <w:sz w:val="22"/>
          <w:szCs w:val="22"/>
        </w:rPr>
        <w:t>articolo 92 del d.lgs. n.81/2008 e s.m.i.;</w:t>
      </w:r>
    </w:p>
    <w:p w14:paraId="55347DC6" w14:textId="77777777" w:rsidR="00690800" w:rsidRPr="001C6B76" w:rsidRDefault="00043B78" w:rsidP="00F55D46">
      <w:pPr>
        <w:pStyle w:val="Corpotesto"/>
        <w:numPr>
          <w:ilvl w:val="0"/>
          <w:numId w:val="69"/>
        </w:numPr>
        <w:spacing w:before="0" w:line="276" w:lineRule="auto"/>
        <w:rPr>
          <w:rFonts w:ascii="Arial Narrow" w:hAnsi="Arial Narrow" w:cstheme="minorHAnsi"/>
          <w:sz w:val="22"/>
          <w:szCs w:val="22"/>
        </w:rPr>
      </w:pPr>
      <w:r w:rsidRPr="001C6B76">
        <w:rPr>
          <w:rFonts w:ascii="Arial Narrow" w:hAnsi="Arial Narrow"/>
          <w:sz w:val="22"/>
          <w:szCs w:val="22"/>
        </w:rPr>
        <w:t>il subappalto abusivo, associazione in partecipazione, cessione anche parziale del contratto o violazione delle norme regolanti il subappalto</w:t>
      </w:r>
      <w:r w:rsidR="00690800" w:rsidRPr="001C6B76">
        <w:rPr>
          <w:rFonts w:ascii="Arial Narrow" w:hAnsi="Arial Narrow"/>
          <w:sz w:val="22"/>
          <w:szCs w:val="22"/>
        </w:rPr>
        <w:t>;</w:t>
      </w:r>
    </w:p>
    <w:p w14:paraId="4E19D633" w14:textId="77777777" w:rsidR="00690800" w:rsidRPr="001C6B76" w:rsidRDefault="00043B78" w:rsidP="00F55D46">
      <w:pPr>
        <w:pStyle w:val="Corpotesto"/>
        <w:numPr>
          <w:ilvl w:val="0"/>
          <w:numId w:val="69"/>
        </w:numPr>
        <w:spacing w:before="0" w:line="276" w:lineRule="auto"/>
        <w:rPr>
          <w:rFonts w:ascii="Arial Narrow" w:hAnsi="Arial Narrow" w:cstheme="minorHAnsi"/>
          <w:sz w:val="22"/>
          <w:szCs w:val="22"/>
        </w:rPr>
      </w:pPr>
      <w:r w:rsidRPr="001C6B76">
        <w:rPr>
          <w:rFonts w:ascii="Arial Narrow" w:hAnsi="Arial Narrow"/>
          <w:sz w:val="22"/>
          <w:szCs w:val="22"/>
        </w:rPr>
        <w:t>il mancato rispetto dei Criteri Ambientali Minimi, ove previsti;</w:t>
      </w:r>
    </w:p>
    <w:p w14:paraId="04ACD5A8" w14:textId="79C174F3" w:rsidR="00690800" w:rsidRPr="001C6B76" w:rsidRDefault="00690800" w:rsidP="00F55D46">
      <w:pPr>
        <w:pStyle w:val="Corpotesto"/>
        <w:numPr>
          <w:ilvl w:val="0"/>
          <w:numId w:val="69"/>
        </w:numPr>
        <w:spacing w:before="0" w:line="276" w:lineRule="auto"/>
        <w:rPr>
          <w:rFonts w:ascii="Arial Narrow" w:hAnsi="Arial Narrow" w:cstheme="minorHAnsi"/>
          <w:sz w:val="22"/>
          <w:szCs w:val="22"/>
        </w:rPr>
      </w:pPr>
      <w:r w:rsidRPr="001C6B76">
        <w:rPr>
          <w:rFonts w:ascii="Arial Narrow" w:hAnsi="Arial Narrow"/>
          <w:sz w:val="22"/>
          <w:szCs w:val="22"/>
        </w:rPr>
        <w:t>qualora l</w:t>
      </w:r>
      <w:r w:rsidR="00BC1D58" w:rsidRPr="001C6B76">
        <w:rPr>
          <w:rFonts w:ascii="Arial Narrow" w:hAnsi="Arial Narrow"/>
          <w:sz w:val="22"/>
          <w:szCs w:val="22"/>
        </w:rPr>
        <w:t>’</w:t>
      </w:r>
      <w:r w:rsidRPr="001C6B76">
        <w:rPr>
          <w:rFonts w:ascii="Arial Narrow" w:hAnsi="Arial Narrow"/>
          <w:sz w:val="22"/>
          <w:szCs w:val="22"/>
        </w:rPr>
        <w:t>appaltatore non si conformi, nel termine di volta in volta indicato, all</w:t>
      </w:r>
      <w:r w:rsidR="00BC1D58" w:rsidRPr="001C6B76">
        <w:rPr>
          <w:rFonts w:ascii="Arial Narrow" w:hAnsi="Arial Narrow"/>
          <w:sz w:val="22"/>
          <w:szCs w:val="22"/>
        </w:rPr>
        <w:t>’</w:t>
      </w:r>
      <w:r w:rsidRPr="001C6B76">
        <w:rPr>
          <w:rFonts w:ascii="Arial Narrow" w:hAnsi="Arial Narrow"/>
          <w:sz w:val="22"/>
          <w:szCs w:val="22"/>
        </w:rPr>
        <w:t>ordine di servizio di porre rimedio a negligenze o inadempienze contrattuali che compromettano gravemente la corretta esecuzione del contratto di appalto nei termini prescritti;</w:t>
      </w:r>
    </w:p>
    <w:p w14:paraId="742341AD" w14:textId="4ACC859E" w:rsidR="00690800" w:rsidRPr="001C6B76" w:rsidRDefault="00690800" w:rsidP="00F55D46">
      <w:pPr>
        <w:pStyle w:val="Corpotesto"/>
        <w:numPr>
          <w:ilvl w:val="0"/>
          <w:numId w:val="69"/>
        </w:numPr>
        <w:spacing w:before="0" w:line="276" w:lineRule="auto"/>
        <w:rPr>
          <w:rFonts w:ascii="Arial Narrow" w:hAnsi="Arial Narrow" w:cstheme="minorHAnsi"/>
          <w:sz w:val="22"/>
          <w:szCs w:val="22"/>
        </w:rPr>
      </w:pPr>
      <w:r w:rsidRPr="001C6B76">
        <w:rPr>
          <w:rFonts w:ascii="Arial Narrow" w:eastAsia="Calibri" w:hAnsi="Arial Narrow"/>
          <w:sz w:val="22"/>
          <w:szCs w:val="22"/>
        </w:rPr>
        <w:t>in occasione della violazione di quattro ordini di servizio, anche non consecutivi, disposti dal Direttore dell</w:t>
      </w:r>
      <w:r w:rsidR="00BC1D58" w:rsidRPr="001C6B76">
        <w:rPr>
          <w:rFonts w:ascii="Arial Narrow" w:eastAsia="Calibri" w:hAnsi="Arial Narrow"/>
          <w:sz w:val="22"/>
          <w:szCs w:val="22"/>
        </w:rPr>
        <w:t>’</w:t>
      </w:r>
      <w:r w:rsidRPr="001C6B76">
        <w:rPr>
          <w:rFonts w:ascii="Arial Narrow" w:eastAsia="Calibri" w:hAnsi="Arial Narrow"/>
          <w:sz w:val="22"/>
          <w:szCs w:val="22"/>
        </w:rPr>
        <w:t xml:space="preserve">esecuzione; </w:t>
      </w:r>
    </w:p>
    <w:p w14:paraId="08195E9D" w14:textId="09F8224C" w:rsidR="00690800" w:rsidRPr="001C6B76" w:rsidRDefault="00690800" w:rsidP="00F55D46">
      <w:pPr>
        <w:pStyle w:val="CorpodelTesto"/>
        <w:numPr>
          <w:ilvl w:val="0"/>
          <w:numId w:val="69"/>
        </w:numPr>
        <w:spacing w:before="0" w:line="276" w:lineRule="auto"/>
        <w:rPr>
          <w:rFonts w:ascii="Arial Narrow" w:eastAsia="Calibri" w:hAnsi="Arial Narrow"/>
          <w:sz w:val="22"/>
          <w:szCs w:val="22"/>
        </w:rPr>
      </w:pPr>
      <w:r w:rsidRPr="001C6B76">
        <w:rPr>
          <w:rFonts w:ascii="Arial Narrow" w:eastAsia="Calibri" w:hAnsi="Arial Narrow"/>
          <w:sz w:val="22"/>
          <w:szCs w:val="22"/>
        </w:rPr>
        <w:t>nei casi di abbandono e/o interruzione ingiustificata delle lavorazioni;</w:t>
      </w:r>
    </w:p>
    <w:p w14:paraId="504F67B4" w14:textId="0F9B0216" w:rsidR="00690800" w:rsidRPr="001C6B76" w:rsidRDefault="00690800" w:rsidP="00F55D46">
      <w:pPr>
        <w:pStyle w:val="CorpodelTesto"/>
        <w:numPr>
          <w:ilvl w:val="0"/>
          <w:numId w:val="69"/>
        </w:numPr>
        <w:spacing w:before="0" w:line="276" w:lineRule="auto"/>
        <w:rPr>
          <w:rFonts w:ascii="Arial Narrow" w:eastAsia="Calibri" w:hAnsi="Arial Narrow"/>
          <w:sz w:val="22"/>
          <w:szCs w:val="22"/>
        </w:rPr>
      </w:pPr>
      <w:r w:rsidRPr="001C6B76">
        <w:rPr>
          <w:rFonts w:ascii="Arial Narrow" w:hAnsi="Arial Narrow"/>
          <w:sz w:val="22"/>
          <w:szCs w:val="22"/>
        </w:rPr>
        <w:t>nel caso di gravi violazioni degli obblighi assicurativi, previdenziali, e relativi al pagamento delle retribuzioni ai dipendenti impegnati nell</w:t>
      </w:r>
      <w:r w:rsidR="00BC1D58" w:rsidRPr="001C6B76">
        <w:rPr>
          <w:rFonts w:ascii="Arial Narrow" w:hAnsi="Arial Narrow"/>
          <w:sz w:val="22"/>
          <w:szCs w:val="22"/>
        </w:rPr>
        <w:t>’</w:t>
      </w:r>
      <w:r w:rsidRPr="001C6B76">
        <w:rPr>
          <w:rFonts w:ascii="Arial Narrow" w:hAnsi="Arial Narrow"/>
          <w:sz w:val="22"/>
          <w:szCs w:val="22"/>
        </w:rPr>
        <w:t>esecuzione dell</w:t>
      </w:r>
      <w:r w:rsidR="00BC1D58" w:rsidRPr="001C6B76">
        <w:rPr>
          <w:rFonts w:ascii="Arial Narrow" w:hAnsi="Arial Narrow"/>
          <w:sz w:val="22"/>
          <w:szCs w:val="22"/>
        </w:rPr>
        <w:t>’</w:t>
      </w:r>
      <w:r w:rsidRPr="001C6B76">
        <w:rPr>
          <w:rFonts w:ascii="Arial Narrow" w:hAnsi="Arial Narrow"/>
          <w:sz w:val="22"/>
          <w:szCs w:val="22"/>
        </w:rPr>
        <w:t>appalto;</w:t>
      </w:r>
    </w:p>
    <w:p w14:paraId="226A58C6" w14:textId="4B74D429" w:rsidR="00690800" w:rsidRPr="001C6B76" w:rsidRDefault="00690800" w:rsidP="00F55D46">
      <w:pPr>
        <w:pStyle w:val="CorpodelTesto"/>
        <w:numPr>
          <w:ilvl w:val="0"/>
          <w:numId w:val="69"/>
        </w:numPr>
        <w:spacing w:before="0" w:line="276" w:lineRule="auto"/>
        <w:rPr>
          <w:rFonts w:ascii="Arial Narrow" w:eastAsia="Calibri" w:hAnsi="Arial Narrow"/>
          <w:sz w:val="22"/>
          <w:szCs w:val="22"/>
        </w:rPr>
      </w:pPr>
      <w:r w:rsidRPr="001C6B76">
        <w:rPr>
          <w:rFonts w:ascii="Arial Narrow" w:hAnsi="Arial Narrow"/>
          <w:sz w:val="22"/>
          <w:szCs w:val="22"/>
        </w:rPr>
        <w:t>nel caso l</w:t>
      </w:r>
      <w:r w:rsidR="00BC1D58" w:rsidRPr="001C6B76">
        <w:rPr>
          <w:rFonts w:ascii="Arial Narrow" w:hAnsi="Arial Narrow"/>
          <w:sz w:val="22"/>
          <w:szCs w:val="22"/>
        </w:rPr>
        <w:t>’</w:t>
      </w:r>
      <w:r w:rsidRPr="001C6B76">
        <w:rPr>
          <w:rFonts w:ascii="Arial Narrow" w:hAnsi="Arial Narrow"/>
          <w:sz w:val="22"/>
          <w:szCs w:val="22"/>
        </w:rPr>
        <w:t>impresa affidataria impieghi personale non risultante dalle scritture o da altra documentazione obbligatoria, qualora l</w:t>
      </w:r>
      <w:r w:rsidR="00BC1D58" w:rsidRPr="001C6B76">
        <w:rPr>
          <w:rFonts w:ascii="Arial Narrow" w:hAnsi="Arial Narrow"/>
          <w:sz w:val="22"/>
          <w:szCs w:val="22"/>
        </w:rPr>
        <w:t>’</w:t>
      </w:r>
      <w:r w:rsidRPr="001C6B76">
        <w:rPr>
          <w:rFonts w:ascii="Arial Narrow" w:hAnsi="Arial Narrow"/>
          <w:sz w:val="22"/>
          <w:szCs w:val="22"/>
        </w:rPr>
        <w:t>impresa non provveda all</w:t>
      </w:r>
      <w:r w:rsidR="00BC1D58" w:rsidRPr="001C6B76">
        <w:rPr>
          <w:rFonts w:ascii="Arial Narrow" w:hAnsi="Arial Narrow"/>
          <w:sz w:val="22"/>
          <w:szCs w:val="22"/>
        </w:rPr>
        <w:t>’</w:t>
      </w:r>
      <w:r w:rsidRPr="001C6B76">
        <w:rPr>
          <w:rFonts w:ascii="Arial Narrow" w:hAnsi="Arial Narrow"/>
          <w:sz w:val="22"/>
          <w:szCs w:val="22"/>
        </w:rPr>
        <w:t>immediata regolarizzazione;</w:t>
      </w:r>
    </w:p>
    <w:p w14:paraId="30ACA489" w14:textId="0008438C" w:rsidR="00690800" w:rsidRPr="001C6B76" w:rsidRDefault="00690800" w:rsidP="00FC0BD2">
      <w:pPr>
        <w:pStyle w:val="Corpotesto"/>
        <w:spacing w:before="0" w:line="276" w:lineRule="auto"/>
        <w:ind w:left="472" w:firstLine="0"/>
        <w:rPr>
          <w:rFonts w:ascii="Arial Narrow" w:hAnsi="Arial Narrow" w:cstheme="minorHAnsi"/>
          <w:i/>
          <w:iCs/>
          <w:sz w:val="22"/>
          <w:szCs w:val="22"/>
        </w:rPr>
      </w:pPr>
      <w:r w:rsidRPr="001C6B76">
        <w:rPr>
          <w:rFonts w:ascii="Arial Narrow" w:hAnsi="Arial Narrow" w:cstheme="minorHAnsi"/>
          <w:sz w:val="22"/>
          <w:szCs w:val="22"/>
        </w:rPr>
        <w:t>- ____________________(</w:t>
      </w:r>
      <w:r w:rsidRPr="001C6B76">
        <w:rPr>
          <w:rFonts w:ascii="Arial Narrow" w:hAnsi="Arial Narrow" w:cstheme="minorHAnsi"/>
          <w:i/>
          <w:iCs/>
          <w:sz w:val="22"/>
          <w:szCs w:val="22"/>
        </w:rPr>
        <w:t>aggiungere eventuali ulteriori cause di risoluzione).</w:t>
      </w:r>
    </w:p>
    <w:p w14:paraId="7349C360" w14:textId="5E975FE9" w:rsidR="00A97F0F" w:rsidRPr="001C6B76" w:rsidRDefault="00A97F0F" w:rsidP="00F55D46">
      <w:pPr>
        <w:pStyle w:val="Corpotesto"/>
        <w:numPr>
          <w:ilvl w:val="0"/>
          <w:numId w:val="60"/>
        </w:numPr>
        <w:spacing w:before="0" w:line="276" w:lineRule="auto"/>
        <w:rPr>
          <w:rFonts w:ascii="Arial Narrow" w:hAnsi="Arial Narrow" w:cstheme="minorHAnsi"/>
          <w:sz w:val="22"/>
          <w:szCs w:val="22"/>
        </w:rPr>
      </w:pPr>
      <w:r w:rsidRPr="001C6B76">
        <w:rPr>
          <w:rFonts w:ascii="Arial Narrow" w:hAnsi="Arial Narrow" w:cstheme="minorHAnsi"/>
          <w:sz w:val="22"/>
          <w:szCs w:val="22"/>
        </w:rPr>
        <w:t>La stazione appaltante dovrà risolvere il contratto qualora:</w:t>
      </w:r>
    </w:p>
    <w:p w14:paraId="6FD93AAD" w14:textId="74D53F4D" w:rsidR="00A97F0F" w:rsidRPr="001C6B76" w:rsidRDefault="00A97F0F" w:rsidP="00FC0BD2">
      <w:pPr>
        <w:pStyle w:val="Corpotesto"/>
        <w:spacing w:before="0" w:line="276" w:lineRule="auto"/>
        <w:ind w:left="472" w:firstLine="0"/>
        <w:rPr>
          <w:rFonts w:ascii="Arial Narrow" w:hAnsi="Arial Narrow" w:cstheme="minorHAnsi"/>
          <w:sz w:val="22"/>
          <w:szCs w:val="22"/>
        </w:rPr>
      </w:pPr>
      <w:r w:rsidRPr="001C6B76">
        <w:rPr>
          <w:rFonts w:ascii="Arial Narrow" w:hAnsi="Arial Narrow" w:cstheme="minorHAnsi"/>
          <w:sz w:val="22"/>
          <w:szCs w:val="22"/>
        </w:rPr>
        <w:t>- nei confronti dell</w:t>
      </w:r>
      <w:r w:rsidR="00BC1D58" w:rsidRPr="001C6B76">
        <w:rPr>
          <w:rFonts w:ascii="Arial Narrow" w:hAnsi="Arial Narrow" w:cstheme="minorHAnsi"/>
          <w:sz w:val="22"/>
          <w:szCs w:val="22"/>
        </w:rPr>
        <w:t>’</w:t>
      </w:r>
      <w:r w:rsidRPr="001C6B76">
        <w:rPr>
          <w:rFonts w:ascii="Arial Narrow" w:hAnsi="Arial Narrow" w:cstheme="minorHAnsi"/>
          <w:sz w:val="22"/>
          <w:szCs w:val="22"/>
        </w:rPr>
        <w:t>esecutore sia intervenuta la decadenza dell</w:t>
      </w:r>
      <w:r w:rsidR="00BC1D58" w:rsidRPr="001C6B76">
        <w:rPr>
          <w:rFonts w:ascii="Arial Narrow" w:hAnsi="Arial Narrow" w:cstheme="minorHAnsi"/>
          <w:sz w:val="22"/>
          <w:szCs w:val="22"/>
        </w:rPr>
        <w:t>’</w:t>
      </w:r>
      <w:r w:rsidRPr="001C6B76">
        <w:rPr>
          <w:rFonts w:ascii="Arial Narrow" w:hAnsi="Arial Narrow" w:cstheme="minorHAnsi"/>
          <w:sz w:val="22"/>
          <w:szCs w:val="22"/>
        </w:rPr>
        <w:t>attestazione di qualificazione per aver prodotto falsa documentazione o dichiarazioni mendaci;</w:t>
      </w:r>
    </w:p>
    <w:p w14:paraId="4BA417E8" w14:textId="3B891532" w:rsidR="00A97F0F" w:rsidRPr="001C6B76" w:rsidRDefault="00A97F0F" w:rsidP="00FC0BD2">
      <w:pPr>
        <w:pStyle w:val="Corpotesto"/>
        <w:spacing w:before="0" w:line="276" w:lineRule="auto"/>
        <w:ind w:left="472" w:firstLine="0"/>
        <w:rPr>
          <w:rFonts w:ascii="Arial Narrow" w:hAnsi="Arial Narrow" w:cstheme="minorHAnsi"/>
          <w:sz w:val="22"/>
          <w:szCs w:val="22"/>
        </w:rPr>
      </w:pPr>
      <w:r w:rsidRPr="001C6B76">
        <w:rPr>
          <w:rFonts w:ascii="Arial Narrow" w:hAnsi="Arial Narrow" w:cstheme="minorHAnsi"/>
          <w:sz w:val="22"/>
          <w:szCs w:val="22"/>
        </w:rPr>
        <w:t>- nei confronti dell</w:t>
      </w:r>
      <w:r w:rsidR="00BC1D58" w:rsidRPr="001C6B76">
        <w:rPr>
          <w:rFonts w:ascii="Arial Narrow" w:hAnsi="Arial Narrow" w:cstheme="minorHAnsi"/>
          <w:sz w:val="22"/>
          <w:szCs w:val="22"/>
        </w:rPr>
        <w:t>’</w:t>
      </w:r>
      <w:r w:rsidRPr="001C6B76">
        <w:rPr>
          <w:rFonts w:ascii="Arial Narrow" w:hAnsi="Arial Narrow" w:cstheme="minorHAnsi"/>
          <w:sz w:val="22"/>
          <w:szCs w:val="22"/>
        </w:rPr>
        <w:t>esecutore sia intervenuto un provvedimento definitivo che dispone l</w:t>
      </w:r>
      <w:r w:rsidR="00BC1D58" w:rsidRPr="001C6B76">
        <w:rPr>
          <w:rFonts w:ascii="Arial Narrow" w:hAnsi="Arial Narrow" w:cstheme="minorHAnsi"/>
          <w:sz w:val="22"/>
          <w:szCs w:val="22"/>
        </w:rPr>
        <w:t>’</w:t>
      </w:r>
      <w:r w:rsidRPr="001C6B76">
        <w:rPr>
          <w:rFonts w:ascii="Arial Narrow" w:hAnsi="Arial Narrow" w:cstheme="minorHAnsi"/>
          <w:sz w:val="22"/>
          <w:szCs w:val="22"/>
        </w:rPr>
        <w:t>applicazione di una o più misure di prevenzione di cui al codice delle leggi antimafia e delle relative misure di prevenzione, ovvero sia intervenuta sentenza di condanna passata in giudicato per i reati di cui al Capo II del Titolo IV della Parte V del Libro</w:t>
      </w:r>
      <w:r w:rsidR="008E1B05" w:rsidRPr="001C6B76">
        <w:rPr>
          <w:rFonts w:ascii="Arial Narrow" w:hAnsi="Arial Narrow" w:cstheme="minorHAnsi"/>
          <w:sz w:val="22"/>
          <w:szCs w:val="22"/>
        </w:rPr>
        <w:t xml:space="preserve"> II del Codice dei contratti</w:t>
      </w:r>
      <w:r w:rsidRPr="001C6B76">
        <w:rPr>
          <w:rFonts w:ascii="Arial Narrow" w:hAnsi="Arial Narrow" w:cstheme="minorHAnsi"/>
          <w:sz w:val="22"/>
          <w:szCs w:val="22"/>
        </w:rPr>
        <w:t>.</w:t>
      </w:r>
    </w:p>
    <w:p w14:paraId="74C53121" w14:textId="43B730B9" w:rsidR="00043B78" w:rsidRPr="001C6B76" w:rsidRDefault="00A97F0F" w:rsidP="00F55D46">
      <w:pPr>
        <w:pStyle w:val="Corpotesto"/>
        <w:numPr>
          <w:ilvl w:val="0"/>
          <w:numId w:val="60"/>
        </w:numPr>
        <w:spacing w:before="0" w:line="276" w:lineRule="auto"/>
        <w:rPr>
          <w:rFonts w:ascii="Arial Narrow" w:hAnsi="Arial Narrow" w:cstheme="minorHAnsi"/>
          <w:sz w:val="22"/>
          <w:szCs w:val="22"/>
        </w:rPr>
      </w:pPr>
      <w:r w:rsidRPr="001C6B76">
        <w:rPr>
          <w:rFonts w:ascii="Arial Narrow" w:hAnsi="Arial Narrow" w:cstheme="minorHAnsi"/>
          <w:sz w:val="22"/>
          <w:szCs w:val="22"/>
        </w:rPr>
        <w:t>Si rinvia all</w:t>
      </w:r>
      <w:r w:rsidR="00BC1D58" w:rsidRPr="001C6B76">
        <w:rPr>
          <w:rFonts w:ascii="Arial Narrow" w:hAnsi="Arial Narrow" w:cstheme="minorHAnsi"/>
          <w:sz w:val="22"/>
          <w:szCs w:val="22"/>
        </w:rPr>
        <w:t>’</w:t>
      </w:r>
      <w:r w:rsidRPr="001C6B76">
        <w:rPr>
          <w:rFonts w:ascii="Arial Narrow" w:hAnsi="Arial Narrow" w:cstheme="minorHAnsi"/>
          <w:sz w:val="22"/>
          <w:szCs w:val="22"/>
        </w:rPr>
        <w:t xml:space="preserve">allegato II.14 </w:t>
      </w:r>
      <w:r w:rsidR="000E0FD6" w:rsidRPr="001C6B76">
        <w:rPr>
          <w:rFonts w:ascii="Arial Narrow" w:hAnsi="Arial Narrow" w:cstheme="minorHAnsi"/>
          <w:sz w:val="22"/>
          <w:szCs w:val="22"/>
        </w:rPr>
        <w:t xml:space="preserve">al Codice dei contratti </w:t>
      </w:r>
      <w:r w:rsidRPr="001C6B76">
        <w:rPr>
          <w:rFonts w:ascii="Arial Narrow" w:hAnsi="Arial Narrow" w:cstheme="minorHAnsi"/>
          <w:sz w:val="22"/>
          <w:szCs w:val="22"/>
        </w:rPr>
        <w:t>per la disciplina delle attività demandate al direttore dei lavori e all</w:t>
      </w:r>
      <w:r w:rsidR="00BC1D58" w:rsidRPr="001C6B76">
        <w:rPr>
          <w:rFonts w:ascii="Arial Narrow" w:hAnsi="Arial Narrow" w:cstheme="minorHAnsi"/>
          <w:sz w:val="22"/>
          <w:szCs w:val="22"/>
        </w:rPr>
        <w:t>’</w:t>
      </w:r>
      <w:r w:rsidRPr="001C6B76">
        <w:rPr>
          <w:rFonts w:ascii="Arial Narrow" w:hAnsi="Arial Narrow" w:cstheme="minorHAnsi"/>
          <w:sz w:val="22"/>
          <w:szCs w:val="22"/>
        </w:rPr>
        <w:t>organo di collaudo in c</w:t>
      </w:r>
      <w:r w:rsidR="00043B78" w:rsidRPr="001C6B76">
        <w:rPr>
          <w:rFonts w:ascii="Arial Narrow" w:hAnsi="Arial Narrow" w:cstheme="minorHAnsi"/>
          <w:sz w:val="22"/>
          <w:szCs w:val="22"/>
        </w:rPr>
        <w:t>onseguenza della risoluzione del contratto. Il direttore dei lavori quando accerta un grave inadempimento alle obbligazioni contrattuali da parte dell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esecutore, tale da comprometterne la buona riuscita delle prestazioni, invia al responsabile del procedimento una relazione particolareggiata, corredata dei documenti necessari, indicando la stima dei lavori eseguiti regolarmente, il cui importo può essere riconosciuto all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esecutore. Egli formula, altresì, la contestazione degli addebiti all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esecutore, assegnando un termine non inferiore a quindici giorni per la presentazione delle proprie controdeduzioni al responsabile del procedimento. Acquisite e valutate negativamente le predette controdeduzioni, ovvero scaduto il termine senza che 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esecutore abbia risposto, la stazione appaltante su proposta del responsabile del procedimento dichiara risolto il contratto. Qualora 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esecuzione delle prestazioni ritardi per negligenza dell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esecutore rispetto alle previsioni del contratto, il direttore dei lavori o il responsabile unico dell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esecuzione del contratto, se nominato, gli assegna un termine, che, salvo i casi d</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urgenza, non può essere inferiore a dieci giorni, entro i quali 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esecutore deve eseguire le prestazioni. Scaduto il termine assegnato, e redatto processo verbale in contraddittorio con 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esecutore, qualora l</w:t>
      </w:r>
      <w:r w:rsidR="00BC1D58" w:rsidRPr="001C6B76">
        <w:rPr>
          <w:rFonts w:ascii="Arial Narrow" w:hAnsi="Arial Narrow" w:cstheme="minorHAnsi"/>
          <w:sz w:val="22"/>
          <w:szCs w:val="22"/>
        </w:rPr>
        <w:t>’</w:t>
      </w:r>
      <w:r w:rsidR="00043B78" w:rsidRPr="001C6B76">
        <w:rPr>
          <w:rFonts w:ascii="Arial Narrow" w:hAnsi="Arial Narrow" w:cstheme="minorHAnsi"/>
          <w:sz w:val="22"/>
          <w:szCs w:val="22"/>
        </w:rPr>
        <w:t>inadempimento permanga, la stazione appaltante risolve il contratto, fermo restando il pagamento delle penali.</w:t>
      </w:r>
    </w:p>
    <w:p w14:paraId="4BFAB2E7" w14:textId="25BB9833" w:rsidR="00043B78" w:rsidRPr="001C6B76" w:rsidRDefault="00043B78" w:rsidP="00F55D46">
      <w:pPr>
        <w:pStyle w:val="Corpotesto"/>
        <w:numPr>
          <w:ilvl w:val="0"/>
          <w:numId w:val="60"/>
        </w:numPr>
        <w:spacing w:before="0" w:line="276" w:lineRule="auto"/>
        <w:rPr>
          <w:rFonts w:ascii="Arial Narrow" w:hAnsi="Arial Narrow" w:cstheme="minorHAnsi"/>
          <w:sz w:val="22"/>
          <w:szCs w:val="22"/>
        </w:rPr>
      </w:pPr>
      <w:r w:rsidRPr="001C6B76">
        <w:rPr>
          <w:rFonts w:ascii="Arial Narrow" w:hAnsi="Arial Narrow" w:cstheme="minorHAnsi"/>
          <w:sz w:val="22"/>
          <w:szCs w:val="22"/>
        </w:rPr>
        <w:lastRenderedPageBreak/>
        <w:t>In tutti i casi di risoluzione del contratto l</w:t>
      </w:r>
      <w:r w:rsidR="00BC1D58" w:rsidRPr="001C6B76">
        <w:rPr>
          <w:rFonts w:ascii="Arial Narrow" w:hAnsi="Arial Narrow" w:cstheme="minorHAnsi"/>
          <w:sz w:val="22"/>
          <w:szCs w:val="22"/>
        </w:rPr>
        <w:t>’</w:t>
      </w:r>
      <w:r w:rsidR="000E0FD6" w:rsidRPr="001C6B76">
        <w:rPr>
          <w:rFonts w:ascii="Arial Narrow" w:hAnsi="Arial Narrow" w:cstheme="minorHAnsi"/>
          <w:sz w:val="22"/>
          <w:szCs w:val="22"/>
        </w:rPr>
        <w:t>A</w:t>
      </w:r>
      <w:r w:rsidRPr="001C6B76">
        <w:rPr>
          <w:rFonts w:ascii="Arial Narrow" w:hAnsi="Arial Narrow" w:cstheme="minorHAnsi"/>
          <w:sz w:val="22"/>
          <w:szCs w:val="22"/>
        </w:rPr>
        <w:t>ppaltatore ha diritto soltanto al pagamento delle prestazioni relative ai lavori, servizi o forniture regolarmente eseguiti.</w:t>
      </w:r>
    </w:p>
    <w:p w14:paraId="2AF7D4EC" w14:textId="7878C918" w:rsidR="00043B78" w:rsidRPr="001C6B76" w:rsidRDefault="00690800" w:rsidP="00F55D46">
      <w:pPr>
        <w:pStyle w:val="CorpodelTesto"/>
        <w:numPr>
          <w:ilvl w:val="0"/>
          <w:numId w:val="60"/>
        </w:numPr>
        <w:spacing w:before="0" w:line="276" w:lineRule="auto"/>
        <w:rPr>
          <w:rFonts w:ascii="Arial Narrow" w:hAnsi="Arial Narrow"/>
          <w:sz w:val="22"/>
          <w:szCs w:val="22"/>
        </w:rPr>
      </w:pPr>
      <w:r w:rsidRPr="001C6B76">
        <w:rPr>
          <w:rFonts w:ascii="Arial Narrow" w:hAnsi="Arial Narrow"/>
          <w:sz w:val="22"/>
          <w:szCs w:val="22"/>
        </w:rPr>
        <w:t>Nei casi di risoluzione del contratto di cui ai commi 1, letter</w:t>
      </w:r>
      <w:r w:rsidR="0078299D" w:rsidRPr="001C6B76">
        <w:rPr>
          <w:rFonts w:ascii="Arial Narrow" w:hAnsi="Arial Narrow"/>
          <w:sz w:val="22"/>
          <w:szCs w:val="22"/>
        </w:rPr>
        <w:t xml:space="preserve">a </w:t>
      </w:r>
      <w:r w:rsidRPr="001C6B76">
        <w:rPr>
          <w:rFonts w:ascii="Arial Narrow" w:hAnsi="Arial Narrow"/>
          <w:strike/>
          <w:sz w:val="22"/>
          <w:szCs w:val="22"/>
        </w:rPr>
        <w:t>e c) e</w:t>
      </w:r>
      <w:r w:rsidRPr="001C6B76">
        <w:rPr>
          <w:rFonts w:ascii="Arial Narrow" w:hAnsi="Arial Narrow"/>
          <w:sz w:val="22"/>
          <w:szCs w:val="22"/>
        </w:rPr>
        <w:t xml:space="preserve"> d), 2, 3 e 4 dell</w:t>
      </w:r>
      <w:r w:rsidR="00BC1D58" w:rsidRPr="001C6B76">
        <w:rPr>
          <w:rFonts w:ascii="Arial Narrow" w:hAnsi="Arial Narrow"/>
          <w:sz w:val="22"/>
          <w:szCs w:val="22"/>
        </w:rPr>
        <w:t>’</w:t>
      </w:r>
      <w:r w:rsidRPr="001C6B76">
        <w:rPr>
          <w:rFonts w:ascii="Arial Narrow" w:hAnsi="Arial Narrow"/>
          <w:sz w:val="22"/>
          <w:szCs w:val="22"/>
        </w:rPr>
        <w:t>art</w:t>
      </w:r>
      <w:r w:rsidR="003B7229" w:rsidRPr="001C6B76">
        <w:rPr>
          <w:rFonts w:ascii="Arial Narrow" w:hAnsi="Arial Narrow"/>
          <w:sz w:val="22"/>
          <w:szCs w:val="22"/>
        </w:rPr>
        <w:t>icolo</w:t>
      </w:r>
      <w:r w:rsidRPr="001C6B76">
        <w:rPr>
          <w:rFonts w:ascii="Arial Narrow" w:hAnsi="Arial Narrow"/>
          <w:sz w:val="22"/>
          <w:szCs w:val="22"/>
        </w:rPr>
        <w:t xml:space="preserve"> 122 del Codice</w:t>
      </w:r>
      <w:r w:rsidR="000E0FD6" w:rsidRPr="001C6B76">
        <w:rPr>
          <w:rFonts w:ascii="Arial Narrow" w:hAnsi="Arial Narrow"/>
          <w:sz w:val="22"/>
          <w:szCs w:val="22"/>
        </w:rPr>
        <w:t xml:space="preserve"> dei contratti</w:t>
      </w:r>
      <w:r w:rsidRPr="001C6B76">
        <w:rPr>
          <w:rFonts w:ascii="Arial Narrow" w:hAnsi="Arial Narrow"/>
          <w:sz w:val="22"/>
          <w:szCs w:val="22"/>
        </w:rPr>
        <w:t>, le somme di cui al comma 5 del medesimo art</w:t>
      </w:r>
      <w:r w:rsidR="003B7229" w:rsidRPr="001C6B76">
        <w:rPr>
          <w:rFonts w:ascii="Arial Narrow" w:hAnsi="Arial Narrow"/>
          <w:sz w:val="22"/>
          <w:szCs w:val="22"/>
        </w:rPr>
        <w:t xml:space="preserve">icolo </w:t>
      </w:r>
      <w:r w:rsidRPr="001C6B76">
        <w:rPr>
          <w:rFonts w:ascii="Arial Narrow" w:hAnsi="Arial Narrow"/>
          <w:sz w:val="22"/>
          <w:szCs w:val="22"/>
        </w:rPr>
        <w:t>122 sono decurtate degli oneri aggiuntivi derivanti dallo scioglimento del contratto, e in sede di liquidazione finale dei lavori riferita all</w:t>
      </w:r>
      <w:r w:rsidR="00BC1D58" w:rsidRPr="001C6B76">
        <w:rPr>
          <w:rFonts w:ascii="Arial Narrow" w:hAnsi="Arial Narrow"/>
          <w:sz w:val="22"/>
          <w:szCs w:val="22"/>
        </w:rPr>
        <w:t>’</w:t>
      </w:r>
      <w:r w:rsidRPr="001C6B76">
        <w:rPr>
          <w:rFonts w:ascii="Arial Narrow" w:hAnsi="Arial Narrow"/>
          <w:sz w:val="22"/>
          <w:szCs w:val="22"/>
        </w:rPr>
        <w:t>appalto risolto, l</w:t>
      </w:r>
      <w:r w:rsidR="00BC1D58" w:rsidRPr="001C6B76">
        <w:rPr>
          <w:rFonts w:ascii="Arial Narrow" w:hAnsi="Arial Narrow"/>
          <w:sz w:val="22"/>
          <w:szCs w:val="22"/>
        </w:rPr>
        <w:t>’</w:t>
      </w:r>
      <w:r w:rsidRPr="001C6B76">
        <w:rPr>
          <w:rFonts w:ascii="Arial Narrow" w:hAnsi="Arial Narrow"/>
          <w:sz w:val="22"/>
          <w:szCs w:val="22"/>
        </w:rPr>
        <w:t>onere da porre a carico dell</w:t>
      </w:r>
      <w:r w:rsidR="00BC1D58" w:rsidRPr="001C6B76">
        <w:rPr>
          <w:rFonts w:ascii="Arial Narrow" w:hAnsi="Arial Narrow"/>
          <w:sz w:val="22"/>
          <w:szCs w:val="22"/>
        </w:rPr>
        <w:t>’</w:t>
      </w:r>
      <w:r w:rsidRPr="001C6B76">
        <w:rPr>
          <w:rFonts w:ascii="Arial Narrow" w:hAnsi="Arial Narrow"/>
          <w:sz w:val="22"/>
          <w:szCs w:val="22"/>
        </w:rPr>
        <w:t>appaltatore è determinato anche in relazione alla maggiore spesa sostenuta per il nuovo affidamento, se la stazione appaltante non si sia avvalsa della facoltà prevista dall</w:t>
      </w:r>
      <w:r w:rsidR="00BC1D58" w:rsidRPr="001C6B76">
        <w:rPr>
          <w:rFonts w:ascii="Arial Narrow" w:hAnsi="Arial Narrow"/>
          <w:sz w:val="22"/>
          <w:szCs w:val="22"/>
        </w:rPr>
        <w:t>’</w:t>
      </w:r>
      <w:r w:rsidRPr="001C6B76">
        <w:rPr>
          <w:rFonts w:ascii="Arial Narrow" w:hAnsi="Arial Narrow"/>
          <w:sz w:val="22"/>
          <w:szCs w:val="22"/>
        </w:rPr>
        <w:t>articolo 124, comma 2, primo periodo</w:t>
      </w:r>
      <w:r w:rsidR="003B7229" w:rsidRPr="001C6B76">
        <w:rPr>
          <w:rFonts w:ascii="Arial Narrow" w:hAnsi="Arial Narrow"/>
          <w:sz w:val="22"/>
          <w:szCs w:val="22"/>
        </w:rPr>
        <w:t xml:space="preserve"> del Codice dei contratti</w:t>
      </w:r>
      <w:r w:rsidRPr="001C6B76">
        <w:rPr>
          <w:rFonts w:ascii="Arial Narrow" w:hAnsi="Arial Narrow"/>
          <w:sz w:val="22"/>
          <w:szCs w:val="22"/>
        </w:rPr>
        <w:t>.</w:t>
      </w:r>
    </w:p>
    <w:p w14:paraId="068F8995" w14:textId="392FC1C2" w:rsidR="00A97F0F" w:rsidRPr="001C6B76" w:rsidRDefault="00A97F0F" w:rsidP="00F55D46">
      <w:pPr>
        <w:pStyle w:val="Corpotesto"/>
        <w:numPr>
          <w:ilvl w:val="0"/>
          <w:numId w:val="60"/>
        </w:numPr>
        <w:spacing w:before="0" w:line="276" w:lineRule="auto"/>
        <w:ind w:right="123"/>
        <w:rPr>
          <w:rFonts w:ascii="Arial Narrow" w:hAnsi="Arial Narrow" w:cstheme="minorHAnsi"/>
          <w:sz w:val="22"/>
          <w:szCs w:val="22"/>
        </w:rPr>
      </w:pPr>
      <w:r w:rsidRPr="001C6B76">
        <w:rPr>
          <w:rFonts w:ascii="Arial Narrow" w:hAnsi="Arial Narrow" w:cstheme="minorHAnsi"/>
          <w:sz w:val="22"/>
          <w:szCs w:val="22"/>
        </w:rPr>
        <w:t>Nei casi di risoluzione del contratto, l</w:t>
      </w:r>
      <w:r w:rsidR="00BC1D58" w:rsidRPr="001C6B76">
        <w:rPr>
          <w:rFonts w:ascii="Arial Narrow" w:hAnsi="Arial Narrow" w:cstheme="minorHAnsi"/>
          <w:sz w:val="22"/>
          <w:szCs w:val="22"/>
        </w:rPr>
        <w:t>’</w:t>
      </w:r>
      <w:r w:rsidR="003B7229" w:rsidRPr="001C6B76">
        <w:rPr>
          <w:rFonts w:ascii="Arial Narrow" w:hAnsi="Arial Narrow" w:cstheme="minorHAnsi"/>
          <w:sz w:val="22"/>
          <w:szCs w:val="22"/>
        </w:rPr>
        <w:t>A</w:t>
      </w:r>
      <w:r w:rsidRPr="001C6B76">
        <w:rPr>
          <w:rFonts w:ascii="Arial Narrow" w:hAnsi="Arial Narrow" w:cstheme="minorHAnsi"/>
          <w:sz w:val="22"/>
          <w:szCs w:val="22"/>
        </w:rPr>
        <w:t>ppaltatore provvede al ripiegamento dei cantieri già allestiti e allo sgombero delle aree di lavoro e relative pertinenze nel termine assegnato dalla stazione appaltante; in caso di mancato rispetto del termine, la stazione appaltante provvede d</w:t>
      </w:r>
      <w:r w:rsidR="00BC1D58" w:rsidRPr="001C6B76">
        <w:rPr>
          <w:rFonts w:ascii="Arial Narrow" w:hAnsi="Arial Narrow" w:cstheme="minorHAnsi"/>
          <w:sz w:val="22"/>
          <w:szCs w:val="22"/>
        </w:rPr>
        <w:t>’</w:t>
      </w:r>
      <w:r w:rsidRPr="001C6B76">
        <w:rPr>
          <w:rFonts w:ascii="Arial Narrow" w:hAnsi="Arial Narrow" w:cstheme="minorHAnsi"/>
          <w:sz w:val="22"/>
          <w:szCs w:val="22"/>
        </w:rPr>
        <w:t>ufficio addebitando all</w:t>
      </w:r>
      <w:r w:rsidR="00BC1D58" w:rsidRPr="001C6B76">
        <w:rPr>
          <w:rFonts w:ascii="Arial Narrow" w:hAnsi="Arial Narrow" w:cstheme="minorHAnsi"/>
          <w:sz w:val="22"/>
          <w:szCs w:val="22"/>
        </w:rPr>
        <w:t>’</w:t>
      </w:r>
      <w:r w:rsidRPr="001C6B76">
        <w:rPr>
          <w:rFonts w:ascii="Arial Narrow" w:hAnsi="Arial Narrow" w:cstheme="minorHAnsi"/>
          <w:sz w:val="22"/>
          <w:szCs w:val="22"/>
        </w:rPr>
        <w:t>appaltatore i relativi oneri e spese. In alternativa all</w:t>
      </w:r>
      <w:r w:rsidR="00BC1D58" w:rsidRPr="001C6B76">
        <w:rPr>
          <w:rFonts w:ascii="Arial Narrow" w:hAnsi="Arial Narrow" w:cstheme="minorHAnsi"/>
          <w:sz w:val="22"/>
          <w:szCs w:val="22"/>
        </w:rPr>
        <w:t>’</w:t>
      </w:r>
      <w:r w:rsidRPr="001C6B76">
        <w:rPr>
          <w:rFonts w:ascii="Arial Narrow" w:hAnsi="Arial Narrow" w:cstheme="minorHAnsi"/>
          <w:sz w:val="22"/>
          <w:szCs w:val="22"/>
        </w:rPr>
        <w:t>esecuzione di eventuali provvedimenti giurisdizionali cautelari, possessori o d</w:t>
      </w:r>
      <w:r w:rsidR="00BC1D58" w:rsidRPr="001C6B76">
        <w:rPr>
          <w:rFonts w:ascii="Arial Narrow" w:hAnsi="Arial Narrow" w:cstheme="minorHAnsi"/>
          <w:sz w:val="22"/>
          <w:szCs w:val="22"/>
        </w:rPr>
        <w:t>’</w:t>
      </w:r>
      <w:r w:rsidRPr="001C6B76">
        <w:rPr>
          <w:rFonts w:ascii="Arial Narrow" w:hAnsi="Arial Narrow" w:cstheme="minorHAnsi"/>
          <w:sz w:val="22"/>
          <w:szCs w:val="22"/>
        </w:rPr>
        <w:t>urgenza comunque denominati che inibiscano o ritardino il ripiegamento dei cantieri o lo sgombero delle aree di lavoro e relative pertinenze, la stazione appaltante può depositare cauzione in conto vincolato a favore dell</w:t>
      </w:r>
      <w:r w:rsidR="00BC1D58" w:rsidRPr="001C6B76">
        <w:rPr>
          <w:rFonts w:ascii="Arial Narrow" w:hAnsi="Arial Narrow" w:cstheme="minorHAnsi"/>
          <w:sz w:val="22"/>
          <w:szCs w:val="22"/>
        </w:rPr>
        <w:t>’</w:t>
      </w:r>
      <w:r w:rsidRPr="001C6B76">
        <w:rPr>
          <w:rFonts w:ascii="Arial Narrow" w:hAnsi="Arial Narrow" w:cstheme="minorHAnsi"/>
          <w:sz w:val="22"/>
          <w:szCs w:val="22"/>
        </w:rPr>
        <w:t xml:space="preserve">appaltatore o prestare fideiussione bancaria o polizza assicurativa con le modalità </w:t>
      </w:r>
      <w:r w:rsidR="000D1E0F" w:rsidRPr="001C6B76">
        <w:rPr>
          <w:rFonts w:ascii="Arial Narrow" w:hAnsi="Arial Narrow" w:cstheme="minorHAnsi"/>
          <w:sz w:val="22"/>
          <w:szCs w:val="22"/>
        </w:rPr>
        <w:t>stabilite dal</w:t>
      </w:r>
      <w:r w:rsidR="003B7229" w:rsidRPr="001C6B76">
        <w:rPr>
          <w:rFonts w:ascii="Arial Narrow" w:hAnsi="Arial Narrow" w:cstheme="minorHAnsi"/>
          <w:sz w:val="22"/>
          <w:szCs w:val="22"/>
        </w:rPr>
        <w:t xml:space="preserve"> Codice dei contratti</w:t>
      </w:r>
      <w:r w:rsidRPr="001C6B76">
        <w:rPr>
          <w:rFonts w:ascii="Arial Narrow" w:hAnsi="Arial Narrow" w:cstheme="minorHAnsi"/>
          <w:sz w:val="22"/>
          <w:szCs w:val="22"/>
        </w:rPr>
        <w:t>, pari all</w:t>
      </w:r>
      <w:r w:rsidR="00BC1D58" w:rsidRPr="001C6B76">
        <w:rPr>
          <w:rFonts w:ascii="Arial Narrow" w:hAnsi="Arial Narrow" w:cstheme="minorHAnsi"/>
          <w:sz w:val="22"/>
          <w:szCs w:val="22"/>
        </w:rPr>
        <w:t>’</w:t>
      </w:r>
      <w:r w:rsidRPr="001C6B76">
        <w:rPr>
          <w:rFonts w:ascii="Arial Narrow" w:hAnsi="Arial Narrow" w:cstheme="minorHAnsi"/>
          <w:sz w:val="22"/>
          <w:szCs w:val="22"/>
        </w:rPr>
        <w:t>1 per cento del valore del contratto. Resta fermo il diritto dell</w:t>
      </w:r>
      <w:r w:rsidR="00BC1D58" w:rsidRPr="001C6B76">
        <w:rPr>
          <w:rFonts w:ascii="Arial Narrow" w:hAnsi="Arial Narrow" w:cstheme="minorHAnsi"/>
          <w:sz w:val="22"/>
          <w:szCs w:val="22"/>
        </w:rPr>
        <w:t>’</w:t>
      </w:r>
      <w:r w:rsidR="003B7229" w:rsidRPr="001C6B76">
        <w:rPr>
          <w:rFonts w:ascii="Arial Narrow" w:hAnsi="Arial Narrow" w:cstheme="minorHAnsi"/>
          <w:sz w:val="22"/>
          <w:szCs w:val="22"/>
        </w:rPr>
        <w:t>A</w:t>
      </w:r>
      <w:r w:rsidRPr="001C6B76">
        <w:rPr>
          <w:rFonts w:ascii="Arial Narrow" w:hAnsi="Arial Narrow" w:cstheme="minorHAnsi"/>
          <w:sz w:val="22"/>
          <w:szCs w:val="22"/>
        </w:rPr>
        <w:t>ppaltatore di agire per il risarcimento dei danni</w:t>
      </w:r>
      <w:r w:rsidRPr="001C6B76">
        <w:rPr>
          <w:rFonts w:ascii="Arial Narrow" w:hAnsi="Arial Narrow" w:cstheme="minorHAnsi"/>
          <w:spacing w:val="2"/>
          <w:sz w:val="22"/>
          <w:szCs w:val="22"/>
        </w:rPr>
        <w:t>.</w:t>
      </w:r>
    </w:p>
    <w:p w14:paraId="4BF34528" w14:textId="77777777" w:rsidR="003B7229" w:rsidRPr="001C6B76" w:rsidRDefault="003B7229" w:rsidP="003B7229">
      <w:pPr>
        <w:pStyle w:val="Corpotesto"/>
        <w:spacing w:before="0" w:line="276" w:lineRule="auto"/>
        <w:ind w:left="472" w:right="123" w:firstLine="0"/>
        <w:rPr>
          <w:rFonts w:ascii="Arial Narrow" w:hAnsi="Arial Narrow" w:cstheme="minorHAnsi"/>
          <w:sz w:val="22"/>
          <w:szCs w:val="22"/>
        </w:rPr>
      </w:pPr>
    </w:p>
    <w:p w14:paraId="0F2495B3" w14:textId="77777777" w:rsidR="00A97F0F" w:rsidRPr="001C6B76" w:rsidRDefault="00A97F0F" w:rsidP="00FC0BD2">
      <w:pPr>
        <w:pStyle w:val="Titolo2"/>
        <w:spacing w:before="0" w:line="276" w:lineRule="auto"/>
        <w:ind w:hanging="786"/>
        <w:rPr>
          <w:sz w:val="22"/>
          <w:szCs w:val="22"/>
        </w:rPr>
      </w:pPr>
      <w:bookmarkStart w:id="207" w:name="_Toc138237069"/>
      <w:bookmarkStart w:id="208" w:name="_Toc187168000"/>
      <w:bookmarkStart w:id="209" w:name="_Toc191977968"/>
      <w:r w:rsidRPr="001C6B76">
        <w:rPr>
          <w:sz w:val="22"/>
          <w:szCs w:val="22"/>
        </w:rPr>
        <w:t>Recesso</w:t>
      </w:r>
      <w:bookmarkEnd w:id="207"/>
      <w:bookmarkEnd w:id="208"/>
      <w:bookmarkEnd w:id="209"/>
    </w:p>
    <w:p w14:paraId="098FAB67" w14:textId="2241BD68" w:rsidR="00A97F0F" w:rsidRPr="001C6B76" w:rsidRDefault="00A97F0F" w:rsidP="00FC0BD2">
      <w:pPr>
        <w:pStyle w:val="Paragrafoelenco"/>
        <w:numPr>
          <w:ilvl w:val="0"/>
          <w:numId w:val="11"/>
        </w:numPr>
        <w:tabs>
          <w:tab w:val="left" w:pos="397"/>
        </w:tabs>
        <w:spacing w:before="0" w:line="276" w:lineRule="auto"/>
        <w:ind w:right="130"/>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w:t>
      </w:r>
      <w:r w:rsidR="006C0D52" w:rsidRPr="001C6B76">
        <w:rPr>
          <w:rFonts w:ascii="Arial Narrow" w:hAnsi="Arial Narrow" w:cstheme="minorHAnsi"/>
        </w:rPr>
        <w:t>icolo</w:t>
      </w:r>
      <w:r w:rsidRPr="001C6B76">
        <w:rPr>
          <w:rFonts w:ascii="Arial Narrow" w:hAnsi="Arial Narrow" w:cstheme="minorHAnsi"/>
        </w:rPr>
        <w:t xml:space="preserve"> 123 del Codice</w:t>
      </w:r>
      <w:r w:rsidR="003B7229" w:rsidRPr="001C6B76">
        <w:rPr>
          <w:rFonts w:ascii="Arial Narrow" w:hAnsi="Arial Narrow" w:cstheme="minorHAnsi"/>
        </w:rPr>
        <w:t xml:space="preserve"> dei contratti</w:t>
      </w:r>
      <w:r w:rsidRPr="001C6B76">
        <w:rPr>
          <w:rFonts w:ascii="Arial Narrow" w:hAnsi="Arial Narrow" w:cstheme="minorHAnsi"/>
        </w:rPr>
        <w:t>, la stazione appaltante può recedere dal contratto in qualunque momento purché tenga indenne l</w:t>
      </w:r>
      <w:r w:rsidR="00BC1D58" w:rsidRPr="001C6B76">
        <w:rPr>
          <w:rFonts w:ascii="Arial Narrow" w:hAnsi="Arial Narrow" w:cstheme="minorHAnsi"/>
        </w:rPr>
        <w:t>’</w:t>
      </w:r>
      <w:r w:rsidRPr="001C6B76">
        <w:rPr>
          <w:rFonts w:ascii="Arial Narrow" w:hAnsi="Arial Narrow" w:cstheme="minorHAnsi"/>
        </w:rPr>
        <w:t>appaltatore mediante il pagamento dei lavori eseguiti o delle prestazioni relative ai servizi e alle forniture eseguiti nonché del valore dei materiali utili esistenti in cantiere nel caso di lavori o in magazzino nel caso di servizi o forniture, oltre al decimo dell</w:t>
      </w:r>
      <w:r w:rsidR="00BC1D58" w:rsidRPr="001C6B76">
        <w:rPr>
          <w:rFonts w:ascii="Arial Narrow" w:hAnsi="Arial Narrow" w:cstheme="minorHAnsi"/>
        </w:rPr>
        <w:t>’</w:t>
      </w:r>
      <w:r w:rsidRPr="001C6B76">
        <w:rPr>
          <w:rFonts w:ascii="Arial Narrow" w:hAnsi="Arial Narrow" w:cstheme="minorHAnsi"/>
        </w:rPr>
        <w:t xml:space="preserve">importo delle opere, dei servizi o delle forniture non eseguite, calcolato secondo quanto previsto </w:t>
      </w:r>
      <w:r w:rsidR="00623BD8" w:rsidRPr="001C6B76">
        <w:rPr>
          <w:rFonts w:ascii="Arial Narrow" w:hAnsi="Arial Narrow" w:cstheme="minorHAnsi"/>
        </w:rPr>
        <w:t>all’articolo 11 dell’allegato II.14</w:t>
      </w:r>
      <w:r w:rsidR="003B7229" w:rsidRPr="001C6B76">
        <w:rPr>
          <w:rFonts w:ascii="Arial Narrow" w:hAnsi="Arial Narrow" w:cstheme="minorHAnsi"/>
        </w:rPr>
        <w:t xml:space="preserve"> al Codice</w:t>
      </w:r>
      <w:r w:rsidRPr="001C6B76">
        <w:rPr>
          <w:rFonts w:ascii="Arial Narrow" w:hAnsi="Arial Narrow" w:cstheme="minorHAnsi"/>
        </w:rPr>
        <w:t>.</w:t>
      </w:r>
    </w:p>
    <w:p w14:paraId="3A233BAB" w14:textId="391E3B11" w:rsidR="00A97F0F" w:rsidRPr="001C6B76" w:rsidRDefault="00A97F0F" w:rsidP="00FC0BD2">
      <w:pPr>
        <w:pStyle w:val="Paragrafoelenco"/>
        <w:numPr>
          <w:ilvl w:val="0"/>
          <w:numId w:val="11"/>
        </w:numPr>
        <w:tabs>
          <w:tab w:val="left" w:pos="397"/>
        </w:tabs>
        <w:spacing w:before="0" w:line="276" w:lineRule="auto"/>
        <w:ind w:right="132"/>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esercizio del diritto di recesso è manifestato dalla stazione appaltante mediante una formale comunicazione all</w:t>
      </w:r>
      <w:r w:rsidR="00BC1D58" w:rsidRPr="001C6B76">
        <w:rPr>
          <w:rFonts w:ascii="Arial Narrow" w:hAnsi="Arial Narrow" w:cstheme="minorHAnsi"/>
        </w:rPr>
        <w:t>’</w:t>
      </w:r>
      <w:r w:rsidRPr="001C6B76">
        <w:rPr>
          <w:rFonts w:ascii="Arial Narrow" w:hAnsi="Arial Narrow" w:cstheme="minorHAnsi"/>
        </w:rPr>
        <w:t>appaltatore da darsi per iscritto con un preavviso non inferiore a venti giorni, decorsi i quali la stazione appaltante prende in consegna i lavori, ed effettua il collaudo definitivo.</w:t>
      </w:r>
    </w:p>
    <w:p w14:paraId="03DFF243" w14:textId="0AA6246E" w:rsidR="00A97F0F" w:rsidRPr="001C6B76" w:rsidRDefault="00A97F0F" w:rsidP="00FC0BD2">
      <w:pPr>
        <w:pStyle w:val="Paragrafoelenco"/>
        <w:numPr>
          <w:ilvl w:val="0"/>
          <w:numId w:val="11"/>
        </w:numPr>
        <w:tabs>
          <w:tab w:val="left" w:pos="397"/>
        </w:tabs>
        <w:spacing w:before="0" w:line="276" w:lineRule="auto"/>
        <w:ind w:right="132"/>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 xml:space="preserve">allegato II.14 </w:t>
      </w:r>
      <w:r w:rsidR="003B7229" w:rsidRPr="001C6B76">
        <w:rPr>
          <w:rFonts w:ascii="Arial Narrow" w:hAnsi="Arial Narrow" w:cstheme="minorHAnsi"/>
        </w:rPr>
        <w:t xml:space="preserve">al Codice dei contratti </w:t>
      </w:r>
      <w:r w:rsidRPr="001C6B76">
        <w:rPr>
          <w:rFonts w:ascii="Arial Narrow" w:hAnsi="Arial Narrow" w:cstheme="minorHAnsi"/>
        </w:rPr>
        <w:t>disciplina il rimborso dei materiali, la facoltà di ritenzione della stazione appaltante e gli obblighi di rimozione e sgombero dell</w:t>
      </w:r>
      <w:r w:rsidR="00BC1D58" w:rsidRPr="001C6B76">
        <w:rPr>
          <w:rFonts w:ascii="Arial Narrow" w:hAnsi="Arial Narrow" w:cstheme="minorHAnsi"/>
        </w:rPr>
        <w:t>’</w:t>
      </w:r>
      <w:r w:rsidRPr="001C6B76">
        <w:rPr>
          <w:rFonts w:ascii="Arial Narrow" w:hAnsi="Arial Narrow" w:cstheme="minorHAnsi"/>
        </w:rPr>
        <w:t>appaltatore.</w:t>
      </w:r>
      <w:bookmarkStart w:id="210" w:name="_Toc138237070"/>
      <w:r w:rsidRPr="001C6B76">
        <w:rPr>
          <w:rFonts w:ascii="Arial Narrow" w:hAnsi="Arial Narrow" w:cstheme="minorHAnsi"/>
        </w:rPr>
        <w:t xml:space="preserve"> </w:t>
      </w:r>
    </w:p>
    <w:p w14:paraId="6A436409" w14:textId="77777777" w:rsidR="00A77E4B" w:rsidRPr="001C6B76" w:rsidRDefault="00A77E4B" w:rsidP="00FC0BD2">
      <w:pPr>
        <w:spacing w:before="0" w:line="276" w:lineRule="auto"/>
        <w:rPr>
          <w:rFonts w:ascii="Arial Narrow" w:hAnsi="Arial Narrow" w:cstheme="minorHAnsi"/>
          <w:b/>
          <w:bCs/>
        </w:rPr>
      </w:pPr>
      <w:r w:rsidRPr="001C6B76">
        <w:rPr>
          <w:rFonts w:ascii="Arial Narrow" w:hAnsi="Arial Narrow" w:cstheme="minorHAnsi"/>
          <w:i/>
        </w:rPr>
        <w:br w:type="page"/>
      </w:r>
    </w:p>
    <w:p w14:paraId="4AD5D079" w14:textId="2D35B2ED" w:rsidR="00A97F0F" w:rsidRPr="001C6B76" w:rsidRDefault="00A77E4B" w:rsidP="00FC0BD2">
      <w:pPr>
        <w:pStyle w:val="Titolo1"/>
        <w:spacing w:before="0" w:line="276" w:lineRule="auto"/>
        <w:ind w:left="0"/>
        <w:jc w:val="center"/>
        <w:rPr>
          <w:rFonts w:ascii="Arial Narrow" w:hAnsi="Arial Narrow" w:cstheme="minorHAnsi"/>
          <w:i w:val="0"/>
          <w:sz w:val="22"/>
          <w:szCs w:val="22"/>
        </w:rPr>
      </w:pPr>
      <w:bookmarkStart w:id="211" w:name="_Toc187168001"/>
      <w:bookmarkStart w:id="212" w:name="_Toc191977969"/>
      <w:r w:rsidRPr="001C6B76">
        <w:rPr>
          <w:rFonts w:ascii="Arial Narrow" w:hAnsi="Arial Narrow" w:cstheme="minorHAnsi"/>
          <w:i w:val="0"/>
          <w:sz w:val="22"/>
          <w:szCs w:val="22"/>
        </w:rPr>
        <w:lastRenderedPageBreak/>
        <w:t>PARTE 11 - ULTIMAZIONE LAVORI</w:t>
      </w:r>
      <w:bookmarkEnd w:id="210"/>
      <w:bookmarkEnd w:id="211"/>
      <w:bookmarkEnd w:id="212"/>
    </w:p>
    <w:p w14:paraId="001DF1C3" w14:textId="77777777" w:rsidR="003B7229" w:rsidRPr="001C6B76" w:rsidRDefault="003B7229" w:rsidP="003B7229">
      <w:pPr>
        <w:rPr>
          <w:rFonts w:ascii="Arial Narrow" w:hAnsi="Arial Narrow" w:cstheme="minorHAnsi"/>
          <w:i/>
        </w:rPr>
      </w:pPr>
    </w:p>
    <w:p w14:paraId="26C16F58" w14:textId="2673ABD0" w:rsidR="00A97F0F" w:rsidRPr="001C6B76" w:rsidRDefault="00A97F0F" w:rsidP="00FC0BD2">
      <w:pPr>
        <w:pStyle w:val="Titolo2"/>
        <w:spacing w:before="0" w:line="276" w:lineRule="auto"/>
        <w:ind w:hanging="786"/>
        <w:rPr>
          <w:sz w:val="22"/>
          <w:szCs w:val="22"/>
        </w:rPr>
      </w:pPr>
      <w:bookmarkStart w:id="213" w:name="_Toc187168002"/>
      <w:bookmarkStart w:id="214" w:name="_Toc191977970"/>
      <w:bookmarkStart w:id="215" w:name="_Toc138237071"/>
      <w:r w:rsidRPr="001C6B76">
        <w:rPr>
          <w:sz w:val="22"/>
          <w:szCs w:val="22"/>
        </w:rPr>
        <w:t>Ultimazione dei lavori</w:t>
      </w:r>
      <w:bookmarkEnd w:id="213"/>
      <w:bookmarkEnd w:id="214"/>
      <w:r w:rsidRPr="001C6B76">
        <w:rPr>
          <w:sz w:val="22"/>
          <w:szCs w:val="22"/>
        </w:rPr>
        <w:t xml:space="preserve"> </w:t>
      </w:r>
      <w:bookmarkEnd w:id="215"/>
    </w:p>
    <w:p w14:paraId="65D95ADC" w14:textId="568F362A" w:rsidR="00A97F0F" w:rsidRPr="001C6B76" w:rsidRDefault="00A97F0F" w:rsidP="00FC0BD2">
      <w:pPr>
        <w:pStyle w:val="Paragrafoelenco"/>
        <w:numPr>
          <w:ilvl w:val="0"/>
          <w:numId w:val="10"/>
        </w:numPr>
        <w:tabs>
          <w:tab w:val="left" w:pos="397"/>
        </w:tabs>
        <w:spacing w:before="0" w:line="276" w:lineRule="auto"/>
        <w:ind w:right="121"/>
        <w:rPr>
          <w:rFonts w:ascii="Arial Narrow" w:hAnsi="Arial Narrow" w:cstheme="minorHAnsi"/>
        </w:rPr>
      </w:pPr>
      <w:r w:rsidRPr="001C6B76">
        <w:rPr>
          <w:rFonts w:ascii="Arial Narrow" w:hAnsi="Arial Narrow" w:cstheme="minorHAnsi"/>
        </w:rPr>
        <w:t>Al</w:t>
      </w:r>
      <w:r w:rsidRPr="001C6B76">
        <w:rPr>
          <w:rFonts w:ascii="Arial Narrow" w:hAnsi="Arial Narrow" w:cstheme="minorHAnsi"/>
          <w:spacing w:val="-11"/>
        </w:rPr>
        <w:t xml:space="preserve"> </w:t>
      </w:r>
      <w:r w:rsidRPr="001C6B76">
        <w:rPr>
          <w:rFonts w:ascii="Arial Narrow" w:hAnsi="Arial Narrow" w:cstheme="minorHAnsi"/>
        </w:rPr>
        <w:t>termine</w:t>
      </w:r>
      <w:r w:rsidRPr="001C6B76">
        <w:rPr>
          <w:rFonts w:ascii="Arial Narrow" w:hAnsi="Arial Narrow" w:cstheme="minorHAnsi"/>
          <w:spacing w:val="-13"/>
        </w:rPr>
        <w:t xml:space="preserve"> </w:t>
      </w:r>
      <w:r w:rsidRPr="001C6B76">
        <w:rPr>
          <w:rFonts w:ascii="Arial Narrow" w:hAnsi="Arial Narrow" w:cstheme="minorHAnsi"/>
        </w:rPr>
        <w:t>dei</w:t>
      </w:r>
      <w:r w:rsidRPr="001C6B76">
        <w:rPr>
          <w:rFonts w:ascii="Arial Narrow" w:hAnsi="Arial Narrow" w:cstheme="minorHAnsi"/>
          <w:spacing w:val="-14"/>
        </w:rPr>
        <w:t xml:space="preserve"> </w:t>
      </w:r>
      <w:r w:rsidRPr="001C6B76">
        <w:rPr>
          <w:rFonts w:ascii="Arial Narrow" w:hAnsi="Arial Narrow" w:cstheme="minorHAnsi"/>
        </w:rPr>
        <w:t>lavori</w:t>
      </w:r>
      <w:r w:rsidRPr="001C6B76">
        <w:rPr>
          <w:rFonts w:ascii="Arial Narrow" w:hAnsi="Arial Narrow" w:cstheme="minorHAnsi"/>
          <w:spacing w:val="-11"/>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in</w:t>
      </w:r>
      <w:r w:rsidRPr="001C6B76">
        <w:rPr>
          <w:rFonts w:ascii="Arial Narrow" w:hAnsi="Arial Narrow" w:cstheme="minorHAnsi"/>
          <w:spacing w:val="-12"/>
        </w:rPr>
        <w:t xml:space="preserve"> </w:t>
      </w:r>
      <w:r w:rsidRPr="001C6B76">
        <w:rPr>
          <w:rFonts w:ascii="Arial Narrow" w:hAnsi="Arial Narrow" w:cstheme="minorHAnsi"/>
        </w:rPr>
        <w:t>seguito</w:t>
      </w:r>
      <w:r w:rsidRPr="001C6B76">
        <w:rPr>
          <w:rFonts w:ascii="Arial Narrow" w:hAnsi="Arial Narrow" w:cstheme="minorHAnsi"/>
          <w:spacing w:val="-13"/>
        </w:rPr>
        <w:t xml:space="preserve"> </w:t>
      </w:r>
      <w:r w:rsidRPr="001C6B76">
        <w:rPr>
          <w:rFonts w:ascii="Arial Narrow" w:hAnsi="Arial Narrow" w:cstheme="minorHAnsi"/>
        </w:rPr>
        <w:t>a</w:t>
      </w:r>
      <w:r w:rsidRPr="001C6B76">
        <w:rPr>
          <w:rFonts w:ascii="Arial Narrow" w:hAnsi="Arial Narrow" w:cstheme="minorHAnsi"/>
          <w:spacing w:val="-12"/>
        </w:rPr>
        <w:t xml:space="preserve"> </w:t>
      </w:r>
      <w:r w:rsidRPr="001C6B76">
        <w:rPr>
          <w:rFonts w:ascii="Arial Narrow" w:hAnsi="Arial Narrow" w:cstheme="minorHAnsi"/>
        </w:rPr>
        <w:t>richiesta</w:t>
      </w:r>
      <w:r w:rsidRPr="001C6B76">
        <w:rPr>
          <w:rFonts w:ascii="Arial Narrow" w:hAnsi="Arial Narrow" w:cstheme="minorHAnsi"/>
          <w:spacing w:val="-13"/>
        </w:rPr>
        <w:t xml:space="preserve"> </w:t>
      </w:r>
      <w:r w:rsidRPr="001C6B76">
        <w:rPr>
          <w:rFonts w:ascii="Arial Narrow" w:hAnsi="Arial Narrow" w:cstheme="minorHAnsi"/>
        </w:rPr>
        <w:t>scritta</w:t>
      </w:r>
      <w:r w:rsidRPr="001C6B76">
        <w:rPr>
          <w:rFonts w:ascii="Arial Narrow" w:hAnsi="Arial Narrow" w:cstheme="minorHAnsi"/>
          <w:spacing w:val="-13"/>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impresa</w:t>
      </w:r>
      <w:r w:rsidRPr="001C6B76">
        <w:rPr>
          <w:rFonts w:ascii="Arial Narrow" w:hAnsi="Arial Narrow" w:cstheme="minorHAnsi"/>
          <w:spacing w:val="-12"/>
        </w:rPr>
        <w:t xml:space="preserve"> </w:t>
      </w:r>
      <w:r w:rsidRPr="001C6B76">
        <w:rPr>
          <w:rFonts w:ascii="Arial Narrow" w:hAnsi="Arial Narrow" w:cstheme="minorHAnsi"/>
        </w:rPr>
        <w:t>appaltatrice</w:t>
      </w:r>
      <w:r w:rsidRPr="001C6B76">
        <w:rPr>
          <w:rFonts w:ascii="Arial Narrow" w:hAnsi="Arial Narrow" w:cstheme="minorHAnsi"/>
          <w:spacing w:val="-17"/>
        </w:rPr>
        <w:t xml:space="preserve"> </w:t>
      </w:r>
      <w:r w:rsidRPr="001C6B76">
        <w:rPr>
          <w:rFonts w:ascii="Arial Narrow" w:hAnsi="Arial Narrow" w:cstheme="minorHAnsi"/>
        </w:rPr>
        <w:t>il</w:t>
      </w:r>
      <w:r w:rsidRPr="001C6B76">
        <w:rPr>
          <w:rFonts w:ascii="Arial Narrow" w:hAnsi="Arial Narrow" w:cstheme="minorHAnsi"/>
          <w:spacing w:val="-10"/>
        </w:rPr>
        <w:t xml:space="preserve"> </w:t>
      </w:r>
      <w:r w:rsidRPr="001C6B76">
        <w:rPr>
          <w:rFonts w:ascii="Arial Narrow" w:hAnsi="Arial Narrow" w:cstheme="minorHAnsi"/>
        </w:rPr>
        <w:t>direttore</w:t>
      </w:r>
      <w:r w:rsidRPr="001C6B76">
        <w:rPr>
          <w:rFonts w:ascii="Arial Narrow" w:hAnsi="Arial Narrow" w:cstheme="minorHAnsi"/>
          <w:spacing w:val="-13"/>
        </w:rPr>
        <w:t xml:space="preserve"> </w:t>
      </w:r>
      <w:r w:rsidRPr="001C6B76">
        <w:rPr>
          <w:rFonts w:ascii="Arial Narrow" w:hAnsi="Arial Narrow" w:cstheme="minorHAnsi"/>
        </w:rPr>
        <w:t>dei</w:t>
      </w:r>
      <w:r w:rsidRPr="001C6B76">
        <w:rPr>
          <w:rFonts w:ascii="Arial Narrow" w:hAnsi="Arial Narrow" w:cstheme="minorHAnsi"/>
          <w:spacing w:val="-11"/>
        </w:rPr>
        <w:t xml:space="preserve"> </w:t>
      </w:r>
      <w:r w:rsidRPr="001C6B76">
        <w:rPr>
          <w:rFonts w:ascii="Arial Narrow" w:hAnsi="Arial Narrow" w:cstheme="minorHAnsi"/>
        </w:rPr>
        <w:t>lavori</w:t>
      </w:r>
      <w:r w:rsidRPr="001C6B76">
        <w:rPr>
          <w:rFonts w:ascii="Arial Narrow" w:hAnsi="Arial Narrow" w:cstheme="minorHAnsi"/>
          <w:spacing w:val="-10"/>
        </w:rPr>
        <w:t xml:space="preserve"> </w:t>
      </w:r>
      <w:r w:rsidRPr="001C6B76">
        <w:rPr>
          <w:rFonts w:ascii="Arial Narrow" w:hAnsi="Arial Narrow" w:cstheme="minorHAnsi"/>
        </w:rPr>
        <w:t>redige,</w:t>
      </w:r>
      <w:r w:rsidRPr="001C6B76">
        <w:rPr>
          <w:rFonts w:ascii="Arial Narrow" w:hAnsi="Arial Narrow" w:cstheme="minorHAnsi"/>
          <w:spacing w:val="-14"/>
        </w:rPr>
        <w:t xml:space="preserve"> </w:t>
      </w:r>
      <w:r w:rsidRPr="001C6B76">
        <w:rPr>
          <w:rFonts w:ascii="Arial Narrow" w:hAnsi="Arial Narrow" w:cstheme="minorHAnsi"/>
        </w:rPr>
        <w:t>entro</w:t>
      </w:r>
      <w:r w:rsidRPr="001C6B76">
        <w:rPr>
          <w:rFonts w:ascii="Arial Narrow" w:hAnsi="Arial Narrow" w:cstheme="minorHAnsi"/>
          <w:spacing w:val="-13"/>
        </w:rPr>
        <w:t xml:space="preserve"> </w:t>
      </w:r>
      <w:r w:rsidRPr="001C6B76">
        <w:rPr>
          <w:rFonts w:ascii="Arial Narrow" w:hAnsi="Arial Narrow" w:cstheme="minorHAnsi"/>
        </w:rPr>
        <w:t>10</w:t>
      </w:r>
      <w:r w:rsidRPr="001C6B76">
        <w:rPr>
          <w:rFonts w:ascii="Arial Narrow" w:hAnsi="Arial Narrow" w:cstheme="minorHAnsi"/>
          <w:spacing w:val="-12"/>
        </w:rPr>
        <w:t xml:space="preserve"> </w:t>
      </w:r>
      <w:r w:rsidRPr="001C6B76">
        <w:rPr>
          <w:rFonts w:ascii="Arial Narrow" w:hAnsi="Arial Narrow" w:cstheme="minorHAnsi"/>
        </w:rPr>
        <w:t>giorni dalla richiesta, il certificato di ultimazione; entro trenta giorni dalla data del certificato di ultimazione dei lavori il direttore dei lavori procede all</w:t>
      </w:r>
      <w:r w:rsidR="00BC1D58" w:rsidRPr="001C6B76">
        <w:rPr>
          <w:rFonts w:ascii="Arial Narrow" w:hAnsi="Arial Narrow" w:cstheme="minorHAnsi"/>
        </w:rPr>
        <w:t>’</w:t>
      </w:r>
      <w:r w:rsidRPr="001C6B76">
        <w:rPr>
          <w:rFonts w:ascii="Arial Narrow" w:hAnsi="Arial Narrow" w:cstheme="minorHAnsi"/>
        </w:rPr>
        <w:t>accertamento sommario della regolarità delle opere</w:t>
      </w:r>
      <w:r w:rsidRPr="001C6B76">
        <w:rPr>
          <w:rFonts w:ascii="Arial Narrow" w:hAnsi="Arial Narrow" w:cstheme="minorHAnsi"/>
          <w:spacing w:val="-10"/>
        </w:rPr>
        <w:t xml:space="preserve"> </w:t>
      </w:r>
      <w:r w:rsidRPr="001C6B76">
        <w:rPr>
          <w:rFonts w:ascii="Arial Narrow" w:hAnsi="Arial Narrow" w:cstheme="minorHAnsi"/>
        </w:rPr>
        <w:t>eseguite.</w:t>
      </w:r>
    </w:p>
    <w:p w14:paraId="5E7F863B" w14:textId="78BAF446" w:rsidR="00A97F0F" w:rsidRPr="001C6B76" w:rsidRDefault="00A97F0F" w:rsidP="00FC0BD2">
      <w:pPr>
        <w:pStyle w:val="Paragrafoelenco"/>
        <w:numPr>
          <w:ilvl w:val="0"/>
          <w:numId w:val="10"/>
        </w:numPr>
        <w:tabs>
          <w:tab w:val="left" w:pos="397"/>
        </w:tabs>
        <w:spacing w:before="0" w:line="276" w:lineRule="auto"/>
        <w:ind w:right="119"/>
        <w:rPr>
          <w:rFonts w:ascii="Arial Narrow" w:hAnsi="Arial Narrow" w:cstheme="minorHAnsi"/>
        </w:rPr>
      </w:pPr>
      <w:r w:rsidRPr="001C6B76">
        <w:rPr>
          <w:rFonts w:ascii="Arial Narrow" w:hAnsi="Arial Narrow" w:cstheme="minorHAnsi"/>
        </w:rPr>
        <w:t>In sede di accertamento sommario, senza pregiudizio di successivi accertamenti, sono rilevati e verbalizzati eventuali vizi e difformità di costruzione che l</w:t>
      </w:r>
      <w:r w:rsidR="00BC1D58" w:rsidRPr="001C6B76">
        <w:rPr>
          <w:rFonts w:ascii="Arial Narrow" w:hAnsi="Arial Narrow" w:cstheme="minorHAnsi"/>
        </w:rPr>
        <w:t>’</w:t>
      </w:r>
      <w:r w:rsidRPr="001C6B76">
        <w:rPr>
          <w:rFonts w:ascii="Arial Narrow" w:hAnsi="Arial Narrow" w:cstheme="minorHAnsi"/>
        </w:rPr>
        <w:t>impresa appaltatrice è tenuta a eliminare a sue spese nel termine fissato e con le modalità prescritte dal direttore dei lavori, fatto salvo il risarcimento del danno alla Stazione Appaltante.</w:t>
      </w:r>
      <w:r w:rsidRPr="001C6B76">
        <w:rPr>
          <w:rFonts w:ascii="Arial Narrow" w:hAnsi="Arial Narrow" w:cstheme="minorHAnsi"/>
          <w:spacing w:val="-7"/>
        </w:rPr>
        <w:t xml:space="preserve"> </w:t>
      </w:r>
      <w:r w:rsidRPr="001C6B76">
        <w:rPr>
          <w:rFonts w:ascii="Arial Narrow" w:hAnsi="Arial Narrow" w:cstheme="minorHAnsi"/>
        </w:rPr>
        <w:t>In</w:t>
      </w:r>
      <w:r w:rsidRPr="001C6B76">
        <w:rPr>
          <w:rFonts w:ascii="Arial Narrow" w:hAnsi="Arial Narrow" w:cstheme="minorHAnsi"/>
          <w:spacing w:val="-5"/>
        </w:rPr>
        <w:t xml:space="preserve"> </w:t>
      </w:r>
      <w:r w:rsidRPr="001C6B76">
        <w:rPr>
          <w:rFonts w:ascii="Arial Narrow" w:hAnsi="Arial Narrow" w:cstheme="minorHAnsi"/>
        </w:rPr>
        <w:t>caso</w:t>
      </w:r>
      <w:r w:rsidRPr="001C6B76">
        <w:rPr>
          <w:rFonts w:ascii="Arial Narrow" w:hAnsi="Arial Narrow" w:cstheme="minorHAnsi"/>
          <w:spacing w:val="-5"/>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ritardo</w:t>
      </w:r>
      <w:r w:rsidRPr="001C6B76">
        <w:rPr>
          <w:rFonts w:ascii="Arial Narrow" w:hAnsi="Arial Narrow" w:cstheme="minorHAnsi"/>
          <w:spacing w:val="-9"/>
        </w:rPr>
        <w:t xml:space="preserve"> </w:t>
      </w:r>
      <w:r w:rsidRPr="001C6B76">
        <w:rPr>
          <w:rFonts w:ascii="Arial Narrow" w:hAnsi="Arial Narrow" w:cstheme="minorHAnsi"/>
        </w:rPr>
        <w:t>nel</w:t>
      </w:r>
      <w:r w:rsidRPr="001C6B76">
        <w:rPr>
          <w:rFonts w:ascii="Arial Narrow" w:hAnsi="Arial Narrow" w:cstheme="minorHAnsi"/>
          <w:spacing w:val="-3"/>
        </w:rPr>
        <w:t xml:space="preserve"> </w:t>
      </w:r>
      <w:r w:rsidRPr="001C6B76">
        <w:rPr>
          <w:rFonts w:ascii="Arial Narrow" w:hAnsi="Arial Narrow" w:cstheme="minorHAnsi"/>
        </w:rPr>
        <w:t>ripristino,</w:t>
      </w:r>
      <w:r w:rsidRPr="001C6B76">
        <w:rPr>
          <w:rFonts w:ascii="Arial Narrow" w:hAnsi="Arial Narrow" w:cstheme="minorHAnsi"/>
          <w:spacing w:val="-6"/>
        </w:rPr>
        <w:t xml:space="preserve"> </w:t>
      </w:r>
      <w:r w:rsidRPr="001C6B76">
        <w:rPr>
          <w:rFonts w:ascii="Arial Narrow" w:hAnsi="Arial Narrow" w:cstheme="minorHAnsi"/>
        </w:rPr>
        <w:t>si</w:t>
      </w:r>
      <w:r w:rsidRPr="001C6B76">
        <w:rPr>
          <w:rFonts w:ascii="Arial Narrow" w:hAnsi="Arial Narrow" w:cstheme="minorHAnsi"/>
          <w:spacing w:val="-3"/>
        </w:rPr>
        <w:t xml:space="preserve"> </w:t>
      </w:r>
      <w:r w:rsidRPr="001C6B76">
        <w:rPr>
          <w:rFonts w:ascii="Arial Narrow" w:hAnsi="Arial Narrow" w:cstheme="minorHAnsi"/>
        </w:rPr>
        <w:t>applica</w:t>
      </w:r>
      <w:r w:rsidRPr="001C6B76">
        <w:rPr>
          <w:rFonts w:ascii="Arial Narrow" w:hAnsi="Arial Narrow" w:cstheme="minorHAnsi"/>
          <w:spacing w:val="-9"/>
        </w:rPr>
        <w:t xml:space="preserve"> </w:t>
      </w:r>
      <w:r w:rsidRPr="001C6B76">
        <w:rPr>
          <w:rFonts w:ascii="Arial Narrow" w:hAnsi="Arial Narrow" w:cstheme="minorHAnsi"/>
        </w:rPr>
        <w:t>la</w:t>
      </w:r>
      <w:r w:rsidRPr="001C6B76">
        <w:rPr>
          <w:rFonts w:ascii="Arial Narrow" w:hAnsi="Arial Narrow" w:cstheme="minorHAnsi"/>
          <w:spacing w:val="-6"/>
        </w:rPr>
        <w:t xml:space="preserve"> </w:t>
      </w:r>
      <w:r w:rsidRPr="001C6B76">
        <w:rPr>
          <w:rFonts w:ascii="Arial Narrow" w:hAnsi="Arial Narrow" w:cstheme="minorHAnsi"/>
        </w:rPr>
        <w:t>penale</w:t>
      </w:r>
      <w:r w:rsidRPr="001C6B76">
        <w:rPr>
          <w:rFonts w:ascii="Arial Narrow" w:hAnsi="Arial Narrow" w:cstheme="minorHAnsi"/>
          <w:spacing w:val="-9"/>
        </w:rPr>
        <w:t xml:space="preserve"> </w:t>
      </w:r>
      <w:r w:rsidRPr="001C6B76">
        <w:rPr>
          <w:rFonts w:ascii="Arial Narrow" w:hAnsi="Arial Narrow" w:cstheme="minorHAnsi"/>
        </w:rPr>
        <w:t>per</w:t>
      </w:r>
      <w:r w:rsidRPr="001C6B76">
        <w:rPr>
          <w:rFonts w:ascii="Arial Narrow" w:hAnsi="Arial Narrow" w:cstheme="minorHAnsi"/>
          <w:spacing w:val="-9"/>
        </w:rPr>
        <w:t xml:space="preserve"> </w:t>
      </w:r>
      <w:r w:rsidRPr="001C6B76">
        <w:rPr>
          <w:rFonts w:ascii="Arial Narrow" w:hAnsi="Arial Narrow" w:cstheme="minorHAnsi"/>
        </w:rPr>
        <w:t>i</w:t>
      </w:r>
      <w:r w:rsidRPr="001C6B76">
        <w:rPr>
          <w:rFonts w:ascii="Arial Narrow" w:hAnsi="Arial Narrow" w:cstheme="minorHAnsi"/>
          <w:spacing w:val="-7"/>
        </w:rPr>
        <w:t xml:space="preserve"> </w:t>
      </w:r>
      <w:r w:rsidRPr="001C6B76">
        <w:rPr>
          <w:rFonts w:ascii="Arial Narrow" w:hAnsi="Arial Narrow" w:cstheme="minorHAnsi"/>
        </w:rPr>
        <w:t>ritardi</w:t>
      </w:r>
      <w:r w:rsidRPr="001C6B76">
        <w:rPr>
          <w:rFonts w:ascii="Arial Narrow" w:hAnsi="Arial Narrow" w:cstheme="minorHAnsi"/>
          <w:spacing w:val="-7"/>
        </w:rPr>
        <w:t xml:space="preserve"> </w:t>
      </w:r>
      <w:r w:rsidRPr="001C6B76">
        <w:rPr>
          <w:rFonts w:ascii="Arial Narrow" w:hAnsi="Arial Narrow" w:cstheme="minorHAnsi"/>
        </w:rPr>
        <w:t>prevista</w:t>
      </w:r>
      <w:r w:rsidRPr="001C6B76">
        <w:rPr>
          <w:rFonts w:ascii="Arial Narrow" w:hAnsi="Arial Narrow" w:cstheme="minorHAnsi"/>
          <w:spacing w:val="-9"/>
        </w:rPr>
        <w:t xml:space="preserve"> </w:t>
      </w:r>
      <w:r w:rsidRPr="001C6B76">
        <w:rPr>
          <w:rFonts w:ascii="Arial Narrow" w:hAnsi="Arial Narrow" w:cstheme="minorHAnsi"/>
        </w:rPr>
        <w:t>dall</w:t>
      </w:r>
      <w:r w:rsidR="00BC1D58" w:rsidRPr="001C6B76">
        <w:rPr>
          <w:rFonts w:ascii="Arial Narrow" w:hAnsi="Arial Narrow" w:cstheme="minorHAnsi"/>
        </w:rPr>
        <w:t>’</w:t>
      </w:r>
      <w:r w:rsidRPr="001C6B76">
        <w:rPr>
          <w:rFonts w:ascii="Arial Narrow" w:hAnsi="Arial Narrow" w:cstheme="minorHAnsi"/>
        </w:rPr>
        <w:t>apposito</w:t>
      </w:r>
      <w:r w:rsidRPr="001C6B76">
        <w:rPr>
          <w:rFonts w:ascii="Arial Narrow" w:hAnsi="Arial Narrow" w:cstheme="minorHAnsi"/>
          <w:spacing w:val="-5"/>
        </w:rPr>
        <w:t xml:space="preserve"> </w:t>
      </w:r>
      <w:r w:rsidRPr="001C6B76">
        <w:rPr>
          <w:rFonts w:ascii="Arial Narrow" w:hAnsi="Arial Narrow" w:cstheme="minorHAnsi"/>
        </w:rPr>
        <w:t>articolo</w:t>
      </w:r>
      <w:r w:rsidRPr="001C6B76">
        <w:rPr>
          <w:rFonts w:ascii="Arial Narrow" w:hAnsi="Arial Narrow" w:cstheme="minorHAnsi"/>
          <w:spacing w:val="-5"/>
        </w:rPr>
        <w:t xml:space="preserve"> </w:t>
      </w:r>
      <w:r w:rsidRPr="001C6B76">
        <w:rPr>
          <w:rFonts w:ascii="Arial Narrow" w:hAnsi="Arial Narrow" w:cstheme="minorHAnsi"/>
        </w:rPr>
        <w:t>del</w:t>
      </w:r>
      <w:r w:rsidRPr="001C6B76">
        <w:rPr>
          <w:rFonts w:ascii="Arial Narrow" w:hAnsi="Arial Narrow" w:cstheme="minorHAnsi"/>
          <w:spacing w:val="-7"/>
        </w:rPr>
        <w:t xml:space="preserve"> </w:t>
      </w:r>
      <w:r w:rsidRPr="001C6B76">
        <w:rPr>
          <w:rFonts w:ascii="Arial Narrow" w:hAnsi="Arial Narrow" w:cstheme="minorHAnsi"/>
        </w:rPr>
        <w:t>presente Capitolato, proporzionale all</w:t>
      </w:r>
      <w:r w:rsidR="00BC1D58" w:rsidRPr="001C6B76">
        <w:rPr>
          <w:rFonts w:ascii="Arial Narrow" w:hAnsi="Arial Narrow" w:cstheme="minorHAnsi"/>
        </w:rPr>
        <w:t>’</w:t>
      </w:r>
      <w:r w:rsidRPr="001C6B76">
        <w:rPr>
          <w:rFonts w:ascii="Arial Narrow" w:hAnsi="Arial Narrow" w:cstheme="minorHAnsi"/>
        </w:rPr>
        <w:t>importo della parte di lavori che direttamente e indirettamente traggono pregiudizio dal mancato ripristino e comunque all</w:t>
      </w:r>
      <w:r w:rsidR="00BC1D58" w:rsidRPr="001C6B76">
        <w:rPr>
          <w:rFonts w:ascii="Arial Narrow" w:hAnsi="Arial Narrow" w:cstheme="minorHAnsi"/>
        </w:rPr>
        <w:t>’</w:t>
      </w:r>
      <w:r w:rsidRPr="001C6B76">
        <w:rPr>
          <w:rFonts w:ascii="Arial Narrow" w:hAnsi="Arial Narrow" w:cstheme="minorHAnsi"/>
        </w:rPr>
        <w:t>importo non inferiore a quello dei lavori di</w:t>
      </w:r>
      <w:r w:rsidRPr="001C6B76">
        <w:rPr>
          <w:rFonts w:ascii="Arial Narrow" w:hAnsi="Arial Narrow" w:cstheme="minorHAnsi"/>
          <w:spacing w:val="-16"/>
        </w:rPr>
        <w:t xml:space="preserve"> </w:t>
      </w:r>
      <w:r w:rsidRPr="001C6B76">
        <w:rPr>
          <w:rFonts w:ascii="Arial Narrow" w:hAnsi="Arial Narrow" w:cstheme="minorHAnsi"/>
        </w:rPr>
        <w:t>ripristino.</w:t>
      </w:r>
    </w:p>
    <w:p w14:paraId="00CA9E60" w14:textId="342E5C4D" w:rsidR="00A97F0F" w:rsidRPr="001C6B76" w:rsidRDefault="00A97F0F" w:rsidP="00FC0BD2">
      <w:pPr>
        <w:pStyle w:val="Paragrafoelenco"/>
        <w:numPr>
          <w:ilvl w:val="0"/>
          <w:numId w:val="10"/>
        </w:numPr>
        <w:tabs>
          <w:tab w:val="left" w:pos="397"/>
        </w:tabs>
        <w:spacing w:before="0" w:line="276" w:lineRule="auto"/>
        <w:ind w:right="120"/>
        <w:rPr>
          <w:rFonts w:ascii="Arial Narrow" w:hAnsi="Arial Narrow" w:cstheme="minorHAnsi"/>
        </w:rPr>
      </w:pPr>
      <w:r w:rsidRPr="001C6B76">
        <w:rPr>
          <w:rFonts w:ascii="Arial Narrow" w:hAnsi="Arial Narrow" w:cstheme="minorHAnsi"/>
        </w:rPr>
        <w:t>Non può ritenersi verificata l</w:t>
      </w:r>
      <w:r w:rsidR="00BC1D58" w:rsidRPr="001C6B76">
        <w:rPr>
          <w:rFonts w:ascii="Arial Narrow" w:hAnsi="Arial Narrow" w:cstheme="minorHAnsi"/>
        </w:rPr>
        <w:t>’</w:t>
      </w:r>
      <w:r w:rsidRPr="001C6B76">
        <w:rPr>
          <w:rFonts w:ascii="Arial Narrow" w:hAnsi="Arial Narrow" w:cstheme="minorHAnsi"/>
        </w:rPr>
        <w:t>ultimazione dei lavori se l</w:t>
      </w:r>
      <w:r w:rsidR="00BC1D58" w:rsidRPr="001C6B76">
        <w:rPr>
          <w:rFonts w:ascii="Arial Narrow" w:hAnsi="Arial Narrow" w:cstheme="minorHAnsi"/>
        </w:rPr>
        <w:t>’</w:t>
      </w:r>
      <w:r w:rsidRPr="001C6B76">
        <w:rPr>
          <w:rFonts w:ascii="Arial Narrow" w:hAnsi="Arial Narrow" w:cstheme="minorHAnsi"/>
        </w:rPr>
        <w:t>Appaltatore non ha consegnato alla D.L. le certificazioni e i collaudi</w:t>
      </w:r>
      <w:r w:rsidRPr="001C6B76">
        <w:rPr>
          <w:rFonts w:ascii="Arial Narrow" w:hAnsi="Arial Narrow" w:cstheme="minorHAnsi"/>
          <w:spacing w:val="-3"/>
        </w:rPr>
        <w:t xml:space="preserve"> </w:t>
      </w:r>
      <w:r w:rsidRPr="001C6B76">
        <w:rPr>
          <w:rFonts w:ascii="Arial Narrow" w:hAnsi="Arial Narrow" w:cstheme="minorHAnsi"/>
        </w:rPr>
        <w:t>tecnici</w:t>
      </w:r>
      <w:r w:rsidRPr="001C6B76">
        <w:rPr>
          <w:rFonts w:ascii="Arial Narrow" w:hAnsi="Arial Narrow" w:cstheme="minorHAnsi"/>
          <w:spacing w:val="-3"/>
        </w:rPr>
        <w:t xml:space="preserve"> </w:t>
      </w:r>
      <w:r w:rsidRPr="001C6B76">
        <w:rPr>
          <w:rFonts w:ascii="Arial Narrow" w:hAnsi="Arial Narrow" w:cstheme="minorHAnsi"/>
        </w:rPr>
        <w:t>specifici,</w:t>
      </w:r>
      <w:r w:rsidRPr="001C6B76">
        <w:rPr>
          <w:rFonts w:ascii="Arial Narrow" w:hAnsi="Arial Narrow" w:cstheme="minorHAnsi"/>
          <w:spacing w:val="-7"/>
        </w:rPr>
        <w:t xml:space="preserve"> </w:t>
      </w:r>
      <w:r w:rsidRPr="001C6B76">
        <w:rPr>
          <w:rFonts w:ascii="Arial Narrow" w:hAnsi="Arial Narrow" w:cstheme="minorHAnsi"/>
        </w:rPr>
        <w:t>dovuti</w:t>
      </w:r>
      <w:r w:rsidRPr="001C6B76">
        <w:rPr>
          <w:rFonts w:ascii="Arial Narrow" w:hAnsi="Arial Narrow" w:cstheme="minorHAnsi"/>
          <w:spacing w:val="-3"/>
        </w:rPr>
        <w:t xml:space="preserve"> </w:t>
      </w:r>
      <w:r w:rsidRPr="001C6B76">
        <w:rPr>
          <w:rFonts w:ascii="Arial Narrow" w:hAnsi="Arial Narrow" w:cstheme="minorHAnsi"/>
        </w:rPr>
        <w:t>da</w:t>
      </w:r>
      <w:r w:rsidRPr="001C6B76">
        <w:rPr>
          <w:rFonts w:ascii="Arial Narrow" w:hAnsi="Arial Narrow" w:cstheme="minorHAnsi"/>
          <w:spacing w:val="-7"/>
        </w:rPr>
        <w:t xml:space="preserve"> </w:t>
      </w:r>
      <w:r w:rsidRPr="001C6B76">
        <w:rPr>
          <w:rFonts w:ascii="Arial Narrow" w:hAnsi="Arial Narrow" w:cstheme="minorHAnsi"/>
        </w:rPr>
        <w:t>esso</w:t>
      </w:r>
      <w:r w:rsidRPr="001C6B76">
        <w:rPr>
          <w:rFonts w:ascii="Arial Narrow" w:hAnsi="Arial Narrow" w:cstheme="minorHAnsi"/>
          <w:spacing w:val="-6"/>
        </w:rPr>
        <w:t xml:space="preserve"> </w:t>
      </w:r>
      <w:r w:rsidRPr="001C6B76">
        <w:rPr>
          <w:rFonts w:ascii="Arial Narrow" w:hAnsi="Arial Narrow" w:cstheme="minorHAnsi"/>
        </w:rPr>
        <w:t>stesso</w:t>
      </w:r>
      <w:r w:rsidRPr="001C6B76">
        <w:rPr>
          <w:rFonts w:ascii="Arial Narrow" w:hAnsi="Arial Narrow" w:cstheme="minorHAnsi"/>
          <w:spacing w:val="-7"/>
        </w:rPr>
        <w:t xml:space="preserve"> </w:t>
      </w:r>
      <w:r w:rsidRPr="001C6B76">
        <w:rPr>
          <w:rFonts w:ascii="Arial Narrow" w:hAnsi="Arial Narrow" w:cstheme="minorHAnsi"/>
        </w:rPr>
        <w:t>o</w:t>
      </w:r>
      <w:r w:rsidRPr="001C6B76">
        <w:rPr>
          <w:rFonts w:ascii="Arial Narrow" w:hAnsi="Arial Narrow" w:cstheme="minorHAnsi"/>
          <w:spacing w:val="-6"/>
        </w:rPr>
        <w:t xml:space="preserve"> </w:t>
      </w:r>
      <w:r w:rsidRPr="001C6B76">
        <w:rPr>
          <w:rFonts w:ascii="Arial Narrow" w:hAnsi="Arial Narrow" w:cstheme="minorHAnsi"/>
        </w:rPr>
        <w:t>dai suoi fornitori</w:t>
      </w:r>
      <w:r w:rsidRPr="001C6B76">
        <w:rPr>
          <w:rFonts w:ascii="Arial Narrow" w:hAnsi="Arial Narrow" w:cstheme="minorHAnsi"/>
          <w:spacing w:val="-3"/>
        </w:rPr>
        <w:t xml:space="preserve"> </w:t>
      </w:r>
      <w:r w:rsidRPr="001C6B76">
        <w:rPr>
          <w:rFonts w:ascii="Arial Narrow" w:hAnsi="Arial Narrow" w:cstheme="minorHAnsi"/>
        </w:rPr>
        <w:t>o</w:t>
      </w:r>
      <w:r w:rsidRPr="001C6B76">
        <w:rPr>
          <w:rFonts w:ascii="Arial Narrow" w:hAnsi="Arial Narrow" w:cstheme="minorHAnsi"/>
          <w:spacing w:val="-9"/>
        </w:rPr>
        <w:t xml:space="preserve"> </w:t>
      </w:r>
      <w:r w:rsidRPr="001C6B76">
        <w:rPr>
          <w:rFonts w:ascii="Arial Narrow" w:hAnsi="Arial Narrow" w:cstheme="minorHAnsi"/>
        </w:rPr>
        <w:t>installatori. La D.L. non può redigere il certificato di ultimazione e, se redatto, questo non è efficace e non decorrono i termini di cui al comma 1, né i termini per il pagamento della rata di saldo</w:t>
      </w:r>
      <w:r w:rsidR="00236FA3" w:rsidRPr="001C6B76">
        <w:rPr>
          <w:rFonts w:ascii="Arial Narrow" w:hAnsi="Arial Narrow" w:cstheme="minorHAnsi"/>
        </w:rPr>
        <w:t>.</w:t>
      </w:r>
    </w:p>
    <w:p w14:paraId="782A7D19" w14:textId="456F7B6A" w:rsidR="00A97F0F" w:rsidRPr="001C6B76" w:rsidRDefault="00A97F0F" w:rsidP="00FC0BD2">
      <w:pPr>
        <w:pStyle w:val="Paragrafoelenco"/>
        <w:numPr>
          <w:ilvl w:val="0"/>
          <w:numId w:val="10"/>
        </w:numPr>
        <w:tabs>
          <w:tab w:val="left" w:pos="397"/>
        </w:tabs>
        <w:spacing w:before="0" w:line="276" w:lineRule="auto"/>
        <w:ind w:right="120"/>
        <w:rPr>
          <w:rFonts w:ascii="Arial Narrow" w:hAnsi="Arial Narrow" w:cstheme="minorHAnsi"/>
        </w:rPr>
      </w:pP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 xml:space="preserve">atto della redazione del certificato di ultimazione dei lavori, il </w:t>
      </w:r>
      <w:r w:rsidR="00AE0F6B" w:rsidRPr="001C6B76">
        <w:rPr>
          <w:rFonts w:ascii="Arial Narrow" w:hAnsi="Arial Narrow" w:cstheme="minorHAnsi"/>
        </w:rPr>
        <w:t>R.U.P.</w:t>
      </w:r>
      <w:r w:rsidRPr="001C6B76">
        <w:rPr>
          <w:rFonts w:ascii="Arial Narrow" w:hAnsi="Arial Narrow" w:cstheme="minorHAnsi"/>
        </w:rPr>
        <w:t xml:space="preserve"> procede agli avvisi di cui all</w:t>
      </w:r>
      <w:r w:rsidR="00BC1D58" w:rsidRPr="001C6B76">
        <w:rPr>
          <w:rFonts w:ascii="Arial Narrow" w:hAnsi="Arial Narrow" w:cstheme="minorHAnsi"/>
        </w:rPr>
        <w:t>’</w:t>
      </w:r>
      <w:r w:rsidRPr="001C6B76">
        <w:rPr>
          <w:rFonts w:ascii="Arial Narrow" w:hAnsi="Arial Narrow" w:cstheme="minorHAnsi"/>
        </w:rPr>
        <w:t>art</w:t>
      </w:r>
      <w:r w:rsidR="00A5256E" w:rsidRPr="001C6B76">
        <w:rPr>
          <w:rFonts w:ascii="Arial Narrow" w:hAnsi="Arial Narrow" w:cstheme="minorHAnsi"/>
        </w:rPr>
        <w:t>icolo</w:t>
      </w:r>
      <w:r w:rsidRPr="001C6B76">
        <w:rPr>
          <w:rFonts w:ascii="Arial Narrow" w:hAnsi="Arial Narrow" w:cstheme="minorHAnsi"/>
        </w:rPr>
        <w:t xml:space="preserve"> 16 dell</w:t>
      </w:r>
      <w:r w:rsidR="00BC1D58" w:rsidRPr="001C6B76">
        <w:rPr>
          <w:rFonts w:ascii="Arial Narrow" w:hAnsi="Arial Narrow" w:cstheme="minorHAnsi"/>
        </w:rPr>
        <w:t>’</w:t>
      </w:r>
      <w:r w:rsidRPr="001C6B76">
        <w:rPr>
          <w:rFonts w:ascii="Arial Narrow" w:hAnsi="Arial Narrow" w:cstheme="minorHAnsi"/>
        </w:rPr>
        <w:t>Allegato II.14</w:t>
      </w:r>
      <w:r w:rsidR="003B7229" w:rsidRPr="001C6B76">
        <w:rPr>
          <w:rFonts w:ascii="Arial Narrow" w:hAnsi="Arial Narrow" w:cstheme="minorHAnsi"/>
        </w:rPr>
        <w:t xml:space="preserve"> al Codice dei contratti</w:t>
      </w:r>
      <w:r w:rsidRPr="001C6B76">
        <w:rPr>
          <w:rFonts w:ascii="Arial Narrow" w:hAnsi="Arial Narrow" w:cstheme="minorHAnsi"/>
        </w:rPr>
        <w:t>.</w:t>
      </w:r>
    </w:p>
    <w:p w14:paraId="18E14E52" w14:textId="77777777" w:rsidR="003B7229" w:rsidRPr="001C6B76" w:rsidRDefault="003B7229" w:rsidP="003B7229">
      <w:pPr>
        <w:pStyle w:val="Paragrafoelenco"/>
        <w:tabs>
          <w:tab w:val="left" w:pos="397"/>
        </w:tabs>
        <w:spacing w:before="0" w:line="276" w:lineRule="auto"/>
        <w:ind w:right="120" w:firstLine="0"/>
        <w:rPr>
          <w:rFonts w:ascii="Arial Narrow" w:hAnsi="Arial Narrow" w:cstheme="minorHAnsi"/>
        </w:rPr>
      </w:pPr>
    </w:p>
    <w:p w14:paraId="0976C12E" w14:textId="4E4C927B" w:rsidR="00236FA3" w:rsidRPr="001C6B76" w:rsidRDefault="00236FA3" w:rsidP="00FC0BD2">
      <w:pPr>
        <w:pStyle w:val="Titolo2"/>
        <w:spacing w:before="0" w:line="276" w:lineRule="auto"/>
        <w:ind w:hanging="786"/>
        <w:rPr>
          <w:sz w:val="22"/>
          <w:szCs w:val="22"/>
        </w:rPr>
      </w:pPr>
      <w:bookmarkStart w:id="216" w:name="_Toc138237072"/>
      <w:bookmarkStart w:id="217" w:name="_Toc187168003"/>
      <w:bookmarkStart w:id="218" w:name="_Toc191977971"/>
      <w:r w:rsidRPr="001C6B76">
        <w:rPr>
          <w:sz w:val="22"/>
          <w:szCs w:val="22"/>
        </w:rPr>
        <w:t>Termini per il collaudo e per l</w:t>
      </w:r>
      <w:r w:rsidR="00BC1D58" w:rsidRPr="001C6B76">
        <w:rPr>
          <w:sz w:val="22"/>
          <w:szCs w:val="22"/>
        </w:rPr>
        <w:t>’</w:t>
      </w:r>
      <w:r w:rsidRPr="001C6B76">
        <w:rPr>
          <w:sz w:val="22"/>
          <w:szCs w:val="22"/>
        </w:rPr>
        <w:t>accertamento della regolare esecuzione</w:t>
      </w:r>
      <w:bookmarkEnd w:id="216"/>
      <w:bookmarkEnd w:id="217"/>
      <w:bookmarkEnd w:id="218"/>
    </w:p>
    <w:p w14:paraId="2BDDB3FD" w14:textId="093ACFDE" w:rsidR="00236FA3" w:rsidRPr="001C6B76" w:rsidRDefault="00236FA3" w:rsidP="00FC0BD2">
      <w:pPr>
        <w:pStyle w:val="Paragrafoelenco"/>
        <w:numPr>
          <w:ilvl w:val="0"/>
          <w:numId w:val="9"/>
        </w:numPr>
        <w:tabs>
          <w:tab w:val="left" w:pos="397"/>
        </w:tabs>
        <w:spacing w:before="0" w:line="276" w:lineRule="auto"/>
        <w:ind w:right="118"/>
        <w:rPr>
          <w:rFonts w:ascii="Arial Narrow" w:hAnsi="Arial Narrow" w:cstheme="minorHAnsi"/>
        </w:rPr>
      </w:pPr>
      <w:r w:rsidRPr="001C6B76">
        <w:rPr>
          <w:rFonts w:ascii="Arial Narrow" w:hAnsi="Arial Narrow" w:cstheme="minorHAnsi"/>
        </w:rPr>
        <w:t>Il certificato di collaudo è emesso entro il termine perentorio di 6 mesi dall</w:t>
      </w:r>
      <w:r w:rsidR="00BC1D58" w:rsidRPr="001C6B76">
        <w:rPr>
          <w:rFonts w:ascii="Arial Narrow" w:hAnsi="Arial Narrow" w:cstheme="minorHAnsi"/>
        </w:rPr>
        <w:t>’</w:t>
      </w:r>
      <w:r w:rsidRPr="001C6B76">
        <w:rPr>
          <w:rFonts w:ascii="Arial Narrow" w:hAnsi="Arial Narrow" w:cstheme="minorHAnsi"/>
        </w:rPr>
        <w:t>ultimazione dei lavori ed ha carattere provvisorio; esso assume carattere definitivo trascorsi due anni dalla data dell</w:t>
      </w:r>
      <w:r w:rsidR="00BC1D58" w:rsidRPr="001C6B76">
        <w:rPr>
          <w:rFonts w:ascii="Arial Narrow" w:hAnsi="Arial Narrow" w:cstheme="minorHAnsi"/>
        </w:rPr>
        <w:t>’</w:t>
      </w:r>
      <w:r w:rsidRPr="001C6B76">
        <w:rPr>
          <w:rFonts w:ascii="Arial Narrow" w:hAnsi="Arial Narrow" w:cstheme="minorHAnsi"/>
        </w:rPr>
        <w:t>emissione. Decorso tale termine, il collaudo si intende tacitamente approvato anche se l</w:t>
      </w:r>
      <w:r w:rsidR="00BC1D58" w:rsidRPr="001C6B76">
        <w:rPr>
          <w:rFonts w:ascii="Arial Narrow" w:hAnsi="Arial Narrow" w:cstheme="minorHAnsi"/>
        </w:rPr>
        <w:t>’</w:t>
      </w:r>
      <w:r w:rsidRPr="001C6B76">
        <w:rPr>
          <w:rFonts w:ascii="Arial Narrow" w:hAnsi="Arial Narrow" w:cstheme="minorHAnsi"/>
        </w:rPr>
        <w:t>atto formale di approvazione non sia intervenuto entro i successivi due mesi.</w:t>
      </w:r>
    </w:p>
    <w:p w14:paraId="734EC62D" w14:textId="2F4EDBC0" w:rsidR="00236FA3" w:rsidRPr="001C6B76" w:rsidRDefault="00236FA3" w:rsidP="00FC0BD2">
      <w:pPr>
        <w:pStyle w:val="Paragrafoelenco"/>
        <w:numPr>
          <w:ilvl w:val="0"/>
          <w:numId w:val="9"/>
        </w:numPr>
        <w:tabs>
          <w:tab w:val="left" w:pos="397"/>
        </w:tabs>
        <w:spacing w:before="0" w:line="276" w:lineRule="auto"/>
        <w:ind w:hanging="285"/>
        <w:rPr>
          <w:rFonts w:ascii="Arial Narrow" w:hAnsi="Arial Narrow" w:cstheme="minorHAnsi"/>
        </w:rPr>
      </w:pPr>
      <w:r w:rsidRPr="001C6B76">
        <w:rPr>
          <w:rFonts w:ascii="Arial Narrow" w:hAnsi="Arial Narrow" w:cstheme="minorHAnsi"/>
        </w:rPr>
        <w:t>Si applica la disciplina di cui all</w:t>
      </w:r>
      <w:r w:rsidR="00BC1D58" w:rsidRPr="001C6B76">
        <w:rPr>
          <w:rFonts w:ascii="Arial Narrow" w:hAnsi="Arial Narrow" w:cstheme="minorHAnsi"/>
        </w:rPr>
        <w:t>’</w:t>
      </w:r>
      <w:r w:rsidRPr="001C6B76">
        <w:rPr>
          <w:rFonts w:ascii="Arial Narrow" w:hAnsi="Arial Narrow" w:cstheme="minorHAnsi"/>
        </w:rPr>
        <w:t>art</w:t>
      </w:r>
      <w:r w:rsidR="00A5256E" w:rsidRPr="001C6B76">
        <w:rPr>
          <w:rFonts w:ascii="Arial Narrow" w:hAnsi="Arial Narrow" w:cstheme="minorHAnsi"/>
        </w:rPr>
        <w:t>icolo</w:t>
      </w:r>
      <w:r w:rsidRPr="001C6B76">
        <w:rPr>
          <w:rFonts w:ascii="Arial Narrow" w:hAnsi="Arial Narrow" w:cstheme="minorHAnsi"/>
        </w:rPr>
        <w:t xml:space="preserve"> 116 del Codice </w:t>
      </w:r>
      <w:r w:rsidR="003B7229" w:rsidRPr="001C6B76">
        <w:rPr>
          <w:rFonts w:ascii="Arial Narrow" w:hAnsi="Arial Narrow" w:cstheme="minorHAnsi"/>
        </w:rPr>
        <w:t xml:space="preserve">dei contratti </w:t>
      </w:r>
      <w:r w:rsidRPr="001C6B76">
        <w:rPr>
          <w:rFonts w:ascii="Arial Narrow" w:hAnsi="Arial Narrow" w:cstheme="minorHAnsi"/>
        </w:rPr>
        <w:t>e di cui agli articoli dal 13 al 26 della Sezione III dell</w:t>
      </w:r>
      <w:r w:rsidR="00BC1D58" w:rsidRPr="001C6B76">
        <w:rPr>
          <w:rFonts w:ascii="Arial Narrow" w:hAnsi="Arial Narrow" w:cstheme="minorHAnsi"/>
        </w:rPr>
        <w:t>’</w:t>
      </w:r>
      <w:r w:rsidRPr="001C6B76">
        <w:rPr>
          <w:rFonts w:ascii="Arial Narrow" w:hAnsi="Arial Narrow" w:cstheme="minorHAnsi"/>
        </w:rPr>
        <w:t xml:space="preserve">Allegato II.14 del </w:t>
      </w:r>
      <w:r w:rsidR="003B7229" w:rsidRPr="001C6B76">
        <w:rPr>
          <w:rFonts w:ascii="Arial Narrow" w:hAnsi="Arial Narrow" w:cstheme="minorHAnsi"/>
        </w:rPr>
        <w:t>citato Codice</w:t>
      </w:r>
      <w:r w:rsidRPr="001C6B76">
        <w:rPr>
          <w:rFonts w:ascii="Arial Narrow" w:hAnsi="Arial Narrow" w:cstheme="minorHAnsi"/>
        </w:rPr>
        <w:t>.</w:t>
      </w:r>
    </w:p>
    <w:p w14:paraId="3015A150" w14:textId="0D355B9A" w:rsidR="00236FA3" w:rsidRPr="001C6B76" w:rsidRDefault="00236FA3" w:rsidP="00FC0BD2">
      <w:pPr>
        <w:pStyle w:val="Paragrafoelenco"/>
        <w:numPr>
          <w:ilvl w:val="0"/>
          <w:numId w:val="9"/>
        </w:numPr>
        <w:tabs>
          <w:tab w:val="left" w:pos="397"/>
        </w:tabs>
        <w:spacing w:before="0" w:line="276" w:lineRule="auto"/>
        <w:ind w:right="129"/>
        <w:rPr>
          <w:rFonts w:ascii="Arial Narrow" w:hAnsi="Arial Narrow" w:cstheme="minorHAnsi"/>
        </w:rPr>
      </w:pPr>
      <w:r w:rsidRPr="001C6B76">
        <w:rPr>
          <w:rFonts w:ascii="Arial Narrow" w:hAnsi="Arial Narrow" w:cstheme="minorHAnsi"/>
        </w:rPr>
        <w:t>Durante l</w:t>
      </w:r>
      <w:r w:rsidR="00BC1D58" w:rsidRPr="001C6B76">
        <w:rPr>
          <w:rFonts w:ascii="Arial Narrow" w:hAnsi="Arial Narrow" w:cstheme="minorHAnsi"/>
        </w:rPr>
        <w:t>’</w:t>
      </w:r>
      <w:r w:rsidRPr="001C6B76">
        <w:rPr>
          <w:rFonts w:ascii="Arial Narrow" w:hAnsi="Arial Narrow" w:cstheme="minorHAnsi"/>
        </w:rPr>
        <w:t>esecuzione dei lavori la Stazione Appaltante può effettuare operazioni di controllo o di collaudo parziale o ogni</w:t>
      </w:r>
      <w:r w:rsidRPr="001C6B76">
        <w:rPr>
          <w:rFonts w:ascii="Arial Narrow" w:hAnsi="Arial Narrow" w:cstheme="minorHAnsi"/>
          <w:spacing w:val="-12"/>
        </w:rPr>
        <w:t xml:space="preserve"> </w:t>
      </w:r>
      <w:r w:rsidRPr="001C6B76">
        <w:rPr>
          <w:rFonts w:ascii="Arial Narrow" w:hAnsi="Arial Narrow" w:cstheme="minorHAnsi"/>
        </w:rPr>
        <w:t>altro</w:t>
      </w:r>
      <w:r w:rsidRPr="001C6B76">
        <w:rPr>
          <w:rFonts w:ascii="Arial Narrow" w:hAnsi="Arial Narrow" w:cstheme="minorHAnsi"/>
          <w:spacing w:val="-9"/>
        </w:rPr>
        <w:t xml:space="preserve"> </w:t>
      </w:r>
      <w:r w:rsidRPr="001C6B76">
        <w:rPr>
          <w:rFonts w:ascii="Arial Narrow" w:hAnsi="Arial Narrow" w:cstheme="minorHAnsi"/>
        </w:rPr>
        <w:t>accertamento,</w:t>
      </w:r>
      <w:r w:rsidRPr="001C6B76">
        <w:rPr>
          <w:rFonts w:ascii="Arial Narrow" w:hAnsi="Arial Narrow" w:cstheme="minorHAnsi"/>
          <w:spacing w:val="-11"/>
        </w:rPr>
        <w:t xml:space="preserve"> </w:t>
      </w:r>
      <w:r w:rsidRPr="001C6B76">
        <w:rPr>
          <w:rFonts w:ascii="Arial Narrow" w:hAnsi="Arial Narrow" w:cstheme="minorHAnsi"/>
        </w:rPr>
        <w:t>volti</w:t>
      </w:r>
      <w:r w:rsidRPr="001C6B76">
        <w:rPr>
          <w:rFonts w:ascii="Arial Narrow" w:hAnsi="Arial Narrow" w:cstheme="minorHAnsi"/>
          <w:spacing w:val="-7"/>
        </w:rPr>
        <w:t xml:space="preserve"> </w:t>
      </w:r>
      <w:r w:rsidRPr="001C6B76">
        <w:rPr>
          <w:rFonts w:ascii="Arial Narrow" w:hAnsi="Arial Narrow" w:cstheme="minorHAnsi"/>
        </w:rPr>
        <w:t>a</w:t>
      </w:r>
      <w:r w:rsidRPr="001C6B76">
        <w:rPr>
          <w:rFonts w:ascii="Arial Narrow" w:hAnsi="Arial Narrow" w:cstheme="minorHAnsi"/>
          <w:spacing w:val="-10"/>
        </w:rPr>
        <w:t xml:space="preserve"> </w:t>
      </w:r>
      <w:r w:rsidRPr="001C6B76">
        <w:rPr>
          <w:rFonts w:ascii="Arial Narrow" w:hAnsi="Arial Narrow" w:cstheme="minorHAnsi"/>
        </w:rPr>
        <w:t>verificare</w:t>
      </w:r>
      <w:r w:rsidRPr="001C6B76">
        <w:rPr>
          <w:rFonts w:ascii="Arial Narrow" w:hAnsi="Arial Narrow" w:cstheme="minorHAnsi"/>
          <w:spacing w:val="-13"/>
        </w:rPr>
        <w:t xml:space="preserve"> </w:t>
      </w:r>
      <w:r w:rsidRPr="001C6B76">
        <w:rPr>
          <w:rFonts w:ascii="Arial Narrow" w:hAnsi="Arial Narrow" w:cstheme="minorHAnsi"/>
        </w:rPr>
        <w:t>la</w:t>
      </w:r>
      <w:r w:rsidRPr="001C6B76">
        <w:rPr>
          <w:rFonts w:ascii="Arial Narrow" w:hAnsi="Arial Narrow" w:cstheme="minorHAnsi"/>
          <w:spacing w:val="-9"/>
        </w:rPr>
        <w:t xml:space="preserve"> </w:t>
      </w:r>
      <w:r w:rsidRPr="001C6B76">
        <w:rPr>
          <w:rFonts w:ascii="Arial Narrow" w:hAnsi="Arial Narrow" w:cstheme="minorHAnsi"/>
        </w:rPr>
        <w:t>piena</w:t>
      </w:r>
      <w:r w:rsidRPr="001C6B76">
        <w:rPr>
          <w:rFonts w:ascii="Arial Narrow" w:hAnsi="Arial Narrow" w:cstheme="minorHAnsi"/>
          <w:spacing w:val="-10"/>
        </w:rPr>
        <w:t xml:space="preserve"> </w:t>
      </w:r>
      <w:r w:rsidRPr="001C6B76">
        <w:rPr>
          <w:rFonts w:ascii="Arial Narrow" w:hAnsi="Arial Narrow" w:cstheme="minorHAnsi"/>
        </w:rPr>
        <w:t>rispondenza</w:t>
      </w:r>
      <w:r w:rsidRPr="001C6B76">
        <w:rPr>
          <w:rFonts w:ascii="Arial Narrow" w:hAnsi="Arial Narrow" w:cstheme="minorHAnsi"/>
          <w:spacing w:val="-9"/>
        </w:rPr>
        <w:t xml:space="preserve"> </w:t>
      </w:r>
      <w:r w:rsidRPr="001C6B76">
        <w:rPr>
          <w:rFonts w:ascii="Arial Narrow" w:hAnsi="Arial Narrow" w:cstheme="minorHAnsi"/>
        </w:rPr>
        <w:t>delle</w:t>
      </w:r>
      <w:r w:rsidRPr="001C6B76">
        <w:rPr>
          <w:rFonts w:ascii="Arial Narrow" w:hAnsi="Arial Narrow" w:cstheme="minorHAnsi"/>
          <w:spacing w:val="-10"/>
        </w:rPr>
        <w:t xml:space="preserve"> </w:t>
      </w:r>
      <w:r w:rsidRPr="001C6B76">
        <w:rPr>
          <w:rFonts w:ascii="Arial Narrow" w:hAnsi="Arial Narrow" w:cstheme="minorHAnsi"/>
        </w:rPr>
        <w:t>caratteristiche</w:t>
      </w:r>
      <w:r w:rsidRPr="001C6B76">
        <w:rPr>
          <w:rFonts w:ascii="Arial Narrow" w:hAnsi="Arial Narrow" w:cstheme="minorHAnsi"/>
          <w:spacing w:val="-9"/>
        </w:rPr>
        <w:t xml:space="preserve"> </w:t>
      </w:r>
      <w:r w:rsidRPr="001C6B76">
        <w:rPr>
          <w:rFonts w:ascii="Arial Narrow" w:hAnsi="Arial Narrow" w:cstheme="minorHAnsi"/>
        </w:rPr>
        <w:t>dei</w:t>
      </w:r>
      <w:r w:rsidRPr="001C6B76">
        <w:rPr>
          <w:rFonts w:ascii="Arial Narrow" w:hAnsi="Arial Narrow" w:cstheme="minorHAnsi"/>
          <w:spacing w:val="-11"/>
        </w:rPr>
        <w:t xml:space="preserve"> </w:t>
      </w:r>
      <w:r w:rsidRPr="001C6B76">
        <w:rPr>
          <w:rFonts w:ascii="Arial Narrow" w:hAnsi="Arial Narrow" w:cstheme="minorHAnsi"/>
        </w:rPr>
        <w:t>lavori</w:t>
      </w:r>
      <w:r w:rsidRPr="001C6B76">
        <w:rPr>
          <w:rFonts w:ascii="Arial Narrow" w:hAnsi="Arial Narrow" w:cstheme="minorHAnsi"/>
          <w:spacing w:val="-12"/>
        </w:rPr>
        <w:t xml:space="preserve"> </w:t>
      </w:r>
      <w:r w:rsidRPr="001C6B76">
        <w:rPr>
          <w:rFonts w:ascii="Arial Narrow" w:hAnsi="Arial Narrow" w:cstheme="minorHAnsi"/>
        </w:rPr>
        <w:t>in</w:t>
      </w:r>
      <w:r w:rsidRPr="001C6B76">
        <w:rPr>
          <w:rFonts w:ascii="Arial Narrow" w:hAnsi="Arial Narrow" w:cstheme="minorHAnsi"/>
          <w:spacing w:val="-10"/>
        </w:rPr>
        <w:t xml:space="preserve"> </w:t>
      </w:r>
      <w:r w:rsidRPr="001C6B76">
        <w:rPr>
          <w:rFonts w:ascii="Arial Narrow" w:hAnsi="Arial Narrow" w:cstheme="minorHAnsi"/>
        </w:rPr>
        <w:t>corso</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 xml:space="preserve">realizzazione a quanto richiesto negli elaborati progettuali, nel presente Capitolato Speciale o </w:t>
      </w:r>
      <w:r w:rsidRPr="001C6B76">
        <w:rPr>
          <w:rFonts w:ascii="Arial Narrow" w:hAnsi="Arial Narrow" w:cstheme="minorHAnsi"/>
          <w:spacing w:val="-3"/>
        </w:rPr>
        <w:t>nel</w:t>
      </w:r>
      <w:r w:rsidRPr="001C6B76">
        <w:rPr>
          <w:rFonts w:ascii="Arial Narrow" w:hAnsi="Arial Narrow" w:cstheme="minorHAnsi"/>
          <w:spacing w:val="2"/>
        </w:rPr>
        <w:t xml:space="preserve"> </w:t>
      </w:r>
      <w:r w:rsidRPr="001C6B76">
        <w:rPr>
          <w:rFonts w:ascii="Arial Narrow" w:hAnsi="Arial Narrow" w:cstheme="minorHAnsi"/>
        </w:rPr>
        <w:t>contratto.</w:t>
      </w:r>
    </w:p>
    <w:p w14:paraId="48DA425E" w14:textId="78DA8336" w:rsidR="00236FA3" w:rsidRPr="001C6B76" w:rsidRDefault="00236FA3" w:rsidP="00FC0BD2">
      <w:pPr>
        <w:pStyle w:val="Paragrafoelenco"/>
        <w:numPr>
          <w:ilvl w:val="0"/>
          <w:numId w:val="9"/>
        </w:numPr>
        <w:tabs>
          <w:tab w:val="left" w:pos="397"/>
        </w:tabs>
        <w:spacing w:before="0" w:line="276" w:lineRule="auto"/>
        <w:ind w:right="117"/>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w:t>
      </w:r>
      <w:r w:rsidR="00A5256E" w:rsidRPr="001C6B76">
        <w:rPr>
          <w:rFonts w:ascii="Arial Narrow" w:hAnsi="Arial Narrow" w:cstheme="minorHAnsi"/>
        </w:rPr>
        <w:t>icolo</w:t>
      </w:r>
      <w:r w:rsidRPr="001C6B76">
        <w:rPr>
          <w:rFonts w:ascii="Arial Narrow" w:hAnsi="Arial Narrow" w:cstheme="minorHAnsi"/>
        </w:rPr>
        <w:t xml:space="preserve"> 26 della Sezione III dell</w:t>
      </w:r>
      <w:r w:rsidR="00BC1D58" w:rsidRPr="001C6B76">
        <w:rPr>
          <w:rFonts w:ascii="Arial Narrow" w:hAnsi="Arial Narrow" w:cstheme="minorHAnsi"/>
        </w:rPr>
        <w:t>’</w:t>
      </w:r>
      <w:r w:rsidRPr="001C6B76">
        <w:rPr>
          <w:rFonts w:ascii="Arial Narrow" w:hAnsi="Arial Narrow" w:cstheme="minorHAnsi"/>
        </w:rPr>
        <w:t xml:space="preserve">Allegato II.14 del </w:t>
      </w:r>
      <w:r w:rsidR="003B7229" w:rsidRPr="001C6B76">
        <w:rPr>
          <w:rFonts w:ascii="Arial Narrow" w:hAnsi="Arial Narrow" w:cstheme="minorHAnsi"/>
        </w:rPr>
        <w:t>Codice dei contratti</w:t>
      </w:r>
      <w:r w:rsidRPr="001C6B76">
        <w:rPr>
          <w:rFonts w:ascii="Arial Narrow" w:hAnsi="Arial Narrow" w:cstheme="minorHAnsi"/>
        </w:rPr>
        <w:t>, la Stazione Appaltante, preso in esame l</w:t>
      </w:r>
      <w:r w:rsidR="00BC1D58" w:rsidRPr="001C6B76">
        <w:rPr>
          <w:rFonts w:ascii="Arial Narrow" w:hAnsi="Arial Narrow" w:cstheme="minorHAnsi"/>
        </w:rPr>
        <w:t>’</w:t>
      </w:r>
      <w:r w:rsidRPr="001C6B76">
        <w:rPr>
          <w:rFonts w:ascii="Arial Narrow" w:hAnsi="Arial Narrow" w:cstheme="minorHAnsi"/>
        </w:rPr>
        <w:t>operato e le deduzioni dell</w:t>
      </w:r>
      <w:r w:rsidR="00BC1D58" w:rsidRPr="001C6B76">
        <w:rPr>
          <w:rFonts w:ascii="Arial Narrow" w:hAnsi="Arial Narrow" w:cstheme="minorHAnsi"/>
        </w:rPr>
        <w:t>’</w:t>
      </w:r>
      <w:r w:rsidRPr="001C6B76">
        <w:rPr>
          <w:rFonts w:ascii="Arial Narrow" w:hAnsi="Arial Narrow" w:cstheme="minorHAnsi"/>
        </w:rPr>
        <w:t>organo di collaudo e richiesto, quando ne sia il caso, i pareri ritenuti necessari all</w:t>
      </w:r>
      <w:r w:rsidR="00BC1D58" w:rsidRPr="001C6B76">
        <w:rPr>
          <w:rFonts w:ascii="Arial Narrow" w:hAnsi="Arial Narrow" w:cstheme="minorHAnsi"/>
        </w:rPr>
        <w:t>’</w:t>
      </w:r>
      <w:r w:rsidRPr="001C6B76">
        <w:rPr>
          <w:rFonts w:ascii="Arial Narrow" w:hAnsi="Arial Narrow" w:cstheme="minorHAnsi"/>
        </w:rPr>
        <w:t>esame, effettua la revisione contabile degli atti e si determina con apposito provvedimento, entro 60 (sessanta) giorni dalla data di ricevimento degli atti di collaudo, sull</w:t>
      </w:r>
      <w:r w:rsidR="00BC1D58" w:rsidRPr="001C6B76">
        <w:rPr>
          <w:rFonts w:ascii="Arial Narrow" w:hAnsi="Arial Narrow" w:cstheme="minorHAnsi"/>
        </w:rPr>
        <w:t>’</w:t>
      </w:r>
      <w:r w:rsidRPr="001C6B76">
        <w:rPr>
          <w:rFonts w:ascii="Arial Narrow" w:hAnsi="Arial Narrow" w:cstheme="minorHAnsi"/>
        </w:rPr>
        <w:t>ammissibilità del certificato di collaudo, sulle domande dell</w:t>
      </w:r>
      <w:r w:rsidR="00BC1D58" w:rsidRPr="001C6B76">
        <w:rPr>
          <w:rFonts w:ascii="Arial Narrow" w:hAnsi="Arial Narrow" w:cstheme="minorHAnsi"/>
        </w:rPr>
        <w:t>’</w:t>
      </w:r>
      <w:r w:rsidRPr="001C6B76">
        <w:rPr>
          <w:rFonts w:ascii="Arial Narrow" w:hAnsi="Arial Narrow" w:cstheme="minorHAnsi"/>
        </w:rPr>
        <w:t xml:space="preserve">Appaltatore e sui risultati degli avvisi ai creditori. In caso di iscrizione di riserve sul certificato di collaudo per le quali sia attivata </w:t>
      </w:r>
      <w:r w:rsidRPr="001C6B76">
        <w:rPr>
          <w:rFonts w:ascii="Arial Narrow" w:hAnsi="Arial Narrow" w:cstheme="minorHAnsi"/>
          <w:spacing w:val="10"/>
        </w:rPr>
        <w:t xml:space="preserve">la </w:t>
      </w:r>
      <w:r w:rsidRPr="001C6B76">
        <w:rPr>
          <w:rFonts w:ascii="Arial Narrow" w:hAnsi="Arial Narrow" w:cstheme="minorHAnsi"/>
        </w:rPr>
        <w:t>procedura</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accordo</w:t>
      </w:r>
      <w:r w:rsidRPr="001C6B76">
        <w:rPr>
          <w:rFonts w:ascii="Arial Narrow" w:hAnsi="Arial Narrow" w:cstheme="minorHAnsi"/>
          <w:spacing w:val="-9"/>
        </w:rPr>
        <w:t xml:space="preserve"> </w:t>
      </w:r>
      <w:r w:rsidRPr="001C6B76">
        <w:rPr>
          <w:rFonts w:ascii="Arial Narrow" w:hAnsi="Arial Narrow" w:cstheme="minorHAnsi"/>
        </w:rPr>
        <w:t>bonario,</w:t>
      </w:r>
      <w:r w:rsidRPr="001C6B76">
        <w:rPr>
          <w:rFonts w:ascii="Arial Narrow" w:hAnsi="Arial Narrow" w:cstheme="minorHAnsi"/>
          <w:spacing w:val="-14"/>
        </w:rPr>
        <w:t xml:space="preserve"> </w:t>
      </w:r>
      <w:r w:rsidRPr="001C6B76">
        <w:rPr>
          <w:rFonts w:ascii="Arial Narrow" w:hAnsi="Arial Narrow" w:cstheme="minorHAnsi"/>
        </w:rPr>
        <w:t>la Stazione Appaltante o l</w:t>
      </w:r>
      <w:r w:rsidR="00BC1D58" w:rsidRPr="001C6B76">
        <w:rPr>
          <w:rFonts w:ascii="Arial Narrow" w:hAnsi="Arial Narrow" w:cstheme="minorHAnsi"/>
        </w:rPr>
        <w:t>’</w:t>
      </w:r>
      <w:r w:rsidRPr="001C6B76">
        <w:rPr>
          <w:rFonts w:ascii="Arial Narrow" w:hAnsi="Arial Narrow" w:cstheme="minorHAnsi"/>
        </w:rPr>
        <w:t xml:space="preserve">esecutore si pronunciano entro il termine di 30 (trenta) giorni, dandone comunicazione al </w:t>
      </w:r>
      <w:r w:rsidR="00AE0F6B" w:rsidRPr="001C6B76">
        <w:rPr>
          <w:rFonts w:ascii="Arial Narrow" w:hAnsi="Arial Narrow" w:cstheme="minorHAnsi"/>
        </w:rPr>
        <w:t>R.U.P.</w:t>
      </w:r>
      <w:r w:rsidRPr="001C6B76">
        <w:rPr>
          <w:rFonts w:ascii="Arial Narrow" w:hAnsi="Arial Narrow" w:cstheme="minorHAnsi"/>
        </w:rPr>
        <w:t>. Le deliberazioni della Stazione Appaltante sono comunicate all</w:t>
      </w:r>
      <w:r w:rsidR="00BC1D58" w:rsidRPr="001C6B76">
        <w:rPr>
          <w:rFonts w:ascii="Arial Narrow" w:hAnsi="Arial Narrow" w:cstheme="minorHAnsi"/>
        </w:rPr>
        <w:t>’</w:t>
      </w:r>
      <w:r w:rsidRPr="001C6B76">
        <w:rPr>
          <w:rFonts w:ascii="Arial Narrow" w:hAnsi="Arial Narrow" w:cstheme="minorHAnsi"/>
        </w:rPr>
        <w:t>Appaltatore.</w:t>
      </w:r>
    </w:p>
    <w:p w14:paraId="7830F4D9" w14:textId="4B2D097A" w:rsidR="00236FA3" w:rsidRPr="001C6B76" w:rsidRDefault="00236FA3" w:rsidP="00FC0BD2">
      <w:pPr>
        <w:pStyle w:val="Paragrafoelenco"/>
        <w:numPr>
          <w:ilvl w:val="0"/>
          <w:numId w:val="9"/>
        </w:numPr>
        <w:tabs>
          <w:tab w:val="left" w:pos="397"/>
        </w:tabs>
        <w:spacing w:before="0" w:line="276" w:lineRule="auto"/>
        <w:ind w:right="119"/>
        <w:rPr>
          <w:rFonts w:ascii="Arial Narrow" w:hAnsi="Arial Narrow" w:cstheme="minorHAnsi"/>
        </w:rPr>
      </w:pPr>
      <w:r w:rsidRPr="001C6B76">
        <w:rPr>
          <w:rFonts w:ascii="Arial Narrow" w:hAnsi="Arial Narrow" w:cstheme="minorHAnsi"/>
        </w:rPr>
        <w:t>Fino</w:t>
      </w:r>
      <w:r w:rsidRPr="001C6B76">
        <w:rPr>
          <w:rFonts w:ascii="Arial Narrow" w:hAnsi="Arial Narrow" w:cstheme="minorHAnsi"/>
          <w:spacing w:val="-10"/>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approvazione</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certificato</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cui al comma 1, la Stazione Appaltante ha facoltà</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procedere</w:t>
      </w:r>
      <w:r w:rsidRPr="001C6B76">
        <w:rPr>
          <w:rFonts w:ascii="Arial Narrow" w:hAnsi="Arial Narrow" w:cstheme="minorHAnsi"/>
          <w:spacing w:val="-10"/>
        </w:rPr>
        <w:t xml:space="preserve"> </w:t>
      </w:r>
      <w:r w:rsidRPr="001C6B76">
        <w:rPr>
          <w:rFonts w:ascii="Arial Narrow" w:hAnsi="Arial Narrow" w:cstheme="minorHAnsi"/>
        </w:rPr>
        <w:t>ad</w:t>
      </w:r>
      <w:r w:rsidRPr="001C6B76">
        <w:rPr>
          <w:rFonts w:ascii="Arial Narrow" w:hAnsi="Arial Narrow" w:cstheme="minorHAnsi"/>
          <w:spacing w:val="-10"/>
        </w:rPr>
        <w:t xml:space="preserve"> </w:t>
      </w:r>
      <w:r w:rsidRPr="001C6B76">
        <w:rPr>
          <w:rFonts w:ascii="Arial Narrow" w:hAnsi="Arial Narrow" w:cstheme="minorHAnsi"/>
        </w:rPr>
        <w:t>un</w:t>
      </w:r>
      <w:r w:rsidRPr="001C6B76">
        <w:rPr>
          <w:rFonts w:ascii="Arial Narrow" w:hAnsi="Arial Narrow" w:cstheme="minorHAnsi"/>
          <w:spacing w:val="-6"/>
        </w:rPr>
        <w:t xml:space="preserve"> </w:t>
      </w:r>
      <w:r w:rsidRPr="001C6B76">
        <w:rPr>
          <w:rFonts w:ascii="Arial Narrow" w:hAnsi="Arial Narrow" w:cstheme="minorHAnsi"/>
        </w:rPr>
        <w:t>nuovo collaudo.</w:t>
      </w:r>
    </w:p>
    <w:p w14:paraId="1E88CFAD" w14:textId="14291B71" w:rsidR="00236FA3" w:rsidRPr="001C6B76" w:rsidRDefault="003B7229" w:rsidP="00FC0BD2">
      <w:pPr>
        <w:pStyle w:val="Paragrafoelenco"/>
        <w:tabs>
          <w:tab w:val="left" w:pos="397"/>
        </w:tabs>
        <w:spacing w:before="0" w:line="276" w:lineRule="auto"/>
        <w:ind w:firstLine="0"/>
        <w:rPr>
          <w:rFonts w:ascii="Arial Narrow" w:hAnsi="Arial Narrow" w:cstheme="minorHAnsi"/>
          <w:b/>
          <w:bCs/>
          <w:u w:val="single"/>
        </w:rPr>
      </w:pPr>
      <w:r w:rsidRPr="001C6B76">
        <w:rPr>
          <w:rFonts w:ascii="Arial Narrow" w:hAnsi="Arial Narrow" w:cstheme="minorHAnsi"/>
          <w:b/>
          <w:bCs/>
          <w:i/>
          <w:iCs/>
          <w:u w:val="single"/>
        </w:rPr>
        <w:t>[</w:t>
      </w:r>
      <w:r w:rsidR="00236FA3" w:rsidRPr="001C6B76">
        <w:rPr>
          <w:rFonts w:ascii="Arial Narrow" w:hAnsi="Arial Narrow" w:cstheme="minorHAnsi"/>
          <w:b/>
          <w:bCs/>
          <w:i/>
          <w:iCs/>
          <w:u w:val="single"/>
        </w:rPr>
        <w:t xml:space="preserve">n.b. in caso di appalto di beni culturali trova applicazione anche </w:t>
      </w:r>
      <w:r w:rsidR="00236FA3" w:rsidRPr="001C6B76">
        <w:rPr>
          <w:rFonts w:ascii="Arial Narrow" w:hAnsi="Arial Narrow" w:cstheme="minorHAnsi"/>
          <w:b/>
          <w:bCs/>
          <w:i/>
          <w:u w:val="single"/>
        </w:rPr>
        <w:t>quanto previsto dagli articoli dal 21 al 25 del Titolo V dell</w:t>
      </w:r>
      <w:r w:rsidR="00BC1D58" w:rsidRPr="001C6B76">
        <w:rPr>
          <w:rFonts w:ascii="Arial Narrow" w:hAnsi="Arial Narrow" w:cstheme="minorHAnsi"/>
          <w:b/>
          <w:bCs/>
          <w:i/>
          <w:u w:val="single"/>
        </w:rPr>
        <w:t>’</w:t>
      </w:r>
      <w:r w:rsidR="00236FA3" w:rsidRPr="001C6B76">
        <w:rPr>
          <w:rFonts w:ascii="Arial Narrow" w:hAnsi="Arial Narrow" w:cstheme="minorHAnsi"/>
          <w:b/>
          <w:bCs/>
          <w:i/>
          <w:u w:val="single"/>
        </w:rPr>
        <w:t xml:space="preserve">Allegato II.18 del </w:t>
      </w:r>
      <w:r w:rsidR="00B034F9" w:rsidRPr="001C6B76">
        <w:rPr>
          <w:rFonts w:ascii="Arial Narrow" w:hAnsi="Arial Narrow" w:cstheme="minorHAnsi"/>
          <w:b/>
          <w:bCs/>
          <w:i/>
          <w:u w:val="single"/>
        </w:rPr>
        <w:t>Codice dei contratti</w:t>
      </w:r>
      <w:r w:rsidRPr="001C6B76">
        <w:rPr>
          <w:rFonts w:ascii="Arial Narrow" w:hAnsi="Arial Narrow" w:cstheme="minorHAnsi"/>
          <w:b/>
          <w:bCs/>
          <w:u w:val="single"/>
        </w:rPr>
        <w:t>]</w:t>
      </w:r>
    </w:p>
    <w:p w14:paraId="5444AC4D" w14:textId="77777777" w:rsidR="003B7229" w:rsidRPr="001C6B76" w:rsidRDefault="003B7229" w:rsidP="00FC0BD2">
      <w:pPr>
        <w:pStyle w:val="Paragrafoelenco"/>
        <w:tabs>
          <w:tab w:val="left" w:pos="397"/>
        </w:tabs>
        <w:spacing w:before="0" w:line="276" w:lineRule="auto"/>
        <w:ind w:firstLine="0"/>
        <w:rPr>
          <w:rFonts w:ascii="Arial Narrow" w:hAnsi="Arial Narrow" w:cstheme="minorHAnsi"/>
          <w:b/>
          <w:bCs/>
          <w:u w:val="single"/>
        </w:rPr>
      </w:pPr>
    </w:p>
    <w:p w14:paraId="7938F505" w14:textId="17419273" w:rsidR="00236FA3" w:rsidRPr="001C6B76" w:rsidRDefault="00236FA3" w:rsidP="00FC0BD2">
      <w:pPr>
        <w:pStyle w:val="Titolo2"/>
        <w:spacing w:before="0" w:line="276" w:lineRule="auto"/>
        <w:ind w:hanging="786"/>
        <w:rPr>
          <w:sz w:val="22"/>
          <w:szCs w:val="22"/>
        </w:rPr>
      </w:pPr>
      <w:bookmarkStart w:id="219" w:name="_Toc138237073"/>
      <w:bookmarkStart w:id="220" w:name="_Toc187168004"/>
      <w:bookmarkStart w:id="221" w:name="_Toc191977972"/>
      <w:r w:rsidRPr="001C6B76">
        <w:rPr>
          <w:sz w:val="22"/>
          <w:szCs w:val="22"/>
        </w:rPr>
        <w:t>Presa in consegna dei lavori ultimati</w:t>
      </w:r>
      <w:bookmarkEnd w:id="219"/>
      <w:bookmarkEnd w:id="220"/>
      <w:bookmarkEnd w:id="221"/>
    </w:p>
    <w:p w14:paraId="7A155C83" w14:textId="3CA43124" w:rsidR="005E2F97" w:rsidRPr="001C6B76" w:rsidRDefault="00236FA3" w:rsidP="00FC0BD2">
      <w:pPr>
        <w:pStyle w:val="Paragrafoelenco"/>
        <w:numPr>
          <w:ilvl w:val="0"/>
          <w:numId w:val="8"/>
        </w:numPr>
        <w:tabs>
          <w:tab w:val="left" w:pos="397"/>
        </w:tabs>
        <w:spacing w:before="0" w:line="276" w:lineRule="auto"/>
        <w:ind w:right="123"/>
        <w:rPr>
          <w:rFonts w:ascii="Arial Narrow" w:hAnsi="Arial Narrow" w:cstheme="minorHAnsi"/>
        </w:rPr>
      </w:pPr>
      <w:r w:rsidRPr="001C6B76">
        <w:rPr>
          <w:rFonts w:ascii="Arial Narrow" w:hAnsi="Arial Narrow" w:cstheme="minorHAnsi"/>
        </w:rPr>
        <w:t>La</w:t>
      </w:r>
      <w:r w:rsidRPr="001C6B76">
        <w:rPr>
          <w:rFonts w:ascii="Arial Narrow" w:hAnsi="Arial Narrow" w:cstheme="minorHAnsi"/>
          <w:spacing w:val="-3"/>
        </w:rPr>
        <w:t xml:space="preserve"> </w:t>
      </w:r>
      <w:r w:rsidRPr="001C6B76">
        <w:rPr>
          <w:rFonts w:ascii="Arial Narrow" w:hAnsi="Arial Narrow" w:cstheme="minorHAnsi"/>
        </w:rPr>
        <w:t>Stazione</w:t>
      </w:r>
      <w:r w:rsidRPr="001C6B76">
        <w:rPr>
          <w:rFonts w:ascii="Arial Narrow" w:hAnsi="Arial Narrow" w:cstheme="minorHAnsi"/>
          <w:spacing w:val="-7"/>
        </w:rPr>
        <w:t xml:space="preserve"> </w:t>
      </w:r>
      <w:r w:rsidRPr="001C6B76">
        <w:rPr>
          <w:rFonts w:ascii="Arial Narrow" w:hAnsi="Arial Narrow" w:cstheme="minorHAnsi"/>
        </w:rPr>
        <w:t>Appaltante</w:t>
      </w:r>
      <w:r w:rsidRPr="001C6B76">
        <w:rPr>
          <w:rFonts w:ascii="Arial Narrow" w:hAnsi="Arial Narrow" w:cstheme="minorHAnsi"/>
          <w:spacing w:val="-4"/>
        </w:rPr>
        <w:t xml:space="preserve"> </w:t>
      </w:r>
      <w:r w:rsidRPr="001C6B76">
        <w:rPr>
          <w:rFonts w:ascii="Arial Narrow" w:hAnsi="Arial Narrow" w:cstheme="minorHAnsi"/>
        </w:rPr>
        <w:t>si</w:t>
      </w:r>
      <w:r w:rsidRPr="001C6B76">
        <w:rPr>
          <w:rFonts w:ascii="Arial Narrow" w:hAnsi="Arial Narrow" w:cstheme="minorHAnsi"/>
          <w:spacing w:val="-1"/>
        </w:rPr>
        <w:t xml:space="preserve"> </w:t>
      </w:r>
      <w:r w:rsidRPr="001C6B76">
        <w:rPr>
          <w:rFonts w:ascii="Arial Narrow" w:hAnsi="Arial Narrow" w:cstheme="minorHAnsi"/>
        </w:rPr>
        <w:t>riserva</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prendere</w:t>
      </w:r>
      <w:r w:rsidRPr="001C6B76">
        <w:rPr>
          <w:rFonts w:ascii="Arial Narrow" w:hAnsi="Arial Narrow" w:cstheme="minorHAnsi"/>
          <w:spacing w:val="-7"/>
        </w:rPr>
        <w:t xml:space="preserve"> </w:t>
      </w:r>
      <w:r w:rsidRPr="001C6B76">
        <w:rPr>
          <w:rFonts w:ascii="Arial Narrow" w:hAnsi="Arial Narrow" w:cstheme="minorHAnsi"/>
        </w:rPr>
        <w:t>in</w:t>
      </w:r>
      <w:r w:rsidRPr="001C6B76">
        <w:rPr>
          <w:rFonts w:ascii="Arial Narrow" w:hAnsi="Arial Narrow" w:cstheme="minorHAnsi"/>
          <w:spacing w:val="-3"/>
        </w:rPr>
        <w:t xml:space="preserve"> </w:t>
      </w:r>
      <w:r w:rsidRPr="001C6B76">
        <w:rPr>
          <w:rFonts w:ascii="Arial Narrow" w:hAnsi="Arial Narrow" w:cstheme="minorHAnsi"/>
        </w:rPr>
        <w:t>consegna</w:t>
      </w:r>
      <w:r w:rsidRPr="001C6B76">
        <w:rPr>
          <w:rFonts w:ascii="Arial Narrow" w:hAnsi="Arial Narrow" w:cstheme="minorHAnsi"/>
          <w:spacing w:val="-3"/>
        </w:rPr>
        <w:t xml:space="preserve"> </w:t>
      </w:r>
      <w:r w:rsidRPr="001C6B76">
        <w:rPr>
          <w:rFonts w:ascii="Arial Narrow" w:hAnsi="Arial Narrow" w:cstheme="minorHAnsi"/>
        </w:rPr>
        <w:t>parzialmente</w:t>
      </w:r>
      <w:r w:rsidRPr="001C6B76">
        <w:rPr>
          <w:rFonts w:ascii="Arial Narrow" w:hAnsi="Arial Narrow" w:cstheme="minorHAnsi"/>
          <w:spacing w:val="-3"/>
        </w:rPr>
        <w:t xml:space="preserve"> </w:t>
      </w:r>
      <w:r w:rsidRPr="001C6B76">
        <w:rPr>
          <w:rFonts w:ascii="Arial Narrow" w:hAnsi="Arial Narrow" w:cstheme="minorHAnsi"/>
        </w:rPr>
        <w:t>o</w:t>
      </w:r>
      <w:r w:rsidRPr="001C6B76">
        <w:rPr>
          <w:rFonts w:ascii="Arial Narrow" w:hAnsi="Arial Narrow" w:cstheme="minorHAnsi"/>
          <w:spacing w:val="-2"/>
        </w:rPr>
        <w:t xml:space="preserve"> </w:t>
      </w:r>
      <w:r w:rsidRPr="001C6B76">
        <w:rPr>
          <w:rFonts w:ascii="Arial Narrow" w:hAnsi="Arial Narrow" w:cstheme="minorHAnsi"/>
        </w:rPr>
        <w:t>totalmente</w:t>
      </w:r>
      <w:r w:rsidRPr="001C6B76">
        <w:rPr>
          <w:rFonts w:ascii="Arial Narrow" w:hAnsi="Arial Narrow" w:cstheme="minorHAnsi"/>
          <w:spacing w:val="-3"/>
        </w:rPr>
        <w:t xml:space="preserve"> </w:t>
      </w:r>
      <w:r w:rsidRPr="001C6B76">
        <w:rPr>
          <w:rFonts w:ascii="Arial Narrow" w:hAnsi="Arial Narrow" w:cstheme="minorHAnsi"/>
        </w:rPr>
        <w:t>le</w:t>
      </w:r>
      <w:r w:rsidRPr="001C6B76">
        <w:rPr>
          <w:rFonts w:ascii="Arial Narrow" w:hAnsi="Arial Narrow" w:cstheme="minorHAnsi"/>
          <w:spacing w:val="-3"/>
        </w:rPr>
        <w:t xml:space="preserve"> </w:t>
      </w:r>
      <w:r w:rsidRPr="001C6B76">
        <w:rPr>
          <w:rFonts w:ascii="Arial Narrow" w:hAnsi="Arial Narrow" w:cstheme="minorHAnsi"/>
        </w:rPr>
        <w:t>opere</w:t>
      </w:r>
      <w:r w:rsidRPr="001C6B76">
        <w:rPr>
          <w:rFonts w:ascii="Arial Narrow" w:hAnsi="Arial Narrow" w:cstheme="minorHAnsi"/>
          <w:spacing w:val="-3"/>
        </w:rPr>
        <w:t xml:space="preserve"> </w:t>
      </w:r>
      <w:r w:rsidRPr="001C6B76">
        <w:rPr>
          <w:rFonts w:ascii="Arial Narrow" w:hAnsi="Arial Narrow" w:cstheme="minorHAnsi"/>
        </w:rPr>
        <w:t>appaltate</w:t>
      </w:r>
      <w:r w:rsidRPr="001C6B76">
        <w:rPr>
          <w:rFonts w:ascii="Arial Narrow" w:hAnsi="Arial Narrow" w:cstheme="minorHAnsi"/>
          <w:spacing w:val="-3"/>
        </w:rPr>
        <w:t xml:space="preserve"> </w:t>
      </w:r>
      <w:r w:rsidRPr="001C6B76">
        <w:rPr>
          <w:rFonts w:ascii="Arial Narrow" w:hAnsi="Arial Narrow" w:cstheme="minorHAnsi"/>
        </w:rPr>
        <w:t>anche</w:t>
      </w:r>
      <w:r w:rsidRPr="001C6B76">
        <w:rPr>
          <w:rFonts w:ascii="Arial Narrow" w:hAnsi="Arial Narrow" w:cstheme="minorHAnsi"/>
          <w:spacing w:val="-3"/>
        </w:rPr>
        <w:t xml:space="preserve"> </w:t>
      </w:r>
      <w:r w:rsidRPr="001C6B76">
        <w:rPr>
          <w:rFonts w:ascii="Arial Narrow" w:hAnsi="Arial Narrow" w:cstheme="minorHAnsi"/>
        </w:rPr>
        <w:t>nelle more del collaudo, con apposito verbale immediatamente dopo l</w:t>
      </w:r>
      <w:r w:rsidR="00BC1D58" w:rsidRPr="001C6B76">
        <w:rPr>
          <w:rFonts w:ascii="Arial Narrow" w:hAnsi="Arial Narrow" w:cstheme="minorHAnsi"/>
        </w:rPr>
        <w:t>’</w:t>
      </w:r>
      <w:r w:rsidRPr="001C6B76">
        <w:rPr>
          <w:rFonts w:ascii="Arial Narrow" w:hAnsi="Arial Narrow" w:cstheme="minorHAnsi"/>
        </w:rPr>
        <w:t>accertamento sommario, oppure nel diverso termine assegnato dalla</w:t>
      </w:r>
      <w:r w:rsidRPr="001C6B76">
        <w:rPr>
          <w:rFonts w:ascii="Arial Narrow" w:hAnsi="Arial Narrow" w:cstheme="minorHAnsi"/>
          <w:spacing w:val="3"/>
        </w:rPr>
        <w:t xml:space="preserve"> </w:t>
      </w:r>
      <w:r w:rsidRPr="001C6B76">
        <w:rPr>
          <w:rFonts w:ascii="Arial Narrow" w:hAnsi="Arial Narrow" w:cstheme="minorHAnsi"/>
        </w:rPr>
        <w:t>D.L., nel rispetto delle condizioni di cui all</w:t>
      </w:r>
      <w:r w:rsidR="00BC1D58" w:rsidRPr="001C6B76">
        <w:rPr>
          <w:rFonts w:ascii="Arial Narrow" w:hAnsi="Arial Narrow" w:cstheme="minorHAnsi"/>
        </w:rPr>
        <w:t>’</w:t>
      </w:r>
      <w:r w:rsidRPr="001C6B76">
        <w:rPr>
          <w:rFonts w:ascii="Arial Narrow" w:hAnsi="Arial Narrow" w:cstheme="minorHAnsi"/>
        </w:rPr>
        <w:t>art</w:t>
      </w:r>
      <w:r w:rsidR="00E44646" w:rsidRPr="001C6B76">
        <w:rPr>
          <w:rFonts w:ascii="Arial Narrow" w:hAnsi="Arial Narrow" w:cstheme="minorHAnsi"/>
        </w:rPr>
        <w:t>icolo</w:t>
      </w:r>
      <w:r w:rsidRPr="001C6B76">
        <w:rPr>
          <w:rFonts w:ascii="Arial Narrow" w:hAnsi="Arial Narrow" w:cstheme="minorHAnsi"/>
        </w:rPr>
        <w:t xml:space="preserve"> 24 dell</w:t>
      </w:r>
      <w:r w:rsidR="00BC1D58" w:rsidRPr="001C6B76">
        <w:rPr>
          <w:rFonts w:ascii="Arial Narrow" w:hAnsi="Arial Narrow" w:cstheme="minorHAnsi"/>
        </w:rPr>
        <w:t>’</w:t>
      </w:r>
      <w:r w:rsidRPr="001C6B76">
        <w:rPr>
          <w:rFonts w:ascii="Arial Narrow" w:hAnsi="Arial Narrow" w:cstheme="minorHAnsi"/>
        </w:rPr>
        <w:t>Allegato II.14</w:t>
      </w:r>
      <w:r w:rsidR="003B7229" w:rsidRPr="001C6B76">
        <w:rPr>
          <w:rFonts w:ascii="Arial Narrow" w:hAnsi="Arial Narrow" w:cstheme="minorHAnsi"/>
        </w:rPr>
        <w:t xml:space="preserve"> al Codice dei contratti</w:t>
      </w:r>
      <w:r w:rsidRPr="001C6B76">
        <w:rPr>
          <w:rFonts w:ascii="Arial Narrow" w:hAnsi="Arial Narrow" w:cstheme="minorHAnsi"/>
        </w:rPr>
        <w:t>.</w:t>
      </w:r>
    </w:p>
    <w:p w14:paraId="39B0E047" w14:textId="2A9A87D8" w:rsidR="005E2F97" w:rsidRPr="001C6B76" w:rsidRDefault="00236FA3" w:rsidP="00FC0BD2">
      <w:pPr>
        <w:pStyle w:val="Paragrafoelenco"/>
        <w:numPr>
          <w:ilvl w:val="0"/>
          <w:numId w:val="8"/>
        </w:numPr>
        <w:tabs>
          <w:tab w:val="left" w:pos="397"/>
        </w:tabs>
        <w:spacing w:before="0" w:line="276" w:lineRule="auto"/>
        <w:ind w:right="123"/>
        <w:rPr>
          <w:rFonts w:ascii="Arial Narrow" w:hAnsi="Arial Narrow" w:cstheme="minorHAnsi"/>
        </w:rPr>
      </w:pPr>
      <w:r w:rsidRPr="001C6B76">
        <w:rPr>
          <w:rFonts w:ascii="Arial Narrow" w:hAnsi="Arial Narrow" w:cstheme="minorHAnsi"/>
        </w:rPr>
        <w:lastRenderedPageBreak/>
        <w:t>La presa in consegna anticipata non incide sul giudizio definitivo sul lavoro, su tutte le questioni che possano sorgere al riguardo e sulle eventuali e conseguenti responsabilità dell</w:t>
      </w:r>
      <w:r w:rsidR="00BC1D58" w:rsidRPr="001C6B76">
        <w:rPr>
          <w:rFonts w:ascii="Arial Narrow" w:hAnsi="Arial Narrow" w:cstheme="minorHAnsi"/>
        </w:rPr>
        <w:t>’</w:t>
      </w:r>
      <w:r w:rsidRPr="001C6B76">
        <w:rPr>
          <w:rFonts w:ascii="Arial Narrow" w:hAnsi="Arial Narrow" w:cstheme="minorHAnsi"/>
        </w:rPr>
        <w:t>esecutore.</w:t>
      </w:r>
      <w:bookmarkStart w:id="222" w:name="_Toc138237074"/>
      <w:r w:rsidR="005E2F97" w:rsidRPr="001C6B76">
        <w:rPr>
          <w:rFonts w:ascii="Arial Narrow" w:hAnsi="Arial Narrow" w:cstheme="minorHAnsi"/>
        </w:rPr>
        <w:t xml:space="preserve"> </w:t>
      </w:r>
    </w:p>
    <w:p w14:paraId="7D990068" w14:textId="26549941" w:rsidR="00236FA3" w:rsidRPr="001C6B76" w:rsidRDefault="00A77E4B" w:rsidP="00DC3B92">
      <w:pPr>
        <w:pStyle w:val="Titolo1"/>
        <w:spacing w:before="0" w:line="276" w:lineRule="auto"/>
        <w:ind w:left="0"/>
        <w:jc w:val="center"/>
        <w:rPr>
          <w:rFonts w:ascii="Arial Narrow" w:hAnsi="Arial Narrow" w:cstheme="minorHAnsi"/>
          <w:i w:val="0"/>
          <w:sz w:val="22"/>
          <w:szCs w:val="22"/>
        </w:rPr>
      </w:pPr>
      <w:r w:rsidRPr="001C6B76">
        <w:rPr>
          <w:rFonts w:ascii="Arial Narrow" w:hAnsi="Arial Narrow" w:cstheme="minorHAnsi"/>
          <w:i w:val="0"/>
        </w:rPr>
        <w:br w:type="page"/>
      </w:r>
      <w:bookmarkStart w:id="223" w:name="_Toc187168005"/>
      <w:bookmarkStart w:id="224" w:name="_Toc191977973"/>
      <w:r w:rsidRPr="001C6B76">
        <w:rPr>
          <w:rFonts w:ascii="Arial Narrow" w:hAnsi="Arial Narrow" w:cstheme="minorHAnsi"/>
          <w:i w:val="0"/>
          <w:sz w:val="22"/>
          <w:szCs w:val="22"/>
        </w:rPr>
        <w:lastRenderedPageBreak/>
        <w:t>PARTE 12 - NORME FINALI</w:t>
      </w:r>
      <w:bookmarkEnd w:id="222"/>
      <w:bookmarkEnd w:id="223"/>
      <w:bookmarkEnd w:id="224"/>
    </w:p>
    <w:p w14:paraId="168815AD" w14:textId="77777777" w:rsidR="00DC3B92" w:rsidRPr="001C6B76" w:rsidRDefault="00DC3B92" w:rsidP="00DC3B92">
      <w:pPr>
        <w:rPr>
          <w:rFonts w:ascii="Arial Narrow" w:hAnsi="Arial Narrow" w:cstheme="minorHAnsi"/>
          <w:i/>
        </w:rPr>
      </w:pPr>
    </w:p>
    <w:p w14:paraId="771B71EA" w14:textId="71792F04" w:rsidR="005E2F97" w:rsidRPr="001C6B76" w:rsidRDefault="005E2F97" w:rsidP="00FC0BD2">
      <w:pPr>
        <w:pStyle w:val="Titolo2"/>
        <w:spacing w:before="0" w:line="276" w:lineRule="auto"/>
        <w:ind w:hanging="786"/>
        <w:rPr>
          <w:sz w:val="22"/>
          <w:szCs w:val="22"/>
        </w:rPr>
      </w:pPr>
      <w:bookmarkStart w:id="225" w:name="_Toc138237075"/>
      <w:bookmarkStart w:id="226" w:name="_Toc187168006"/>
      <w:bookmarkStart w:id="227" w:name="_Toc191977974"/>
      <w:r w:rsidRPr="001C6B76">
        <w:rPr>
          <w:sz w:val="22"/>
          <w:szCs w:val="22"/>
        </w:rPr>
        <w:t>Oneri ed obblighi a carico dell</w:t>
      </w:r>
      <w:r w:rsidR="00BC1D58" w:rsidRPr="001C6B76">
        <w:rPr>
          <w:sz w:val="22"/>
          <w:szCs w:val="22"/>
        </w:rPr>
        <w:t>’</w:t>
      </w:r>
      <w:r w:rsidRPr="001C6B76">
        <w:rPr>
          <w:sz w:val="22"/>
          <w:szCs w:val="22"/>
        </w:rPr>
        <w:t>Appaltatore</w:t>
      </w:r>
      <w:bookmarkEnd w:id="225"/>
      <w:bookmarkEnd w:id="226"/>
      <w:bookmarkEnd w:id="227"/>
    </w:p>
    <w:p w14:paraId="72EE0E8C" w14:textId="68282392" w:rsidR="005E2F97" w:rsidRPr="001C6B76" w:rsidRDefault="005E2F97" w:rsidP="00F55D46">
      <w:pPr>
        <w:pStyle w:val="Paragrafoelenco"/>
        <w:numPr>
          <w:ilvl w:val="0"/>
          <w:numId w:val="77"/>
        </w:numPr>
        <w:tabs>
          <w:tab w:val="left" w:pos="397"/>
        </w:tabs>
        <w:spacing w:before="0" w:line="276" w:lineRule="auto"/>
        <w:ind w:right="123"/>
        <w:rPr>
          <w:rFonts w:ascii="Arial Narrow" w:hAnsi="Arial Narrow" w:cstheme="minorHAnsi"/>
        </w:rPr>
      </w:pPr>
      <w:r w:rsidRPr="001C6B76">
        <w:rPr>
          <w:rFonts w:ascii="Arial Narrow" w:hAnsi="Arial Narrow" w:cstheme="minorHAnsi"/>
        </w:rPr>
        <w:t>Oltre agli oneri di cui al presente Capitolato, nonché a quanto previsto dalla normativa di settore, dalle Ordinanze del Commissario Straordinario Ricostruzione Sisma 2016, e da tutti i piani per le misure di sicurezza fisica dei lavoratori, sono a carico dell</w:t>
      </w:r>
      <w:r w:rsidR="00BC1D58" w:rsidRPr="001C6B76">
        <w:rPr>
          <w:rFonts w:ascii="Arial Narrow" w:hAnsi="Arial Narrow" w:cstheme="minorHAnsi"/>
        </w:rPr>
        <w:t>’</w:t>
      </w:r>
      <w:r w:rsidRPr="001C6B76">
        <w:rPr>
          <w:rFonts w:ascii="Arial Narrow" w:hAnsi="Arial Narrow" w:cstheme="minorHAnsi"/>
        </w:rPr>
        <w:t>Appaltatore gli oneri e gli obblighi che seguono.</w:t>
      </w:r>
    </w:p>
    <w:p w14:paraId="31B10A78" w14:textId="092DF8DE" w:rsidR="005E2F97" w:rsidRPr="001C6B76" w:rsidRDefault="005E2F97" w:rsidP="00FC0BD2">
      <w:pPr>
        <w:pStyle w:val="Paragrafoelenco"/>
        <w:numPr>
          <w:ilvl w:val="1"/>
          <w:numId w:val="7"/>
        </w:numPr>
        <w:tabs>
          <w:tab w:val="left" w:pos="681"/>
        </w:tabs>
        <w:spacing w:before="0" w:line="276" w:lineRule="auto"/>
        <w:ind w:right="117"/>
        <w:rPr>
          <w:rFonts w:ascii="Arial Narrow" w:hAnsi="Arial Narrow" w:cstheme="minorHAnsi"/>
        </w:rPr>
      </w:pPr>
      <w:r w:rsidRPr="001C6B76">
        <w:rPr>
          <w:rFonts w:ascii="Arial Narrow" w:hAnsi="Arial Narrow" w:cstheme="minorHAnsi"/>
        </w:rPr>
        <w:t>la fedele esecuzione del progetto e degli ordini impartiti per quanto di competenza, dal direttore dei lavori, in conformità alle pattuizioni contrattuali, in modo che le opere eseguite risultino a tutti gli effetti collaudabili, esattamente conformi al progetto e a perfetta regola d</w:t>
      </w:r>
      <w:r w:rsidR="00BC1D58" w:rsidRPr="001C6B76">
        <w:rPr>
          <w:rFonts w:ascii="Arial Narrow" w:hAnsi="Arial Narrow" w:cstheme="minorHAnsi"/>
        </w:rPr>
        <w:t>’</w:t>
      </w:r>
      <w:r w:rsidRPr="001C6B76">
        <w:rPr>
          <w:rFonts w:ascii="Arial Narrow" w:hAnsi="Arial Narrow" w:cstheme="minorHAnsi"/>
        </w:rPr>
        <w:t>arte, richiedendo al direttore dei lavori tempestive disposizioni scritte per i particolari che eventualmente non risultassero da disegni, dal Capitolato o dalla descrizione delle opere. In ogni caso l</w:t>
      </w:r>
      <w:r w:rsidR="00BC1D58" w:rsidRPr="001C6B76">
        <w:rPr>
          <w:rFonts w:ascii="Arial Narrow" w:hAnsi="Arial Narrow" w:cstheme="minorHAnsi"/>
        </w:rPr>
        <w:t>’</w:t>
      </w:r>
      <w:r w:rsidRPr="001C6B76">
        <w:rPr>
          <w:rFonts w:ascii="Arial Narrow" w:hAnsi="Arial Narrow" w:cstheme="minorHAnsi"/>
        </w:rPr>
        <w:t>Appaltatore non deve dare corso all</w:t>
      </w:r>
      <w:r w:rsidR="00BC1D58" w:rsidRPr="001C6B76">
        <w:rPr>
          <w:rFonts w:ascii="Arial Narrow" w:hAnsi="Arial Narrow" w:cstheme="minorHAnsi"/>
        </w:rPr>
        <w:t>’</w:t>
      </w:r>
      <w:r w:rsidRPr="001C6B76">
        <w:rPr>
          <w:rFonts w:ascii="Arial Narrow" w:hAnsi="Arial Narrow" w:cstheme="minorHAnsi"/>
        </w:rPr>
        <w:t>esecuzione di aggiunte o varianti non ordinate per iscritto ai sensi dell</w:t>
      </w:r>
      <w:r w:rsidR="00BC1D58" w:rsidRPr="001C6B76">
        <w:rPr>
          <w:rFonts w:ascii="Arial Narrow" w:hAnsi="Arial Narrow" w:cstheme="minorHAnsi"/>
        </w:rPr>
        <w:t>’</w:t>
      </w:r>
      <w:r w:rsidRPr="001C6B76">
        <w:rPr>
          <w:rFonts w:ascii="Arial Narrow" w:hAnsi="Arial Narrow" w:cstheme="minorHAnsi"/>
        </w:rPr>
        <w:t>articolo 1659 del codice</w:t>
      </w:r>
      <w:r w:rsidRPr="001C6B76">
        <w:rPr>
          <w:rFonts w:ascii="Arial Narrow" w:hAnsi="Arial Narrow" w:cstheme="minorHAnsi"/>
          <w:spacing w:val="-9"/>
        </w:rPr>
        <w:t xml:space="preserve"> </w:t>
      </w:r>
      <w:r w:rsidRPr="001C6B76">
        <w:rPr>
          <w:rFonts w:ascii="Arial Narrow" w:hAnsi="Arial Narrow" w:cstheme="minorHAnsi"/>
        </w:rPr>
        <w:t>civile;</w:t>
      </w:r>
    </w:p>
    <w:p w14:paraId="6FEB6FF0" w14:textId="793F7814" w:rsidR="005E2F97" w:rsidRPr="001C6B76" w:rsidRDefault="005E2F97" w:rsidP="00FC0BD2">
      <w:pPr>
        <w:pStyle w:val="Paragrafoelenco"/>
        <w:numPr>
          <w:ilvl w:val="1"/>
          <w:numId w:val="7"/>
        </w:numPr>
        <w:tabs>
          <w:tab w:val="left" w:pos="681"/>
        </w:tabs>
        <w:spacing w:before="0" w:line="276" w:lineRule="auto"/>
        <w:ind w:right="119"/>
        <w:rPr>
          <w:rFonts w:ascii="Arial Narrow" w:hAnsi="Arial Narrow" w:cstheme="minorHAnsi"/>
        </w:rPr>
      </w:pPr>
      <w:r w:rsidRPr="001C6B76">
        <w:rPr>
          <w:rFonts w:ascii="Arial Narrow" w:hAnsi="Arial Narrow" w:cstheme="minorHAnsi"/>
        </w:rPr>
        <w:t>i movimenti terra e ogni altro onere relativo alla formazione del cantiere attrezzato, in relazione alla entità dell</w:t>
      </w:r>
      <w:r w:rsidR="00BC1D58" w:rsidRPr="001C6B76">
        <w:rPr>
          <w:rFonts w:ascii="Arial Narrow" w:hAnsi="Arial Narrow" w:cstheme="minorHAnsi"/>
        </w:rPr>
        <w:t>’</w:t>
      </w:r>
      <w:r w:rsidRPr="001C6B76">
        <w:rPr>
          <w:rFonts w:ascii="Arial Narrow" w:hAnsi="Arial Narrow" w:cstheme="minorHAnsi"/>
        </w:rPr>
        <w:t>opera,</w:t>
      </w:r>
      <w:r w:rsidRPr="001C6B76">
        <w:rPr>
          <w:rFonts w:ascii="Arial Narrow" w:hAnsi="Arial Narrow" w:cstheme="minorHAnsi"/>
          <w:spacing w:val="-11"/>
        </w:rPr>
        <w:t xml:space="preserve"> </w:t>
      </w:r>
      <w:r w:rsidRPr="001C6B76">
        <w:rPr>
          <w:rFonts w:ascii="Arial Narrow" w:hAnsi="Arial Narrow" w:cstheme="minorHAnsi"/>
        </w:rPr>
        <w:t>con</w:t>
      </w:r>
      <w:r w:rsidRPr="001C6B76">
        <w:rPr>
          <w:rFonts w:ascii="Arial Narrow" w:hAnsi="Arial Narrow" w:cstheme="minorHAnsi"/>
          <w:spacing w:val="-9"/>
        </w:rPr>
        <w:t xml:space="preserve"> </w:t>
      </w:r>
      <w:r w:rsidRPr="001C6B76">
        <w:rPr>
          <w:rFonts w:ascii="Arial Narrow" w:hAnsi="Arial Narrow" w:cstheme="minorHAnsi"/>
        </w:rPr>
        <w:t>tutti</w:t>
      </w:r>
      <w:r w:rsidRPr="001C6B76">
        <w:rPr>
          <w:rFonts w:ascii="Arial Narrow" w:hAnsi="Arial Narrow" w:cstheme="minorHAnsi"/>
          <w:spacing w:val="-8"/>
        </w:rPr>
        <w:t xml:space="preserve"> </w:t>
      </w:r>
      <w:r w:rsidRPr="001C6B76">
        <w:rPr>
          <w:rFonts w:ascii="Arial Narrow" w:hAnsi="Arial Narrow" w:cstheme="minorHAnsi"/>
        </w:rPr>
        <w:t>i</w:t>
      </w:r>
      <w:r w:rsidRPr="001C6B76">
        <w:rPr>
          <w:rFonts w:ascii="Arial Narrow" w:hAnsi="Arial Narrow" w:cstheme="minorHAnsi"/>
          <w:spacing w:val="-8"/>
        </w:rPr>
        <w:t xml:space="preserve"> </w:t>
      </w:r>
      <w:r w:rsidRPr="001C6B76">
        <w:rPr>
          <w:rFonts w:ascii="Arial Narrow" w:hAnsi="Arial Narrow" w:cstheme="minorHAnsi"/>
        </w:rPr>
        <w:t>più</w:t>
      </w:r>
      <w:r w:rsidRPr="001C6B76">
        <w:rPr>
          <w:rFonts w:ascii="Arial Narrow" w:hAnsi="Arial Narrow" w:cstheme="minorHAnsi"/>
          <w:spacing w:val="-9"/>
        </w:rPr>
        <w:t xml:space="preserve"> </w:t>
      </w:r>
      <w:r w:rsidRPr="001C6B76">
        <w:rPr>
          <w:rFonts w:ascii="Arial Narrow" w:hAnsi="Arial Narrow" w:cstheme="minorHAnsi"/>
        </w:rPr>
        <w:t>moderni</w:t>
      </w:r>
      <w:r w:rsidRPr="001C6B76">
        <w:rPr>
          <w:rFonts w:ascii="Arial Narrow" w:hAnsi="Arial Narrow" w:cstheme="minorHAnsi"/>
          <w:spacing w:val="-8"/>
        </w:rPr>
        <w:t xml:space="preserve"> </w:t>
      </w:r>
      <w:r w:rsidRPr="001C6B76">
        <w:rPr>
          <w:rFonts w:ascii="Arial Narrow" w:hAnsi="Arial Narrow" w:cstheme="minorHAnsi"/>
        </w:rPr>
        <w:t>e</w:t>
      </w:r>
      <w:r w:rsidRPr="001C6B76">
        <w:rPr>
          <w:rFonts w:ascii="Arial Narrow" w:hAnsi="Arial Narrow" w:cstheme="minorHAnsi"/>
          <w:spacing w:val="-9"/>
        </w:rPr>
        <w:t xml:space="preserve"> </w:t>
      </w:r>
      <w:r w:rsidRPr="001C6B76">
        <w:rPr>
          <w:rFonts w:ascii="Arial Narrow" w:hAnsi="Arial Narrow" w:cstheme="minorHAnsi"/>
        </w:rPr>
        <w:t>perfezionati</w:t>
      </w:r>
      <w:r w:rsidRPr="001C6B76">
        <w:rPr>
          <w:rFonts w:ascii="Arial Narrow" w:hAnsi="Arial Narrow" w:cstheme="minorHAnsi"/>
          <w:spacing w:val="-11"/>
        </w:rPr>
        <w:t xml:space="preserve"> </w:t>
      </w:r>
      <w:r w:rsidRPr="001C6B76">
        <w:rPr>
          <w:rFonts w:ascii="Arial Narrow" w:hAnsi="Arial Narrow" w:cstheme="minorHAnsi"/>
        </w:rPr>
        <w:t>impianti</w:t>
      </w:r>
      <w:r w:rsidRPr="001C6B76">
        <w:rPr>
          <w:rFonts w:ascii="Arial Narrow" w:hAnsi="Arial Narrow" w:cstheme="minorHAnsi"/>
          <w:spacing w:val="-7"/>
        </w:rPr>
        <w:t xml:space="preserve"> </w:t>
      </w:r>
      <w:r w:rsidRPr="001C6B76">
        <w:rPr>
          <w:rFonts w:ascii="Arial Narrow" w:hAnsi="Arial Narrow" w:cstheme="minorHAnsi"/>
        </w:rPr>
        <w:t>per</w:t>
      </w:r>
      <w:r w:rsidRPr="001C6B76">
        <w:rPr>
          <w:rFonts w:ascii="Arial Narrow" w:hAnsi="Arial Narrow" w:cstheme="minorHAnsi"/>
          <w:spacing w:val="-9"/>
        </w:rPr>
        <w:t xml:space="preserve"> </w:t>
      </w:r>
      <w:r w:rsidRPr="001C6B76">
        <w:rPr>
          <w:rFonts w:ascii="Arial Narrow" w:hAnsi="Arial Narrow" w:cstheme="minorHAnsi"/>
        </w:rPr>
        <w:t>assicurare</w:t>
      </w:r>
      <w:r w:rsidRPr="001C6B76">
        <w:rPr>
          <w:rFonts w:ascii="Arial Narrow" w:hAnsi="Arial Narrow" w:cstheme="minorHAnsi"/>
          <w:spacing w:val="-10"/>
        </w:rPr>
        <w:t xml:space="preserve"> </w:t>
      </w:r>
      <w:r w:rsidRPr="001C6B76">
        <w:rPr>
          <w:rFonts w:ascii="Arial Narrow" w:hAnsi="Arial Narrow" w:cstheme="minorHAnsi"/>
        </w:rPr>
        <w:t>una</w:t>
      </w:r>
      <w:r w:rsidRPr="001C6B76">
        <w:rPr>
          <w:rFonts w:ascii="Arial Narrow" w:hAnsi="Arial Narrow" w:cstheme="minorHAnsi"/>
          <w:spacing w:val="-9"/>
        </w:rPr>
        <w:t xml:space="preserve"> </w:t>
      </w:r>
      <w:r w:rsidRPr="001C6B76">
        <w:rPr>
          <w:rFonts w:ascii="Arial Narrow" w:hAnsi="Arial Narrow" w:cstheme="minorHAnsi"/>
        </w:rPr>
        <w:t>perfetta</w:t>
      </w:r>
      <w:r w:rsidRPr="001C6B76">
        <w:rPr>
          <w:rFonts w:ascii="Arial Narrow" w:hAnsi="Arial Narrow" w:cstheme="minorHAnsi"/>
          <w:spacing w:val="-10"/>
        </w:rPr>
        <w:t xml:space="preserve"> </w:t>
      </w:r>
      <w:r w:rsidRPr="001C6B76">
        <w:rPr>
          <w:rFonts w:ascii="Arial Narrow" w:hAnsi="Arial Narrow" w:cstheme="minorHAnsi"/>
        </w:rPr>
        <w:t>e</w:t>
      </w:r>
      <w:r w:rsidRPr="001C6B76">
        <w:rPr>
          <w:rFonts w:ascii="Arial Narrow" w:hAnsi="Arial Narrow" w:cstheme="minorHAnsi"/>
          <w:spacing w:val="-9"/>
        </w:rPr>
        <w:t xml:space="preserve"> </w:t>
      </w:r>
      <w:r w:rsidRPr="001C6B76">
        <w:rPr>
          <w:rFonts w:ascii="Arial Narrow" w:hAnsi="Arial Narrow" w:cstheme="minorHAnsi"/>
        </w:rPr>
        <w:t>rapida</w:t>
      </w:r>
      <w:r w:rsidRPr="001C6B76">
        <w:rPr>
          <w:rFonts w:ascii="Arial Narrow" w:hAnsi="Arial Narrow" w:cstheme="minorHAnsi"/>
          <w:spacing w:val="-10"/>
        </w:rPr>
        <w:t xml:space="preserve"> </w:t>
      </w:r>
      <w:r w:rsidRPr="001C6B76">
        <w:rPr>
          <w:rFonts w:ascii="Arial Narrow" w:hAnsi="Arial Narrow" w:cstheme="minorHAnsi"/>
        </w:rPr>
        <w:t>esecuzione</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tutte</w:t>
      </w:r>
      <w:r w:rsidRPr="001C6B76">
        <w:rPr>
          <w:rFonts w:ascii="Arial Narrow" w:hAnsi="Arial Narrow" w:cstheme="minorHAnsi"/>
          <w:spacing w:val="-13"/>
        </w:rPr>
        <w:t xml:space="preserve"> </w:t>
      </w:r>
      <w:r w:rsidRPr="001C6B76">
        <w:rPr>
          <w:rFonts w:ascii="Arial Narrow" w:hAnsi="Arial Narrow" w:cstheme="minorHAnsi"/>
        </w:rPr>
        <w:t>le opere prestabilite, ponteggi e palizzate, adeguatamente protetti, in adiacenza di proprietà pubbliche o private, la recinzione con solido steccato, nonché la pulizia, la manutenzione del cantiere stesso, l</w:t>
      </w:r>
      <w:r w:rsidR="00BC1D58" w:rsidRPr="001C6B76">
        <w:rPr>
          <w:rFonts w:ascii="Arial Narrow" w:hAnsi="Arial Narrow" w:cstheme="minorHAnsi"/>
        </w:rPr>
        <w:t>’</w:t>
      </w:r>
      <w:r w:rsidRPr="001C6B76">
        <w:rPr>
          <w:rFonts w:ascii="Arial Narrow" w:hAnsi="Arial Narrow" w:cstheme="minorHAnsi"/>
        </w:rPr>
        <w:t>inghiaiamento e la sistemazione delle sue strade, in modo da rendere sicuri il transito e la circolazione dei veicoli e delle persone addette ai lavori tutti, ivi comprese le eventuali opere scorporate o affidate a terzi dallo stesso ente</w:t>
      </w:r>
      <w:r w:rsidRPr="001C6B76">
        <w:rPr>
          <w:rFonts w:ascii="Arial Narrow" w:hAnsi="Arial Narrow" w:cstheme="minorHAnsi"/>
          <w:spacing w:val="-33"/>
        </w:rPr>
        <w:t xml:space="preserve"> </w:t>
      </w:r>
      <w:r w:rsidRPr="001C6B76">
        <w:rPr>
          <w:rFonts w:ascii="Arial Narrow" w:hAnsi="Arial Narrow" w:cstheme="minorHAnsi"/>
        </w:rPr>
        <w:t>appaltante;</w:t>
      </w:r>
    </w:p>
    <w:p w14:paraId="36323BEE" w14:textId="37444A1F" w:rsidR="005E2F97" w:rsidRPr="001C6B76" w:rsidRDefault="005E2F97" w:rsidP="00FC0BD2">
      <w:pPr>
        <w:pStyle w:val="Paragrafoelenco"/>
        <w:numPr>
          <w:ilvl w:val="1"/>
          <w:numId w:val="7"/>
        </w:numPr>
        <w:tabs>
          <w:tab w:val="left" w:pos="681"/>
        </w:tabs>
        <w:spacing w:before="0" w:line="276" w:lineRule="auto"/>
        <w:ind w:right="122"/>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assunzione in proprio, tenendone indenne la Stazione Appaltante, di ogni responsabilità risarcitoria e delle obbligazioni relative comunque connesse all</w:t>
      </w:r>
      <w:r w:rsidR="00BC1D58" w:rsidRPr="001C6B76">
        <w:rPr>
          <w:rFonts w:ascii="Arial Narrow" w:hAnsi="Arial Narrow" w:cstheme="minorHAnsi"/>
        </w:rPr>
        <w:t>’</w:t>
      </w:r>
      <w:r w:rsidRPr="001C6B76">
        <w:rPr>
          <w:rFonts w:ascii="Arial Narrow" w:hAnsi="Arial Narrow" w:cstheme="minorHAnsi"/>
        </w:rPr>
        <w:t>esecuzione delle prestazioni dell</w:t>
      </w:r>
      <w:r w:rsidR="00BC1D58" w:rsidRPr="001C6B76">
        <w:rPr>
          <w:rFonts w:ascii="Arial Narrow" w:hAnsi="Arial Narrow" w:cstheme="minorHAnsi"/>
        </w:rPr>
        <w:t>’</w:t>
      </w:r>
      <w:r w:rsidRPr="001C6B76">
        <w:rPr>
          <w:rFonts w:ascii="Arial Narrow" w:hAnsi="Arial Narrow" w:cstheme="minorHAnsi"/>
        </w:rPr>
        <w:t>impresa a termini di</w:t>
      </w:r>
      <w:r w:rsidRPr="001C6B76">
        <w:rPr>
          <w:rFonts w:ascii="Arial Narrow" w:hAnsi="Arial Narrow" w:cstheme="minorHAnsi"/>
          <w:spacing w:val="-23"/>
        </w:rPr>
        <w:t xml:space="preserve"> </w:t>
      </w:r>
      <w:r w:rsidRPr="001C6B76">
        <w:rPr>
          <w:rFonts w:ascii="Arial Narrow" w:hAnsi="Arial Narrow" w:cstheme="minorHAnsi"/>
        </w:rPr>
        <w:t>contratto;</w:t>
      </w:r>
    </w:p>
    <w:p w14:paraId="4031E91C" w14:textId="5944917A" w:rsidR="005E2F97" w:rsidRPr="001C6B76" w:rsidRDefault="005E2F97" w:rsidP="00FC0BD2">
      <w:pPr>
        <w:pStyle w:val="Paragrafoelenco"/>
        <w:numPr>
          <w:ilvl w:val="1"/>
          <w:numId w:val="7"/>
        </w:numPr>
        <w:tabs>
          <w:tab w:val="left" w:pos="681"/>
        </w:tabs>
        <w:spacing w:before="0" w:line="276" w:lineRule="auto"/>
        <w:ind w:right="115"/>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esecuzione, presso gli Istituti autorizzati, di tutte le prove che verranno ordinate dalla direzione lavori, sui materiali e manufatti impiegati o da impiegarsi nella costruzione, compresa la confezione dei campioni e l</w:t>
      </w:r>
      <w:r w:rsidR="00BC1D58" w:rsidRPr="001C6B76">
        <w:rPr>
          <w:rFonts w:ascii="Arial Narrow" w:hAnsi="Arial Narrow" w:cstheme="minorHAnsi"/>
        </w:rPr>
        <w:t>’</w:t>
      </w:r>
      <w:r w:rsidRPr="001C6B76">
        <w:rPr>
          <w:rFonts w:ascii="Arial Narrow" w:hAnsi="Arial Narrow" w:cstheme="minorHAnsi"/>
        </w:rPr>
        <w:t>esecuzione di prove di carico che siano ordinate dalla stessa direzione lavori su tutte le opere in calcestruzzo semplice</w:t>
      </w:r>
      <w:r w:rsidRPr="001C6B76">
        <w:rPr>
          <w:rFonts w:ascii="Arial Narrow" w:hAnsi="Arial Narrow" w:cstheme="minorHAnsi"/>
          <w:spacing w:val="-10"/>
        </w:rPr>
        <w:t xml:space="preserve"> </w:t>
      </w:r>
      <w:r w:rsidRPr="001C6B76">
        <w:rPr>
          <w:rFonts w:ascii="Arial Narrow" w:hAnsi="Arial Narrow" w:cstheme="minorHAnsi"/>
        </w:rPr>
        <w:t>o</w:t>
      </w:r>
      <w:r w:rsidRPr="001C6B76">
        <w:rPr>
          <w:rFonts w:ascii="Arial Narrow" w:hAnsi="Arial Narrow" w:cstheme="minorHAnsi"/>
          <w:spacing w:val="-13"/>
        </w:rPr>
        <w:t xml:space="preserve"> </w:t>
      </w:r>
      <w:r w:rsidRPr="001C6B76">
        <w:rPr>
          <w:rFonts w:ascii="Arial Narrow" w:hAnsi="Arial Narrow" w:cstheme="minorHAnsi"/>
        </w:rPr>
        <w:t>armato</w:t>
      </w:r>
      <w:r w:rsidRPr="001C6B76">
        <w:rPr>
          <w:rFonts w:ascii="Arial Narrow" w:hAnsi="Arial Narrow" w:cstheme="minorHAnsi"/>
          <w:spacing w:val="-9"/>
        </w:rPr>
        <w:t xml:space="preserve"> </w:t>
      </w:r>
      <w:r w:rsidRPr="001C6B76">
        <w:rPr>
          <w:rFonts w:ascii="Arial Narrow" w:hAnsi="Arial Narrow" w:cstheme="minorHAnsi"/>
        </w:rPr>
        <w:t>e</w:t>
      </w:r>
      <w:r w:rsidRPr="001C6B76">
        <w:rPr>
          <w:rFonts w:ascii="Arial Narrow" w:hAnsi="Arial Narrow" w:cstheme="minorHAnsi"/>
          <w:spacing w:val="-9"/>
        </w:rPr>
        <w:t xml:space="preserve"> </w:t>
      </w:r>
      <w:r w:rsidRPr="001C6B76">
        <w:rPr>
          <w:rFonts w:ascii="Arial Narrow" w:hAnsi="Arial Narrow" w:cstheme="minorHAnsi"/>
        </w:rPr>
        <w:t>qualsiasi</w:t>
      </w:r>
      <w:r w:rsidRPr="001C6B76">
        <w:rPr>
          <w:rFonts w:ascii="Arial Narrow" w:hAnsi="Arial Narrow" w:cstheme="minorHAnsi"/>
          <w:spacing w:val="-10"/>
        </w:rPr>
        <w:t xml:space="preserve"> </w:t>
      </w:r>
      <w:r w:rsidRPr="001C6B76">
        <w:rPr>
          <w:rFonts w:ascii="Arial Narrow" w:hAnsi="Arial Narrow" w:cstheme="minorHAnsi"/>
        </w:rPr>
        <w:t>altra</w:t>
      </w:r>
      <w:r w:rsidRPr="001C6B76">
        <w:rPr>
          <w:rFonts w:ascii="Arial Narrow" w:hAnsi="Arial Narrow" w:cstheme="minorHAnsi"/>
          <w:spacing w:val="-9"/>
        </w:rPr>
        <w:t xml:space="preserve"> </w:t>
      </w:r>
      <w:r w:rsidRPr="001C6B76">
        <w:rPr>
          <w:rFonts w:ascii="Arial Narrow" w:hAnsi="Arial Narrow" w:cstheme="minorHAnsi"/>
        </w:rPr>
        <w:t>struttura</w:t>
      </w:r>
      <w:r w:rsidRPr="001C6B76">
        <w:rPr>
          <w:rFonts w:ascii="Arial Narrow" w:hAnsi="Arial Narrow" w:cstheme="minorHAnsi"/>
          <w:spacing w:val="-9"/>
        </w:rPr>
        <w:t xml:space="preserve"> </w:t>
      </w:r>
      <w:r w:rsidRPr="001C6B76">
        <w:rPr>
          <w:rFonts w:ascii="Arial Narrow" w:hAnsi="Arial Narrow" w:cstheme="minorHAnsi"/>
        </w:rPr>
        <w:t>portante,</w:t>
      </w:r>
      <w:r w:rsidRPr="001C6B76">
        <w:rPr>
          <w:rFonts w:ascii="Arial Narrow" w:hAnsi="Arial Narrow" w:cstheme="minorHAnsi"/>
          <w:spacing w:val="-14"/>
        </w:rPr>
        <w:t xml:space="preserve"> </w:t>
      </w:r>
      <w:r w:rsidRPr="001C6B76">
        <w:rPr>
          <w:rFonts w:ascii="Arial Narrow" w:hAnsi="Arial Narrow" w:cstheme="minorHAnsi"/>
        </w:rPr>
        <w:t>nonché</w:t>
      </w:r>
      <w:r w:rsidRPr="001C6B76">
        <w:rPr>
          <w:rFonts w:ascii="Arial Narrow" w:hAnsi="Arial Narrow" w:cstheme="minorHAnsi"/>
          <w:spacing w:val="-9"/>
        </w:rPr>
        <w:t xml:space="preserve"> </w:t>
      </w:r>
      <w:r w:rsidRPr="001C6B76">
        <w:rPr>
          <w:rFonts w:ascii="Arial Narrow" w:hAnsi="Arial Narrow" w:cstheme="minorHAnsi"/>
        </w:rPr>
        <w:t>prove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0"/>
        </w:rPr>
        <w:t xml:space="preserve"> </w:t>
      </w:r>
      <w:r w:rsidRPr="001C6B76">
        <w:rPr>
          <w:rFonts w:ascii="Arial Narrow" w:hAnsi="Arial Narrow" w:cstheme="minorHAnsi"/>
        </w:rPr>
        <w:t>tenuta</w:t>
      </w:r>
      <w:r w:rsidRPr="001C6B76">
        <w:rPr>
          <w:rFonts w:ascii="Arial Narrow" w:hAnsi="Arial Narrow" w:cstheme="minorHAnsi"/>
          <w:spacing w:val="-9"/>
        </w:rPr>
        <w:t xml:space="preserve"> </w:t>
      </w:r>
      <w:r w:rsidRPr="001C6B76">
        <w:rPr>
          <w:rFonts w:ascii="Arial Narrow" w:hAnsi="Arial Narrow" w:cstheme="minorHAnsi"/>
        </w:rPr>
        <w:t>per</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13"/>
        </w:rPr>
        <w:t xml:space="preserve"> </w:t>
      </w:r>
      <w:r w:rsidRPr="001C6B76">
        <w:rPr>
          <w:rFonts w:ascii="Arial Narrow" w:hAnsi="Arial Narrow" w:cstheme="minorHAnsi"/>
        </w:rPr>
        <w:t>tubazioni;</w:t>
      </w:r>
      <w:r w:rsidRPr="001C6B76">
        <w:rPr>
          <w:rFonts w:ascii="Arial Narrow" w:hAnsi="Arial Narrow" w:cstheme="minorHAnsi"/>
          <w:spacing w:val="-14"/>
        </w:rPr>
        <w:t xml:space="preserve"> </w:t>
      </w:r>
      <w:r w:rsidRPr="001C6B76">
        <w:rPr>
          <w:rFonts w:ascii="Arial Narrow" w:hAnsi="Arial Narrow" w:cstheme="minorHAnsi"/>
        </w:rPr>
        <w:t>in</w:t>
      </w:r>
      <w:r w:rsidRPr="001C6B76">
        <w:rPr>
          <w:rFonts w:ascii="Arial Narrow" w:hAnsi="Arial Narrow" w:cstheme="minorHAnsi"/>
          <w:spacing w:val="-13"/>
        </w:rPr>
        <w:t xml:space="preserve"> </w:t>
      </w:r>
      <w:r w:rsidRPr="001C6B76">
        <w:rPr>
          <w:rFonts w:ascii="Arial Narrow" w:hAnsi="Arial Narrow" w:cstheme="minorHAnsi"/>
        </w:rPr>
        <w:t>particolare è</w:t>
      </w:r>
      <w:r w:rsidRPr="001C6B76">
        <w:rPr>
          <w:rFonts w:ascii="Arial Narrow" w:hAnsi="Arial Narrow" w:cstheme="minorHAnsi"/>
          <w:spacing w:val="-13"/>
        </w:rPr>
        <w:t xml:space="preserve"> </w:t>
      </w:r>
      <w:r w:rsidRPr="001C6B76">
        <w:rPr>
          <w:rFonts w:ascii="Arial Narrow" w:hAnsi="Arial Narrow" w:cstheme="minorHAnsi"/>
        </w:rPr>
        <w:t>fatto obbligo di effettuare almeno un prelievo di calcestruzzo per ogni giorno di getto, datato e</w:t>
      </w:r>
      <w:r w:rsidRPr="001C6B76">
        <w:rPr>
          <w:rFonts w:ascii="Arial Narrow" w:hAnsi="Arial Narrow" w:cstheme="minorHAnsi"/>
          <w:spacing w:val="-11"/>
        </w:rPr>
        <w:t xml:space="preserve"> </w:t>
      </w:r>
      <w:r w:rsidRPr="001C6B76">
        <w:rPr>
          <w:rFonts w:ascii="Arial Narrow" w:hAnsi="Arial Narrow" w:cstheme="minorHAnsi"/>
        </w:rPr>
        <w:t>conservato;</w:t>
      </w:r>
    </w:p>
    <w:p w14:paraId="55C8B43B" w14:textId="77777777" w:rsidR="005E2F97" w:rsidRPr="001C6B76"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1C6B76">
        <w:rPr>
          <w:rFonts w:ascii="Arial Narrow" w:hAnsi="Arial Narrow" w:cstheme="minorHAnsi"/>
        </w:rPr>
        <w:t>le</w:t>
      </w:r>
      <w:r w:rsidRPr="001C6B76">
        <w:rPr>
          <w:rFonts w:ascii="Arial Narrow" w:hAnsi="Arial Narrow" w:cstheme="minorHAnsi"/>
          <w:spacing w:val="-7"/>
        </w:rPr>
        <w:t xml:space="preserve"> </w:t>
      </w:r>
      <w:r w:rsidRPr="001C6B76">
        <w:rPr>
          <w:rFonts w:ascii="Arial Narrow" w:hAnsi="Arial Narrow" w:cstheme="minorHAnsi"/>
        </w:rPr>
        <w:t>responsabilità</w:t>
      </w:r>
      <w:r w:rsidRPr="001C6B76">
        <w:rPr>
          <w:rFonts w:ascii="Arial Narrow" w:hAnsi="Arial Narrow" w:cstheme="minorHAnsi"/>
          <w:spacing w:val="-6"/>
        </w:rPr>
        <w:t xml:space="preserve"> </w:t>
      </w:r>
      <w:r w:rsidRPr="001C6B76">
        <w:rPr>
          <w:rFonts w:ascii="Arial Narrow" w:hAnsi="Arial Narrow" w:cstheme="minorHAnsi"/>
        </w:rPr>
        <w:t>sulla</w:t>
      </w:r>
      <w:r w:rsidRPr="001C6B76">
        <w:rPr>
          <w:rFonts w:ascii="Arial Narrow" w:hAnsi="Arial Narrow" w:cstheme="minorHAnsi"/>
          <w:spacing w:val="-6"/>
        </w:rPr>
        <w:t xml:space="preserve"> </w:t>
      </w:r>
      <w:r w:rsidRPr="001C6B76">
        <w:rPr>
          <w:rFonts w:ascii="Arial Narrow" w:hAnsi="Arial Narrow" w:cstheme="minorHAnsi"/>
        </w:rPr>
        <w:t>non</w:t>
      </w:r>
      <w:r w:rsidRPr="001C6B76">
        <w:rPr>
          <w:rFonts w:ascii="Arial Narrow" w:hAnsi="Arial Narrow" w:cstheme="minorHAnsi"/>
          <w:spacing w:val="-6"/>
        </w:rPr>
        <w:t xml:space="preserve"> </w:t>
      </w:r>
      <w:r w:rsidRPr="001C6B76">
        <w:rPr>
          <w:rFonts w:ascii="Arial Narrow" w:hAnsi="Arial Narrow" w:cstheme="minorHAnsi"/>
        </w:rPr>
        <w:t>rispondenza</w:t>
      </w:r>
      <w:r w:rsidRPr="001C6B76">
        <w:rPr>
          <w:rFonts w:ascii="Arial Narrow" w:hAnsi="Arial Narrow" w:cstheme="minorHAnsi"/>
          <w:spacing w:val="-7"/>
        </w:rPr>
        <w:t xml:space="preserve"> </w:t>
      </w:r>
      <w:r w:rsidRPr="001C6B76">
        <w:rPr>
          <w:rFonts w:ascii="Arial Narrow" w:hAnsi="Arial Narrow" w:cstheme="minorHAnsi"/>
        </w:rPr>
        <w:t>degli</w:t>
      </w:r>
      <w:r w:rsidRPr="001C6B76">
        <w:rPr>
          <w:rFonts w:ascii="Arial Narrow" w:hAnsi="Arial Narrow" w:cstheme="minorHAnsi"/>
          <w:spacing w:val="-4"/>
        </w:rPr>
        <w:t xml:space="preserve"> </w:t>
      </w:r>
      <w:r w:rsidRPr="001C6B76">
        <w:rPr>
          <w:rFonts w:ascii="Arial Narrow" w:hAnsi="Arial Narrow" w:cstheme="minorHAnsi"/>
        </w:rPr>
        <w:t>elementi</w:t>
      </w:r>
      <w:r w:rsidRPr="001C6B76">
        <w:rPr>
          <w:rFonts w:ascii="Arial Narrow" w:hAnsi="Arial Narrow" w:cstheme="minorHAnsi"/>
          <w:spacing w:val="-3"/>
        </w:rPr>
        <w:t xml:space="preserve"> </w:t>
      </w:r>
      <w:r w:rsidRPr="001C6B76">
        <w:rPr>
          <w:rFonts w:ascii="Arial Narrow" w:hAnsi="Arial Narrow" w:cstheme="minorHAnsi"/>
        </w:rPr>
        <w:t>eseguiti</w:t>
      </w:r>
      <w:r w:rsidRPr="001C6B76">
        <w:rPr>
          <w:rFonts w:ascii="Arial Narrow" w:hAnsi="Arial Narrow" w:cstheme="minorHAnsi"/>
          <w:spacing w:val="-5"/>
        </w:rPr>
        <w:t xml:space="preserve"> </w:t>
      </w:r>
      <w:r w:rsidRPr="001C6B76">
        <w:rPr>
          <w:rFonts w:ascii="Arial Narrow" w:hAnsi="Arial Narrow" w:cstheme="minorHAnsi"/>
        </w:rPr>
        <w:t>rispetto</w:t>
      </w:r>
      <w:r w:rsidRPr="001C6B76">
        <w:rPr>
          <w:rFonts w:ascii="Arial Narrow" w:hAnsi="Arial Narrow" w:cstheme="minorHAnsi"/>
          <w:spacing w:val="-6"/>
        </w:rPr>
        <w:t xml:space="preserve"> </w:t>
      </w:r>
      <w:r w:rsidRPr="001C6B76">
        <w:rPr>
          <w:rFonts w:ascii="Arial Narrow" w:hAnsi="Arial Narrow" w:cstheme="minorHAnsi"/>
        </w:rPr>
        <w:t>a</w:t>
      </w:r>
      <w:r w:rsidRPr="001C6B76">
        <w:rPr>
          <w:rFonts w:ascii="Arial Narrow" w:hAnsi="Arial Narrow" w:cstheme="minorHAnsi"/>
          <w:spacing w:val="-6"/>
        </w:rPr>
        <w:t xml:space="preserve"> </w:t>
      </w:r>
      <w:r w:rsidRPr="001C6B76">
        <w:rPr>
          <w:rFonts w:ascii="Arial Narrow" w:hAnsi="Arial Narrow" w:cstheme="minorHAnsi"/>
        </w:rPr>
        <w:t>quelli</w:t>
      </w:r>
      <w:r w:rsidRPr="001C6B76">
        <w:rPr>
          <w:rFonts w:ascii="Arial Narrow" w:hAnsi="Arial Narrow" w:cstheme="minorHAnsi"/>
          <w:spacing w:val="-4"/>
        </w:rPr>
        <w:t xml:space="preserve"> </w:t>
      </w:r>
      <w:r w:rsidRPr="001C6B76">
        <w:rPr>
          <w:rFonts w:ascii="Arial Narrow" w:hAnsi="Arial Narrow" w:cstheme="minorHAnsi"/>
        </w:rPr>
        <w:t>progettati</w:t>
      </w:r>
      <w:r w:rsidRPr="001C6B76">
        <w:rPr>
          <w:rFonts w:ascii="Arial Narrow" w:hAnsi="Arial Narrow" w:cstheme="minorHAnsi"/>
          <w:spacing w:val="-5"/>
        </w:rPr>
        <w:t xml:space="preserve"> </w:t>
      </w:r>
      <w:r w:rsidRPr="001C6B76">
        <w:rPr>
          <w:rFonts w:ascii="Arial Narrow" w:hAnsi="Arial Narrow" w:cstheme="minorHAnsi"/>
        </w:rPr>
        <w:t>o</w:t>
      </w:r>
      <w:r w:rsidRPr="001C6B76">
        <w:rPr>
          <w:rFonts w:ascii="Arial Narrow" w:hAnsi="Arial Narrow" w:cstheme="minorHAnsi"/>
          <w:spacing w:val="-6"/>
        </w:rPr>
        <w:t xml:space="preserve"> </w:t>
      </w:r>
      <w:r w:rsidRPr="001C6B76">
        <w:rPr>
          <w:rFonts w:ascii="Arial Narrow" w:hAnsi="Arial Narrow" w:cstheme="minorHAnsi"/>
        </w:rPr>
        <w:t>previsti</w:t>
      </w:r>
      <w:r w:rsidRPr="001C6B76">
        <w:rPr>
          <w:rFonts w:ascii="Arial Narrow" w:hAnsi="Arial Narrow" w:cstheme="minorHAnsi"/>
          <w:spacing w:val="-4"/>
        </w:rPr>
        <w:t xml:space="preserve"> </w:t>
      </w:r>
      <w:r w:rsidRPr="001C6B76">
        <w:rPr>
          <w:rFonts w:ascii="Arial Narrow" w:hAnsi="Arial Narrow" w:cstheme="minorHAnsi"/>
        </w:rPr>
        <w:t>dal</w:t>
      </w:r>
      <w:r w:rsidRPr="001C6B76">
        <w:rPr>
          <w:rFonts w:ascii="Arial Narrow" w:hAnsi="Arial Narrow" w:cstheme="minorHAnsi"/>
          <w:spacing w:val="9"/>
        </w:rPr>
        <w:t xml:space="preserve"> </w:t>
      </w:r>
      <w:r w:rsidRPr="001C6B76">
        <w:rPr>
          <w:rFonts w:ascii="Arial Narrow" w:hAnsi="Arial Narrow" w:cstheme="minorHAnsi"/>
        </w:rPr>
        <w:t>Capitolato;</w:t>
      </w:r>
    </w:p>
    <w:p w14:paraId="0FB72C34" w14:textId="790C2CAB" w:rsidR="005E2F97" w:rsidRPr="001C6B76"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C6B76">
        <w:rPr>
          <w:rFonts w:ascii="Arial Narrow" w:hAnsi="Arial Narrow" w:cstheme="minorHAnsi"/>
        </w:rPr>
        <w:t>il mantenimento, fino all</w:t>
      </w:r>
      <w:r w:rsidR="00BC1D58" w:rsidRPr="001C6B76">
        <w:rPr>
          <w:rFonts w:ascii="Arial Narrow" w:hAnsi="Arial Narrow" w:cstheme="minorHAnsi"/>
        </w:rPr>
        <w:t>’</w:t>
      </w:r>
      <w:r w:rsidRPr="001C6B76">
        <w:rPr>
          <w:rFonts w:ascii="Arial Narrow" w:hAnsi="Arial Narrow" w:cstheme="minorHAnsi"/>
        </w:rPr>
        <w:t xml:space="preserve">emissione del certificato di collaudo o del certificato di regolare esecuzione, della continuità degli scoli delle acque e </w:t>
      </w:r>
      <w:r w:rsidRPr="001C6B76">
        <w:rPr>
          <w:rFonts w:ascii="Arial Narrow" w:hAnsi="Arial Narrow" w:cstheme="minorHAnsi"/>
          <w:spacing w:val="-3"/>
        </w:rPr>
        <w:t xml:space="preserve">del </w:t>
      </w:r>
      <w:r w:rsidRPr="001C6B76">
        <w:rPr>
          <w:rFonts w:ascii="Arial Narrow" w:hAnsi="Arial Narrow" w:cstheme="minorHAnsi"/>
        </w:rPr>
        <w:t>transito sugli spazi, pubblici e privati, adiacenti le opere da</w:t>
      </w:r>
      <w:r w:rsidRPr="001C6B76">
        <w:rPr>
          <w:rFonts w:ascii="Arial Narrow" w:hAnsi="Arial Narrow" w:cstheme="minorHAnsi"/>
          <w:spacing w:val="-17"/>
        </w:rPr>
        <w:t xml:space="preserve"> </w:t>
      </w:r>
      <w:r w:rsidRPr="001C6B76">
        <w:rPr>
          <w:rFonts w:ascii="Arial Narrow" w:hAnsi="Arial Narrow" w:cstheme="minorHAnsi"/>
        </w:rPr>
        <w:t>eseguire;</w:t>
      </w:r>
    </w:p>
    <w:p w14:paraId="01278888" w14:textId="392B53DB" w:rsidR="005E2F97" w:rsidRPr="001C6B76" w:rsidRDefault="005E2F97" w:rsidP="00FC0BD2">
      <w:pPr>
        <w:pStyle w:val="Paragrafoelenco"/>
        <w:numPr>
          <w:ilvl w:val="1"/>
          <w:numId w:val="7"/>
        </w:numPr>
        <w:tabs>
          <w:tab w:val="left" w:pos="681"/>
        </w:tabs>
        <w:spacing w:before="0" w:line="276" w:lineRule="auto"/>
        <w:ind w:right="115"/>
        <w:rPr>
          <w:rFonts w:ascii="Arial Narrow" w:hAnsi="Arial Narrow" w:cstheme="minorHAnsi"/>
        </w:rPr>
      </w:pPr>
      <w:r w:rsidRPr="001C6B76">
        <w:rPr>
          <w:rFonts w:ascii="Arial Narrow" w:hAnsi="Arial Narrow" w:cstheme="minorHAnsi"/>
        </w:rPr>
        <w:t>il ricevimento, lo scarico e il trasporto nei luoghi di deposito o nei punti di impiego secondo le disposizioni della direzione lavori, comunque all</w:t>
      </w:r>
      <w:r w:rsidR="00BC1D58" w:rsidRPr="001C6B76">
        <w:rPr>
          <w:rFonts w:ascii="Arial Narrow" w:hAnsi="Arial Narrow" w:cstheme="minorHAnsi"/>
        </w:rPr>
        <w:t>’</w:t>
      </w:r>
      <w:r w:rsidRPr="001C6B76">
        <w:rPr>
          <w:rFonts w:ascii="Arial Narrow" w:hAnsi="Arial Narrow" w:cstheme="minorHAnsi"/>
        </w:rPr>
        <w:t>interno del cantiere, dei materiali e dei manufatti esclusi dal presente appalto e approvvigionati o eseguiti da altre ditte per conto della Stazione Appaltante e per i quali competono a termini di contratto</w:t>
      </w:r>
      <w:r w:rsidRPr="001C6B76">
        <w:rPr>
          <w:rFonts w:ascii="Arial Narrow" w:hAnsi="Arial Narrow" w:cstheme="minorHAnsi"/>
          <w:spacing w:val="-14"/>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5"/>
        </w:rPr>
        <w:t xml:space="preserve"> </w:t>
      </w:r>
      <w:r w:rsidRPr="001C6B76">
        <w:rPr>
          <w:rFonts w:ascii="Arial Narrow" w:hAnsi="Arial Narrow" w:cstheme="minorHAnsi"/>
        </w:rPr>
        <w:t>le</w:t>
      </w:r>
      <w:r w:rsidRPr="001C6B76">
        <w:rPr>
          <w:rFonts w:ascii="Arial Narrow" w:hAnsi="Arial Narrow" w:cstheme="minorHAnsi"/>
          <w:spacing w:val="-13"/>
        </w:rPr>
        <w:t xml:space="preserve"> </w:t>
      </w:r>
      <w:r w:rsidRPr="001C6B76">
        <w:rPr>
          <w:rFonts w:ascii="Arial Narrow" w:hAnsi="Arial Narrow" w:cstheme="minorHAnsi"/>
        </w:rPr>
        <w:t>assistenze</w:t>
      </w:r>
      <w:r w:rsidRPr="001C6B76">
        <w:rPr>
          <w:rFonts w:ascii="Arial Narrow" w:hAnsi="Arial Narrow" w:cstheme="minorHAnsi"/>
          <w:spacing w:val="-14"/>
        </w:rPr>
        <w:t xml:space="preserve"> </w:t>
      </w:r>
      <w:r w:rsidRPr="001C6B76">
        <w:rPr>
          <w:rFonts w:ascii="Arial Narrow" w:hAnsi="Arial Narrow" w:cstheme="minorHAnsi"/>
        </w:rPr>
        <w:t>alla</w:t>
      </w:r>
      <w:r w:rsidRPr="001C6B76">
        <w:rPr>
          <w:rFonts w:ascii="Arial Narrow" w:hAnsi="Arial Narrow" w:cstheme="minorHAnsi"/>
          <w:spacing w:val="-13"/>
        </w:rPr>
        <w:t xml:space="preserve"> </w:t>
      </w:r>
      <w:r w:rsidRPr="001C6B76">
        <w:rPr>
          <w:rFonts w:ascii="Arial Narrow" w:hAnsi="Arial Narrow" w:cstheme="minorHAnsi"/>
        </w:rPr>
        <w:t>posa</w:t>
      </w:r>
      <w:r w:rsidRPr="001C6B76">
        <w:rPr>
          <w:rFonts w:ascii="Arial Narrow" w:hAnsi="Arial Narrow" w:cstheme="minorHAnsi"/>
          <w:spacing w:val="-13"/>
        </w:rPr>
        <w:t xml:space="preserve"> </w:t>
      </w:r>
      <w:r w:rsidRPr="001C6B76">
        <w:rPr>
          <w:rFonts w:ascii="Arial Narrow" w:hAnsi="Arial Narrow" w:cstheme="minorHAnsi"/>
        </w:rPr>
        <w:t>in</w:t>
      </w:r>
      <w:r w:rsidRPr="001C6B76">
        <w:rPr>
          <w:rFonts w:ascii="Arial Narrow" w:hAnsi="Arial Narrow" w:cstheme="minorHAnsi"/>
          <w:spacing w:val="-14"/>
        </w:rPr>
        <w:t xml:space="preserve"> </w:t>
      </w:r>
      <w:r w:rsidRPr="001C6B76">
        <w:rPr>
          <w:rFonts w:ascii="Arial Narrow" w:hAnsi="Arial Narrow" w:cstheme="minorHAnsi"/>
        </w:rPr>
        <w:t>opera;</w:t>
      </w:r>
      <w:r w:rsidRPr="001C6B76">
        <w:rPr>
          <w:rFonts w:ascii="Arial Narrow" w:hAnsi="Arial Narrow" w:cstheme="minorHAnsi"/>
          <w:spacing w:val="-18"/>
        </w:rPr>
        <w:t xml:space="preserve"> </w:t>
      </w:r>
      <w:r w:rsidRPr="001C6B76">
        <w:rPr>
          <w:rFonts w:ascii="Arial Narrow" w:hAnsi="Arial Narrow" w:cstheme="minorHAnsi"/>
        </w:rPr>
        <w:t>i</w:t>
      </w:r>
      <w:r w:rsidRPr="001C6B76">
        <w:rPr>
          <w:rFonts w:ascii="Arial Narrow" w:hAnsi="Arial Narrow" w:cstheme="minorHAnsi"/>
          <w:spacing w:val="-11"/>
        </w:rPr>
        <w:t xml:space="preserve"> </w:t>
      </w:r>
      <w:r w:rsidRPr="001C6B76">
        <w:rPr>
          <w:rFonts w:ascii="Arial Narrow" w:hAnsi="Arial Narrow" w:cstheme="minorHAnsi"/>
        </w:rPr>
        <w:t>danni</w:t>
      </w:r>
      <w:r w:rsidRPr="001C6B76">
        <w:rPr>
          <w:rFonts w:ascii="Arial Narrow" w:hAnsi="Arial Narrow" w:cstheme="minorHAnsi"/>
          <w:spacing w:val="-11"/>
        </w:rPr>
        <w:t xml:space="preserve"> </w:t>
      </w:r>
      <w:r w:rsidRPr="001C6B76">
        <w:rPr>
          <w:rFonts w:ascii="Arial Narrow" w:hAnsi="Arial Narrow" w:cstheme="minorHAnsi"/>
        </w:rPr>
        <w:t>che</w:t>
      </w:r>
      <w:r w:rsidRPr="001C6B76">
        <w:rPr>
          <w:rFonts w:ascii="Arial Narrow" w:hAnsi="Arial Narrow" w:cstheme="minorHAnsi"/>
          <w:spacing w:val="-14"/>
        </w:rPr>
        <w:t xml:space="preserve"> </w:t>
      </w:r>
      <w:r w:rsidRPr="001C6B76">
        <w:rPr>
          <w:rFonts w:ascii="Arial Narrow" w:hAnsi="Arial Narrow" w:cstheme="minorHAnsi"/>
        </w:rPr>
        <w:t>per</w:t>
      </w:r>
      <w:r w:rsidRPr="001C6B76">
        <w:rPr>
          <w:rFonts w:ascii="Arial Narrow" w:hAnsi="Arial Narrow" w:cstheme="minorHAnsi"/>
          <w:spacing w:val="-13"/>
        </w:rPr>
        <w:t xml:space="preserve"> </w:t>
      </w:r>
      <w:r w:rsidRPr="001C6B76">
        <w:rPr>
          <w:rFonts w:ascii="Arial Narrow" w:hAnsi="Arial Narrow" w:cstheme="minorHAnsi"/>
        </w:rPr>
        <w:t>cause</w:t>
      </w:r>
      <w:r w:rsidRPr="001C6B76">
        <w:rPr>
          <w:rFonts w:ascii="Arial Narrow" w:hAnsi="Arial Narrow" w:cstheme="minorHAnsi"/>
          <w:spacing w:val="-13"/>
        </w:rPr>
        <w:t xml:space="preserve"> </w:t>
      </w:r>
      <w:r w:rsidRPr="001C6B76">
        <w:rPr>
          <w:rFonts w:ascii="Arial Narrow" w:hAnsi="Arial Narrow" w:cstheme="minorHAnsi"/>
        </w:rPr>
        <w:t>dipendenti</w:t>
      </w:r>
      <w:r w:rsidRPr="001C6B76">
        <w:rPr>
          <w:rFonts w:ascii="Arial Narrow" w:hAnsi="Arial Narrow" w:cstheme="minorHAnsi"/>
          <w:spacing w:val="-12"/>
        </w:rPr>
        <w:t xml:space="preserve"> </w:t>
      </w:r>
      <w:r w:rsidRPr="001C6B76">
        <w:rPr>
          <w:rFonts w:ascii="Arial Narrow" w:hAnsi="Arial Narrow" w:cstheme="minorHAnsi"/>
        </w:rPr>
        <w:t>dall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2"/>
        </w:rPr>
        <w:t xml:space="preserve"> </w:t>
      </w:r>
      <w:r w:rsidRPr="001C6B76">
        <w:rPr>
          <w:rFonts w:ascii="Arial Narrow" w:hAnsi="Arial Narrow" w:cstheme="minorHAnsi"/>
        </w:rPr>
        <w:t>fossero apportati ai materiali e manufatti suddetti devono essere ripristinati a carico dello stesso</w:t>
      </w:r>
      <w:r w:rsidRPr="001C6B76">
        <w:rPr>
          <w:rFonts w:ascii="Arial Narrow" w:hAnsi="Arial Narrow" w:cstheme="minorHAnsi"/>
          <w:spacing w:val="-2"/>
        </w:rPr>
        <w:t xml:space="preserve"> </w:t>
      </w:r>
      <w:r w:rsidRPr="001C6B76">
        <w:rPr>
          <w:rFonts w:ascii="Arial Narrow" w:hAnsi="Arial Narrow" w:cstheme="minorHAnsi"/>
        </w:rPr>
        <w:t>Appaltatore;</w:t>
      </w:r>
    </w:p>
    <w:p w14:paraId="64AD8160" w14:textId="018C3D77" w:rsidR="005E2F97" w:rsidRPr="001C6B76" w:rsidRDefault="005E2F97" w:rsidP="00FC0BD2">
      <w:pPr>
        <w:pStyle w:val="Paragrafoelenco"/>
        <w:numPr>
          <w:ilvl w:val="1"/>
          <w:numId w:val="7"/>
        </w:numPr>
        <w:tabs>
          <w:tab w:val="left" w:pos="681"/>
        </w:tabs>
        <w:spacing w:before="0" w:line="276" w:lineRule="auto"/>
        <w:rPr>
          <w:rFonts w:ascii="Arial Narrow" w:hAnsi="Arial Narrow" w:cstheme="minorHAnsi"/>
        </w:rPr>
      </w:pPr>
      <w:r w:rsidRPr="001C6B76">
        <w:rPr>
          <w:rFonts w:ascii="Arial Narrow" w:hAnsi="Arial Narrow" w:cstheme="minorHAnsi"/>
        </w:rPr>
        <w:t>la concessione, su richiesta della direzione lavori, a qualunque altra impresa alla quale siano affidati lavori non compresi</w:t>
      </w:r>
      <w:r w:rsidRPr="001C6B76">
        <w:rPr>
          <w:rFonts w:ascii="Arial Narrow" w:hAnsi="Arial Narrow" w:cstheme="minorHAnsi"/>
          <w:spacing w:val="-1"/>
        </w:rPr>
        <w:t xml:space="preserve"> </w:t>
      </w:r>
      <w:r w:rsidRPr="001C6B76">
        <w:rPr>
          <w:rFonts w:ascii="Arial Narrow" w:hAnsi="Arial Narrow" w:cstheme="minorHAnsi"/>
        </w:rPr>
        <w:t>nel presente</w:t>
      </w:r>
      <w:r w:rsidRPr="001C6B76">
        <w:rPr>
          <w:rFonts w:ascii="Arial Narrow" w:hAnsi="Arial Narrow" w:cstheme="minorHAnsi"/>
          <w:spacing w:val="-5"/>
        </w:rPr>
        <w:t xml:space="preserve"> </w:t>
      </w:r>
      <w:r w:rsidRPr="001C6B76">
        <w:rPr>
          <w:rFonts w:ascii="Arial Narrow" w:hAnsi="Arial Narrow" w:cstheme="minorHAnsi"/>
        </w:rPr>
        <w:t>appalto,</w:t>
      </w:r>
      <w:r w:rsidRPr="001C6B76">
        <w:rPr>
          <w:rFonts w:ascii="Arial Narrow" w:hAnsi="Arial Narrow" w:cstheme="minorHAnsi"/>
          <w:spacing w:val="-7"/>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uso</w:t>
      </w:r>
      <w:r w:rsidRPr="001C6B76">
        <w:rPr>
          <w:rFonts w:ascii="Arial Narrow" w:hAnsi="Arial Narrow" w:cstheme="minorHAnsi"/>
          <w:spacing w:val="-6"/>
        </w:rPr>
        <w:t xml:space="preserve"> </w:t>
      </w:r>
      <w:r w:rsidRPr="001C6B76">
        <w:rPr>
          <w:rFonts w:ascii="Arial Narrow" w:hAnsi="Arial Narrow" w:cstheme="minorHAnsi"/>
        </w:rPr>
        <w:t>parziale</w:t>
      </w:r>
      <w:r w:rsidRPr="001C6B76">
        <w:rPr>
          <w:rFonts w:ascii="Arial Narrow" w:hAnsi="Arial Narrow" w:cstheme="minorHAnsi"/>
          <w:spacing w:val="-9"/>
        </w:rPr>
        <w:t xml:space="preserve"> </w:t>
      </w:r>
      <w:r w:rsidRPr="001C6B76">
        <w:rPr>
          <w:rFonts w:ascii="Arial Narrow" w:hAnsi="Arial Narrow" w:cstheme="minorHAnsi"/>
        </w:rPr>
        <w:t>o</w:t>
      </w:r>
      <w:r w:rsidRPr="001C6B76">
        <w:rPr>
          <w:rFonts w:ascii="Arial Narrow" w:hAnsi="Arial Narrow" w:cstheme="minorHAnsi"/>
          <w:spacing w:val="-3"/>
        </w:rPr>
        <w:t xml:space="preserve"> </w:t>
      </w:r>
      <w:r w:rsidRPr="001C6B76">
        <w:rPr>
          <w:rFonts w:ascii="Arial Narrow" w:hAnsi="Arial Narrow" w:cstheme="minorHAnsi"/>
        </w:rPr>
        <w:t>totale</w:t>
      </w:r>
      <w:r w:rsidRPr="001C6B76">
        <w:rPr>
          <w:rFonts w:ascii="Arial Narrow" w:hAnsi="Arial Narrow" w:cstheme="minorHAnsi"/>
          <w:spacing w:val="-6"/>
        </w:rPr>
        <w:t xml:space="preserve"> </w:t>
      </w:r>
      <w:r w:rsidRPr="001C6B76">
        <w:rPr>
          <w:rFonts w:ascii="Arial Narrow" w:hAnsi="Arial Narrow" w:cstheme="minorHAnsi"/>
        </w:rPr>
        <w:t>dei ponteggi</w:t>
      </w:r>
      <w:r w:rsidRPr="001C6B76">
        <w:rPr>
          <w:rFonts w:ascii="Arial Narrow" w:hAnsi="Arial Narrow" w:cstheme="minorHAnsi"/>
          <w:spacing w:val="-4"/>
        </w:rPr>
        <w:t xml:space="preserve"> </w:t>
      </w:r>
      <w:r w:rsidRPr="001C6B76">
        <w:rPr>
          <w:rFonts w:ascii="Arial Narrow" w:hAnsi="Arial Narrow" w:cstheme="minorHAnsi"/>
        </w:rPr>
        <w:t>di</w:t>
      </w:r>
      <w:r w:rsidRPr="001C6B76">
        <w:rPr>
          <w:rFonts w:ascii="Arial Narrow" w:hAnsi="Arial Narrow" w:cstheme="minorHAnsi"/>
          <w:spacing w:val="-4"/>
        </w:rPr>
        <w:t xml:space="preserve"> </w:t>
      </w:r>
      <w:r w:rsidRPr="001C6B76">
        <w:rPr>
          <w:rFonts w:ascii="Arial Narrow" w:hAnsi="Arial Narrow" w:cstheme="minorHAnsi"/>
        </w:rPr>
        <w:t>servizio,</w:t>
      </w:r>
      <w:r w:rsidRPr="001C6B76">
        <w:rPr>
          <w:rFonts w:ascii="Arial Narrow" w:hAnsi="Arial Narrow" w:cstheme="minorHAnsi"/>
          <w:spacing w:val="-7"/>
        </w:rPr>
        <w:t xml:space="preserve"> </w:t>
      </w:r>
      <w:r w:rsidRPr="001C6B76">
        <w:rPr>
          <w:rFonts w:ascii="Arial Narrow" w:hAnsi="Arial Narrow" w:cstheme="minorHAnsi"/>
        </w:rPr>
        <w:t>delle</w:t>
      </w:r>
      <w:r w:rsidRPr="001C6B76">
        <w:rPr>
          <w:rFonts w:ascii="Arial Narrow" w:hAnsi="Arial Narrow" w:cstheme="minorHAnsi"/>
          <w:spacing w:val="-5"/>
        </w:rPr>
        <w:t xml:space="preserve"> </w:t>
      </w:r>
      <w:r w:rsidRPr="001C6B76">
        <w:rPr>
          <w:rFonts w:ascii="Arial Narrow" w:hAnsi="Arial Narrow" w:cstheme="minorHAnsi"/>
        </w:rPr>
        <w:t>impalcature,</w:t>
      </w:r>
      <w:r w:rsidRPr="001C6B76">
        <w:rPr>
          <w:rFonts w:ascii="Arial Narrow" w:hAnsi="Arial Narrow" w:cstheme="minorHAnsi"/>
          <w:spacing w:val="-3"/>
        </w:rPr>
        <w:t xml:space="preserve"> </w:t>
      </w:r>
      <w:r w:rsidRPr="001C6B76">
        <w:rPr>
          <w:rFonts w:ascii="Arial Narrow" w:hAnsi="Arial Narrow" w:cstheme="minorHAnsi"/>
        </w:rPr>
        <w:t>delle</w:t>
      </w:r>
      <w:r w:rsidRPr="001C6B76">
        <w:rPr>
          <w:rFonts w:ascii="Arial Narrow" w:hAnsi="Arial Narrow" w:cstheme="minorHAnsi"/>
          <w:spacing w:val="-7"/>
        </w:rPr>
        <w:t xml:space="preserve"> </w:t>
      </w:r>
      <w:r w:rsidRPr="001C6B76">
        <w:rPr>
          <w:rFonts w:ascii="Arial Narrow" w:hAnsi="Arial Narrow" w:cstheme="minorHAnsi"/>
        </w:rPr>
        <w:t>costruzioni provvisorie e degli apparecchi di sollevamento per tutto il tempo necessario all</w:t>
      </w:r>
      <w:r w:rsidR="00BC1D58" w:rsidRPr="001C6B76">
        <w:rPr>
          <w:rFonts w:ascii="Arial Narrow" w:hAnsi="Arial Narrow" w:cstheme="minorHAnsi"/>
        </w:rPr>
        <w:t>’</w:t>
      </w:r>
      <w:r w:rsidRPr="001C6B76">
        <w:rPr>
          <w:rFonts w:ascii="Arial Narrow" w:hAnsi="Arial Narrow" w:cstheme="minorHAnsi"/>
        </w:rPr>
        <w:t>esecuzione dei lavori che la Stazione Appaltante intenderà eseguire direttamente oppure a mezzo di altre ditte dalle quali, come dalla Stazione Appaltante, l</w:t>
      </w:r>
      <w:r w:rsidR="00BC1D58" w:rsidRPr="001C6B76">
        <w:rPr>
          <w:rFonts w:ascii="Arial Narrow" w:hAnsi="Arial Narrow" w:cstheme="minorHAnsi"/>
        </w:rPr>
        <w:t>’</w:t>
      </w:r>
      <w:r w:rsidRPr="001C6B76">
        <w:rPr>
          <w:rFonts w:ascii="Arial Narrow" w:hAnsi="Arial Narrow" w:cstheme="minorHAnsi"/>
        </w:rPr>
        <w:t>impresa non potrà pretendere compensi di sorta, tranne che per l</w:t>
      </w:r>
      <w:r w:rsidR="00BC1D58" w:rsidRPr="001C6B76">
        <w:rPr>
          <w:rFonts w:ascii="Arial Narrow" w:hAnsi="Arial Narrow" w:cstheme="minorHAnsi"/>
        </w:rPr>
        <w:t>’</w:t>
      </w:r>
      <w:r w:rsidRPr="001C6B76">
        <w:rPr>
          <w:rFonts w:ascii="Arial Narrow" w:hAnsi="Arial Narrow" w:cstheme="minorHAnsi"/>
        </w:rPr>
        <w:t>impiego di personale addetto ad impianti di sollevamento; il tutto compatibilmente con le esigenze e le misure di</w:t>
      </w:r>
      <w:r w:rsidRPr="001C6B76">
        <w:rPr>
          <w:rFonts w:ascii="Arial Narrow" w:hAnsi="Arial Narrow" w:cstheme="minorHAnsi"/>
          <w:spacing w:val="-19"/>
        </w:rPr>
        <w:t xml:space="preserve"> </w:t>
      </w:r>
      <w:r w:rsidRPr="001C6B76">
        <w:rPr>
          <w:rFonts w:ascii="Arial Narrow" w:hAnsi="Arial Narrow" w:cstheme="minorHAnsi"/>
        </w:rPr>
        <w:t>sicurezza;</w:t>
      </w:r>
    </w:p>
    <w:p w14:paraId="6F493403" w14:textId="77777777" w:rsidR="005E2F97" w:rsidRPr="001C6B76" w:rsidRDefault="005E2F97" w:rsidP="00FC0BD2">
      <w:pPr>
        <w:pStyle w:val="Paragrafoelenco"/>
        <w:numPr>
          <w:ilvl w:val="1"/>
          <w:numId w:val="7"/>
        </w:numPr>
        <w:tabs>
          <w:tab w:val="left" w:pos="681"/>
        </w:tabs>
        <w:spacing w:before="0" w:line="276" w:lineRule="auto"/>
        <w:ind w:right="123"/>
        <w:rPr>
          <w:rFonts w:ascii="Arial Narrow" w:hAnsi="Arial Narrow" w:cstheme="minorHAnsi"/>
        </w:rPr>
      </w:pPr>
      <w:r w:rsidRPr="001C6B76">
        <w:rPr>
          <w:rFonts w:ascii="Arial Narrow" w:hAnsi="Arial Narrow" w:cstheme="minorHAnsi"/>
        </w:rPr>
        <w:t>la</w:t>
      </w:r>
      <w:r w:rsidRPr="001C6B76">
        <w:rPr>
          <w:rFonts w:ascii="Arial Narrow" w:hAnsi="Arial Narrow" w:cstheme="minorHAnsi"/>
          <w:spacing w:val="-6"/>
        </w:rPr>
        <w:t xml:space="preserve"> </w:t>
      </w:r>
      <w:r w:rsidRPr="001C6B76">
        <w:rPr>
          <w:rFonts w:ascii="Arial Narrow" w:hAnsi="Arial Narrow" w:cstheme="minorHAnsi"/>
        </w:rPr>
        <w:t>pulizia</w:t>
      </w:r>
      <w:r w:rsidRPr="001C6B76">
        <w:rPr>
          <w:rFonts w:ascii="Arial Narrow" w:hAnsi="Arial Narrow" w:cstheme="minorHAnsi"/>
          <w:spacing w:val="-5"/>
        </w:rPr>
        <w:t xml:space="preserve"> </w:t>
      </w:r>
      <w:r w:rsidRPr="001C6B76">
        <w:rPr>
          <w:rFonts w:ascii="Arial Narrow" w:hAnsi="Arial Narrow" w:cstheme="minorHAnsi"/>
        </w:rPr>
        <w:t>del</w:t>
      </w:r>
      <w:r w:rsidRPr="001C6B76">
        <w:rPr>
          <w:rFonts w:ascii="Arial Narrow" w:hAnsi="Arial Narrow" w:cstheme="minorHAnsi"/>
          <w:spacing w:val="1"/>
        </w:rPr>
        <w:t xml:space="preserve"> </w:t>
      </w:r>
      <w:r w:rsidRPr="001C6B76">
        <w:rPr>
          <w:rFonts w:ascii="Arial Narrow" w:hAnsi="Arial Narrow" w:cstheme="minorHAnsi"/>
        </w:rPr>
        <w:t>cantiere</w:t>
      </w:r>
      <w:r w:rsidRPr="001C6B76">
        <w:rPr>
          <w:rFonts w:ascii="Arial Narrow" w:hAnsi="Arial Narrow" w:cstheme="minorHAnsi"/>
          <w:spacing w:val="-6"/>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delle</w:t>
      </w:r>
      <w:r w:rsidRPr="001C6B76">
        <w:rPr>
          <w:rFonts w:ascii="Arial Narrow" w:hAnsi="Arial Narrow" w:cstheme="minorHAnsi"/>
          <w:spacing w:val="-2"/>
        </w:rPr>
        <w:t xml:space="preserve"> </w:t>
      </w:r>
      <w:r w:rsidRPr="001C6B76">
        <w:rPr>
          <w:rFonts w:ascii="Arial Narrow" w:hAnsi="Arial Narrow" w:cstheme="minorHAnsi"/>
        </w:rPr>
        <w:t>vie</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1"/>
        </w:rPr>
        <w:t xml:space="preserve"> </w:t>
      </w:r>
      <w:r w:rsidRPr="001C6B76">
        <w:rPr>
          <w:rFonts w:ascii="Arial Narrow" w:hAnsi="Arial Narrow" w:cstheme="minorHAnsi"/>
        </w:rPr>
        <w:t>transito</w:t>
      </w:r>
      <w:r w:rsidRPr="001C6B76">
        <w:rPr>
          <w:rFonts w:ascii="Arial Narrow" w:hAnsi="Arial Narrow" w:cstheme="minorHAnsi"/>
          <w:spacing w:val="-5"/>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accesso</w:t>
      </w:r>
      <w:r w:rsidRPr="001C6B76">
        <w:rPr>
          <w:rFonts w:ascii="Arial Narrow" w:hAnsi="Arial Narrow" w:cstheme="minorHAnsi"/>
          <w:spacing w:val="-5"/>
        </w:rPr>
        <w:t xml:space="preserve"> </w:t>
      </w:r>
      <w:r w:rsidRPr="001C6B76">
        <w:rPr>
          <w:rFonts w:ascii="Arial Narrow" w:hAnsi="Arial Narrow" w:cstheme="minorHAnsi"/>
        </w:rPr>
        <w:t>allo</w:t>
      </w:r>
      <w:r w:rsidRPr="001C6B76">
        <w:rPr>
          <w:rFonts w:ascii="Arial Narrow" w:hAnsi="Arial Narrow" w:cstheme="minorHAnsi"/>
          <w:spacing w:val="-2"/>
        </w:rPr>
        <w:t xml:space="preserve"> </w:t>
      </w:r>
      <w:r w:rsidRPr="001C6B76">
        <w:rPr>
          <w:rFonts w:ascii="Arial Narrow" w:hAnsi="Arial Narrow" w:cstheme="minorHAnsi"/>
        </w:rPr>
        <w:t>stesso,</w:t>
      </w:r>
      <w:r w:rsidRPr="001C6B76">
        <w:rPr>
          <w:rFonts w:ascii="Arial Narrow" w:hAnsi="Arial Narrow" w:cstheme="minorHAnsi"/>
          <w:spacing w:val="-2"/>
        </w:rPr>
        <w:t xml:space="preserve"> </w:t>
      </w:r>
      <w:r w:rsidRPr="001C6B76">
        <w:rPr>
          <w:rFonts w:ascii="Arial Narrow" w:hAnsi="Arial Narrow" w:cstheme="minorHAnsi"/>
        </w:rPr>
        <w:t>compreso</w:t>
      </w:r>
      <w:r w:rsidRPr="001C6B76">
        <w:rPr>
          <w:rFonts w:ascii="Arial Narrow" w:hAnsi="Arial Narrow" w:cstheme="minorHAnsi"/>
          <w:spacing w:val="4"/>
        </w:rPr>
        <w:t xml:space="preserve"> </w:t>
      </w:r>
      <w:r w:rsidRPr="001C6B76">
        <w:rPr>
          <w:rFonts w:ascii="Arial Narrow" w:hAnsi="Arial Narrow" w:cstheme="minorHAnsi"/>
        </w:rPr>
        <w:t>lo</w:t>
      </w:r>
      <w:r w:rsidRPr="001C6B76">
        <w:rPr>
          <w:rFonts w:ascii="Arial Narrow" w:hAnsi="Arial Narrow" w:cstheme="minorHAnsi"/>
          <w:spacing w:val="-6"/>
        </w:rPr>
        <w:t xml:space="preserve"> </w:t>
      </w:r>
      <w:r w:rsidRPr="001C6B76">
        <w:rPr>
          <w:rFonts w:ascii="Arial Narrow" w:hAnsi="Arial Narrow" w:cstheme="minorHAnsi"/>
        </w:rPr>
        <w:t>sgombero</w:t>
      </w:r>
      <w:r w:rsidRPr="001C6B76">
        <w:rPr>
          <w:rFonts w:ascii="Arial Narrow" w:hAnsi="Arial Narrow" w:cstheme="minorHAnsi"/>
          <w:spacing w:val="-5"/>
        </w:rPr>
        <w:t xml:space="preserve"> </w:t>
      </w:r>
      <w:r w:rsidRPr="001C6B76">
        <w:rPr>
          <w:rFonts w:ascii="Arial Narrow" w:hAnsi="Arial Narrow" w:cstheme="minorHAnsi"/>
        </w:rPr>
        <w:t>dei</w:t>
      </w:r>
      <w:r w:rsidRPr="001C6B76">
        <w:rPr>
          <w:rFonts w:ascii="Arial Narrow" w:hAnsi="Arial Narrow" w:cstheme="minorHAnsi"/>
          <w:spacing w:val="-2"/>
        </w:rPr>
        <w:t xml:space="preserve"> </w:t>
      </w:r>
      <w:r w:rsidRPr="001C6B76">
        <w:rPr>
          <w:rFonts w:ascii="Arial Narrow" w:hAnsi="Arial Narrow" w:cstheme="minorHAnsi"/>
        </w:rPr>
        <w:t>materiali</w:t>
      </w:r>
      <w:r w:rsidRPr="001C6B76">
        <w:rPr>
          <w:rFonts w:ascii="Arial Narrow" w:hAnsi="Arial Narrow" w:cstheme="minorHAnsi"/>
          <w:spacing w:val="-3"/>
        </w:rPr>
        <w:t xml:space="preserve"> </w:t>
      </w:r>
      <w:r w:rsidRPr="001C6B76">
        <w:rPr>
          <w:rFonts w:ascii="Arial Narrow" w:hAnsi="Arial Narrow" w:cstheme="minorHAnsi"/>
        </w:rPr>
        <w:t>di</w:t>
      </w:r>
      <w:r w:rsidRPr="001C6B76">
        <w:rPr>
          <w:rFonts w:ascii="Arial Narrow" w:hAnsi="Arial Narrow" w:cstheme="minorHAnsi"/>
          <w:spacing w:val="-2"/>
        </w:rPr>
        <w:t xml:space="preserve"> </w:t>
      </w:r>
      <w:r w:rsidRPr="001C6B76">
        <w:rPr>
          <w:rFonts w:ascii="Arial Narrow" w:hAnsi="Arial Narrow" w:cstheme="minorHAnsi"/>
        </w:rPr>
        <w:t>rifiuto lasciati</w:t>
      </w:r>
      <w:r w:rsidRPr="001C6B76">
        <w:rPr>
          <w:rFonts w:ascii="Arial Narrow" w:hAnsi="Arial Narrow" w:cstheme="minorHAnsi"/>
          <w:spacing w:val="-12"/>
        </w:rPr>
        <w:t xml:space="preserve"> </w:t>
      </w:r>
      <w:r w:rsidRPr="001C6B76">
        <w:rPr>
          <w:rFonts w:ascii="Arial Narrow" w:hAnsi="Arial Narrow" w:cstheme="minorHAnsi"/>
        </w:rPr>
        <w:t>da</w:t>
      </w:r>
      <w:r w:rsidRPr="001C6B76">
        <w:rPr>
          <w:rFonts w:ascii="Arial Narrow" w:hAnsi="Arial Narrow" w:cstheme="minorHAnsi"/>
          <w:spacing w:val="-9"/>
        </w:rPr>
        <w:t xml:space="preserve"> </w:t>
      </w:r>
      <w:r w:rsidRPr="001C6B76">
        <w:rPr>
          <w:rFonts w:ascii="Arial Narrow" w:hAnsi="Arial Narrow" w:cstheme="minorHAnsi"/>
        </w:rPr>
        <w:t>altre</w:t>
      </w:r>
      <w:r w:rsidRPr="001C6B76">
        <w:rPr>
          <w:rFonts w:ascii="Arial Narrow" w:hAnsi="Arial Narrow" w:cstheme="minorHAnsi"/>
          <w:spacing w:val="-9"/>
        </w:rPr>
        <w:t xml:space="preserve"> </w:t>
      </w:r>
      <w:r w:rsidRPr="001C6B76">
        <w:rPr>
          <w:rFonts w:ascii="Arial Narrow" w:hAnsi="Arial Narrow" w:cstheme="minorHAnsi"/>
        </w:rPr>
        <w:t>ditte;</w:t>
      </w:r>
      <w:r w:rsidRPr="001C6B76">
        <w:rPr>
          <w:rFonts w:ascii="Arial Narrow" w:hAnsi="Arial Narrow" w:cstheme="minorHAnsi"/>
          <w:spacing w:val="-14"/>
        </w:rPr>
        <w:t xml:space="preserve"> </w:t>
      </w:r>
    </w:p>
    <w:p w14:paraId="665D5139" w14:textId="1D62304F" w:rsidR="005E2F97" w:rsidRPr="001C6B76"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spese,</w:t>
      </w:r>
      <w:r w:rsidRPr="001C6B76">
        <w:rPr>
          <w:rFonts w:ascii="Arial Narrow" w:hAnsi="Arial Narrow" w:cstheme="minorHAnsi"/>
          <w:spacing w:val="-13"/>
        </w:rPr>
        <w:t xml:space="preserve"> </w:t>
      </w:r>
      <w:r w:rsidRPr="001C6B76">
        <w:rPr>
          <w:rFonts w:ascii="Arial Narrow" w:hAnsi="Arial Narrow" w:cstheme="minorHAnsi"/>
        </w:rPr>
        <w:t>i</w:t>
      </w:r>
      <w:r w:rsidRPr="001C6B76">
        <w:rPr>
          <w:rFonts w:ascii="Arial Narrow" w:hAnsi="Arial Narrow" w:cstheme="minorHAnsi"/>
          <w:spacing w:val="-7"/>
        </w:rPr>
        <w:t xml:space="preserve"> </w:t>
      </w:r>
      <w:r w:rsidRPr="001C6B76">
        <w:rPr>
          <w:rFonts w:ascii="Arial Narrow" w:hAnsi="Arial Narrow" w:cstheme="minorHAnsi"/>
        </w:rPr>
        <w:t>contributi,</w:t>
      </w:r>
      <w:r w:rsidRPr="001C6B76">
        <w:rPr>
          <w:rFonts w:ascii="Arial Narrow" w:hAnsi="Arial Narrow" w:cstheme="minorHAnsi"/>
          <w:spacing w:val="-13"/>
        </w:rPr>
        <w:t xml:space="preserve"> </w:t>
      </w:r>
      <w:r w:rsidRPr="001C6B76">
        <w:rPr>
          <w:rFonts w:ascii="Arial Narrow" w:hAnsi="Arial Narrow" w:cstheme="minorHAnsi"/>
        </w:rPr>
        <w:t>i</w:t>
      </w:r>
      <w:r w:rsidRPr="001C6B76">
        <w:rPr>
          <w:rFonts w:ascii="Arial Narrow" w:hAnsi="Arial Narrow" w:cstheme="minorHAnsi"/>
          <w:spacing w:val="-11"/>
        </w:rPr>
        <w:t xml:space="preserve"> </w:t>
      </w:r>
      <w:r w:rsidRPr="001C6B76">
        <w:rPr>
          <w:rFonts w:ascii="Arial Narrow" w:hAnsi="Arial Narrow" w:cstheme="minorHAnsi"/>
        </w:rPr>
        <w:t>diritti,</w:t>
      </w:r>
      <w:r w:rsidRPr="001C6B76">
        <w:rPr>
          <w:rFonts w:ascii="Arial Narrow" w:hAnsi="Arial Narrow" w:cstheme="minorHAnsi"/>
          <w:spacing w:val="-13"/>
        </w:rPr>
        <w:t xml:space="preserve"> </w:t>
      </w:r>
      <w:r w:rsidRPr="001C6B76">
        <w:rPr>
          <w:rFonts w:ascii="Arial Narrow" w:hAnsi="Arial Narrow" w:cstheme="minorHAnsi"/>
        </w:rPr>
        <w:t>i</w:t>
      </w:r>
      <w:r w:rsidRPr="001C6B76">
        <w:rPr>
          <w:rFonts w:ascii="Arial Narrow" w:hAnsi="Arial Narrow" w:cstheme="minorHAnsi"/>
          <w:spacing w:val="-11"/>
        </w:rPr>
        <w:t xml:space="preserve"> </w:t>
      </w:r>
      <w:r w:rsidRPr="001C6B76">
        <w:rPr>
          <w:rFonts w:ascii="Arial Narrow" w:hAnsi="Arial Narrow" w:cstheme="minorHAnsi"/>
        </w:rPr>
        <w:t>lavori,</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forniture</w:t>
      </w:r>
      <w:r w:rsidRPr="001C6B76">
        <w:rPr>
          <w:rFonts w:ascii="Arial Narrow" w:hAnsi="Arial Narrow" w:cstheme="minorHAnsi"/>
          <w:spacing w:val="-12"/>
        </w:rPr>
        <w:t xml:space="preserve"> </w:t>
      </w:r>
      <w:r w:rsidRPr="001C6B76">
        <w:rPr>
          <w:rFonts w:ascii="Arial Narrow" w:hAnsi="Arial Narrow" w:cstheme="minorHAnsi"/>
        </w:rPr>
        <w:t>e</w:t>
      </w:r>
      <w:r w:rsidRPr="001C6B76">
        <w:rPr>
          <w:rFonts w:ascii="Arial Narrow" w:hAnsi="Arial Narrow" w:cstheme="minorHAnsi"/>
          <w:spacing w:val="-8"/>
        </w:rPr>
        <w:t xml:space="preserve"> </w:t>
      </w:r>
      <w:r w:rsidRPr="001C6B76">
        <w:rPr>
          <w:rFonts w:ascii="Arial Narrow" w:hAnsi="Arial Narrow" w:cstheme="minorHAnsi"/>
        </w:rPr>
        <w:t>le</w:t>
      </w:r>
      <w:r w:rsidRPr="001C6B76">
        <w:rPr>
          <w:rFonts w:ascii="Arial Narrow" w:hAnsi="Arial Narrow" w:cstheme="minorHAnsi"/>
          <w:spacing w:val="-13"/>
        </w:rPr>
        <w:t xml:space="preserve"> </w:t>
      </w:r>
      <w:r w:rsidRPr="001C6B76">
        <w:rPr>
          <w:rFonts w:ascii="Arial Narrow" w:hAnsi="Arial Narrow" w:cstheme="minorHAnsi"/>
        </w:rPr>
        <w:t>prestazioni</w:t>
      </w:r>
      <w:r w:rsidRPr="001C6B76">
        <w:rPr>
          <w:rFonts w:ascii="Arial Narrow" w:hAnsi="Arial Narrow" w:cstheme="minorHAnsi"/>
          <w:spacing w:val="-6"/>
        </w:rPr>
        <w:t xml:space="preserve"> </w:t>
      </w:r>
      <w:r w:rsidRPr="001C6B76">
        <w:rPr>
          <w:rFonts w:ascii="Arial Narrow" w:hAnsi="Arial Narrow" w:cstheme="minorHAnsi"/>
        </w:rPr>
        <w:t>occorrenti</w:t>
      </w:r>
      <w:r w:rsidRPr="001C6B76">
        <w:rPr>
          <w:rFonts w:ascii="Arial Narrow" w:hAnsi="Arial Narrow" w:cstheme="minorHAnsi"/>
          <w:spacing w:val="-11"/>
        </w:rPr>
        <w:t xml:space="preserve"> </w:t>
      </w:r>
      <w:r w:rsidRPr="001C6B76">
        <w:rPr>
          <w:rFonts w:ascii="Arial Narrow" w:hAnsi="Arial Narrow" w:cstheme="minorHAnsi"/>
        </w:rPr>
        <w:t>per</w:t>
      </w:r>
      <w:r w:rsidRPr="001C6B76">
        <w:rPr>
          <w:rFonts w:ascii="Arial Narrow" w:hAnsi="Arial Narrow" w:cstheme="minorHAnsi"/>
          <w:spacing w:val="-12"/>
        </w:rPr>
        <w:t xml:space="preserve"> </w:t>
      </w:r>
      <w:r w:rsidRPr="001C6B76">
        <w:rPr>
          <w:rFonts w:ascii="Arial Narrow" w:hAnsi="Arial Narrow" w:cstheme="minorHAnsi"/>
        </w:rPr>
        <w:t>gli</w:t>
      </w:r>
      <w:r w:rsidRPr="001C6B76">
        <w:rPr>
          <w:rFonts w:ascii="Arial Narrow" w:hAnsi="Arial Narrow" w:cstheme="minorHAnsi"/>
          <w:spacing w:val="-11"/>
        </w:rPr>
        <w:t xml:space="preserve"> </w:t>
      </w:r>
      <w:r w:rsidRPr="001C6B76">
        <w:rPr>
          <w:rFonts w:ascii="Arial Narrow" w:hAnsi="Arial Narrow" w:cstheme="minorHAnsi"/>
        </w:rPr>
        <w:t>allacciamenti</w:t>
      </w:r>
      <w:r w:rsidRPr="001C6B76">
        <w:rPr>
          <w:rFonts w:ascii="Arial Narrow" w:hAnsi="Arial Narrow" w:cstheme="minorHAnsi"/>
          <w:spacing w:val="-5"/>
        </w:rPr>
        <w:t xml:space="preserve"> </w:t>
      </w:r>
      <w:r w:rsidRPr="001C6B76">
        <w:rPr>
          <w:rFonts w:ascii="Arial Narrow" w:hAnsi="Arial Narrow" w:cstheme="minorHAnsi"/>
        </w:rPr>
        <w:t>provvisori</w:t>
      </w:r>
      <w:r w:rsidRPr="001C6B76">
        <w:rPr>
          <w:rFonts w:ascii="Arial Narrow" w:hAnsi="Arial Narrow" w:cstheme="minorHAnsi"/>
          <w:spacing w:val="-7"/>
        </w:rPr>
        <w:t xml:space="preserve"> </w:t>
      </w:r>
      <w:r w:rsidRPr="001C6B76">
        <w:rPr>
          <w:rFonts w:ascii="Arial Narrow" w:hAnsi="Arial Narrow" w:cstheme="minorHAnsi"/>
        </w:rPr>
        <w:t>di</w:t>
      </w:r>
      <w:r w:rsidRPr="001C6B76">
        <w:rPr>
          <w:rFonts w:ascii="Arial Narrow" w:hAnsi="Arial Narrow" w:cstheme="minorHAnsi"/>
          <w:spacing w:val="-10"/>
        </w:rPr>
        <w:t xml:space="preserve"> </w:t>
      </w:r>
      <w:r w:rsidRPr="001C6B76">
        <w:rPr>
          <w:rFonts w:ascii="Arial Narrow" w:hAnsi="Arial Narrow" w:cstheme="minorHAnsi"/>
        </w:rPr>
        <w:t>acqua, energia elettrica, gas e fognatura, necessari per il funzionamento del cantiere e per l</w:t>
      </w:r>
      <w:r w:rsidR="00BC1D58" w:rsidRPr="001C6B76">
        <w:rPr>
          <w:rFonts w:ascii="Arial Narrow" w:hAnsi="Arial Narrow" w:cstheme="minorHAnsi"/>
        </w:rPr>
        <w:t>’</w:t>
      </w:r>
      <w:r w:rsidRPr="001C6B76">
        <w:rPr>
          <w:rFonts w:ascii="Arial Narrow" w:hAnsi="Arial Narrow" w:cstheme="minorHAnsi"/>
        </w:rPr>
        <w:t>esecuzione dei lavori, nonché</w:t>
      </w:r>
      <w:r w:rsidRPr="001C6B76">
        <w:rPr>
          <w:rFonts w:ascii="Arial Narrow" w:hAnsi="Arial Narrow" w:cstheme="minorHAnsi"/>
          <w:spacing w:val="-14"/>
        </w:rPr>
        <w:t xml:space="preserve"> </w:t>
      </w:r>
      <w:r w:rsidRPr="001C6B76">
        <w:rPr>
          <w:rFonts w:ascii="Arial Narrow" w:hAnsi="Arial Narrow" w:cstheme="minorHAnsi"/>
        </w:rPr>
        <w:t>le</w:t>
      </w:r>
      <w:r w:rsidRPr="001C6B76">
        <w:rPr>
          <w:rFonts w:ascii="Arial Narrow" w:hAnsi="Arial Narrow" w:cstheme="minorHAnsi"/>
          <w:spacing w:val="-10"/>
        </w:rPr>
        <w:t xml:space="preserve"> </w:t>
      </w:r>
      <w:r w:rsidRPr="001C6B76">
        <w:rPr>
          <w:rFonts w:ascii="Arial Narrow" w:hAnsi="Arial Narrow" w:cstheme="minorHAnsi"/>
        </w:rPr>
        <w:t>spese</w:t>
      </w:r>
      <w:r w:rsidRPr="001C6B76">
        <w:rPr>
          <w:rFonts w:ascii="Arial Narrow" w:hAnsi="Arial Narrow" w:cstheme="minorHAnsi"/>
          <w:spacing w:val="-10"/>
        </w:rPr>
        <w:t xml:space="preserve"> </w:t>
      </w:r>
      <w:r w:rsidRPr="001C6B76">
        <w:rPr>
          <w:rFonts w:ascii="Arial Narrow" w:hAnsi="Arial Narrow" w:cstheme="minorHAnsi"/>
        </w:rPr>
        <w:t>per</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11"/>
        </w:rPr>
        <w:t xml:space="preserve"> </w:t>
      </w:r>
      <w:r w:rsidRPr="001C6B76">
        <w:rPr>
          <w:rFonts w:ascii="Arial Narrow" w:hAnsi="Arial Narrow" w:cstheme="minorHAnsi"/>
        </w:rPr>
        <w:t>utenze</w:t>
      </w:r>
      <w:r w:rsidRPr="001C6B76">
        <w:rPr>
          <w:rFonts w:ascii="Arial Narrow" w:hAnsi="Arial Narrow" w:cstheme="minorHAnsi"/>
          <w:spacing w:val="-13"/>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i</w:t>
      </w:r>
      <w:r w:rsidRPr="001C6B76">
        <w:rPr>
          <w:rFonts w:ascii="Arial Narrow" w:hAnsi="Arial Narrow" w:cstheme="minorHAnsi"/>
          <w:spacing w:val="-12"/>
        </w:rPr>
        <w:t xml:space="preserve"> </w:t>
      </w:r>
      <w:r w:rsidRPr="001C6B76">
        <w:rPr>
          <w:rFonts w:ascii="Arial Narrow" w:hAnsi="Arial Narrow" w:cstheme="minorHAnsi"/>
        </w:rPr>
        <w:t>consumi</w:t>
      </w:r>
      <w:r w:rsidRPr="001C6B76">
        <w:rPr>
          <w:rFonts w:ascii="Arial Narrow" w:hAnsi="Arial Narrow" w:cstheme="minorHAnsi"/>
          <w:spacing w:val="-8"/>
        </w:rPr>
        <w:t xml:space="preserve"> </w:t>
      </w:r>
      <w:r w:rsidRPr="001C6B76">
        <w:rPr>
          <w:rFonts w:ascii="Arial Narrow" w:hAnsi="Arial Narrow" w:cstheme="minorHAnsi"/>
        </w:rPr>
        <w:t>dipendenti</w:t>
      </w:r>
      <w:r w:rsidRPr="001C6B76">
        <w:rPr>
          <w:rFonts w:ascii="Arial Narrow" w:hAnsi="Arial Narrow" w:cstheme="minorHAnsi"/>
          <w:spacing w:val="-11"/>
        </w:rPr>
        <w:t xml:space="preserve"> </w:t>
      </w:r>
      <w:r w:rsidRPr="001C6B76">
        <w:rPr>
          <w:rFonts w:ascii="Arial Narrow" w:hAnsi="Arial Narrow" w:cstheme="minorHAnsi"/>
        </w:rPr>
        <w:t>dai</w:t>
      </w:r>
      <w:r w:rsidRPr="001C6B76">
        <w:rPr>
          <w:rFonts w:ascii="Arial Narrow" w:hAnsi="Arial Narrow" w:cstheme="minorHAnsi"/>
          <w:spacing w:val="-8"/>
        </w:rPr>
        <w:t xml:space="preserve"> </w:t>
      </w:r>
      <w:r w:rsidRPr="001C6B76">
        <w:rPr>
          <w:rFonts w:ascii="Arial Narrow" w:hAnsi="Arial Narrow" w:cstheme="minorHAnsi"/>
        </w:rPr>
        <w:t>predetti</w:t>
      </w:r>
      <w:r w:rsidRPr="001C6B76">
        <w:rPr>
          <w:rFonts w:ascii="Arial Narrow" w:hAnsi="Arial Narrow" w:cstheme="minorHAnsi"/>
          <w:spacing w:val="-11"/>
        </w:rPr>
        <w:t xml:space="preserve"> </w:t>
      </w:r>
      <w:r w:rsidRPr="001C6B76">
        <w:rPr>
          <w:rFonts w:ascii="Arial Narrow" w:hAnsi="Arial Narrow" w:cstheme="minorHAnsi"/>
        </w:rPr>
        <w:t>servizi;</w:t>
      </w:r>
      <w:r w:rsidRPr="001C6B76">
        <w:rPr>
          <w:rFonts w:ascii="Arial Narrow" w:hAnsi="Arial Narrow" w:cstheme="minorHAnsi"/>
          <w:spacing w:val="-18"/>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14"/>
        </w:rPr>
        <w:t xml:space="preserve"> </w:t>
      </w:r>
      <w:r w:rsidRPr="001C6B76">
        <w:rPr>
          <w:rFonts w:ascii="Arial Narrow" w:hAnsi="Arial Narrow" w:cstheme="minorHAnsi"/>
        </w:rPr>
        <w:t>si</w:t>
      </w:r>
      <w:r w:rsidRPr="001C6B76">
        <w:rPr>
          <w:rFonts w:ascii="Arial Narrow" w:hAnsi="Arial Narrow" w:cstheme="minorHAnsi"/>
          <w:spacing w:val="-10"/>
        </w:rPr>
        <w:t xml:space="preserve"> </w:t>
      </w:r>
      <w:r w:rsidRPr="001C6B76">
        <w:rPr>
          <w:rFonts w:ascii="Arial Narrow" w:hAnsi="Arial Narrow" w:cstheme="minorHAnsi"/>
        </w:rPr>
        <w:t>obbliga</w:t>
      </w:r>
      <w:r w:rsidRPr="001C6B76">
        <w:rPr>
          <w:rFonts w:ascii="Arial Narrow" w:hAnsi="Arial Narrow" w:cstheme="minorHAnsi"/>
          <w:spacing w:val="-10"/>
        </w:rPr>
        <w:t xml:space="preserve"> </w:t>
      </w:r>
      <w:r w:rsidRPr="001C6B76">
        <w:rPr>
          <w:rFonts w:ascii="Arial Narrow" w:hAnsi="Arial Narrow" w:cstheme="minorHAnsi"/>
        </w:rPr>
        <w:t>a</w:t>
      </w:r>
      <w:r w:rsidRPr="001C6B76">
        <w:rPr>
          <w:rFonts w:ascii="Arial Narrow" w:hAnsi="Arial Narrow" w:cstheme="minorHAnsi"/>
          <w:spacing w:val="-13"/>
        </w:rPr>
        <w:t xml:space="preserve"> </w:t>
      </w:r>
      <w:r w:rsidRPr="001C6B76">
        <w:rPr>
          <w:rFonts w:ascii="Arial Narrow" w:hAnsi="Arial Narrow" w:cstheme="minorHAnsi"/>
        </w:rPr>
        <w:t>concedere,</w:t>
      </w:r>
      <w:r w:rsidRPr="001C6B76">
        <w:rPr>
          <w:rFonts w:ascii="Arial Narrow" w:hAnsi="Arial Narrow" w:cstheme="minorHAnsi"/>
          <w:spacing w:val="-14"/>
        </w:rPr>
        <w:t xml:space="preserve"> </w:t>
      </w:r>
      <w:r w:rsidRPr="001C6B76">
        <w:rPr>
          <w:rFonts w:ascii="Arial Narrow" w:hAnsi="Arial Narrow" w:cstheme="minorHAnsi"/>
        </w:rPr>
        <w:t>con il solo</w:t>
      </w:r>
      <w:r w:rsidRPr="001C6B76">
        <w:rPr>
          <w:rFonts w:ascii="Arial Narrow" w:hAnsi="Arial Narrow" w:cstheme="minorHAnsi"/>
          <w:spacing w:val="-2"/>
        </w:rPr>
        <w:t xml:space="preserve"> </w:t>
      </w:r>
      <w:r w:rsidRPr="001C6B76">
        <w:rPr>
          <w:rFonts w:ascii="Arial Narrow" w:hAnsi="Arial Narrow" w:cstheme="minorHAnsi"/>
        </w:rPr>
        <w:t>rimborso</w:t>
      </w:r>
      <w:r w:rsidRPr="001C6B76">
        <w:rPr>
          <w:rFonts w:ascii="Arial Narrow" w:hAnsi="Arial Narrow" w:cstheme="minorHAnsi"/>
          <w:spacing w:val="-3"/>
        </w:rPr>
        <w:t xml:space="preserve"> </w:t>
      </w:r>
      <w:r w:rsidRPr="001C6B76">
        <w:rPr>
          <w:rFonts w:ascii="Arial Narrow" w:hAnsi="Arial Narrow" w:cstheme="minorHAnsi"/>
        </w:rPr>
        <w:t>delle</w:t>
      </w:r>
      <w:r w:rsidRPr="001C6B76">
        <w:rPr>
          <w:rFonts w:ascii="Arial Narrow" w:hAnsi="Arial Narrow" w:cstheme="minorHAnsi"/>
          <w:spacing w:val="-6"/>
        </w:rPr>
        <w:t xml:space="preserve"> </w:t>
      </w:r>
      <w:r w:rsidRPr="001C6B76">
        <w:rPr>
          <w:rFonts w:ascii="Arial Narrow" w:hAnsi="Arial Narrow" w:cstheme="minorHAnsi"/>
        </w:rPr>
        <w:t>spese</w:t>
      </w:r>
      <w:r w:rsidRPr="001C6B76">
        <w:rPr>
          <w:rFonts w:ascii="Arial Narrow" w:hAnsi="Arial Narrow" w:cstheme="minorHAnsi"/>
          <w:spacing w:val="-2"/>
        </w:rPr>
        <w:t xml:space="preserve"> </w:t>
      </w:r>
      <w:r w:rsidRPr="001C6B76">
        <w:rPr>
          <w:rFonts w:ascii="Arial Narrow" w:hAnsi="Arial Narrow" w:cstheme="minorHAnsi"/>
        </w:rPr>
        <w:t>vive,</w:t>
      </w:r>
      <w:r w:rsidRPr="001C6B76">
        <w:rPr>
          <w:rFonts w:ascii="Arial Narrow" w:hAnsi="Arial Narrow" w:cstheme="minorHAnsi"/>
          <w:spacing w:val="-11"/>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uso</w:t>
      </w:r>
      <w:r w:rsidRPr="001C6B76">
        <w:rPr>
          <w:rFonts w:ascii="Arial Narrow" w:hAnsi="Arial Narrow" w:cstheme="minorHAnsi"/>
          <w:spacing w:val="-5"/>
        </w:rPr>
        <w:t xml:space="preserve"> </w:t>
      </w:r>
      <w:r w:rsidRPr="001C6B76">
        <w:rPr>
          <w:rFonts w:ascii="Arial Narrow" w:hAnsi="Arial Narrow" w:cstheme="minorHAnsi"/>
        </w:rPr>
        <w:t>dei</w:t>
      </w:r>
      <w:r w:rsidRPr="001C6B76">
        <w:rPr>
          <w:rFonts w:ascii="Arial Narrow" w:hAnsi="Arial Narrow" w:cstheme="minorHAnsi"/>
          <w:spacing w:val="1"/>
        </w:rPr>
        <w:t xml:space="preserve"> </w:t>
      </w:r>
      <w:r w:rsidRPr="001C6B76">
        <w:rPr>
          <w:rFonts w:ascii="Arial Narrow" w:hAnsi="Arial Narrow" w:cstheme="minorHAnsi"/>
        </w:rPr>
        <w:t>predetti</w:t>
      </w:r>
      <w:r w:rsidRPr="001C6B76">
        <w:rPr>
          <w:rFonts w:ascii="Arial Narrow" w:hAnsi="Arial Narrow" w:cstheme="minorHAnsi"/>
          <w:spacing w:val="-4"/>
        </w:rPr>
        <w:t xml:space="preserve"> </w:t>
      </w:r>
      <w:r w:rsidRPr="001C6B76">
        <w:rPr>
          <w:rFonts w:ascii="Arial Narrow" w:hAnsi="Arial Narrow" w:cstheme="minorHAnsi"/>
        </w:rPr>
        <w:t>servizi</w:t>
      </w:r>
      <w:r w:rsidRPr="001C6B76">
        <w:rPr>
          <w:rFonts w:ascii="Arial Narrow" w:hAnsi="Arial Narrow" w:cstheme="minorHAnsi"/>
          <w:spacing w:val="-3"/>
        </w:rPr>
        <w:t xml:space="preserve"> </w:t>
      </w:r>
      <w:r w:rsidRPr="001C6B76">
        <w:rPr>
          <w:rFonts w:ascii="Arial Narrow" w:hAnsi="Arial Narrow" w:cstheme="minorHAnsi"/>
        </w:rPr>
        <w:t>alle</w:t>
      </w:r>
      <w:r w:rsidRPr="001C6B76">
        <w:rPr>
          <w:rFonts w:ascii="Arial Narrow" w:hAnsi="Arial Narrow" w:cstheme="minorHAnsi"/>
          <w:spacing w:val="-6"/>
        </w:rPr>
        <w:t xml:space="preserve"> </w:t>
      </w:r>
      <w:r w:rsidRPr="001C6B76">
        <w:rPr>
          <w:rFonts w:ascii="Arial Narrow" w:hAnsi="Arial Narrow" w:cstheme="minorHAnsi"/>
        </w:rPr>
        <w:t>altre</w:t>
      </w:r>
      <w:r w:rsidRPr="001C6B76">
        <w:rPr>
          <w:rFonts w:ascii="Arial Narrow" w:hAnsi="Arial Narrow" w:cstheme="minorHAnsi"/>
          <w:spacing w:val="-7"/>
        </w:rPr>
        <w:t xml:space="preserve"> </w:t>
      </w:r>
      <w:r w:rsidRPr="001C6B76">
        <w:rPr>
          <w:rFonts w:ascii="Arial Narrow" w:hAnsi="Arial Narrow" w:cstheme="minorHAnsi"/>
        </w:rPr>
        <w:t>ditte</w:t>
      </w:r>
      <w:r w:rsidRPr="001C6B76">
        <w:rPr>
          <w:rFonts w:ascii="Arial Narrow" w:hAnsi="Arial Narrow" w:cstheme="minorHAnsi"/>
          <w:spacing w:val="-6"/>
        </w:rPr>
        <w:t xml:space="preserve"> </w:t>
      </w:r>
      <w:r w:rsidRPr="001C6B76">
        <w:rPr>
          <w:rFonts w:ascii="Arial Narrow" w:hAnsi="Arial Narrow" w:cstheme="minorHAnsi"/>
        </w:rPr>
        <w:t>che</w:t>
      </w:r>
      <w:r w:rsidRPr="001C6B76">
        <w:rPr>
          <w:rFonts w:ascii="Arial Narrow" w:hAnsi="Arial Narrow" w:cstheme="minorHAnsi"/>
          <w:spacing w:val="-6"/>
        </w:rPr>
        <w:t xml:space="preserve"> </w:t>
      </w:r>
      <w:r w:rsidRPr="001C6B76">
        <w:rPr>
          <w:rFonts w:ascii="Arial Narrow" w:hAnsi="Arial Narrow" w:cstheme="minorHAnsi"/>
        </w:rPr>
        <w:t>eseguono</w:t>
      </w:r>
      <w:r w:rsidRPr="001C6B76">
        <w:rPr>
          <w:rFonts w:ascii="Arial Narrow" w:hAnsi="Arial Narrow" w:cstheme="minorHAnsi"/>
          <w:spacing w:val="-6"/>
        </w:rPr>
        <w:t xml:space="preserve"> </w:t>
      </w:r>
      <w:r w:rsidRPr="001C6B76">
        <w:rPr>
          <w:rFonts w:ascii="Arial Narrow" w:hAnsi="Arial Narrow" w:cstheme="minorHAnsi"/>
        </w:rPr>
        <w:t>forniture</w:t>
      </w:r>
      <w:r w:rsidRPr="001C6B76">
        <w:rPr>
          <w:rFonts w:ascii="Arial Narrow" w:hAnsi="Arial Narrow" w:cstheme="minorHAnsi"/>
          <w:spacing w:val="-3"/>
        </w:rPr>
        <w:t xml:space="preserve"> </w:t>
      </w:r>
      <w:r w:rsidRPr="001C6B76">
        <w:rPr>
          <w:rFonts w:ascii="Arial Narrow" w:hAnsi="Arial Narrow" w:cstheme="minorHAnsi"/>
        </w:rPr>
        <w:t>o</w:t>
      </w:r>
      <w:r w:rsidRPr="001C6B76">
        <w:rPr>
          <w:rFonts w:ascii="Arial Narrow" w:hAnsi="Arial Narrow" w:cstheme="minorHAnsi"/>
          <w:spacing w:val="-9"/>
        </w:rPr>
        <w:t xml:space="preserve"> </w:t>
      </w:r>
      <w:r w:rsidRPr="001C6B76">
        <w:rPr>
          <w:rFonts w:ascii="Arial Narrow" w:hAnsi="Arial Narrow" w:cstheme="minorHAnsi"/>
        </w:rPr>
        <w:t>lavori</w:t>
      </w:r>
      <w:r w:rsidRPr="001C6B76">
        <w:rPr>
          <w:rFonts w:ascii="Arial Narrow" w:hAnsi="Arial Narrow" w:cstheme="minorHAnsi"/>
          <w:spacing w:val="-3"/>
        </w:rPr>
        <w:t xml:space="preserve"> </w:t>
      </w:r>
      <w:r w:rsidRPr="001C6B76">
        <w:rPr>
          <w:rFonts w:ascii="Arial Narrow" w:hAnsi="Arial Narrow" w:cstheme="minorHAnsi"/>
        </w:rPr>
        <w:t>per</w:t>
      </w:r>
      <w:r w:rsidRPr="001C6B76">
        <w:rPr>
          <w:rFonts w:ascii="Arial Narrow" w:hAnsi="Arial Narrow" w:cstheme="minorHAnsi"/>
          <w:spacing w:val="-2"/>
        </w:rPr>
        <w:t xml:space="preserve"> </w:t>
      </w:r>
      <w:r w:rsidRPr="001C6B76">
        <w:rPr>
          <w:rFonts w:ascii="Arial Narrow" w:hAnsi="Arial Narrow" w:cstheme="minorHAnsi"/>
        </w:rPr>
        <w:t>conto della Stazione Appaltante, sempre nel rispetto delle esigenze e delle misure di</w:t>
      </w:r>
      <w:r w:rsidRPr="001C6B76">
        <w:rPr>
          <w:rFonts w:ascii="Arial Narrow" w:hAnsi="Arial Narrow" w:cstheme="minorHAnsi"/>
          <w:spacing w:val="-15"/>
        </w:rPr>
        <w:t xml:space="preserve"> </w:t>
      </w:r>
      <w:r w:rsidRPr="001C6B76">
        <w:rPr>
          <w:rFonts w:ascii="Arial Narrow" w:hAnsi="Arial Narrow" w:cstheme="minorHAnsi"/>
        </w:rPr>
        <w:t>sicurezza;</w:t>
      </w:r>
    </w:p>
    <w:p w14:paraId="2501D48C" w14:textId="63E44BD7" w:rsidR="005E2F97" w:rsidRPr="001C6B76" w:rsidRDefault="005E2F97" w:rsidP="00FC0BD2">
      <w:pPr>
        <w:pStyle w:val="Paragrafoelenco"/>
        <w:numPr>
          <w:ilvl w:val="1"/>
          <w:numId w:val="7"/>
        </w:numPr>
        <w:tabs>
          <w:tab w:val="left" w:pos="681"/>
        </w:tabs>
        <w:spacing w:before="0" w:line="276" w:lineRule="auto"/>
        <w:ind w:right="12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esecuzione di un</w:t>
      </w:r>
      <w:r w:rsidR="00BC1D58" w:rsidRPr="001C6B76">
        <w:rPr>
          <w:rFonts w:ascii="Arial Narrow" w:hAnsi="Arial Narrow" w:cstheme="minorHAnsi"/>
        </w:rPr>
        <w:t>’</w:t>
      </w:r>
      <w:r w:rsidRPr="001C6B76">
        <w:rPr>
          <w:rFonts w:ascii="Arial Narrow" w:hAnsi="Arial Narrow" w:cstheme="minorHAnsi"/>
        </w:rPr>
        <w:t>opera campione delle singole categorie di lavoro ogni volta che questo sia previsto specificatamente</w:t>
      </w:r>
      <w:r w:rsidRPr="001C6B76">
        <w:rPr>
          <w:rFonts w:ascii="Arial Narrow" w:hAnsi="Arial Narrow" w:cstheme="minorHAnsi"/>
          <w:spacing w:val="-7"/>
        </w:rPr>
        <w:t xml:space="preserve"> </w:t>
      </w:r>
      <w:r w:rsidRPr="001C6B76">
        <w:rPr>
          <w:rFonts w:ascii="Arial Narrow" w:hAnsi="Arial Narrow" w:cstheme="minorHAnsi"/>
        </w:rPr>
        <w:t>dal</w:t>
      </w:r>
      <w:r w:rsidRPr="001C6B76">
        <w:rPr>
          <w:rFonts w:ascii="Arial Narrow" w:hAnsi="Arial Narrow" w:cstheme="minorHAnsi"/>
          <w:spacing w:val="-8"/>
        </w:rPr>
        <w:t xml:space="preserve"> </w:t>
      </w:r>
      <w:r w:rsidRPr="001C6B76">
        <w:rPr>
          <w:rFonts w:ascii="Arial Narrow" w:hAnsi="Arial Narrow" w:cstheme="minorHAnsi"/>
        </w:rPr>
        <w:t>presente</w:t>
      </w:r>
      <w:r w:rsidRPr="001C6B76">
        <w:rPr>
          <w:rFonts w:ascii="Arial Narrow" w:hAnsi="Arial Narrow" w:cstheme="minorHAnsi"/>
          <w:spacing w:val="-2"/>
        </w:rPr>
        <w:t xml:space="preserve"> </w:t>
      </w:r>
      <w:r w:rsidRPr="001C6B76">
        <w:rPr>
          <w:rFonts w:ascii="Arial Narrow" w:hAnsi="Arial Narrow" w:cstheme="minorHAnsi"/>
        </w:rPr>
        <w:t>Capitolato</w:t>
      </w:r>
      <w:r w:rsidRPr="001C6B76">
        <w:rPr>
          <w:rFonts w:ascii="Arial Narrow" w:hAnsi="Arial Narrow" w:cstheme="minorHAnsi"/>
          <w:spacing w:val="-6"/>
        </w:rPr>
        <w:t xml:space="preserve"> </w:t>
      </w:r>
      <w:r w:rsidRPr="001C6B76">
        <w:rPr>
          <w:rFonts w:ascii="Arial Narrow" w:hAnsi="Arial Narrow" w:cstheme="minorHAnsi"/>
        </w:rPr>
        <w:t>o</w:t>
      </w:r>
      <w:r w:rsidRPr="001C6B76">
        <w:rPr>
          <w:rFonts w:ascii="Arial Narrow" w:hAnsi="Arial Narrow" w:cstheme="minorHAnsi"/>
          <w:spacing w:val="-6"/>
        </w:rPr>
        <w:t xml:space="preserve"> </w:t>
      </w:r>
      <w:r w:rsidRPr="001C6B76">
        <w:rPr>
          <w:rFonts w:ascii="Arial Narrow" w:hAnsi="Arial Narrow" w:cstheme="minorHAnsi"/>
        </w:rPr>
        <w:t>sia</w:t>
      </w:r>
      <w:r w:rsidRPr="001C6B76">
        <w:rPr>
          <w:rFonts w:ascii="Arial Narrow" w:hAnsi="Arial Narrow" w:cstheme="minorHAnsi"/>
          <w:spacing w:val="-11"/>
        </w:rPr>
        <w:t xml:space="preserve"> </w:t>
      </w:r>
      <w:r w:rsidRPr="001C6B76">
        <w:rPr>
          <w:rFonts w:ascii="Arial Narrow" w:hAnsi="Arial Narrow" w:cstheme="minorHAnsi"/>
        </w:rPr>
        <w:t>richiesto</w:t>
      </w:r>
      <w:r w:rsidRPr="001C6B76">
        <w:rPr>
          <w:rFonts w:ascii="Arial Narrow" w:hAnsi="Arial Narrow" w:cstheme="minorHAnsi"/>
          <w:spacing w:val="-6"/>
        </w:rPr>
        <w:t xml:space="preserve"> </w:t>
      </w:r>
      <w:r w:rsidRPr="001C6B76">
        <w:rPr>
          <w:rFonts w:ascii="Arial Narrow" w:hAnsi="Arial Narrow" w:cstheme="minorHAnsi"/>
        </w:rPr>
        <w:t>dalla</w:t>
      </w:r>
      <w:r w:rsidRPr="001C6B76">
        <w:rPr>
          <w:rFonts w:ascii="Arial Narrow" w:hAnsi="Arial Narrow" w:cstheme="minorHAnsi"/>
          <w:spacing w:val="-6"/>
        </w:rPr>
        <w:t xml:space="preserve"> </w:t>
      </w:r>
      <w:r w:rsidRPr="001C6B76">
        <w:rPr>
          <w:rFonts w:ascii="Arial Narrow" w:hAnsi="Arial Narrow" w:cstheme="minorHAnsi"/>
        </w:rPr>
        <w:t>direzione</w:t>
      </w:r>
      <w:r w:rsidRPr="001C6B76">
        <w:rPr>
          <w:rFonts w:ascii="Arial Narrow" w:hAnsi="Arial Narrow" w:cstheme="minorHAnsi"/>
          <w:spacing w:val="-7"/>
        </w:rPr>
        <w:t xml:space="preserve"> </w:t>
      </w:r>
      <w:r w:rsidRPr="001C6B76">
        <w:rPr>
          <w:rFonts w:ascii="Arial Narrow" w:hAnsi="Arial Narrow" w:cstheme="minorHAnsi"/>
        </w:rPr>
        <w:t>dei</w:t>
      </w:r>
      <w:r w:rsidRPr="001C6B76">
        <w:rPr>
          <w:rFonts w:ascii="Arial Narrow" w:hAnsi="Arial Narrow" w:cstheme="minorHAnsi"/>
          <w:spacing w:val="-8"/>
        </w:rPr>
        <w:t xml:space="preserve"> </w:t>
      </w:r>
      <w:r w:rsidRPr="001C6B76">
        <w:rPr>
          <w:rFonts w:ascii="Arial Narrow" w:hAnsi="Arial Narrow" w:cstheme="minorHAnsi"/>
        </w:rPr>
        <w:t>lavori,</w:t>
      </w:r>
      <w:r w:rsidRPr="001C6B76">
        <w:rPr>
          <w:rFonts w:ascii="Arial Narrow" w:hAnsi="Arial Narrow" w:cstheme="minorHAnsi"/>
          <w:spacing w:val="-7"/>
        </w:rPr>
        <w:t xml:space="preserve"> </w:t>
      </w:r>
      <w:r w:rsidRPr="001C6B76">
        <w:rPr>
          <w:rFonts w:ascii="Arial Narrow" w:hAnsi="Arial Narrow" w:cstheme="minorHAnsi"/>
        </w:rPr>
        <w:t>per</w:t>
      </w:r>
      <w:r w:rsidRPr="001C6B76">
        <w:rPr>
          <w:rFonts w:ascii="Arial Narrow" w:hAnsi="Arial Narrow" w:cstheme="minorHAnsi"/>
          <w:spacing w:val="-6"/>
        </w:rPr>
        <w:t xml:space="preserve"> </w:t>
      </w:r>
      <w:r w:rsidRPr="001C6B76">
        <w:rPr>
          <w:rFonts w:ascii="Arial Narrow" w:hAnsi="Arial Narrow" w:cstheme="minorHAnsi"/>
        </w:rPr>
        <w:t>ottenere</w:t>
      </w:r>
      <w:r w:rsidRPr="001C6B76">
        <w:rPr>
          <w:rFonts w:ascii="Arial Narrow" w:hAnsi="Arial Narrow" w:cstheme="minorHAnsi"/>
          <w:spacing w:val="-6"/>
        </w:rPr>
        <w:t xml:space="preserve"> </w:t>
      </w:r>
      <w:r w:rsidRPr="001C6B76">
        <w:rPr>
          <w:rFonts w:ascii="Arial Narrow" w:hAnsi="Arial Narrow" w:cstheme="minorHAnsi"/>
        </w:rPr>
        <w:t>il</w:t>
      </w:r>
      <w:r w:rsidRPr="001C6B76">
        <w:rPr>
          <w:rFonts w:ascii="Arial Narrow" w:hAnsi="Arial Narrow" w:cstheme="minorHAnsi"/>
          <w:spacing w:val="-9"/>
        </w:rPr>
        <w:t xml:space="preserve"> </w:t>
      </w:r>
      <w:r w:rsidRPr="001C6B76">
        <w:rPr>
          <w:rFonts w:ascii="Arial Narrow" w:hAnsi="Arial Narrow" w:cstheme="minorHAnsi"/>
        </w:rPr>
        <w:t>relativo</w:t>
      </w:r>
      <w:r w:rsidRPr="001C6B76">
        <w:rPr>
          <w:rFonts w:ascii="Arial Narrow" w:hAnsi="Arial Narrow" w:cstheme="minorHAnsi"/>
          <w:spacing w:val="-10"/>
        </w:rPr>
        <w:t xml:space="preserve"> </w:t>
      </w:r>
      <w:r w:rsidRPr="001C6B76">
        <w:rPr>
          <w:rFonts w:ascii="Arial Narrow" w:hAnsi="Arial Narrow" w:cstheme="minorHAnsi"/>
        </w:rPr>
        <w:t xml:space="preserve">nullaosta </w:t>
      </w:r>
      <w:r w:rsidRPr="001C6B76">
        <w:rPr>
          <w:rFonts w:ascii="Arial Narrow" w:hAnsi="Arial Narrow" w:cstheme="minorHAnsi"/>
        </w:rPr>
        <w:lastRenderedPageBreak/>
        <w:t>alla realizzazione delle opere simili, nonché la fornitura al Direttore Lavori, prima della posa in opera di qualsiasi materiale o l</w:t>
      </w:r>
      <w:r w:rsidR="00BC1D58" w:rsidRPr="001C6B76">
        <w:rPr>
          <w:rFonts w:ascii="Arial Narrow" w:hAnsi="Arial Narrow" w:cstheme="minorHAnsi"/>
        </w:rPr>
        <w:t>’</w:t>
      </w:r>
      <w:r w:rsidRPr="001C6B76">
        <w:rPr>
          <w:rFonts w:ascii="Arial Narrow" w:hAnsi="Arial Narrow" w:cstheme="minorHAnsi"/>
        </w:rPr>
        <w:t>esecuzione di una qualsiasi tipologia di lavoro, della campionatura dei materiali, dei dettagli costruttivi e delle schede tecniche relativi alla posa in</w:t>
      </w:r>
      <w:r w:rsidRPr="001C6B76">
        <w:rPr>
          <w:rFonts w:ascii="Arial Narrow" w:hAnsi="Arial Narrow" w:cstheme="minorHAnsi"/>
          <w:spacing w:val="-8"/>
        </w:rPr>
        <w:t xml:space="preserve"> </w:t>
      </w:r>
      <w:r w:rsidRPr="001C6B76">
        <w:rPr>
          <w:rFonts w:ascii="Arial Narrow" w:hAnsi="Arial Narrow" w:cstheme="minorHAnsi"/>
        </w:rPr>
        <w:t>opera;</w:t>
      </w:r>
    </w:p>
    <w:p w14:paraId="5243B45B" w14:textId="1F378617" w:rsidR="005E2F97" w:rsidRPr="001C6B76" w:rsidRDefault="005E2F97" w:rsidP="00FC0BD2">
      <w:pPr>
        <w:pStyle w:val="Paragrafoelenco"/>
        <w:numPr>
          <w:ilvl w:val="1"/>
          <w:numId w:val="7"/>
        </w:numPr>
        <w:tabs>
          <w:tab w:val="left" w:pos="681"/>
        </w:tabs>
        <w:spacing w:before="0" w:line="276" w:lineRule="auto"/>
        <w:ind w:right="133"/>
        <w:rPr>
          <w:rFonts w:ascii="Arial Narrow" w:hAnsi="Arial Narrow" w:cstheme="minorHAnsi"/>
        </w:rPr>
      </w:pPr>
      <w:r w:rsidRPr="001C6B76">
        <w:rPr>
          <w:rFonts w:ascii="Arial Narrow" w:hAnsi="Arial Narrow" w:cstheme="minorHAnsi"/>
        </w:rPr>
        <w:t>la fornitura e manutenzione di cartelli di avviso, fanali di segnalazione notturna nei punti prescritti e quanto altro indicato dalle disposizioni vigenti a scopo di sicurezza, nonché l</w:t>
      </w:r>
      <w:r w:rsidR="00BC1D58" w:rsidRPr="001C6B76">
        <w:rPr>
          <w:rFonts w:ascii="Arial Narrow" w:hAnsi="Arial Narrow" w:cstheme="minorHAnsi"/>
        </w:rPr>
        <w:t>’</w:t>
      </w:r>
      <w:r w:rsidRPr="001C6B76">
        <w:rPr>
          <w:rFonts w:ascii="Arial Narrow" w:hAnsi="Arial Narrow" w:cstheme="minorHAnsi"/>
        </w:rPr>
        <w:t>illuminazione notturna del</w:t>
      </w:r>
      <w:r w:rsidRPr="001C6B76">
        <w:rPr>
          <w:rFonts w:ascii="Arial Narrow" w:hAnsi="Arial Narrow" w:cstheme="minorHAnsi"/>
          <w:spacing w:val="-16"/>
        </w:rPr>
        <w:t xml:space="preserve"> </w:t>
      </w:r>
      <w:r w:rsidRPr="001C6B76">
        <w:rPr>
          <w:rFonts w:ascii="Arial Narrow" w:hAnsi="Arial Narrow" w:cstheme="minorHAnsi"/>
        </w:rPr>
        <w:t>cantiere;</w:t>
      </w:r>
    </w:p>
    <w:p w14:paraId="0A6AFB6D" w14:textId="77777777" w:rsidR="005E2F97" w:rsidRPr="001C6B76" w:rsidRDefault="005E2F97" w:rsidP="00FC0BD2">
      <w:pPr>
        <w:pStyle w:val="Paragrafoelenco"/>
        <w:numPr>
          <w:ilvl w:val="1"/>
          <w:numId w:val="7"/>
        </w:numPr>
        <w:tabs>
          <w:tab w:val="left" w:pos="681"/>
        </w:tabs>
        <w:spacing w:before="0" w:line="276" w:lineRule="auto"/>
        <w:ind w:right="129"/>
        <w:rPr>
          <w:rFonts w:ascii="Arial Narrow" w:hAnsi="Arial Narrow" w:cstheme="minorHAnsi"/>
        </w:rPr>
      </w:pPr>
      <w:r w:rsidRPr="001C6B76">
        <w:rPr>
          <w:rFonts w:ascii="Arial Narrow" w:hAnsi="Arial Narrow" w:cstheme="minorHAnsi"/>
        </w:rPr>
        <w:t xml:space="preserve">la costruzione e la manutenzione entro il recinto del cantiere di spazi idonei ad uso ufficio </w:t>
      </w:r>
      <w:r w:rsidRPr="001C6B76">
        <w:rPr>
          <w:rFonts w:ascii="Arial Narrow" w:hAnsi="Arial Narrow" w:cstheme="minorHAnsi"/>
          <w:spacing w:val="-3"/>
        </w:rPr>
        <w:t xml:space="preserve">del </w:t>
      </w:r>
      <w:r w:rsidRPr="001C6B76">
        <w:rPr>
          <w:rFonts w:ascii="Arial Narrow" w:hAnsi="Arial Narrow" w:cstheme="minorHAnsi"/>
        </w:rPr>
        <w:t>personale di direzione lavori e assistenza, arredati e</w:t>
      </w:r>
      <w:r w:rsidRPr="001C6B76">
        <w:rPr>
          <w:rFonts w:ascii="Arial Narrow" w:hAnsi="Arial Narrow" w:cstheme="minorHAnsi"/>
          <w:spacing w:val="-1"/>
        </w:rPr>
        <w:t xml:space="preserve"> </w:t>
      </w:r>
      <w:r w:rsidRPr="001C6B76">
        <w:rPr>
          <w:rFonts w:ascii="Arial Narrow" w:hAnsi="Arial Narrow" w:cstheme="minorHAnsi"/>
        </w:rPr>
        <w:t>illuminati;</w:t>
      </w:r>
    </w:p>
    <w:p w14:paraId="453C3B72" w14:textId="77777777" w:rsidR="005E2F97" w:rsidRPr="001C6B76" w:rsidRDefault="005E2F97" w:rsidP="00FC0BD2">
      <w:pPr>
        <w:pStyle w:val="Paragrafoelenco"/>
        <w:numPr>
          <w:ilvl w:val="1"/>
          <w:numId w:val="7"/>
        </w:numPr>
        <w:tabs>
          <w:tab w:val="left" w:pos="681"/>
        </w:tabs>
        <w:spacing w:before="0" w:line="276" w:lineRule="auto"/>
        <w:ind w:right="131"/>
        <w:rPr>
          <w:rFonts w:ascii="Arial Narrow" w:hAnsi="Arial Narrow" w:cstheme="minorHAnsi"/>
        </w:rPr>
      </w:pPr>
      <w:r w:rsidRPr="001C6B76">
        <w:rPr>
          <w:rFonts w:ascii="Arial Narrow" w:hAnsi="Arial Narrow" w:cstheme="minorHAnsi"/>
        </w:rPr>
        <w:t>la</w:t>
      </w:r>
      <w:r w:rsidRPr="001C6B76">
        <w:rPr>
          <w:rFonts w:ascii="Arial Narrow" w:hAnsi="Arial Narrow" w:cstheme="minorHAnsi"/>
          <w:spacing w:val="-11"/>
        </w:rPr>
        <w:t xml:space="preserve"> </w:t>
      </w:r>
      <w:r w:rsidRPr="001C6B76">
        <w:rPr>
          <w:rFonts w:ascii="Arial Narrow" w:hAnsi="Arial Narrow" w:cstheme="minorHAnsi"/>
        </w:rPr>
        <w:t>predisposizione</w:t>
      </w:r>
      <w:r w:rsidRPr="001C6B76">
        <w:rPr>
          <w:rFonts w:ascii="Arial Narrow" w:hAnsi="Arial Narrow" w:cstheme="minorHAnsi"/>
          <w:spacing w:val="-6"/>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Pr="001C6B76">
        <w:rPr>
          <w:rFonts w:ascii="Arial Narrow" w:hAnsi="Arial Narrow" w:cstheme="minorHAnsi"/>
        </w:rPr>
        <w:t>personale</w:t>
      </w:r>
      <w:r w:rsidRPr="001C6B76">
        <w:rPr>
          <w:rFonts w:ascii="Arial Narrow" w:hAnsi="Arial Narrow" w:cstheme="minorHAnsi"/>
          <w:spacing w:val="-7"/>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degli</w:t>
      </w:r>
      <w:r w:rsidRPr="001C6B76">
        <w:rPr>
          <w:rFonts w:ascii="Arial Narrow" w:hAnsi="Arial Narrow" w:cstheme="minorHAnsi"/>
          <w:spacing w:val="-5"/>
        </w:rPr>
        <w:t xml:space="preserve"> </w:t>
      </w:r>
      <w:r w:rsidRPr="001C6B76">
        <w:rPr>
          <w:rFonts w:ascii="Arial Narrow" w:hAnsi="Arial Narrow" w:cstheme="minorHAnsi"/>
        </w:rPr>
        <w:t>strumenti</w:t>
      </w:r>
      <w:r w:rsidRPr="001C6B76">
        <w:rPr>
          <w:rFonts w:ascii="Arial Narrow" w:hAnsi="Arial Narrow" w:cstheme="minorHAnsi"/>
          <w:spacing w:val="-7"/>
        </w:rPr>
        <w:t xml:space="preserve"> </w:t>
      </w:r>
      <w:r w:rsidRPr="001C6B76">
        <w:rPr>
          <w:rFonts w:ascii="Arial Narrow" w:hAnsi="Arial Narrow" w:cstheme="minorHAnsi"/>
        </w:rPr>
        <w:t>necessari</w:t>
      </w:r>
      <w:r w:rsidRPr="001C6B76">
        <w:rPr>
          <w:rFonts w:ascii="Arial Narrow" w:hAnsi="Arial Narrow" w:cstheme="minorHAnsi"/>
          <w:spacing w:val="-5"/>
        </w:rPr>
        <w:t xml:space="preserve"> </w:t>
      </w:r>
      <w:r w:rsidRPr="001C6B76">
        <w:rPr>
          <w:rFonts w:ascii="Arial Narrow" w:hAnsi="Arial Narrow" w:cstheme="minorHAnsi"/>
        </w:rPr>
        <w:t>per</w:t>
      </w:r>
      <w:r w:rsidRPr="001C6B76">
        <w:rPr>
          <w:rFonts w:ascii="Arial Narrow" w:hAnsi="Arial Narrow" w:cstheme="minorHAnsi"/>
          <w:spacing w:val="-7"/>
        </w:rPr>
        <w:t xml:space="preserve"> </w:t>
      </w:r>
      <w:r w:rsidRPr="001C6B76">
        <w:rPr>
          <w:rFonts w:ascii="Arial Narrow" w:hAnsi="Arial Narrow" w:cstheme="minorHAnsi"/>
        </w:rPr>
        <w:t>tracciamenti,</w:t>
      </w:r>
      <w:r w:rsidRPr="001C6B76">
        <w:rPr>
          <w:rFonts w:ascii="Arial Narrow" w:hAnsi="Arial Narrow" w:cstheme="minorHAnsi"/>
          <w:spacing w:val="-7"/>
        </w:rPr>
        <w:t xml:space="preserve"> </w:t>
      </w:r>
      <w:r w:rsidRPr="001C6B76">
        <w:rPr>
          <w:rFonts w:ascii="Arial Narrow" w:hAnsi="Arial Narrow" w:cstheme="minorHAnsi"/>
        </w:rPr>
        <w:t>rilievi,</w:t>
      </w:r>
      <w:r w:rsidRPr="001C6B76">
        <w:rPr>
          <w:rFonts w:ascii="Arial Narrow" w:hAnsi="Arial Narrow" w:cstheme="minorHAnsi"/>
          <w:spacing w:val="-8"/>
        </w:rPr>
        <w:t xml:space="preserve"> </w:t>
      </w:r>
      <w:r w:rsidRPr="001C6B76">
        <w:rPr>
          <w:rFonts w:ascii="Arial Narrow" w:hAnsi="Arial Narrow" w:cstheme="minorHAnsi"/>
        </w:rPr>
        <w:t>misurazioni,</w:t>
      </w:r>
      <w:r w:rsidRPr="001C6B76">
        <w:rPr>
          <w:rFonts w:ascii="Arial Narrow" w:hAnsi="Arial Narrow" w:cstheme="minorHAnsi"/>
          <w:spacing w:val="-11"/>
        </w:rPr>
        <w:t xml:space="preserve"> </w:t>
      </w:r>
      <w:r w:rsidRPr="001C6B76">
        <w:rPr>
          <w:rFonts w:ascii="Arial Narrow" w:hAnsi="Arial Narrow" w:cstheme="minorHAnsi"/>
        </w:rPr>
        <w:t>prove</w:t>
      </w:r>
      <w:r w:rsidRPr="001C6B76">
        <w:rPr>
          <w:rFonts w:ascii="Arial Narrow" w:hAnsi="Arial Narrow" w:cstheme="minorHAnsi"/>
          <w:spacing w:val="-10"/>
        </w:rPr>
        <w:t xml:space="preserve"> </w:t>
      </w:r>
      <w:r w:rsidRPr="001C6B76">
        <w:rPr>
          <w:rFonts w:ascii="Arial Narrow" w:hAnsi="Arial Narrow" w:cstheme="minorHAnsi"/>
        </w:rPr>
        <w:t>e</w:t>
      </w:r>
      <w:r w:rsidRPr="001C6B76">
        <w:rPr>
          <w:rFonts w:ascii="Arial Narrow" w:hAnsi="Arial Narrow" w:cstheme="minorHAnsi"/>
          <w:spacing w:val="-7"/>
        </w:rPr>
        <w:t xml:space="preserve"> </w:t>
      </w:r>
      <w:r w:rsidRPr="001C6B76">
        <w:rPr>
          <w:rFonts w:ascii="Arial Narrow" w:hAnsi="Arial Narrow" w:cstheme="minorHAnsi"/>
        </w:rPr>
        <w:t>controlli dei lavori tenendo a disposizione del direttore dei lavori i disegni e le tavole per gli opportuni raffronti e controlli, con divieto di darne visione a terzi e con formale impegno di astenersi dal riprodurre o contraffare i disegni e i modelli avuti in</w:t>
      </w:r>
      <w:r w:rsidRPr="001C6B76">
        <w:rPr>
          <w:rFonts w:ascii="Arial Narrow" w:hAnsi="Arial Narrow" w:cstheme="minorHAnsi"/>
          <w:spacing w:val="1"/>
        </w:rPr>
        <w:t xml:space="preserve"> </w:t>
      </w:r>
      <w:r w:rsidRPr="001C6B76">
        <w:rPr>
          <w:rFonts w:ascii="Arial Narrow" w:hAnsi="Arial Narrow" w:cstheme="minorHAnsi"/>
        </w:rPr>
        <w:t>consegna;</w:t>
      </w:r>
    </w:p>
    <w:p w14:paraId="32C15CC1" w14:textId="77777777" w:rsidR="005E2F97" w:rsidRPr="001C6B76" w:rsidRDefault="005E2F97" w:rsidP="00FC0BD2">
      <w:pPr>
        <w:pStyle w:val="Paragrafoelenco"/>
        <w:numPr>
          <w:ilvl w:val="1"/>
          <w:numId w:val="7"/>
        </w:numPr>
        <w:tabs>
          <w:tab w:val="left" w:pos="681"/>
        </w:tabs>
        <w:spacing w:before="0" w:line="276" w:lineRule="auto"/>
        <w:ind w:right="123"/>
        <w:rPr>
          <w:rFonts w:ascii="Arial Narrow" w:hAnsi="Arial Narrow" w:cstheme="minorHAnsi"/>
        </w:rPr>
      </w:pPr>
      <w:r w:rsidRPr="001C6B76">
        <w:rPr>
          <w:rFonts w:ascii="Arial Narrow" w:hAnsi="Arial Narrow" w:cstheme="minorHAnsi"/>
        </w:rPr>
        <w:t xml:space="preserve">la consegna, prima della smobilitazione </w:t>
      </w:r>
      <w:r w:rsidRPr="001C6B76">
        <w:rPr>
          <w:rFonts w:ascii="Arial Narrow" w:hAnsi="Arial Narrow" w:cstheme="minorHAnsi"/>
          <w:spacing w:val="-3"/>
        </w:rPr>
        <w:t xml:space="preserve">del </w:t>
      </w:r>
      <w:r w:rsidRPr="001C6B76">
        <w:rPr>
          <w:rFonts w:ascii="Arial Narrow" w:hAnsi="Arial Narrow" w:cstheme="minorHAnsi"/>
        </w:rPr>
        <w:t>cantiere, di un certo quantitativo di materiale usato, per le finalità di eventuali</w:t>
      </w:r>
      <w:r w:rsidRPr="001C6B76">
        <w:rPr>
          <w:rFonts w:ascii="Arial Narrow" w:hAnsi="Arial Narrow" w:cstheme="minorHAnsi"/>
          <w:spacing w:val="-9"/>
        </w:rPr>
        <w:t xml:space="preserve"> </w:t>
      </w:r>
      <w:r w:rsidRPr="001C6B76">
        <w:rPr>
          <w:rFonts w:ascii="Arial Narrow" w:hAnsi="Arial Narrow" w:cstheme="minorHAnsi"/>
        </w:rPr>
        <w:t>successivi</w:t>
      </w:r>
      <w:r w:rsidRPr="001C6B76">
        <w:rPr>
          <w:rFonts w:ascii="Arial Narrow" w:hAnsi="Arial Narrow" w:cstheme="minorHAnsi"/>
          <w:spacing w:val="-9"/>
        </w:rPr>
        <w:t xml:space="preserve"> </w:t>
      </w:r>
      <w:r w:rsidRPr="001C6B76">
        <w:rPr>
          <w:rFonts w:ascii="Arial Narrow" w:hAnsi="Arial Narrow" w:cstheme="minorHAnsi"/>
        </w:rPr>
        <w:t>ricambi</w:t>
      </w:r>
      <w:r w:rsidRPr="001C6B76">
        <w:rPr>
          <w:rFonts w:ascii="Arial Narrow" w:hAnsi="Arial Narrow" w:cstheme="minorHAnsi"/>
          <w:spacing w:val="-8"/>
        </w:rPr>
        <w:t xml:space="preserve"> </w:t>
      </w:r>
      <w:r w:rsidRPr="001C6B76">
        <w:rPr>
          <w:rFonts w:ascii="Arial Narrow" w:hAnsi="Arial Narrow" w:cstheme="minorHAnsi"/>
        </w:rPr>
        <w:t>omogenei,</w:t>
      </w:r>
      <w:r w:rsidRPr="001C6B76">
        <w:rPr>
          <w:rFonts w:ascii="Arial Narrow" w:hAnsi="Arial Narrow" w:cstheme="minorHAnsi"/>
          <w:spacing w:val="-11"/>
        </w:rPr>
        <w:t xml:space="preserve"> </w:t>
      </w:r>
      <w:r w:rsidRPr="001C6B76">
        <w:rPr>
          <w:rFonts w:ascii="Arial Narrow" w:hAnsi="Arial Narrow" w:cstheme="minorHAnsi"/>
        </w:rPr>
        <w:t>previsto</w:t>
      </w:r>
      <w:r w:rsidRPr="001C6B76">
        <w:rPr>
          <w:rFonts w:ascii="Arial Narrow" w:hAnsi="Arial Narrow" w:cstheme="minorHAnsi"/>
          <w:spacing w:val="-11"/>
        </w:rPr>
        <w:t xml:space="preserve"> </w:t>
      </w:r>
      <w:r w:rsidRPr="001C6B76">
        <w:rPr>
          <w:rFonts w:ascii="Arial Narrow" w:hAnsi="Arial Narrow" w:cstheme="minorHAnsi"/>
        </w:rPr>
        <w:t>dal</w:t>
      </w:r>
      <w:r w:rsidRPr="001C6B76">
        <w:rPr>
          <w:rFonts w:ascii="Arial Narrow" w:hAnsi="Arial Narrow" w:cstheme="minorHAnsi"/>
          <w:spacing w:val="-8"/>
        </w:rPr>
        <w:t xml:space="preserve"> </w:t>
      </w:r>
      <w:r w:rsidRPr="001C6B76">
        <w:rPr>
          <w:rFonts w:ascii="Arial Narrow" w:hAnsi="Arial Narrow" w:cstheme="minorHAnsi"/>
        </w:rPr>
        <w:t>presente</w:t>
      </w:r>
      <w:r w:rsidRPr="001C6B76">
        <w:rPr>
          <w:rFonts w:ascii="Arial Narrow" w:hAnsi="Arial Narrow" w:cstheme="minorHAnsi"/>
          <w:spacing w:val="-3"/>
        </w:rPr>
        <w:t xml:space="preserve"> </w:t>
      </w:r>
      <w:r w:rsidRPr="001C6B76">
        <w:rPr>
          <w:rFonts w:ascii="Arial Narrow" w:hAnsi="Arial Narrow" w:cstheme="minorHAnsi"/>
        </w:rPr>
        <w:t>Capitolato</w:t>
      </w:r>
      <w:r w:rsidRPr="001C6B76">
        <w:rPr>
          <w:rFonts w:ascii="Arial Narrow" w:hAnsi="Arial Narrow" w:cstheme="minorHAnsi"/>
          <w:spacing w:val="-10"/>
        </w:rPr>
        <w:t xml:space="preserve"> </w:t>
      </w:r>
      <w:r w:rsidRPr="001C6B76">
        <w:rPr>
          <w:rFonts w:ascii="Arial Narrow" w:hAnsi="Arial Narrow" w:cstheme="minorHAnsi"/>
        </w:rPr>
        <w:t>o</w:t>
      </w:r>
      <w:r w:rsidRPr="001C6B76">
        <w:rPr>
          <w:rFonts w:ascii="Arial Narrow" w:hAnsi="Arial Narrow" w:cstheme="minorHAnsi"/>
          <w:spacing w:val="-10"/>
        </w:rPr>
        <w:t xml:space="preserve"> </w:t>
      </w:r>
      <w:r w:rsidRPr="001C6B76">
        <w:rPr>
          <w:rFonts w:ascii="Arial Narrow" w:hAnsi="Arial Narrow" w:cstheme="minorHAnsi"/>
        </w:rPr>
        <w:t>precisato</w:t>
      </w:r>
      <w:r w:rsidRPr="001C6B76">
        <w:rPr>
          <w:rFonts w:ascii="Arial Narrow" w:hAnsi="Arial Narrow" w:cstheme="minorHAnsi"/>
          <w:spacing w:val="-14"/>
        </w:rPr>
        <w:t xml:space="preserve"> </w:t>
      </w:r>
      <w:r w:rsidRPr="001C6B76">
        <w:rPr>
          <w:rFonts w:ascii="Arial Narrow" w:hAnsi="Arial Narrow" w:cstheme="minorHAnsi"/>
        </w:rPr>
        <w:t>da</w:t>
      </w:r>
      <w:r w:rsidRPr="001C6B76">
        <w:rPr>
          <w:rFonts w:ascii="Arial Narrow" w:hAnsi="Arial Narrow" w:cstheme="minorHAnsi"/>
          <w:spacing w:val="-11"/>
        </w:rPr>
        <w:t xml:space="preserve"> </w:t>
      </w:r>
      <w:r w:rsidRPr="001C6B76">
        <w:rPr>
          <w:rFonts w:ascii="Arial Narrow" w:hAnsi="Arial Narrow" w:cstheme="minorHAnsi"/>
        </w:rPr>
        <w:t>parte</w:t>
      </w:r>
      <w:r w:rsidRPr="001C6B76">
        <w:rPr>
          <w:rFonts w:ascii="Arial Narrow" w:hAnsi="Arial Narrow" w:cstheme="minorHAnsi"/>
          <w:spacing w:val="-14"/>
        </w:rPr>
        <w:t xml:space="preserve"> </w:t>
      </w:r>
      <w:r w:rsidRPr="001C6B76">
        <w:rPr>
          <w:rFonts w:ascii="Arial Narrow" w:hAnsi="Arial Narrow" w:cstheme="minorHAnsi"/>
        </w:rPr>
        <w:t>della</w:t>
      </w:r>
      <w:r w:rsidRPr="001C6B76">
        <w:rPr>
          <w:rFonts w:ascii="Arial Narrow" w:hAnsi="Arial Narrow" w:cstheme="minorHAnsi"/>
          <w:spacing w:val="-14"/>
        </w:rPr>
        <w:t xml:space="preserve"> </w:t>
      </w:r>
      <w:r w:rsidRPr="001C6B76">
        <w:rPr>
          <w:rFonts w:ascii="Arial Narrow" w:hAnsi="Arial Narrow" w:cstheme="minorHAnsi"/>
        </w:rPr>
        <w:t>direzione</w:t>
      </w:r>
      <w:r w:rsidRPr="001C6B76">
        <w:rPr>
          <w:rFonts w:ascii="Arial Narrow" w:hAnsi="Arial Narrow" w:cstheme="minorHAnsi"/>
          <w:spacing w:val="-10"/>
        </w:rPr>
        <w:t xml:space="preserve"> </w:t>
      </w:r>
      <w:r w:rsidRPr="001C6B76">
        <w:rPr>
          <w:rFonts w:ascii="Arial Narrow" w:hAnsi="Arial Narrow" w:cstheme="minorHAnsi"/>
        </w:rPr>
        <w:t>lavori con ordine di servizio e che viene liquidato in base al solo costo del</w:t>
      </w:r>
      <w:r w:rsidRPr="001C6B76">
        <w:rPr>
          <w:rFonts w:ascii="Arial Narrow" w:hAnsi="Arial Narrow" w:cstheme="minorHAnsi"/>
          <w:spacing w:val="-6"/>
        </w:rPr>
        <w:t xml:space="preserve"> </w:t>
      </w:r>
      <w:r w:rsidRPr="001C6B76">
        <w:rPr>
          <w:rFonts w:ascii="Arial Narrow" w:hAnsi="Arial Narrow" w:cstheme="minorHAnsi"/>
        </w:rPr>
        <w:t>materiale;</w:t>
      </w:r>
    </w:p>
    <w:p w14:paraId="3F1037DF" w14:textId="34182881" w:rsidR="005E2F97" w:rsidRPr="001C6B76"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idonea protezione dei materiali impiegati e messi in opera a prevenzione di danni di qualsiasi natura e causa, nonché la rimozione di dette protezioni a richiesta della direzione lavori; nel caso di sospensione dei lavori deve essere adottato ogni provvedimento necessario ad evitare deterioramenti di qualsiasi genere e per qualsiasi causa alle opere eseguite, restando a carico dell</w:t>
      </w:r>
      <w:r w:rsidR="00BC1D58" w:rsidRPr="001C6B76">
        <w:rPr>
          <w:rFonts w:ascii="Arial Narrow" w:hAnsi="Arial Narrow" w:cstheme="minorHAnsi"/>
        </w:rPr>
        <w:t>’</w:t>
      </w:r>
      <w:r w:rsidRPr="001C6B76">
        <w:rPr>
          <w:rFonts w:ascii="Arial Narrow" w:hAnsi="Arial Narrow" w:cstheme="minorHAnsi"/>
        </w:rPr>
        <w:t>Appaltatore l</w:t>
      </w:r>
      <w:r w:rsidR="00BC1D58" w:rsidRPr="001C6B76">
        <w:rPr>
          <w:rFonts w:ascii="Arial Narrow" w:hAnsi="Arial Narrow" w:cstheme="minorHAnsi"/>
        </w:rPr>
        <w:t>’</w:t>
      </w:r>
      <w:r w:rsidRPr="001C6B76">
        <w:rPr>
          <w:rFonts w:ascii="Arial Narrow" w:hAnsi="Arial Narrow" w:cstheme="minorHAnsi"/>
        </w:rPr>
        <w:t>obbligo di risarcimento degli eventuali danni conseguenti al mancato od insufficiente rispetto della presente</w:t>
      </w:r>
      <w:r w:rsidRPr="001C6B76">
        <w:rPr>
          <w:rFonts w:ascii="Arial Narrow" w:hAnsi="Arial Narrow" w:cstheme="minorHAnsi"/>
          <w:spacing w:val="-6"/>
        </w:rPr>
        <w:t xml:space="preserve"> </w:t>
      </w:r>
      <w:r w:rsidRPr="001C6B76">
        <w:rPr>
          <w:rFonts w:ascii="Arial Narrow" w:hAnsi="Arial Narrow" w:cstheme="minorHAnsi"/>
        </w:rPr>
        <w:t>norma;</w:t>
      </w:r>
    </w:p>
    <w:p w14:paraId="6C3C4518" w14:textId="53D9E4F2" w:rsidR="005E2F97" w:rsidRPr="001C6B76"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adozione, nel compimento di tutti i lavori, dei procedimenti e delle cautele necessarie a garantire l</w:t>
      </w:r>
      <w:r w:rsidR="00BC1D58" w:rsidRPr="001C6B76">
        <w:rPr>
          <w:rFonts w:ascii="Arial Narrow" w:hAnsi="Arial Narrow" w:cstheme="minorHAnsi"/>
        </w:rPr>
        <w:t>’</w:t>
      </w:r>
      <w:r w:rsidRPr="001C6B76">
        <w:rPr>
          <w:rFonts w:ascii="Arial Narrow" w:hAnsi="Arial Narrow" w:cstheme="minorHAnsi"/>
        </w:rPr>
        <w:t>incolumità degli operai, delle persone addette ai lavori stessi e dei terzi, nonché ad evitare danni ai beni pubblici e privati, osservando le disposizioni contenute nelle vigenti norme in materia di prevenzione infortuni; con ogni più ampia responsabilità</w:t>
      </w:r>
      <w:r w:rsidRPr="001C6B76">
        <w:rPr>
          <w:rFonts w:ascii="Arial Narrow" w:hAnsi="Arial Narrow" w:cstheme="minorHAnsi"/>
          <w:spacing w:val="-9"/>
        </w:rPr>
        <w:t xml:space="preserve"> </w:t>
      </w:r>
      <w:r w:rsidRPr="001C6B76">
        <w:rPr>
          <w:rFonts w:ascii="Arial Narrow" w:hAnsi="Arial Narrow" w:cstheme="minorHAnsi"/>
        </w:rPr>
        <w:t>in</w:t>
      </w:r>
      <w:r w:rsidRPr="001C6B76">
        <w:rPr>
          <w:rFonts w:ascii="Arial Narrow" w:hAnsi="Arial Narrow" w:cstheme="minorHAnsi"/>
          <w:spacing w:val="-4"/>
        </w:rPr>
        <w:t xml:space="preserve"> </w:t>
      </w:r>
      <w:r w:rsidRPr="001C6B76">
        <w:rPr>
          <w:rFonts w:ascii="Arial Narrow" w:hAnsi="Arial Narrow" w:cstheme="minorHAnsi"/>
        </w:rPr>
        <w:t>caso</w:t>
      </w:r>
      <w:r w:rsidRPr="001C6B76">
        <w:rPr>
          <w:rFonts w:ascii="Arial Narrow" w:hAnsi="Arial Narrow" w:cstheme="minorHAnsi"/>
          <w:spacing w:val="-4"/>
        </w:rPr>
        <w:t xml:space="preserve"> </w:t>
      </w:r>
      <w:r w:rsidRPr="001C6B76">
        <w:rPr>
          <w:rFonts w:ascii="Arial Narrow" w:hAnsi="Arial Narrow" w:cstheme="minorHAnsi"/>
        </w:rPr>
        <w:t>di</w:t>
      </w:r>
      <w:r w:rsidRPr="001C6B76">
        <w:rPr>
          <w:rFonts w:ascii="Arial Narrow" w:hAnsi="Arial Narrow" w:cstheme="minorHAnsi"/>
          <w:spacing w:val="-6"/>
        </w:rPr>
        <w:t xml:space="preserve"> </w:t>
      </w:r>
      <w:r w:rsidRPr="001C6B76">
        <w:rPr>
          <w:rFonts w:ascii="Arial Narrow" w:hAnsi="Arial Narrow" w:cstheme="minorHAnsi"/>
        </w:rPr>
        <w:t>infortuni</w:t>
      </w:r>
      <w:r w:rsidRPr="001C6B76">
        <w:rPr>
          <w:rFonts w:ascii="Arial Narrow" w:hAnsi="Arial Narrow" w:cstheme="minorHAnsi"/>
          <w:spacing w:val="-3"/>
        </w:rPr>
        <w:t xml:space="preserve"> </w:t>
      </w:r>
      <w:r w:rsidRPr="001C6B76">
        <w:rPr>
          <w:rFonts w:ascii="Arial Narrow" w:hAnsi="Arial Narrow" w:cstheme="minorHAnsi"/>
        </w:rPr>
        <w:t>a</w:t>
      </w:r>
      <w:r w:rsidRPr="001C6B76">
        <w:rPr>
          <w:rFonts w:ascii="Arial Narrow" w:hAnsi="Arial Narrow" w:cstheme="minorHAnsi"/>
          <w:spacing w:val="-4"/>
        </w:rPr>
        <w:t xml:space="preserve"> </w:t>
      </w:r>
      <w:r w:rsidRPr="001C6B76">
        <w:rPr>
          <w:rFonts w:ascii="Arial Narrow" w:hAnsi="Arial Narrow" w:cstheme="minorHAnsi"/>
        </w:rPr>
        <w:t>carico</w:t>
      </w:r>
      <w:r w:rsidRPr="001C6B76">
        <w:rPr>
          <w:rFonts w:ascii="Arial Narrow" w:hAnsi="Arial Narrow" w:cstheme="minorHAnsi"/>
          <w:spacing w:val="-4"/>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6"/>
        </w:rPr>
        <w:t xml:space="preserve"> </w:t>
      </w:r>
      <w:r w:rsidRPr="001C6B76">
        <w:rPr>
          <w:rFonts w:ascii="Arial Narrow" w:hAnsi="Arial Narrow" w:cstheme="minorHAnsi"/>
        </w:rPr>
        <w:t>restandone</w:t>
      </w:r>
      <w:r w:rsidRPr="001C6B76">
        <w:rPr>
          <w:rFonts w:ascii="Arial Narrow" w:hAnsi="Arial Narrow" w:cstheme="minorHAnsi"/>
          <w:spacing w:val="-4"/>
        </w:rPr>
        <w:t xml:space="preserve"> </w:t>
      </w:r>
      <w:r w:rsidRPr="001C6B76">
        <w:rPr>
          <w:rFonts w:ascii="Arial Narrow" w:hAnsi="Arial Narrow" w:cstheme="minorHAnsi"/>
        </w:rPr>
        <w:t>sollevati</w:t>
      </w:r>
      <w:r w:rsidRPr="001C6B76">
        <w:rPr>
          <w:rFonts w:ascii="Arial Narrow" w:hAnsi="Arial Narrow" w:cstheme="minorHAnsi"/>
          <w:spacing w:val="-2"/>
        </w:rPr>
        <w:t xml:space="preserve"> </w:t>
      </w:r>
      <w:r w:rsidRPr="001C6B76">
        <w:rPr>
          <w:rFonts w:ascii="Arial Narrow" w:hAnsi="Arial Narrow" w:cstheme="minorHAnsi"/>
        </w:rPr>
        <w:t>la</w:t>
      </w:r>
      <w:r w:rsidRPr="001C6B76">
        <w:rPr>
          <w:rFonts w:ascii="Arial Narrow" w:hAnsi="Arial Narrow" w:cstheme="minorHAnsi"/>
          <w:spacing w:val="-4"/>
        </w:rPr>
        <w:t xml:space="preserve"> </w:t>
      </w:r>
      <w:r w:rsidRPr="001C6B76">
        <w:rPr>
          <w:rFonts w:ascii="Arial Narrow" w:hAnsi="Arial Narrow" w:cstheme="minorHAnsi"/>
        </w:rPr>
        <w:t>Stazione</w:t>
      </w:r>
      <w:r w:rsidRPr="001C6B76">
        <w:rPr>
          <w:rFonts w:ascii="Arial Narrow" w:hAnsi="Arial Narrow" w:cstheme="minorHAnsi"/>
          <w:spacing w:val="-5"/>
        </w:rPr>
        <w:t xml:space="preserve"> </w:t>
      </w:r>
      <w:r w:rsidRPr="001C6B76">
        <w:rPr>
          <w:rFonts w:ascii="Arial Narrow" w:hAnsi="Arial Narrow" w:cstheme="minorHAnsi"/>
        </w:rPr>
        <w:t>Appaltante,</w:t>
      </w:r>
      <w:r w:rsidRPr="001C6B76">
        <w:rPr>
          <w:rFonts w:ascii="Arial Narrow" w:hAnsi="Arial Narrow" w:cstheme="minorHAnsi"/>
          <w:spacing w:val="-5"/>
        </w:rPr>
        <w:t xml:space="preserve"> </w:t>
      </w:r>
      <w:r w:rsidRPr="001C6B76">
        <w:rPr>
          <w:rFonts w:ascii="Arial Narrow" w:hAnsi="Arial Narrow" w:cstheme="minorHAnsi"/>
        </w:rPr>
        <w:t>nonché</w:t>
      </w:r>
      <w:r w:rsidRPr="001C6B76">
        <w:rPr>
          <w:rFonts w:ascii="Arial Narrow" w:hAnsi="Arial Narrow" w:cstheme="minorHAnsi"/>
          <w:spacing w:val="-4"/>
        </w:rPr>
        <w:t xml:space="preserve"> </w:t>
      </w:r>
      <w:r w:rsidRPr="001C6B76">
        <w:rPr>
          <w:rFonts w:ascii="Arial Narrow" w:hAnsi="Arial Narrow" w:cstheme="minorHAnsi"/>
        </w:rPr>
        <w:t>il personale preposto alla direzione e sorveglianza dei</w:t>
      </w:r>
      <w:r w:rsidRPr="001C6B76">
        <w:rPr>
          <w:rFonts w:ascii="Arial Narrow" w:hAnsi="Arial Narrow" w:cstheme="minorHAnsi"/>
          <w:spacing w:val="-11"/>
        </w:rPr>
        <w:t xml:space="preserve"> </w:t>
      </w:r>
      <w:r w:rsidRPr="001C6B76">
        <w:rPr>
          <w:rFonts w:ascii="Arial Narrow" w:hAnsi="Arial Narrow" w:cstheme="minorHAnsi"/>
        </w:rPr>
        <w:t>lavori.</w:t>
      </w:r>
    </w:p>
    <w:p w14:paraId="5F3396D0" w14:textId="77777777" w:rsidR="005E2F97" w:rsidRPr="001C6B76" w:rsidRDefault="005E2F97" w:rsidP="00FC0BD2">
      <w:pPr>
        <w:pStyle w:val="Paragrafoelenco"/>
        <w:numPr>
          <w:ilvl w:val="1"/>
          <w:numId w:val="7"/>
        </w:numPr>
        <w:tabs>
          <w:tab w:val="left" w:pos="681"/>
        </w:tabs>
        <w:spacing w:before="0" w:line="276" w:lineRule="auto"/>
        <w:ind w:right="118"/>
        <w:rPr>
          <w:rFonts w:ascii="Arial Narrow" w:hAnsi="Arial Narrow" w:cstheme="minorHAnsi"/>
        </w:rPr>
      </w:pPr>
      <w:r w:rsidRPr="001C6B76">
        <w:rPr>
          <w:rFonts w:ascii="Arial Narrow" w:hAnsi="Arial Narrow" w:cstheme="minorHAnsi"/>
        </w:rPr>
        <w:t>ottemperare al rispetto delle prescrizioni per il contenimento della diffusione del Covid-19;</w:t>
      </w:r>
    </w:p>
    <w:p w14:paraId="592D9562" w14:textId="6B76E9C7" w:rsidR="005E2F97" w:rsidRPr="001C6B76" w:rsidRDefault="005E2F97" w:rsidP="00FC0BD2">
      <w:pPr>
        <w:pStyle w:val="Paragrafoelenco"/>
        <w:numPr>
          <w:ilvl w:val="1"/>
          <w:numId w:val="7"/>
        </w:numPr>
        <w:tabs>
          <w:tab w:val="left" w:pos="681"/>
        </w:tabs>
        <w:spacing w:before="0" w:line="276" w:lineRule="auto"/>
        <w:ind w:right="130"/>
        <w:rPr>
          <w:rFonts w:ascii="Arial Narrow" w:hAnsi="Arial Narrow" w:cstheme="minorHAnsi"/>
        </w:rPr>
      </w:pPr>
      <w:r w:rsidRPr="001C6B76">
        <w:rPr>
          <w:rFonts w:ascii="Arial Narrow" w:hAnsi="Arial Narrow" w:cstheme="minorHAnsi"/>
        </w:rPr>
        <w:t xml:space="preserve">la pulizia, </w:t>
      </w:r>
      <w:r w:rsidRPr="001C6B76">
        <w:rPr>
          <w:rFonts w:ascii="Arial Narrow" w:hAnsi="Arial Narrow" w:cstheme="minorHAnsi"/>
          <w:spacing w:val="-3"/>
        </w:rPr>
        <w:t xml:space="preserve">prima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 xml:space="preserve">uscita dal cantiere, </w:t>
      </w:r>
      <w:r w:rsidRPr="001C6B76">
        <w:rPr>
          <w:rFonts w:ascii="Arial Narrow" w:hAnsi="Arial Narrow" w:cstheme="minorHAnsi"/>
          <w:spacing w:val="-3"/>
        </w:rPr>
        <w:t xml:space="preserve">dei </w:t>
      </w:r>
      <w:r w:rsidRPr="001C6B76">
        <w:rPr>
          <w:rFonts w:ascii="Arial Narrow" w:hAnsi="Arial Narrow" w:cstheme="minorHAnsi"/>
        </w:rPr>
        <w:t>propri mezzi e/o di quelli dei subappaltatori e l</w:t>
      </w:r>
      <w:r w:rsidR="00BC1D58" w:rsidRPr="001C6B76">
        <w:rPr>
          <w:rFonts w:ascii="Arial Narrow" w:hAnsi="Arial Narrow" w:cstheme="minorHAnsi"/>
        </w:rPr>
        <w:t>’</w:t>
      </w:r>
      <w:r w:rsidRPr="001C6B76">
        <w:rPr>
          <w:rFonts w:ascii="Arial Narrow" w:hAnsi="Arial Narrow" w:cstheme="minorHAnsi"/>
        </w:rPr>
        <w:t>accurato lavaggio giornaliero delle aree pubbliche in qualsiasi modo lordate durante l</w:t>
      </w:r>
      <w:r w:rsidR="00BC1D58" w:rsidRPr="001C6B76">
        <w:rPr>
          <w:rFonts w:ascii="Arial Narrow" w:hAnsi="Arial Narrow" w:cstheme="minorHAnsi"/>
        </w:rPr>
        <w:t>’</w:t>
      </w:r>
      <w:r w:rsidRPr="001C6B76">
        <w:rPr>
          <w:rFonts w:ascii="Arial Narrow" w:hAnsi="Arial Narrow" w:cstheme="minorHAnsi"/>
        </w:rPr>
        <w:t>esecuzione dei lavori, compreso la pulizia delle caditoie</w:t>
      </w:r>
      <w:r w:rsidRPr="001C6B76">
        <w:rPr>
          <w:rFonts w:ascii="Arial Narrow" w:hAnsi="Arial Narrow" w:cstheme="minorHAnsi"/>
          <w:spacing w:val="-1"/>
        </w:rPr>
        <w:t xml:space="preserve"> </w:t>
      </w:r>
      <w:r w:rsidRPr="001C6B76">
        <w:rPr>
          <w:rFonts w:ascii="Arial Narrow" w:hAnsi="Arial Narrow" w:cstheme="minorHAnsi"/>
        </w:rPr>
        <w:t>stradali;</w:t>
      </w:r>
    </w:p>
    <w:p w14:paraId="44C8B90D" w14:textId="77777777" w:rsidR="005E2F97" w:rsidRPr="001C6B76"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1C6B76">
        <w:rPr>
          <w:rFonts w:ascii="Arial Narrow" w:hAnsi="Arial Narrow" w:cstheme="minorHAnsi"/>
        </w:rPr>
        <w:t>la dimostrazione dei pesi, a richiesta del Direttore Lavori, presso le pubbliche o private stazioni di</w:t>
      </w:r>
      <w:r w:rsidRPr="001C6B76">
        <w:rPr>
          <w:rFonts w:ascii="Arial Narrow" w:hAnsi="Arial Narrow" w:cstheme="minorHAnsi"/>
          <w:spacing w:val="-27"/>
        </w:rPr>
        <w:t xml:space="preserve"> </w:t>
      </w:r>
      <w:r w:rsidRPr="001C6B76">
        <w:rPr>
          <w:rFonts w:ascii="Arial Narrow" w:hAnsi="Arial Narrow" w:cstheme="minorHAnsi"/>
        </w:rPr>
        <w:t>pesatura.</w:t>
      </w:r>
    </w:p>
    <w:p w14:paraId="63700981" w14:textId="19AC8F40" w:rsidR="005E2F97" w:rsidRPr="001C6B76" w:rsidRDefault="005E2F97" w:rsidP="00FC0BD2">
      <w:pPr>
        <w:pStyle w:val="Paragrafoelenco"/>
        <w:numPr>
          <w:ilvl w:val="1"/>
          <w:numId w:val="7"/>
        </w:numPr>
        <w:tabs>
          <w:tab w:val="left" w:pos="681"/>
        </w:tabs>
        <w:spacing w:before="0" w:line="276" w:lineRule="auto"/>
        <w:ind w:right="124"/>
        <w:rPr>
          <w:rFonts w:ascii="Arial Narrow" w:hAnsi="Arial Narrow" w:cstheme="minorHAnsi"/>
        </w:rPr>
      </w:pPr>
      <w:r w:rsidRPr="001C6B76">
        <w:rPr>
          <w:rFonts w:ascii="Arial Narrow" w:hAnsi="Arial Narrow" w:cstheme="minorHAnsi"/>
        </w:rPr>
        <w:t>gli adempimenti di cui alla legge n. 1086 del 1971, il deposito della documentazione presso l</w:t>
      </w:r>
      <w:r w:rsidR="00BC1D58" w:rsidRPr="001C6B76">
        <w:rPr>
          <w:rFonts w:ascii="Arial Narrow" w:hAnsi="Arial Narrow" w:cstheme="minorHAnsi"/>
        </w:rPr>
        <w:t>’</w:t>
      </w:r>
      <w:r w:rsidRPr="001C6B76">
        <w:rPr>
          <w:rFonts w:ascii="Arial Narrow" w:hAnsi="Arial Narrow" w:cstheme="minorHAnsi"/>
        </w:rPr>
        <w:t>ufficio comunale competente e quant</w:t>
      </w:r>
      <w:r w:rsidR="00BC1D58" w:rsidRPr="001C6B76">
        <w:rPr>
          <w:rFonts w:ascii="Arial Narrow" w:hAnsi="Arial Narrow" w:cstheme="minorHAnsi"/>
        </w:rPr>
        <w:t>’</w:t>
      </w:r>
      <w:r w:rsidRPr="001C6B76">
        <w:rPr>
          <w:rFonts w:ascii="Arial Narrow" w:hAnsi="Arial Narrow" w:cstheme="minorHAnsi"/>
        </w:rPr>
        <w:t>altro derivato dalla legge sopra richiamata e dalle successive modifiche ed integrazioni, con specifico riferimento alle NTC</w:t>
      </w:r>
      <w:r w:rsidRPr="001C6B76">
        <w:rPr>
          <w:rFonts w:ascii="Arial Narrow" w:hAnsi="Arial Narrow" w:cstheme="minorHAnsi"/>
          <w:spacing w:val="-4"/>
        </w:rPr>
        <w:t xml:space="preserve"> </w:t>
      </w:r>
      <w:r w:rsidRPr="001C6B76">
        <w:rPr>
          <w:rFonts w:ascii="Arial Narrow" w:hAnsi="Arial Narrow" w:cstheme="minorHAnsi"/>
        </w:rPr>
        <w:t>2018;</w:t>
      </w:r>
    </w:p>
    <w:p w14:paraId="5C297546" w14:textId="020D4612" w:rsidR="005E2F97" w:rsidRPr="001C6B76" w:rsidRDefault="005E2F97" w:rsidP="00FC0BD2">
      <w:pPr>
        <w:pStyle w:val="Paragrafoelenco"/>
        <w:numPr>
          <w:ilvl w:val="1"/>
          <w:numId w:val="7"/>
        </w:numPr>
        <w:tabs>
          <w:tab w:val="left" w:pos="681"/>
        </w:tabs>
        <w:spacing w:before="0" w:line="276" w:lineRule="auto"/>
        <w:rPr>
          <w:rFonts w:ascii="Arial Narrow" w:hAnsi="Arial Narrow" w:cstheme="minorHAnsi"/>
        </w:rPr>
      </w:pPr>
      <w:r w:rsidRPr="001C6B76">
        <w:rPr>
          <w:rFonts w:ascii="Arial Narrow" w:hAnsi="Arial Narrow" w:cstheme="minorHAnsi"/>
        </w:rPr>
        <w:t>il</w:t>
      </w:r>
      <w:r w:rsidRPr="001C6B76">
        <w:rPr>
          <w:rFonts w:ascii="Arial Narrow" w:hAnsi="Arial Narrow" w:cstheme="minorHAnsi"/>
          <w:spacing w:val="-10"/>
        </w:rPr>
        <w:t xml:space="preserve"> </w:t>
      </w:r>
      <w:r w:rsidRPr="001C6B76">
        <w:rPr>
          <w:rFonts w:ascii="Arial Narrow" w:hAnsi="Arial Narrow" w:cstheme="minorHAnsi"/>
        </w:rPr>
        <w:t>divieto</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autorizzare</w:t>
      </w:r>
      <w:r w:rsidRPr="001C6B76">
        <w:rPr>
          <w:rFonts w:ascii="Arial Narrow" w:hAnsi="Arial Narrow" w:cstheme="minorHAnsi"/>
          <w:spacing w:val="-10"/>
        </w:rPr>
        <w:t xml:space="preserve"> </w:t>
      </w:r>
      <w:r w:rsidRPr="001C6B76">
        <w:rPr>
          <w:rFonts w:ascii="Arial Narrow" w:hAnsi="Arial Narrow" w:cstheme="minorHAnsi"/>
        </w:rPr>
        <w:t>terzi</w:t>
      </w:r>
      <w:r w:rsidRPr="001C6B76">
        <w:rPr>
          <w:rFonts w:ascii="Arial Narrow" w:hAnsi="Arial Narrow" w:cstheme="minorHAnsi"/>
          <w:spacing w:val="-7"/>
        </w:rPr>
        <w:t xml:space="preserve"> </w:t>
      </w:r>
      <w:r w:rsidRPr="001C6B76">
        <w:rPr>
          <w:rFonts w:ascii="Arial Narrow" w:hAnsi="Arial Narrow" w:cstheme="minorHAnsi"/>
        </w:rPr>
        <w:t>alla</w:t>
      </w:r>
      <w:r w:rsidRPr="001C6B76">
        <w:rPr>
          <w:rFonts w:ascii="Arial Narrow" w:hAnsi="Arial Narrow" w:cstheme="minorHAnsi"/>
          <w:spacing w:val="-15"/>
        </w:rPr>
        <w:t xml:space="preserve"> </w:t>
      </w:r>
      <w:r w:rsidRPr="001C6B76">
        <w:rPr>
          <w:rFonts w:ascii="Arial Narrow" w:hAnsi="Arial Narrow" w:cstheme="minorHAnsi"/>
        </w:rPr>
        <w:t>pubblicazione</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3"/>
        </w:rPr>
        <w:t xml:space="preserve"> </w:t>
      </w:r>
      <w:r w:rsidRPr="001C6B76">
        <w:rPr>
          <w:rFonts w:ascii="Arial Narrow" w:hAnsi="Arial Narrow" w:cstheme="minorHAnsi"/>
        </w:rPr>
        <w:t>notizie,</w:t>
      </w:r>
      <w:r w:rsidRPr="001C6B76">
        <w:rPr>
          <w:rFonts w:ascii="Arial Narrow" w:hAnsi="Arial Narrow" w:cstheme="minorHAnsi"/>
          <w:spacing w:val="-12"/>
        </w:rPr>
        <w:t xml:space="preserve"> </w:t>
      </w:r>
      <w:r w:rsidRPr="001C6B76">
        <w:rPr>
          <w:rFonts w:ascii="Arial Narrow" w:hAnsi="Arial Narrow" w:cstheme="minorHAnsi"/>
        </w:rPr>
        <w:t>fotografie</w:t>
      </w:r>
      <w:r w:rsidRPr="001C6B76">
        <w:rPr>
          <w:rFonts w:ascii="Arial Narrow" w:hAnsi="Arial Narrow" w:cstheme="minorHAnsi"/>
          <w:spacing w:val="-11"/>
        </w:rPr>
        <w:t xml:space="preserve"> </w:t>
      </w:r>
      <w:r w:rsidRPr="001C6B76">
        <w:rPr>
          <w:rFonts w:ascii="Arial Narrow" w:hAnsi="Arial Narrow" w:cstheme="minorHAnsi"/>
        </w:rPr>
        <w:t>e</w:t>
      </w:r>
      <w:r w:rsidRPr="001C6B76">
        <w:rPr>
          <w:rFonts w:ascii="Arial Narrow" w:hAnsi="Arial Narrow" w:cstheme="minorHAnsi"/>
          <w:spacing w:val="-15"/>
        </w:rPr>
        <w:t xml:space="preserve"> </w:t>
      </w:r>
      <w:r w:rsidRPr="001C6B76">
        <w:rPr>
          <w:rFonts w:ascii="Arial Narrow" w:hAnsi="Arial Narrow" w:cstheme="minorHAnsi"/>
        </w:rPr>
        <w:t>disegni</w:t>
      </w:r>
      <w:r w:rsidRPr="001C6B76">
        <w:rPr>
          <w:rFonts w:ascii="Arial Narrow" w:hAnsi="Arial Narrow" w:cstheme="minorHAnsi"/>
          <w:spacing w:val="-13"/>
        </w:rPr>
        <w:t xml:space="preserve"> </w:t>
      </w:r>
      <w:r w:rsidRPr="001C6B76">
        <w:rPr>
          <w:rFonts w:ascii="Arial Narrow" w:hAnsi="Arial Narrow" w:cstheme="minorHAnsi"/>
        </w:rPr>
        <w:t>delle</w:t>
      </w:r>
      <w:r w:rsidRPr="001C6B76">
        <w:rPr>
          <w:rFonts w:ascii="Arial Narrow" w:hAnsi="Arial Narrow" w:cstheme="minorHAnsi"/>
          <w:spacing w:val="-14"/>
        </w:rPr>
        <w:t xml:space="preserve"> </w:t>
      </w:r>
      <w:r w:rsidRPr="001C6B76">
        <w:rPr>
          <w:rFonts w:ascii="Arial Narrow" w:hAnsi="Arial Narrow" w:cstheme="minorHAnsi"/>
        </w:rPr>
        <w:t>opere</w:t>
      </w:r>
      <w:r w:rsidRPr="001C6B76">
        <w:rPr>
          <w:rFonts w:ascii="Arial Narrow" w:hAnsi="Arial Narrow" w:cstheme="minorHAnsi"/>
          <w:spacing w:val="-15"/>
        </w:rPr>
        <w:t xml:space="preserve"> </w:t>
      </w:r>
      <w:r w:rsidRPr="001C6B76">
        <w:rPr>
          <w:rFonts w:ascii="Arial Narrow" w:hAnsi="Arial Narrow" w:cstheme="minorHAnsi"/>
        </w:rPr>
        <w:t>oggetto</w:t>
      </w:r>
      <w:r w:rsidRPr="001C6B76">
        <w:rPr>
          <w:rFonts w:ascii="Arial Narrow" w:hAnsi="Arial Narrow" w:cstheme="minorHAnsi"/>
          <w:spacing w:val="-11"/>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appalto</w:t>
      </w:r>
      <w:r w:rsidRPr="001C6B76">
        <w:rPr>
          <w:rFonts w:ascii="Arial Narrow" w:hAnsi="Arial Narrow" w:cstheme="minorHAnsi"/>
          <w:spacing w:val="-11"/>
        </w:rPr>
        <w:t xml:space="preserve"> </w:t>
      </w:r>
      <w:r w:rsidRPr="001C6B76">
        <w:rPr>
          <w:rFonts w:ascii="Arial Narrow" w:hAnsi="Arial Narrow" w:cstheme="minorHAnsi"/>
        </w:rPr>
        <w:t>salvo esplicita autorizzazione scritta della Stazione</w:t>
      </w:r>
      <w:r w:rsidRPr="001C6B76">
        <w:rPr>
          <w:rFonts w:ascii="Arial Narrow" w:hAnsi="Arial Narrow" w:cstheme="minorHAnsi"/>
          <w:spacing w:val="-1"/>
        </w:rPr>
        <w:t xml:space="preserve"> </w:t>
      </w:r>
      <w:r w:rsidRPr="001C6B76">
        <w:rPr>
          <w:rFonts w:ascii="Arial Narrow" w:hAnsi="Arial Narrow" w:cstheme="minorHAnsi"/>
        </w:rPr>
        <w:t>Appaltante;</w:t>
      </w:r>
    </w:p>
    <w:p w14:paraId="3D84EF59" w14:textId="77777777" w:rsidR="005E2F97" w:rsidRPr="001C6B76" w:rsidRDefault="005E2F97" w:rsidP="00FC0BD2">
      <w:pPr>
        <w:pStyle w:val="Paragrafoelenco"/>
        <w:numPr>
          <w:ilvl w:val="1"/>
          <w:numId w:val="7"/>
        </w:numPr>
        <w:tabs>
          <w:tab w:val="left" w:pos="681"/>
        </w:tabs>
        <w:spacing w:before="0" w:line="276" w:lineRule="auto"/>
        <w:ind w:right="121"/>
        <w:rPr>
          <w:rFonts w:ascii="Arial Narrow" w:hAnsi="Arial Narrow" w:cstheme="minorHAnsi"/>
        </w:rPr>
      </w:pPr>
      <w:r w:rsidRPr="001C6B76">
        <w:rPr>
          <w:rFonts w:ascii="Arial Narrow" w:hAnsi="Arial Narrow" w:cstheme="minorHAnsi"/>
        </w:rPr>
        <w:t>ottemperare alle prescrizioni previste dal DPCM del 1 marzo 1991 e successive modificazioni in materia di esposizioni ai</w:t>
      </w:r>
      <w:r w:rsidRPr="001C6B76">
        <w:rPr>
          <w:rFonts w:ascii="Arial Narrow" w:hAnsi="Arial Narrow" w:cstheme="minorHAnsi"/>
          <w:spacing w:val="5"/>
        </w:rPr>
        <w:t xml:space="preserve"> </w:t>
      </w:r>
      <w:r w:rsidRPr="001C6B76">
        <w:rPr>
          <w:rFonts w:ascii="Arial Narrow" w:hAnsi="Arial Narrow" w:cstheme="minorHAnsi"/>
        </w:rPr>
        <w:t>rumori;</w:t>
      </w:r>
    </w:p>
    <w:p w14:paraId="2FDEF8E8" w14:textId="77777777" w:rsidR="005E2F97" w:rsidRPr="001C6B76"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1C6B76">
        <w:rPr>
          <w:rFonts w:ascii="Arial Narrow" w:hAnsi="Arial Narrow" w:cstheme="minorHAnsi"/>
        </w:rPr>
        <w:t>il completo sgombero del cantiere entro 15 giorni dal positivo collaudo provvisorio delle</w:t>
      </w:r>
      <w:r w:rsidRPr="001C6B76">
        <w:rPr>
          <w:rFonts w:ascii="Arial Narrow" w:hAnsi="Arial Narrow" w:cstheme="minorHAnsi"/>
          <w:spacing w:val="-9"/>
        </w:rPr>
        <w:t xml:space="preserve"> </w:t>
      </w:r>
      <w:r w:rsidRPr="001C6B76">
        <w:rPr>
          <w:rFonts w:ascii="Arial Narrow" w:hAnsi="Arial Narrow" w:cstheme="minorHAnsi"/>
        </w:rPr>
        <w:t>opere;</w:t>
      </w:r>
    </w:p>
    <w:p w14:paraId="17FFB260" w14:textId="7718EFE6" w:rsidR="005E2F97" w:rsidRPr="001C6B76" w:rsidRDefault="005E2F97" w:rsidP="00FC0BD2">
      <w:pPr>
        <w:pStyle w:val="Paragrafoelenco"/>
        <w:numPr>
          <w:ilvl w:val="1"/>
          <w:numId w:val="7"/>
        </w:numPr>
        <w:tabs>
          <w:tab w:val="left" w:pos="681"/>
        </w:tabs>
        <w:spacing w:before="0" w:line="276" w:lineRule="auto"/>
        <w:ind w:right="123"/>
        <w:rPr>
          <w:rFonts w:ascii="Arial Narrow" w:hAnsi="Arial Narrow" w:cstheme="minorHAnsi"/>
        </w:rPr>
      </w:pPr>
      <w:r w:rsidRPr="001C6B76">
        <w:rPr>
          <w:rFonts w:ascii="Arial Narrow" w:hAnsi="Arial Narrow" w:cstheme="minorHAnsi"/>
        </w:rPr>
        <w:t>la richiesta tempestiva dei permessi ed il pagamento dei relativi oneri per la chiusura al transito veicolare e pedonale (con l</w:t>
      </w:r>
      <w:r w:rsidR="00BC1D58" w:rsidRPr="001C6B76">
        <w:rPr>
          <w:rFonts w:ascii="Arial Narrow" w:hAnsi="Arial Narrow" w:cstheme="minorHAnsi"/>
        </w:rPr>
        <w:t>’</w:t>
      </w:r>
      <w:r w:rsidRPr="001C6B76">
        <w:rPr>
          <w:rFonts w:ascii="Arial Narrow" w:hAnsi="Arial Narrow" w:cstheme="minorHAnsi"/>
        </w:rPr>
        <w:t>esclusione dei residenti) delle strade urbane interessate dalle opere oggetto</w:t>
      </w:r>
      <w:r w:rsidRPr="001C6B76">
        <w:rPr>
          <w:rFonts w:ascii="Arial Narrow" w:hAnsi="Arial Narrow" w:cstheme="minorHAnsi"/>
          <w:spacing w:val="-36"/>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appalto;</w:t>
      </w:r>
    </w:p>
    <w:p w14:paraId="476ADB66" w14:textId="5E64B9FD" w:rsidR="005E2F97" w:rsidRPr="001C6B76" w:rsidRDefault="005E2F97" w:rsidP="00FC0BD2">
      <w:pPr>
        <w:pStyle w:val="Paragrafoelenco"/>
        <w:numPr>
          <w:ilvl w:val="1"/>
          <w:numId w:val="7"/>
        </w:numPr>
        <w:tabs>
          <w:tab w:val="left" w:pos="681"/>
        </w:tabs>
        <w:spacing w:before="0" w:line="276" w:lineRule="auto"/>
        <w:ind w:right="11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installazione ed il mantenimento per tutta la necessaria durata dei lavori della cartellonista a norma del codice della strada atta ad informare il pubblico in ordine alla variazione della viabilità cittadina connessa con l</w:t>
      </w:r>
      <w:r w:rsidR="00BC1D58" w:rsidRPr="001C6B76">
        <w:rPr>
          <w:rFonts w:ascii="Arial Narrow" w:hAnsi="Arial Narrow" w:cstheme="minorHAnsi"/>
        </w:rPr>
        <w:t>’</w:t>
      </w:r>
      <w:r w:rsidRPr="001C6B76">
        <w:rPr>
          <w:rFonts w:ascii="Arial Narrow" w:hAnsi="Arial Narrow" w:cstheme="minorHAnsi"/>
        </w:rPr>
        <w:t>esecuzione delle opere appaltate. L</w:t>
      </w:r>
      <w:r w:rsidR="00BC1D58" w:rsidRPr="001C6B76">
        <w:rPr>
          <w:rFonts w:ascii="Arial Narrow" w:hAnsi="Arial Narrow" w:cstheme="minorHAnsi"/>
        </w:rPr>
        <w:t>’</w:t>
      </w:r>
      <w:r w:rsidRPr="001C6B76">
        <w:rPr>
          <w:rFonts w:ascii="Arial Narrow" w:hAnsi="Arial Narrow" w:cstheme="minorHAnsi"/>
        </w:rPr>
        <w:t>Appaltatore dovrà preventivamente concordare tipologia, numero e posizione di tale segnaletica con il locale comando di polizia municipale e con il coordinatore della</w:t>
      </w:r>
      <w:r w:rsidRPr="001C6B76">
        <w:rPr>
          <w:rFonts w:ascii="Arial Narrow" w:hAnsi="Arial Narrow" w:cstheme="minorHAnsi"/>
          <w:spacing w:val="-26"/>
        </w:rPr>
        <w:t xml:space="preserve"> </w:t>
      </w:r>
      <w:r w:rsidRPr="001C6B76">
        <w:rPr>
          <w:rFonts w:ascii="Arial Narrow" w:hAnsi="Arial Narrow" w:cstheme="minorHAnsi"/>
        </w:rPr>
        <w:t>sicurezza;</w:t>
      </w:r>
    </w:p>
    <w:p w14:paraId="696FBFAE" w14:textId="4198990C" w:rsidR="005E2F97" w:rsidRPr="001C6B76" w:rsidRDefault="005E2F97" w:rsidP="00FC0BD2">
      <w:pPr>
        <w:pStyle w:val="Paragrafoelenco"/>
        <w:tabs>
          <w:tab w:val="left" w:pos="142"/>
        </w:tabs>
        <w:spacing w:before="0" w:line="276" w:lineRule="auto"/>
        <w:ind w:left="709" w:right="131" w:hanging="313"/>
        <w:rPr>
          <w:rFonts w:ascii="Arial Narrow" w:hAnsi="Arial Narrow" w:cstheme="minorHAnsi"/>
        </w:rPr>
      </w:pPr>
      <w:r w:rsidRPr="001C6B76">
        <w:rPr>
          <w:rFonts w:ascii="Arial Narrow" w:hAnsi="Arial Narrow" w:cstheme="minorHAnsi"/>
        </w:rPr>
        <w:t>aa) l</w:t>
      </w:r>
      <w:r w:rsidR="00BC1D58" w:rsidRPr="001C6B76">
        <w:rPr>
          <w:rFonts w:ascii="Arial Narrow" w:hAnsi="Arial Narrow" w:cstheme="minorHAnsi"/>
        </w:rPr>
        <w:t>’</w:t>
      </w:r>
      <w:r w:rsidRPr="001C6B76">
        <w:rPr>
          <w:rFonts w:ascii="Arial Narrow" w:hAnsi="Arial Narrow" w:cstheme="minorHAnsi"/>
        </w:rPr>
        <w:t>installazione</w:t>
      </w:r>
      <w:r w:rsidRPr="001C6B76">
        <w:rPr>
          <w:rFonts w:ascii="Arial Narrow" w:hAnsi="Arial Narrow" w:cstheme="minorHAnsi"/>
          <w:spacing w:val="-12"/>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idonei</w:t>
      </w:r>
      <w:r w:rsidRPr="001C6B76">
        <w:rPr>
          <w:rFonts w:ascii="Arial Narrow" w:hAnsi="Arial Narrow" w:cstheme="minorHAnsi"/>
          <w:spacing w:val="-9"/>
        </w:rPr>
        <w:t xml:space="preserve"> </w:t>
      </w:r>
      <w:r w:rsidRPr="001C6B76">
        <w:rPr>
          <w:rFonts w:ascii="Arial Narrow" w:hAnsi="Arial Narrow" w:cstheme="minorHAnsi"/>
        </w:rPr>
        <w:t>dispositivi</w:t>
      </w:r>
      <w:r w:rsidRPr="001C6B76">
        <w:rPr>
          <w:rFonts w:ascii="Arial Narrow" w:hAnsi="Arial Narrow" w:cstheme="minorHAnsi"/>
          <w:spacing w:val="-13"/>
        </w:rPr>
        <w:t xml:space="preserve"> </w:t>
      </w:r>
      <w:r w:rsidRPr="001C6B76">
        <w:rPr>
          <w:rFonts w:ascii="Arial Narrow" w:hAnsi="Arial Narrow" w:cstheme="minorHAnsi"/>
        </w:rPr>
        <w:t>e/o</w:t>
      </w:r>
      <w:r w:rsidRPr="001C6B76">
        <w:rPr>
          <w:rFonts w:ascii="Arial Narrow" w:hAnsi="Arial Narrow" w:cstheme="minorHAnsi"/>
          <w:spacing w:val="-11"/>
        </w:rPr>
        <w:t xml:space="preserve"> </w:t>
      </w:r>
      <w:r w:rsidRPr="001C6B76">
        <w:rPr>
          <w:rFonts w:ascii="Arial Narrow" w:hAnsi="Arial Narrow" w:cstheme="minorHAnsi"/>
        </w:rPr>
        <w:t>attrezzature</w:t>
      </w:r>
      <w:r w:rsidRPr="001C6B76">
        <w:rPr>
          <w:rFonts w:ascii="Arial Narrow" w:hAnsi="Arial Narrow" w:cstheme="minorHAnsi"/>
          <w:spacing w:val="-11"/>
        </w:rPr>
        <w:t xml:space="preserve"> </w:t>
      </w:r>
      <w:r w:rsidRPr="001C6B76">
        <w:rPr>
          <w:rFonts w:ascii="Arial Narrow" w:hAnsi="Arial Narrow" w:cstheme="minorHAnsi"/>
        </w:rPr>
        <w:t>per</w:t>
      </w:r>
      <w:r w:rsidRPr="001C6B76">
        <w:rPr>
          <w:rFonts w:ascii="Arial Narrow" w:hAnsi="Arial Narrow" w:cstheme="minorHAnsi"/>
          <w:spacing w:val="-15"/>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abbattimento</w:t>
      </w:r>
      <w:r w:rsidRPr="001C6B76">
        <w:rPr>
          <w:rFonts w:ascii="Arial Narrow" w:hAnsi="Arial Narrow" w:cstheme="minorHAnsi"/>
          <w:spacing w:val="-11"/>
        </w:rPr>
        <w:t xml:space="preserve"> </w:t>
      </w:r>
      <w:r w:rsidRPr="001C6B76">
        <w:rPr>
          <w:rFonts w:ascii="Arial Narrow" w:hAnsi="Arial Narrow" w:cstheme="minorHAnsi"/>
        </w:rPr>
        <w:t>della</w:t>
      </w:r>
      <w:r w:rsidRPr="001C6B76">
        <w:rPr>
          <w:rFonts w:ascii="Arial Narrow" w:hAnsi="Arial Narrow" w:cstheme="minorHAnsi"/>
          <w:spacing w:val="-15"/>
        </w:rPr>
        <w:t xml:space="preserve"> </w:t>
      </w:r>
      <w:r w:rsidRPr="001C6B76">
        <w:rPr>
          <w:rFonts w:ascii="Arial Narrow" w:hAnsi="Arial Narrow" w:cstheme="minorHAnsi"/>
        </w:rPr>
        <w:t>produzione</w:t>
      </w:r>
      <w:r w:rsidRPr="001C6B76">
        <w:rPr>
          <w:rFonts w:ascii="Arial Narrow" w:hAnsi="Arial Narrow" w:cstheme="minorHAnsi"/>
          <w:spacing w:val="-15"/>
        </w:rPr>
        <w:t xml:space="preserve"> </w:t>
      </w:r>
      <w:r w:rsidRPr="001C6B76">
        <w:rPr>
          <w:rFonts w:ascii="Arial Narrow" w:hAnsi="Arial Narrow" w:cstheme="minorHAnsi"/>
        </w:rPr>
        <w:t>delle</w:t>
      </w:r>
      <w:r w:rsidRPr="001C6B76">
        <w:rPr>
          <w:rFonts w:ascii="Arial Narrow" w:hAnsi="Arial Narrow" w:cstheme="minorHAnsi"/>
          <w:spacing w:val="-11"/>
        </w:rPr>
        <w:t xml:space="preserve"> </w:t>
      </w:r>
      <w:r w:rsidRPr="001C6B76">
        <w:rPr>
          <w:rFonts w:ascii="Arial Narrow" w:hAnsi="Arial Narrow" w:cstheme="minorHAnsi"/>
        </w:rPr>
        <w:t>polveri</w:t>
      </w:r>
      <w:r w:rsidRPr="001C6B76">
        <w:rPr>
          <w:rFonts w:ascii="Arial Narrow" w:hAnsi="Arial Narrow" w:cstheme="minorHAnsi"/>
          <w:spacing w:val="-9"/>
        </w:rPr>
        <w:t xml:space="preserve"> </w:t>
      </w:r>
      <w:r w:rsidRPr="001C6B76">
        <w:rPr>
          <w:rFonts w:ascii="Arial Narrow" w:hAnsi="Arial Narrow" w:cstheme="minorHAnsi"/>
        </w:rPr>
        <w:t>durante</w:t>
      </w:r>
      <w:r w:rsidRPr="001C6B76">
        <w:rPr>
          <w:rFonts w:ascii="Arial Narrow" w:hAnsi="Arial Narrow" w:cstheme="minorHAnsi"/>
          <w:spacing w:val="-15"/>
        </w:rPr>
        <w:t xml:space="preserve"> </w:t>
      </w:r>
      <w:r w:rsidRPr="001C6B76">
        <w:rPr>
          <w:rFonts w:ascii="Arial Narrow" w:hAnsi="Arial Narrow" w:cstheme="minorHAnsi"/>
        </w:rPr>
        <w:t>tutte</w:t>
      </w:r>
      <w:r w:rsidRPr="001C6B76">
        <w:rPr>
          <w:rFonts w:ascii="Arial Narrow" w:hAnsi="Arial Narrow" w:cstheme="minorHAnsi"/>
          <w:spacing w:val="-15"/>
        </w:rPr>
        <w:t xml:space="preserve"> </w:t>
      </w:r>
      <w:r w:rsidRPr="001C6B76">
        <w:rPr>
          <w:rFonts w:ascii="Arial Narrow" w:hAnsi="Arial Narrow" w:cstheme="minorHAnsi"/>
        </w:rPr>
        <w:t>le fasi lavorative, in particolare nelle aree di transito degli</w:t>
      </w:r>
      <w:r w:rsidRPr="001C6B76">
        <w:rPr>
          <w:rFonts w:ascii="Arial Narrow" w:hAnsi="Arial Narrow" w:cstheme="minorHAnsi"/>
          <w:spacing w:val="-3"/>
        </w:rPr>
        <w:t xml:space="preserve"> </w:t>
      </w:r>
      <w:r w:rsidRPr="001C6B76">
        <w:rPr>
          <w:rFonts w:ascii="Arial Narrow" w:hAnsi="Arial Narrow" w:cstheme="minorHAnsi"/>
        </w:rPr>
        <w:t>automezzi;</w:t>
      </w:r>
    </w:p>
    <w:p w14:paraId="7F195810" w14:textId="09C9B052" w:rsidR="005E2F97" w:rsidRPr="001C6B76" w:rsidRDefault="005E2F97" w:rsidP="00FC0BD2">
      <w:pPr>
        <w:pStyle w:val="Corpotesto"/>
        <w:spacing w:before="0" w:line="276" w:lineRule="auto"/>
        <w:ind w:left="680" w:right="126"/>
        <w:rPr>
          <w:rFonts w:ascii="Arial Narrow" w:hAnsi="Arial Narrow" w:cstheme="minorHAnsi"/>
          <w:sz w:val="22"/>
          <w:szCs w:val="22"/>
        </w:rPr>
      </w:pPr>
      <w:r w:rsidRPr="001C6B76">
        <w:rPr>
          <w:rFonts w:ascii="Arial Narrow" w:hAnsi="Arial Narrow" w:cstheme="minorHAnsi"/>
          <w:sz w:val="22"/>
          <w:szCs w:val="22"/>
        </w:rPr>
        <w:t>bb) predisporre e consegnare all</w:t>
      </w:r>
      <w:r w:rsidR="00BC1D58" w:rsidRPr="001C6B76">
        <w:rPr>
          <w:rFonts w:ascii="Arial Narrow" w:hAnsi="Arial Narrow" w:cstheme="minorHAnsi"/>
          <w:sz w:val="22"/>
          <w:szCs w:val="22"/>
        </w:rPr>
        <w:t>’</w:t>
      </w:r>
      <w:r w:rsidRPr="001C6B76">
        <w:rPr>
          <w:rFonts w:ascii="Arial Narrow" w:hAnsi="Arial Narrow" w:cstheme="minorHAnsi"/>
          <w:sz w:val="22"/>
          <w:szCs w:val="22"/>
        </w:rPr>
        <w:t>Amministrazione Appaltante in formato cartaceo e digitale gli elaborati grafici “as built” relativi a tutti gli interventi eseguiti ed oggetto dell</w:t>
      </w:r>
      <w:r w:rsidR="00BC1D58" w:rsidRPr="001C6B76">
        <w:rPr>
          <w:rFonts w:ascii="Arial Narrow" w:hAnsi="Arial Narrow" w:cstheme="minorHAnsi"/>
          <w:sz w:val="22"/>
          <w:szCs w:val="22"/>
        </w:rPr>
        <w:t>’</w:t>
      </w:r>
      <w:r w:rsidRPr="001C6B76">
        <w:rPr>
          <w:rFonts w:ascii="Arial Narrow" w:hAnsi="Arial Narrow" w:cstheme="minorHAnsi"/>
          <w:sz w:val="22"/>
          <w:szCs w:val="22"/>
        </w:rPr>
        <w:t>Appalto.</w:t>
      </w:r>
    </w:p>
    <w:p w14:paraId="0A54668F" w14:textId="79E42FE3" w:rsidR="005E2F97" w:rsidRPr="001C6B76" w:rsidRDefault="005E2F97" w:rsidP="00FC0BD2">
      <w:pPr>
        <w:pStyle w:val="Paragrafoelenco"/>
        <w:numPr>
          <w:ilvl w:val="0"/>
          <w:numId w:val="7"/>
        </w:numPr>
        <w:tabs>
          <w:tab w:val="left" w:pos="397"/>
        </w:tabs>
        <w:spacing w:before="0" w:line="276" w:lineRule="auto"/>
        <w:ind w:right="118"/>
        <w:rPr>
          <w:rFonts w:ascii="Arial Narrow" w:hAnsi="Arial Narrow" w:cstheme="minorHAnsi"/>
        </w:rPr>
      </w:pPr>
      <w:r w:rsidRPr="001C6B76">
        <w:rPr>
          <w:rFonts w:ascii="Arial Narrow" w:hAnsi="Arial Narrow" w:cstheme="minorHAnsi"/>
        </w:rPr>
        <w:t>Ai sensi dell</w:t>
      </w:r>
      <w:r w:rsidR="00BC1D58" w:rsidRPr="001C6B76">
        <w:rPr>
          <w:rFonts w:ascii="Arial Narrow" w:hAnsi="Arial Narrow" w:cstheme="minorHAnsi"/>
        </w:rPr>
        <w:t>’</w:t>
      </w:r>
      <w:r w:rsidRPr="001C6B76">
        <w:rPr>
          <w:rFonts w:ascii="Arial Narrow" w:hAnsi="Arial Narrow" w:cstheme="minorHAnsi"/>
        </w:rPr>
        <w:t>articolo 4 della legge n. 136</w:t>
      </w:r>
      <w:r w:rsidR="00B463AB" w:rsidRPr="001C6B76">
        <w:rPr>
          <w:rFonts w:ascii="Arial Narrow" w:hAnsi="Arial Narrow" w:cstheme="minorHAnsi"/>
        </w:rPr>
        <w:t>/</w:t>
      </w:r>
      <w:r w:rsidRPr="001C6B76">
        <w:rPr>
          <w:rFonts w:ascii="Arial Narrow" w:hAnsi="Arial Narrow" w:cstheme="minorHAnsi"/>
        </w:rPr>
        <w:t>2010 la proprietà degli automezzi adibiti al trasporto dei materiali per l</w:t>
      </w:r>
      <w:r w:rsidR="00BC1D58" w:rsidRPr="001C6B76">
        <w:rPr>
          <w:rFonts w:ascii="Arial Narrow" w:hAnsi="Arial Narrow" w:cstheme="minorHAnsi"/>
        </w:rPr>
        <w:t>’</w:t>
      </w:r>
      <w:r w:rsidRPr="001C6B76">
        <w:rPr>
          <w:rFonts w:ascii="Arial Narrow" w:hAnsi="Arial Narrow" w:cstheme="minorHAnsi"/>
        </w:rPr>
        <w:t xml:space="preserve">attività del cantiere deve essere facilmente individuabile; a tale scopo la bolla di consegna del materiale deve </w:t>
      </w:r>
      <w:r w:rsidRPr="001C6B76">
        <w:rPr>
          <w:rFonts w:ascii="Arial Narrow" w:hAnsi="Arial Narrow" w:cstheme="minorHAnsi"/>
        </w:rPr>
        <w:lastRenderedPageBreak/>
        <w:t>indicare il numero di targa dell</w:t>
      </w:r>
      <w:r w:rsidR="00BC1D58" w:rsidRPr="001C6B76">
        <w:rPr>
          <w:rFonts w:ascii="Arial Narrow" w:hAnsi="Arial Narrow" w:cstheme="minorHAnsi"/>
        </w:rPr>
        <w:t>’</w:t>
      </w:r>
      <w:r w:rsidRPr="001C6B76">
        <w:rPr>
          <w:rFonts w:ascii="Arial Narrow" w:hAnsi="Arial Narrow" w:cstheme="minorHAnsi"/>
        </w:rPr>
        <w:t>automezzo e le generalità del proprietario nonché, se diverso, del locatario, del comodatario, dell</w:t>
      </w:r>
      <w:r w:rsidR="00BC1D58" w:rsidRPr="001C6B76">
        <w:rPr>
          <w:rFonts w:ascii="Arial Narrow" w:hAnsi="Arial Narrow" w:cstheme="minorHAnsi"/>
        </w:rPr>
        <w:t>’</w:t>
      </w:r>
      <w:r w:rsidRPr="001C6B76">
        <w:rPr>
          <w:rFonts w:ascii="Arial Narrow" w:hAnsi="Arial Narrow" w:cstheme="minorHAnsi"/>
        </w:rPr>
        <w:t>usufruttuario o del soggetto che ne abbia comunque la stabile</w:t>
      </w:r>
      <w:r w:rsidRPr="001C6B76">
        <w:rPr>
          <w:rFonts w:ascii="Arial Narrow" w:hAnsi="Arial Narrow" w:cstheme="minorHAnsi"/>
          <w:spacing w:val="-17"/>
        </w:rPr>
        <w:t xml:space="preserve"> </w:t>
      </w:r>
      <w:r w:rsidRPr="001C6B76">
        <w:rPr>
          <w:rFonts w:ascii="Arial Narrow" w:hAnsi="Arial Narrow" w:cstheme="minorHAnsi"/>
        </w:rPr>
        <w:t>disponibilità.</w:t>
      </w:r>
    </w:p>
    <w:p w14:paraId="62EF4274" w14:textId="6F178A9E" w:rsidR="005E2F97" w:rsidRPr="001C6B76" w:rsidRDefault="005E2F97" w:rsidP="00FC0BD2">
      <w:pPr>
        <w:pStyle w:val="Paragrafoelenco"/>
        <w:numPr>
          <w:ilvl w:val="0"/>
          <w:numId w:val="7"/>
        </w:numPr>
        <w:tabs>
          <w:tab w:val="left" w:pos="397"/>
        </w:tabs>
        <w:spacing w:before="0" w:line="276" w:lineRule="auto"/>
        <w:ind w:right="119"/>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 xml:space="preserve">Appaltatore è tenuto a richiedere, </w:t>
      </w:r>
      <w:r w:rsidRPr="001C6B76">
        <w:rPr>
          <w:rFonts w:ascii="Arial Narrow" w:hAnsi="Arial Narrow" w:cstheme="minorHAnsi"/>
          <w:spacing w:val="-3"/>
        </w:rPr>
        <w:t xml:space="preserve">prima </w:t>
      </w:r>
      <w:r w:rsidRPr="001C6B76">
        <w:rPr>
          <w:rFonts w:ascii="Arial Narrow" w:hAnsi="Arial Narrow" w:cstheme="minorHAnsi"/>
        </w:rPr>
        <w:t>della realizzazione dei lavori, presso tutti i soggetti diversi dalla Stazione Appaltante (Consorzi, Amministrazioni Pubbliche, gestori di servizi a rete e altri eventuali soggetti coinvolti o competenti in relazione ai lavori in esecuzione) interessati direttamente o indirettamente ai lavori, tutti i permessi necessari</w:t>
      </w:r>
      <w:r w:rsidRPr="001C6B76">
        <w:rPr>
          <w:rFonts w:ascii="Arial Narrow" w:hAnsi="Arial Narrow" w:cstheme="minorHAnsi"/>
          <w:spacing w:val="-12"/>
        </w:rPr>
        <w:t xml:space="preserve"> </w:t>
      </w:r>
      <w:r w:rsidRPr="001C6B76">
        <w:rPr>
          <w:rFonts w:ascii="Arial Narrow" w:hAnsi="Arial Narrow" w:cstheme="minorHAnsi"/>
        </w:rPr>
        <w:t>e</w:t>
      </w:r>
      <w:r w:rsidRPr="001C6B76">
        <w:rPr>
          <w:rFonts w:ascii="Arial Narrow" w:hAnsi="Arial Narrow" w:cstheme="minorHAnsi"/>
          <w:spacing w:val="-14"/>
        </w:rPr>
        <w:t xml:space="preserve"> </w:t>
      </w:r>
      <w:r w:rsidRPr="001C6B76">
        <w:rPr>
          <w:rFonts w:ascii="Arial Narrow" w:hAnsi="Arial Narrow" w:cstheme="minorHAnsi"/>
        </w:rPr>
        <w:t>a</w:t>
      </w:r>
      <w:r w:rsidRPr="001C6B76">
        <w:rPr>
          <w:rFonts w:ascii="Arial Narrow" w:hAnsi="Arial Narrow" w:cstheme="minorHAnsi"/>
          <w:spacing w:val="-13"/>
        </w:rPr>
        <w:t xml:space="preserve"> </w:t>
      </w:r>
      <w:r w:rsidRPr="001C6B76">
        <w:rPr>
          <w:rFonts w:ascii="Arial Narrow" w:hAnsi="Arial Narrow" w:cstheme="minorHAnsi"/>
        </w:rPr>
        <w:t>seguire</w:t>
      </w:r>
      <w:r w:rsidRPr="001C6B76">
        <w:rPr>
          <w:rFonts w:ascii="Arial Narrow" w:hAnsi="Arial Narrow" w:cstheme="minorHAnsi"/>
          <w:spacing w:val="-14"/>
        </w:rPr>
        <w:t xml:space="preserve"> </w:t>
      </w:r>
      <w:r w:rsidRPr="001C6B76">
        <w:rPr>
          <w:rFonts w:ascii="Arial Narrow" w:hAnsi="Arial Narrow" w:cstheme="minorHAnsi"/>
        </w:rPr>
        <w:t>tutte</w:t>
      </w:r>
      <w:r w:rsidRPr="001C6B76">
        <w:rPr>
          <w:rFonts w:ascii="Arial Narrow" w:hAnsi="Arial Narrow" w:cstheme="minorHAnsi"/>
          <w:spacing w:val="-17"/>
        </w:rPr>
        <w:t xml:space="preserve"> </w:t>
      </w:r>
      <w:r w:rsidRPr="001C6B76">
        <w:rPr>
          <w:rFonts w:ascii="Arial Narrow" w:hAnsi="Arial Narrow" w:cstheme="minorHAnsi"/>
        </w:rPr>
        <w:t>le</w:t>
      </w:r>
      <w:r w:rsidRPr="001C6B76">
        <w:rPr>
          <w:rFonts w:ascii="Arial Narrow" w:hAnsi="Arial Narrow" w:cstheme="minorHAnsi"/>
          <w:spacing w:val="-14"/>
        </w:rPr>
        <w:t xml:space="preserve"> </w:t>
      </w:r>
      <w:r w:rsidRPr="001C6B76">
        <w:rPr>
          <w:rFonts w:ascii="Arial Narrow" w:hAnsi="Arial Narrow" w:cstheme="minorHAnsi"/>
        </w:rPr>
        <w:t>disposizioni</w:t>
      </w:r>
      <w:r w:rsidRPr="001C6B76">
        <w:rPr>
          <w:rFonts w:ascii="Arial Narrow" w:hAnsi="Arial Narrow" w:cstheme="minorHAnsi"/>
          <w:spacing w:val="-12"/>
        </w:rPr>
        <w:t xml:space="preserve"> </w:t>
      </w:r>
      <w:r w:rsidRPr="001C6B76">
        <w:rPr>
          <w:rFonts w:ascii="Arial Narrow" w:hAnsi="Arial Narrow" w:cstheme="minorHAnsi"/>
        </w:rPr>
        <w:t>emanate</w:t>
      </w:r>
      <w:r w:rsidRPr="001C6B76">
        <w:rPr>
          <w:rFonts w:ascii="Arial Narrow" w:hAnsi="Arial Narrow" w:cstheme="minorHAnsi"/>
          <w:spacing w:val="-13"/>
        </w:rPr>
        <w:t xml:space="preserve"> </w:t>
      </w:r>
      <w:r w:rsidRPr="001C6B76">
        <w:rPr>
          <w:rFonts w:ascii="Arial Narrow" w:hAnsi="Arial Narrow" w:cstheme="minorHAnsi"/>
        </w:rPr>
        <w:t>dai</w:t>
      </w:r>
      <w:r w:rsidRPr="001C6B76">
        <w:rPr>
          <w:rFonts w:ascii="Arial Narrow" w:hAnsi="Arial Narrow" w:cstheme="minorHAnsi"/>
          <w:spacing w:val="-12"/>
        </w:rPr>
        <w:t xml:space="preserve"> </w:t>
      </w:r>
      <w:r w:rsidRPr="001C6B76">
        <w:rPr>
          <w:rFonts w:ascii="Arial Narrow" w:hAnsi="Arial Narrow" w:cstheme="minorHAnsi"/>
        </w:rPr>
        <w:t>suddetti</w:t>
      </w:r>
      <w:r w:rsidRPr="001C6B76">
        <w:rPr>
          <w:rFonts w:ascii="Arial Narrow" w:hAnsi="Arial Narrow" w:cstheme="minorHAnsi"/>
          <w:spacing w:val="-11"/>
        </w:rPr>
        <w:t xml:space="preserve"> </w:t>
      </w:r>
      <w:r w:rsidRPr="001C6B76">
        <w:rPr>
          <w:rFonts w:ascii="Arial Narrow" w:hAnsi="Arial Narrow" w:cstheme="minorHAnsi"/>
        </w:rPr>
        <w:t>per</w:t>
      </w:r>
      <w:r w:rsidRPr="001C6B76">
        <w:rPr>
          <w:rFonts w:ascii="Arial Narrow" w:hAnsi="Arial Narrow" w:cstheme="minorHAnsi"/>
          <w:spacing w:val="-13"/>
        </w:rPr>
        <w:t xml:space="preserve"> </w:t>
      </w:r>
      <w:r w:rsidRPr="001C6B76">
        <w:rPr>
          <w:rFonts w:ascii="Arial Narrow" w:hAnsi="Arial Narrow" w:cstheme="minorHAnsi"/>
        </w:rPr>
        <w:t>quanto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competenza,</w:t>
      </w:r>
      <w:r w:rsidRPr="001C6B76">
        <w:rPr>
          <w:rFonts w:ascii="Arial Narrow" w:hAnsi="Arial Narrow" w:cstheme="minorHAnsi"/>
          <w:spacing w:val="-15"/>
        </w:rPr>
        <w:t xml:space="preserve"> </w:t>
      </w:r>
      <w:r w:rsidRPr="001C6B76">
        <w:rPr>
          <w:rFonts w:ascii="Arial Narrow" w:hAnsi="Arial Narrow" w:cstheme="minorHAnsi"/>
        </w:rPr>
        <w:t>in</w:t>
      </w:r>
      <w:r w:rsidRPr="001C6B76">
        <w:rPr>
          <w:rFonts w:ascii="Arial Narrow" w:hAnsi="Arial Narrow" w:cstheme="minorHAnsi"/>
          <w:spacing w:val="-17"/>
        </w:rPr>
        <w:t xml:space="preserve"> </w:t>
      </w:r>
      <w:r w:rsidRPr="001C6B76">
        <w:rPr>
          <w:rFonts w:ascii="Arial Narrow" w:hAnsi="Arial Narrow" w:cstheme="minorHAnsi"/>
        </w:rPr>
        <w:t>relazione</w:t>
      </w:r>
      <w:r w:rsidRPr="001C6B76">
        <w:rPr>
          <w:rFonts w:ascii="Arial Narrow" w:hAnsi="Arial Narrow" w:cstheme="minorHAnsi"/>
          <w:spacing w:val="-14"/>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esecuzione delle opere e alla conduzione del cantiere, con esclusione dei permessi e degli altri atti di assenso aventi natura definitiva e afferenti il lavoro pubblico in quanto</w:t>
      </w:r>
      <w:r w:rsidRPr="001C6B76">
        <w:rPr>
          <w:rFonts w:ascii="Arial Narrow" w:hAnsi="Arial Narrow" w:cstheme="minorHAnsi"/>
          <w:spacing w:val="-10"/>
        </w:rPr>
        <w:t xml:space="preserve"> </w:t>
      </w:r>
      <w:r w:rsidRPr="001C6B76">
        <w:rPr>
          <w:rFonts w:ascii="Arial Narrow" w:hAnsi="Arial Narrow" w:cstheme="minorHAnsi"/>
        </w:rPr>
        <w:t>tale.</w:t>
      </w:r>
    </w:p>
    <w:p w14:paraId="0FD5596D" w14:textId="1E37D634" w:rsidR="005E2F97" w:rsidRPr="001C6B76" w:rsidRDefault="005E2F97" w:rsidP="00FC0BD2">
      <w:pPr>
        <w:pStyle w:val="Paragrafoelenco"/>
        <w:numPr>
          <w:ilvl w:val="0"/>
          <w:numId w:val="7"/>
        </w:numPr>
        <w:tabs>
          <w:tab w:val="left" w:pos="397"/>
        </w:tabs>
        <w:spacing w:before="0" w:line="276" w:lineRule="auto"/>
        <w:ind w:right="137"/>
        <w:rPr>
          <w:rFonts w:ascii="Arial Narrow" w:hAnsi="Arial Narrow" w:cstheme="minorHAnsi"/>
        </w:rPr>
      </w:pPr>
      <w:r w:rsidRPr="001C6B76">
        <w:rPr>
          <w:rFonts w:ascii="Arial Narrow" w:hAnsi="Arial Narrow" w:cstheme="minorHAnsi"/>
        </w:rPr>
        <w:t>In caso di danni causati da forza maggiore a opere e manufatti, i lavori di ripristino o rifacimento sono eseguiti dall</w:t>
      </w:r>
      <w:r w:rsidR="00BC1D58" w:rsidRPr="001C6B76">
        <w:rPr>
          <w:rFonts w:ascii="Arial Narrow" w:hAnsi="Arial Narrow" w:cstheme="minorHAnsi"/>
        </w:rPr>
        <w:t>’</w:t>
      </w:r>
      <w:r w:rsidRPr="001C6B76">
        <w:rPr>
          <w:rFonts w:ascii="Arial Narrow" w:hAnsi="Arial Narrow" w:cstheme="minorHAnsi"/>
        </w:rPr>
        <w:t>Appaltatore ai prezzi di contratto decurtati della percentuale di incidenza</w:t>
      </w:r>
      <w:r w:rsidRPr="001C6B76">
        <w:rPr>
          <w:rFonts w:ascii="Arial Narrow" w:hAnsi="Arial Narrow" w:cstheme="minorHAnsi"/>
          <w:spacing w:val="-15"/>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utile.</w:t>
      </w:r>
    </w:p>
    <w:p w14:paraId="06D452B0" w14:textId="3BFFEEE5" w:rsidR="005E2F97" w:rsidRPr="001C6B76" w:rsidRDefault="005E2F97" w:rsidP="00FC0BD2">
      <w:pPr>
        <w:pStyle w:val="Paragrafoelenco"/>
        <w:numPr>
          <w:ilvl w:val="0"/>
          <w:numId w:val="7"/>
        </w:numPr>
        <w:tabs>
          <w:tab w:val="left" w:pos="397"/>
        </w:tabs>
        <w:spacing w:before="0" w:line="276" w:lineRule="auto"/>
        <w:ind w:right="127"/>
        <w:rPr>
          <w:rFonts w:ascii="Arial Narrow" w:hAnsi="Arial Narrow" w:cstheme="minorHAnsi"/>
        </w:rPr>
      </w:pPr>
      <w:r w:rsidRPr="001C6B76">
        <w:rPr>
          <w:rFonts w:ascii="Arial Narrow" w:hAnsi="Arial Narrow" w:cstheme="minorHAnsi"/>
        </w:rPr>
        <w:t>Se i lavori di ripristino o di rifacimento di cui al comma 4, sono di importo superiore a 1/5 (un quinto) dell</w:t>
      </w:r>
      <w:r w:rsidR="00BC1D58" w:rsidRPr="001C6B76">
        <w:rPr>
          <w:rFonts w:ascii="Arial Narrow" w:hAnsi="Arial Narrow" w:cstheme="minorHAnsi"/>
        </w:rPr>
        <w:t>’</w:t>
      </w:r>
      <w:r w:rsidRPr="001C6B76">
        <w:rPr>
          <w:rFonts w:ascii="Arial Narrow" w:hAnsi="Arial Narrow" w:cstheme="minorHAnsi"/>
        </w:rPr>
        <w:t>importo contrattuale, trova applicazione l</w:t>
      </w:r>
      <w:r w:rsidR="00BC1D58" w:rsidRPr="001C6B76">
        <w:rPr>
          <w:rFonts w:ascii="Arial Narrow" w:hAnsi="Arial Narrow" w:cstheme="minorHAnsi"/>
        </w:rPr>
        <w:t>’</w:t>
      </w:r>
      <w:r w:rsidRPr="001C6B76">
        <w:rPr>
          <w:rFonts w:ascii="Arial Narrow" w:hAnsi="Arial Narrow" w:cstheme="minorHAnsi"/>
        </w:rPr>
        <w:t>art</w:t>
      </w:r>
      <w:r w:rsidR="00E44646" w:rsidRPr="001C6B76">
        <w:rPr>
          <w:rFonts w:ascii="Arial Narrow" w:hAnsi="Arial Narrow" w:cstheme="minorHAnsi"/>
        </w:rPr>
        <w:t>icolo</w:t>
      </w:r>
      <w:r w:rsidRPr="001C6B76">
        <w:rPr>
          <w:rFonts w:ascii="Arial Narrow" w:hAnsi="Arial Narrow" w:cstheme="minorHAnsi"/>
        </w:rPr>
        <w:t xml:space="preserve"> 120</w:t>
      </w:r>
      <w:r w:rsidR="00E44646" w:rsidRPr="001C6B76">
        <w:rPr>
          <w:rFonts w:ascii="Arial Narrow" w:hAnsi="Arial Narrow" w:cstheme="minorHAnsi"/>
        </w:rPr>
        <w:t>,</w:t>
      </w:r>
      <w:r w:rsidRPr="001C6B76">
        <w:rPr>
          <w:rFonts w:ascii="Arial Narrow" w:hAnsi="Arial Narrow" w:cstheme="minorHAnsi"/>
        </w:rPr>
        <w:t xml:space="preserve"> comma 9</w:t>
      </w:r>
      <w:r w:rsidR="00E44646" w:rsidRPr="001C6B76">
        <w:rPr>
          <w:rFonts w:ascii="Arial Narrow" w:hAnsi="Arial Narrow" w:cstheme="minorHAnsi"/>
        </w:rPr>
        <w:t>,</w:t>
      </w:r>
      <w:r w:rsidRPr="001C6B76">
        <w:rPr>
          <w:rFonts w:ascii="Arial Narrow" w:hAnsi="Arial Narrow" w:cstheme="minorHAnsi"/>
        </w:rPr>
        <w:t xml:space="preserve"> del </w:t>
      </w:r>
      <w:r w:rsidR="00B463AB" w:rsidRPr="001C6B76">
        <w:rPr>
          <w:rFonts w:ascii="Arial Narrow" w:hAnsi="Arial Narrow" w:cstheme="minorHAnsi"/>
        </w:rPr>
        <w:t>Codice dei contratti</w:t>
      </w:r>
      <w:r w:rsidRPr="001C6B76">
        <w:rPr>
          <w:rFonts w:ascii="Arial Narrow" w:hAnsi="Arial Narrow" w:cstheme="minorHAnsi"/>
        </w:rPr>
        <w:t>.</w:t>
      </w:r>
    </w:p>
    <w:p w14:paraId="1A74E43C" w14:textId="386D76B3" w:rsidR="005E2F97" w:rsidRPr="001C6B76" w:rsidRDefault="005E2F97" w:rsidP="00FC0BD2">
      <w:pPr>
        <w:pStyle w:val="Paragrafoelenco"/>
        <w:numPr>
          <w:ilvl w:val="0"/>
          <w:numId w:val="7"/>
        </w:numPr>
        <w:tabs>
          <w:tab w:val="left" w:pos="397"/>
        </w:tabs>
        <w:spacing w:before="0" w:line="276" w:lineRule="auto"/>
        <w:ind w:hanging="285"/>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è altresì</w:t>
      </w:r>
      <w:r w:rsidRPr="001C6B76">
        <w:rPr>
          <w:rFonts w:ascii="Arial Narrow" w:hAnsi="Arial Narrow" w:cstheme="minorHAnsi"/>
          <w:spacing w:val="-2"/>
        </w:rPr>
        <w:t xml:space="preserve"> </w:t>
      </w:r>
      <w:r w:rsidRPr="001C6B76">
        <w:rPr>
          <w:rFonts w:ascii="Arial Narrow" w:hAnsi="Arial Narrow" w:cstheme="minorHAnsi"/>
        </w:rPr>
        <w:t>obbligato:</w:t>
      </w:r>
    </w:p>
    <w:p w14:paraId="1164916A" w14:textId="77777777" w:rsidR="005E2F97" w:rsidRPr="001C6B76" w:rsidRDefault="005E2F97" w:rsidP="00FC0BD2">
      <w:pPr>
        <w:pStyle w:val="Paragrafoelenco"/>
        <w:numPr>
          <w:ilvl w:val="1"/>
          <w:numId w:val="7"/>
        </w:numPr>
        <w:tabs>
          <w:tab w:val="left" w:pos="681"/>
        </w:tabs>
        <w:spacing w:before="0" w:line="276" w:lineRule="auto"/>
        <w:ind w:right="124"/>
        <w:rPr>
          <w:rFonts w:ascii="Arial Narrow" w:hAnsi="Arial Narrow" w:cstheme="minorHAnsi"/>
        </w:rPr>
      </w:pPr>
      <w:r w:rsidRPr="001C6B76">
        <w:rPr>
          <w:rFonts w:ascii="Arial Narrow" w:hAnsi="Arial Narrow" w:cstheme="minorHAnsi"/>
        </w:rPr>
        <w:t xml:space="preserve">ad intervenire alle misure, le quali possono comunque essere eseguite </w:t>
      </w:r>
      <w:r w:rsidRPr="001C6B76">
        <w:rPr>
          <w:rFonts w:ascii="Arial Narrow" w:hAnsi="Arial Narrow" w:cstheme="minorHAnsi"/>
          <w:spacing w:val="2"/>
        </w:rPr>
        <w:t xml:space="preserve">alla </w:t>
      </w:r>
      <w:r w:rsidRPr="001C6B76">
        <w:rPr>
          <w:rFonts w:ascii="Arial Narrow" w:hAnsi="Arial Narrow" w:cstheme="minorHAnsi"/>
        </w:rPr>
        <w:t>presenza di due testimoni se egli, invitato non si</w:t>
      </w:r>
      <w:r w:rsidRPr="001C6B76">
        <w:rPr>
          <w:rFonts w:ascii="Arial Narrow" w:hAnsi="Arial Narrow" w:cstheme="minorHAnsi"/>
          <w:spacing w:val="-2"/>
        </w:rPr>
        <w:t xml:space="preserve"> </w:t>
      </w:r>
      <w:r w:rsidRPr="001C6B76">
        <w:rPr>
          <w:rFonts w:ascii="Arial Narrow" w:hAnsi="Arial Narrow" w:cstheme="minorHAnsi"/>
        </w:rPr>
        <w:t>presenta;</w:t>
      </w:r>
    </w:p>
    <w:p w14:paraId="5A2B4B26" w14:textId="77777777" w:rsidR="005E2F97" w:rsidRPr="001C6B76" w:rsidRDefault="005E2F97" w:rsidP="00FC0BD2">
      <w:pPr>
        <w:pStyle w:val="Paragrafoelenco"/>
        <w:numPr>
          <w:ilvl w:val="1"/>
          <w:numId w:val="7"/>
        </w:numPr>
        <w:tabs>
          <w:tab w:val="left" w:pos="681"/>
        </w:tabs>
        <w:spacing w:before="0" w:line="276" w:lineRule="auto"/>
        <w:ind w:hanging="285"/>
        <w:rPr>
          <w:rFonts w:ascii="Arial Narrow" w:hAnsi="Arial Narrow" w:cstheme="minorHAnsi"/>
        </w:rPr>
      </w:pPr>
      <w:r w:rsidRPr="001C6B76">
        <w:rPr>
          <w:rFonts w:ascii="Arial Narrow" w:hAnsi="Arial Narrow" w:cstheme="minorHAnsi"/>
        </w:rPr>
        <w:t>a firmare i libretti delle misure, i brogliacci e gli eventuali disegni integrativi, sottopostigli dalla</w:t>
      </w:r>
      <w:r w:rsidRPr="001C6B76">
        <w:rPr>
          <w:rFonts w:ascii="Arial Narrow" w:hAnsi="Arial Narrow" w:cstheme="minorHAnsi"/>
          <w:spacing w:val="-6"/>
        </w:rPr>
        <w:t xml:space="preserve"> </w:t>
      </w:r>
      <w:r w:rsidRPr="001C6B76">
        <w:rPr>
          <w:rFonts w:ascii="Arial Narrow" w:hAnsi="Arial Narrow" w:cstheme="minorHAnsi"/>
        </w:rPr>
        <w:t>D.L.;</w:t>
      </w:r>
    </w:p>
    <w:p w14:paraId="49EEE11F" w14:textId="77777777" w:rsidR="005E2F97" w:rsidRPr="001C6B76" w:rsidRDefault="005E2F97" w:rsidP="00FC0BD2">
      <w:pPr>
        <w:pStyle w:val="Paragrafoelenco"/>
        <w:numPr>
          <w:ilvl w:val="1"/>
          <w:numId w:val="7"/>
        </w:numPr>
        <w:tabs>
          <w:tab w:val="left" w:pos="681"/>
        </w:tabs>
        <w:spacing w:before="0" w:line="276" w:lineRule="auto"/>
        <w:ind w:right="122"/>
        <w:rPr>
          <w:rFonts w:ascii="Arial Narrow" w:hAnsi="Arial Narrow" w:cstheme="minorHAnsi"/>
        </w:rPr>
      </w:pPr>
      <w:r w:rsidRPr="001C6B76">
        <w:rPr>
          <w:rFonts w:ascii="Arial Narrow" w:hAnsi="Arial Narrow" w:cstheme="minorHAnsi"/>
        </w:rPr>
        <w:t xml:space="preserve">a consegnare alla D.L., con tempestività, le fatture relative alle lavorazioni e somministrazioni previste </w:t>
      </w:r>
      <w:r w:rsidRPr="001C6B76">
        <w:rPr>
          <w:rFonts w:ascii="Arial Narrow" w:hAnsi="Arial Narrow" w:cstheme="minorHAnsi"/>
          <w:spacing w:val="-3"/>
        </w:rPr>
        <w:t xml:space="preserve">dal </w:t>
      </w:r>
      <w:r w:rsidRPr="001C6B76">
        <w:rPr>
          <w:rFonts w:ascii="Arial Narrow" w:hAnsi="Arial Narrow" w:cstheme="minorHAnsi"/>
        </w:rPr>
        <w:t>presente Capitolato Speciale e ordinate dalla D.L. che per la loro natura si giustificano mediante</w:t>
      </w:r>
      <w:r w:rsidRPr="001C6B76">
        <w:rPr>
          <w:rFonts w:ascii="Arial Narrow" w:hAnsi="Arial Narrow" w:cstheme="minorHAnsi"/>
          <w:spacing w:val="-18"/>
        </w:rPr>
        <w:t xml:space="preserve"> </w:t>
      </w:r>
      <w:r w:rsidRPr="001C6B76">
        <w:rPr>
          <w:rFonts w:ascii="Arial Narrow" w:hAnsi="Arial Narrow" w:cstheme="minorHAnsi"/>
        </w:rPr>
        <w:t>fattura;</w:t>
      </w:r>
    </w:p>
    <w:p w14:paraId="6C3F46D0" w14:textId="00412597" w:rsidR="005E2F97" w:rsidRPr="001C6B76" w:rsidRDefault="005E2F97" w:rsidP="00FC0BD2">
      <w:pPr>
        <w:pStyle w:val="Paragrafoelenco"/>
        <w:numPr>
          <w:ilvl w:val="1"/>
          <w:numId w:val="7"/>
        </w:numPr>
        <w:tabs>
          <w:tab w:val="left" w:pos="681"/>
        </w:tabs>
        <w:spacing w:before="0" w:line="276" w:lineRule="auto"/>
        <w:ind w:right="115"/>
        <w:rPr>
          <w:rFonts w:ascii="Arial Narrow" w:hAnsi="Arial Narrow" w:cstheme="minorHAnsi"/>
        </w:rPr>
      </w:pPr>
      <w:r w:rsidRPr="001C6B76">
        <w:rPr>
          <w:rFonts w:ascii="Arial Narrow" w:hAnsi="Arial Narrow" w:cstheme="minorHAnsi"/>
        </w:rPr>
        <w:t>a consegnare alla D.L. le note relative alle giornate di operai, di noli e di mezzi d</w:t>
      </w:r>
      <w:r w:rsidR="00BC1D58" w:rsidRPr="001C6B76">
        <w:rPr>
          <w:rFonts w:ascii="Arial Narrow" w:hAnsi="Arial Narrow" w:cstheme="minorHAnsi"/>
        </w:rPr>
        <w:t>’</w:t>
      </w:r>
      <w:r w:rsidRPr="001C6B76">
        <w:rPr>
          <w:rFonts w:ascii="Arial Narrow" w:hAnsi="Arial Narrow" w:cstheme="minorHAnsi"/>
        </w:rPr>
        <w:t>opera, nonché le altre provviste somministrate, per gli eventuali lavori previsti e ordinati in economia nonché a firmare le relative liste settimanali sottopostegli dalla</w:t>
      </w:r>
      <w:r w:rsidRPr="001C6B76">
        <w:rPr>
          <w:rFonts w:ascii="Arial Narrow" w:hAnsi="Arial Narrow" w:cstheme="minorHAnsi"/>
          <w:spacing w:val="1"/>
        </w:rPr>
        <w:t xml:space="preserve"> </w:t>
      </w:r>
      <w:r w:rsidRPr="001C6B76">
        <w:rPr>
          <w:rFonts w:ascii="Arial Narrow" w:hAnsi="Arial Narrow" w:cstheme="minorHAnsi"/>
        </w:rPr>
        <w:t>D.L.</w:t>
      </w:r>
    </w:p>
    <w:p w14:paraId="7B7C34F4" w14:textId="77777777" w:rsidR="006E2555" w:rsidRPr="001C6B76" w:rsidRDefault="005E2F97" w:rsidP="006E2555">
      <w:pPr>
        <w:pStyle w:val="Paragrafoelenco"/>
        <w:numPr>
          <w:ilvl w:val="0"/>
          <w:numId w:val="7"/>
        </w:numPr>
        <w:tabs>
          <w:tab w:val="left" w:pos="397"/>
        </w:tabs>
        <w:spacing w:before="0" w:line="276" w:lineRule="auto"/>
        <w:ind w:right="115"/>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5"/>
        </w:rPr>
        <w:t xml:space="preserve"> </w:t>
      </w:r>
      <w:r w:rsidRPr="001C6B76">
        <w:rPr>
          <w:rFonts w:ascii="Arial Narrow" w:hAnsi="Arial Narrow" w:cstheme="minorHAnsi"/>
        </w:rPr>
        <w:t>deve</w:t>
      </w:r>
      <w:r w:rsidRPr="001C6B76">
        <w:rPr>
          <w:rFonts w:ascii="Arial Narrow" w:hAnsi="Arial Narrow" w:cstheme="minorHAnsi"/>
          <w:spacing w:val="-7"/>
        </w:rPr>
        <w:t xml:space="preserve"> </w:t>
      </w:r>
      <w:r w:rsidRPr="001C6B76">
        <w:rPr>
          <w:rFonts w:ascii="Arial Narrow" w:hAnsi="Arial Narrow" w:cstheme="minorHAnsi"/>
        </w:rPr>
        <w:t>produrre</w:t>
      </w:r>
      <w:r w:rsidRPr="001C6B76">
        <w:rPr>
          <w:rFonts w:ascii="Arial Narrow" w:hAnsi="Arial Narrow" w:cstheme="minorHAnsi"/>
          <w:spacing w:val="-3"/>
        </w:rPr>
        <w:t xml:space="preserve"> </w:t>
      </w:r>
      <w:r w:rsidRPr="001C6B76">
        <w:rPr>
          <w:rFonts w:ascii="Arial Narrow" w:hAnsi="Arial Narrow" w:cstheme="minorHAnsi"/>
        </w:rPr>
        <w:t>alla</w:t>
      </w:r>
      <w:r w:rsidRPr="001C6B76">
        <w:rPr>
          <w:rFonts w:ascii="Arial Narrow" w:hAnsi="Arial Narrow" w:cstheme="minorHAnsi"/>
          <w:spacing w:val="-4"/>
        </w:rPr>
        <w:t xml:space="preserve"> </w:t>
      </w:r>
      <w:r w:rsidRPr="001C6B76">
        <w:rPr>
          <w:rFonts w:ascii="Arial Narrow" w:hAnsi="Arial Narrow" w:cstheme="minorHAnsi"/>
        </w:rPr>
        <w:t>D.L.</w:t>
      </w:r>
      <w:r w:rsidRPr="001C6B76">
        <w:rPr>
          <w:rFonts w:ascii="Arial Narrow" w:hAnsi="Arial Narrow" w:cstheme="minorHAnsi"/>
          <w:spacing w:val="-6"/>
        </w:rPr>
        <w:t xml:space="preserve"> </w:t>
      </w:r>
      <w:r w:rsidRPr="001C6B76">
        <w:rPr>
          <w:rFonts w:ascii="Arial Narrow" w:hAnsi="Arial Narrow" w:cstheme="minorHAnsi"/>
        </w:rPr>
        <w:t>un</w:t>
      </w:r>
      <w:r w:rsidR="00BC1D58" w:rsidRPr="001C6B76">
        <w:rPr>
          <w:rFonts w:ascii="Arial Narrow" w:hAnsi="Arial Narrow" w:cstheme="minorHAnsi"/>
        </w:rPr>
        <w:t>’</w:t>
      </w:r>
      <w:r w:rsidRPr="001C6B76">
        <w:rPr>
          <w:rFonts w:ascii="Arial Narrow" w:hAnsi="Arial Narrow" w:cstheme="minorHAnsi"/>
        </w:rPr>
        <w:t>adeguata</w:t>
      </w:r>
      <w:r w:rsidRPr="001C6B76">
        <w:rPr>
          <w:rFonts w:ascii="Arial Narrow" w:hAnsi="Arial Narrow" w:cstheme="minorHAnsi"/>
          <w:spacing w:val="-2"/>
        </w:rPr>
        <w:t xml:space="preserve"> </w:t>
      </w:r>
      <w:r w:rsidRPr="001C6B76">
        <w:rPr>
          <w:rFonts w:ascii="Arial Narrow" w:hAnsi="Arial Narrow" w:cstheme="minorHAnsi"/>
        </w:rPr>
        <w:t>documentazione</w:t>
      </w:r>
      <w:r w:rsidRPr="001C6B76">
        <w:rPr>
          <w:rFonts w:ascii="Arial Narrow" w:hAnsi="Arial Narrow" w:cstheme="minorHAnsi"/>
          <w:spacing w:val="-7"/>
        </w:rPr>
        <w:t xml:space="preserve"> </w:t>
      </w:r>
      <w:r w:rsidRPr="001C6B76">
        <w:rPr>
          <w:rFonts w:ascii="Arial Narrow" w:hAnsi="Arial Narrow" w:cstheme="minorHAnsi"/>
        </w:rPr>
        <w:t>fotografica</w:t>
      </w:r>
      <w:r w:rsidRPr="001C6B76">
        <w:rPr>
          <w:rFonts w:ascii="Arial Narrow" w:hAnsi="Arial Narrow" w:cstheme="minorHAnsi"/>
          <w:spacing w:val="-7"/>
        </w:rPr>
        <w:t xml:space="preserve"> </w:t>
      </w:r>
      <w:r w:rsidRPr="001C6B76">
        <w:rPr>
          <w:rFonts w:ascii="Arial Narrow" w:hAnsi="Arial Narrow" w:cstheme="minorHAnsi"/>
        </w:rPr>
        <w:t>relativa</w:t>
      </w:r>
      <w:r w:rsidRPr="001C6B76">
        <w:rPr>
          <w:rFonts w:ascii="Arial Narrow" w:hAnsi="Arial Narrow" w:cstheme="minorHAnsi"/>
          <w:spacing w:val="-7"/>
        </w:rPr>
        <w:t xml:space="preserve"> </w:t>
      </w:r>
      <w:r w:rsidRPr="001C6B76">
        <w:rPr>
          <w:rFonts w:ascii="Arial Narrow" w:hAnsi="Arial Narrow" w:cstheme="minorHAnsi"/>
        </w:rPr>
        <w:t>alle</w:t>
      </w:r>
      <w:r w:rsidRPr="001C6B76">
        <w:rPr>
          <w:rFonts w:ascii="Arial Narrow" w:hAnsi="Arial Narrow" w:cstheme="minorHAnsi"/>
          <w:spacing w:val="-6"/>
        </w:rPr>
        <w:t xml:space="preserve"> </w:t>
      </w:r>
      <w:r w:rsidRPr="001C6B76">
        <w:rPr>
          <w:rFonts w:ascii="Arial Narrow" w:hAnsi="Arial Narrow" w:cstheme="minorHAnsi"/>
        </w:rPr>
        <w:t>lavorazioni</w:t>
      </w:r>
      <w:r w:rsidRPr="001C6B76">
        <w:rPr>
          <w:rFonts w:ascii="Arial Narrow" w:hAnsi="Arial Narrow" w:cstheme="minorHAnsi"/>
          <w:spacing w:val="-3"/>
        </w:rPr>
        <w:t xml:space="preserve"> </w:t>
      </w:r>
      <w:r w:rsidRPr="001C6B76">
        <w:rPr>
          <w:rFonts w:ascii="Arial Narrow" w:hAnsi="Arial Narrow" w:cstheme="minorHAnsi"/>
        </w:rPr>
        <w:t>di</w:t>
      </w:r>
      <w:r w:rsidRPr="001C6B76">
        <w:rPr>
          <w:rFonts w:ascii="Arial Narrow" w:hAnsi="Arial Narrow" w:cstheme="minorHAnsi"/>
          <w:spacing w:val="-1"/>
        </w:rPr>
        <w:t xml:space="preserve"> </w:t>
      </w:r>
      <w:r w:rsidRPr="001C6B76">
        <w:rPr>
          <w:rFonts w:ascii="Arial Narrow" w:hAnsi="Arial Narrow" w:cstheme="minorHAnsi"/>
        </w:rPr>
        <w:t>particolare complessità, o non più ispezionabili o non più verificabili dopo la loro esecuzione oppure a richiesta della D.L. La documentazione fotografica, a colori e in formati riproducibili agevolmente, reca in modo automatico e non modificabile la data e l</w:t>
      </w:r>
      <w:r w:rsidR="00BC1D58" w:rsidRPr="001C6B76">
        <w:rPr>
          <w:rFonts w:ascii="Arial Narrow" w:hAnsi="Arial Narrow" w:cstheme="minorHAnsi"/>
        </w:rPr>
        <w:t>’</w:t>
      </w:r>
      <w:r w:rsidRPr="001C6B76">
        <w:rPr>
          <w:rFonts w:ascii="Arial Narrow" w:hAnsi="Arial Narrow" w:cstheme="minorHAnsi"/>
        </w:rPr>
        <w:t>ora nelle quali sono state fatte le relative</w:t>
      </w:r>
      <w:r w:rsidRPr="001C6B76">
        <w:rPr>
          <w:rFonts w:ascii="Arial Narrow" w:hAnsi="Arial Narrow" w:cstheme="minorHAnsi"/>
          <w:spacing w:val="-16"/>
        </w:rPr>
        <w:t xml:space="preserve"> </w:t>
      </w:r>
      <w:r w:rsidRPr="001C6B76">
        <w:rPr>
          <w:rFonts w:ascii="Arial Narrow" w:hAnsi="Arial Narrow" w:cstheme="minorHAnsi"/>
        </w:rPr>
        <w:t>riprese.</w:t>
      </w:r>
    </w:p>
    <w:p w14:paraId="56A23643" w14:textId="16D0A772" w:rsidR="006E2555" w:rsidRPr="001C6B76" w:rsidRDefault="00F55D46" w:rsidP="006E2555">
      <w:pPr>
        <w:pStyle w:val="Paragrafoelenco"/>
        <w:numPr>
          <w:ilvl w:val="0"/>
          <w:numId w:val="7"/>
        </w:numPr>
        <w:tabs>
          <w:tab w:val="left" w:pos="397"/>
        </w:tabs>
        <w:spacing w:before="0" w:line="276" w:lineRule="auto"/>
        <w:ind w:right="115"/>
        <w:rPr>
          <w:rFonts w:ascii="Arial Narrow" w:hAnsi="Arial Narrow" w:cstheme="minorHAnsi"/>
        </w:rPr>
      </w:pPr>
      <w:r w:rsidRPr="001C6B76">
        <w:rPr>
          <w:rFonts w:ascii="Arial Narrow" w:hAnsi="Arial Narrow" w:cstheme="minorHAnsi"/>
        </w:rPr>
        <w:t>L’Appaltatore v</w:t>
      </w:r>
      <w:r w:rsidR="006E2555" w:rsidRPr="001C6B76">
        <w:rPr>
          <w:rFonts w:ascii="Arial Narrow" w:hAnsi="Arial Narrow" w:cstheme="minorHAnsi"/>
        </w:rPr>
        <w:t xml:space="preserve">erifica in contraddittorio con </w:t>
      </w:r>
      <w:r w:rsidRPr="001C6B76">
        <w:rPr>
          <w:rFonts w:ascii="Arial Narrow" w:hAnsi="Arial Narrow" w:cstheme="minorHAnsi"/>
        </w:rPr>
        <w:t>la stazione</w:t>
      </w:r>
      <w:r w:rsidR="006E2555" w:rsidRPr="001C6B76">
        <w:rPr>
          <w:rFonts w:ascii="Arial Narrow" w:hAnsi="Arial Narrow" w:cstheme="minorHAnsi"/>
        </w:rPr>
        <w:t xml:space="preserve"> appaltante ed il progettista errori o omissioni nella progettazione esecutiva che pregiudicano, in tutto o in parte, la realizzazione dell’opera o la sua futura utilizzazione. La stazione appaltante individua tempestivamente soluzioni esecutive coerenti con il principio del risultato.</w:t>
      </w:r>
    </w:p>
    <w:p w14:paraId="010B3EBA" w14:textId="05004A6C" w:rsidR="00AF149F" w:rsidRPr="001C6B76" w:rsidRDefault="00AF149F" w:rsidP="00AF149F">
      <w:pPr>
        <w:pStyle w:val="Paragrafoelenco"/>
        <w:tabs>
          <w:tab w:val="left" w:pos="397"/>
        </w:tabs>
        <w:spacing w:before="0" w:line="276" w:lineRule="auto"/>
        <w:ind w:right="115" w:firstLine="0"/>
        <w:rPr>
          <w:rFonts w:ascii="Arial Narrow" w:hAnsi="Arial Narrow" w:cstheme="minorHAnsi"/>
        </w:rPr>
      </w:pPr>
      <w:r w:rsidRPr="001C6B76">
        <w:rPr>
          <w:rFonts w:ascii="Arial Narrow" w:hAnsi="Arial Narrow" w:cstheme="minorHAnsi"/>
        </w:rPr>
        <w:t>[In caso di adozione di metodi e strumenti di gestione informativa digitale delle costruzioni] Ai sensi di quanto previsto dall’art. 1, dell’Allegato I.9 al Codice l’appaltatore è tenuto a redigere il piano di gestione sulla base dell’offerta di gestione informativa, da sottoporre alla stazione appaltante dopo la sottoscrizione del contratto e prima dell’esecuzione dello stesso e può essere aggiornato nel corso dell’esecuzione del contratto. Nel caso di consegna dei lavori o di avvio dell’esecuzione del contratto in via di urgenza ai sensi dell’art.17 commi 8 e 9 del Codice, la stazione appaltante può richiedere la consegna del piano di gestione informativa prima della stipula del contratto. L’Appaltatore è tenuto _____________[specificare le responsabilità, gli obblighi e i relativi adempimenti dell’appaltatore in merito alla gestione informativa digitale delle costruzioni in relazione a quanto disposto dal capitolato informativo].</w:t>
      </w:r>
    </w:p>
    <w:p w14:paraId="2F03180B" w14:textId="77777777" w:rsidR="00B463AB" w:rsidRPr="001C6B76" w:rsidRDefault="00B463AB" w:rsidP="00B463AB">
      <w:pPr>
        <w:pStyle w:val="Paragrafoelenco"/>
        <w:tabs>
          <w:tab w:val="left" w:pos="397"/>
        </w:tabs>
        <w:spacing w:before="0" w:line="276" w:lineRule="auto"/>
        <w:ind w:right="115" w:firstLine="0"/>
        <w:rPr>
          <w:rFonts w:ascii="Arial Narrow" w:hAnsi="Arial Narrow" w:cstheme="minorHAnsi"/>
        </w:rPr>
      </w:pPr>
    </w:p>
    <w:p w14:paraId="14A3DDB2" w14:textId="2C6816BB" w:rsidR="005E2F97" w:rsidRPr="001C6B76" w:rsidRDefault="005E2F97" w:rsidP="00FC0BD2">
      <w:pPr>
        <w:pStyle w:val="Titolo2"/>
        <w:spacing w:before="0" w:line="276" w:lineRule="auto"/>
        <w:ind w:hanging="786"/>
        <w:rPr>
          <w:sz w:val="22"/>
          <w:szCs w:val="22"/>
        </w:rPr>
      </w:pPr>
      <w:bookmarkStart w:id="228" w:name="_Toc138237076"/>
      <w:bookmarkStart w:id="229" w:name="_Toc187168007"/>
      <w:bookmarkStart w:id="230" w:name="_Toc191977975"/>
      <w:r w:rsidRPr="001C6B76">
        <w:rPr>
          <w:sz w:val="22"/>
          <w:szCs w:val="22"/>
        </w:rPr>
        <w:t>Conformità agli standard sociali</w:t>
      </w:r>
      <w:bookmarkEnd w:id="228"/>
      <w:bookmarkEnd w:id="229"/>
      <w:bookmarkEnd w:id="230"/>
    </w:p>
    <w:p w14:paraId="6D7CA70A" w14:textId="25CC684C" w:rsidR="005E2F97" w:rsidRPr="001C6B76" w:rsidRDefault="005E2F97" w:rsidP="00FC0BD2">
      <w:pPr>
        <w:pStyle w:val="Paragrafoelenco"/>
        <w:numPr>
          <w:ilvl w:val="0"/>
          <w:numId w:val="6"/>
        </w:numPr>
        <w:tabs>
          <w:tab w:val="left" w:pos="397"/>
        </w:tabs>
        <w:spacing w:before="0" w:line="276" w:lineRule="auto"/>
        <w:ind w:right="132"/>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deve sottoscrivere, prima della stipula del contratto, la «Dichiarazione di conformità a standard sociali minimi», allegata al presente Capitolato sotto la lettera</w:t>
      </w:r>
      <w:r w:rsidR="00B463AB" w:rsidRPr="001C6B76">
        <w:rPr>
          <w:rFonts w:ascii="Arial Narrow" w:hAnsi="Arial Narrow" w:cstheme="minorHAnsi"/>
        </w:rPr>
        <w:t xml:space="preserve"> [</w:t>
      </w:r>
      <w:r w:rsidR="00B463AB" w:rsidRPr="001C6B76">
        <w:rPr>
          <w:rFonts w:ascii="Arial Narrow" w:hAnsi="Arial Narrow" w:cstheme="minorHAnsi"/>
          <w:i/>
        </w:rPr>
        <w:t>specificare</w:t>
      </w:r>
      <w:r w:rsidR="00B463AB" w:rsidRPr="001C6B76">
        <w:rPr>
          <w:rFonts w:ascii="Arial Narrow" w:hAnsi="Arial Narrow" w:cstheme="minorHAnsi"/>
        </w:rPr>
        <w:t>]</w:t>
      </w:r>
      <w:r w:rsidRPr="001C6B76">
        <w:rPr>
          <w:rFonts w:ascii="Arial Narrow" w:hAnsi="Arial Narrow" w:cstheme="minorHAnsi"/>
        </w:rPr>
        <w:t xml:space="preserve"> in conformità all</w:t>
      </w:r>
      <w:r w:rsidR="00BC1D58" w:rsidRPr="001C6B76">
        <w:rPr>
          <w:rFonts w:ascii="Arial Narrow" w:hAnsi="Arial Narrow" w:cstheme="minorHAnsi"/>
        </w:rPr>
        <w:t>’</w:t>
      </w:r>
      <w:r w:rsidRPr="001C6B76">
        <w:rPr>
          <w:rFonts w:ascii="Arial Narrow" w:hAnsi="Arial Narrow" w:cstheme="minorHAnsi"/>
        </w:rPr>
        <w:t>Allegato I al decreto del Ministro dell</w:t>
      </w:r>
      <w:r w:rsidR="00BC1D58" w:rsidRPr="001C6B76">
        <w:rPr>
          <w:rFonts w:ascii="Arial Narrow" w:hAnsi="Arial Narrow" w:cstheme="minorHAnsi"/>
        </w:rPr>
        <w:t>’</w:t>
      </w:r>
      <w:r w:rsidRPr="001C6B76">
        <w:rPr>
          <w:rFonts w:ascii="Arial Narrow" w:hAnsi="Arial Narrow" w:cstheme="minorHAnsi"/>
        </w:rPr>
        <w:t>ambiente 6 giugno 2012 (in G.U. n. 159 del 10 luglio</w:t>
      </w:r>
      <w:r w:rsidRPr="001C6B76">
        <w:rPr>
          <w:rFonts w:ascii="Arial Narrow" w:hAnsi="Arial Narrow" w:cstheme="minorHAnsi"/>
          <w:spacing w:val="-8"/>
        </w:rPr>
        <w:t xml:space="preserve"> </w:t>
      </w:r>
      <w:r w:rsidRPr="001C6B76">
        <w:rPr>
          <w:rFonts w:ascii="Arial Narrow" w:hAnsi="Arial Narrow" w:cstheme="minorHAnsi"/>
        </w:rPr>
        <w:t>2012).</w:t>
      </w:r>
    </w:p>
    <w:p w14:paraId="62211F5F" w14:textId="0E4E4CC8" w:rsidR="005E2F97" w:rsidRPr="001C6B76" w:rsidRDefault="005E2F97" w:rsidP="00FC0BD2">
      <w:pPr>
        <w:pStyle w:val="Paragrafoelenco"/>
        <w:numPr>
          <w:ilvl w:val="0"/>
          <w:numId w:val="6"/>
        </w:numPr>
        <w:tabs>
          <w:tab w:val="left" w:pos="397"/>
        </w:tabs>
        <w:spacing w:before="0" w:line="276" w:lineRule="auto"/>
        <w:ind w:right="119"/>
        <w:rPr>
          <w:rFonts w:ascii="Arial Narrow" w:hAnsi="Arial Narrow" w:cstheme="minorHAnsi"/>
        </w:rPr>
      </w:pPr>
      <w:r w:rsidRPr="001C6B76">
        <w:rPr>
          <w:rFonts w:ascii="Arial Narrow" w:hAnsi="Arial Narrow" w:cstheme="minorHAnsi"/>
        </w:rPr>
        <w:t>I</w:t>
      </w:r>
      <w:r w:rsidRPr="001C6B76">
        <w:rPr>
          <w:rFonts w:ascii="Arial Narrow" w:hAnsi="Arial Narrow" w:cstheme="minorHAnsi"/>
          <w:spacing w:val="-10"/>
        </w:rPr>
        <w:t xml:space="preserve"> </w:t>
      </w:r>
      <w:r w:rsidRPr="001C6B76">
        <w:rPr>
          <w:rFonts w:ascii="Arial Narrow" w:hAnsi="Arial Narrow" w:cstheme="minorHAnsi"/>
        </w:rPr>
        <w:t>materiali,</w:t>
      </w:r>
      <w:r w:rsidRPr="001C6B76">
        <w:rPr>
          <w:rFonts w:ascii="Arial Narrow" w:hAnsi="Arial Narrow" w:cstheme="minorHAnsi"/>
          <w:spacing w:val="-18"/>
        </w:rPr>
        <w:t xml:space="preserve"> </w:t>
      </w:r>
      <w:r w:rsidRPr="001C6B76">
        <w:rPr>
          <w:rFonts w:ascii="Arial Narrow" w:hAnsi="Arial Narrow" w:cstheme="minorHAnsi"/>
        </w:rPr>
        <w:t>le</w:t>
      </w:r>
      <w:r w:rsidRPr="001C6B76">
        <w:rPr>
          <w:rFonts w:ascii="Arial Narrow" w:hAnsi="Arial Narrow" w:cstheme="minorHAnsi"/>
          <w:spacing w:val="-12"/>
        </w:rPr>
        <w:t xml:space="preserve"> </w:t>
      </w:r>
      <w:r w:rsidRPr="001C6B76">
        <w:rPr>
          <w:rFonts w:ascii="Arial Narrow" w:hAnsi="Arial Narrow" w:cstheme="minorHAnsi"/>
        </w:rPr>
        <w:t>pose</w:t>
      </w:r>
      <w:r w:rsidRPr="001C6B76">
        <w:rPr>
          <w:rFonts w:ascii="Arial Narrow" w:hAnsi="Arial Narrow" w:cstheme="minorHAnsi"/>
          <w:spacing w:val="-13"/>
        </w:rPr>
        <w:t xml:space="preserve"> </w:t>
      </w:r>
      <w:r w:rsidRPr="001C6B76">
        <w:rPr>
          <w:rFonts w:ascii="Arial Narrow" w:hAnsi="Arial Narrow" w:cstheme="minorHAnsi"/>
        </w:rPr>
        <w:t>e</w:t>
      </w:r>
      <w:r w:rsidRPr="001C6B76">
        <w:rPr>
          <w:rFonts w:ascii="Arial Narrow" w:hAnsi="Arial Narrow" w:cstheme="minorHAnsi"/>
          <w:spacing w:val="-16"/>
        </w:rPr>
        <w:t xml:space="preserve"> </w:t>
      </w:r>
      <w:r w:rsidRPr="001C6B76">
        <w:rPr>
          <w:rFonts w:ascii="Arial Narrow" w:hAnsi="Arial Narrow" w:cstheme="minorHAnsi"/>
        </w:rPr>
        <w:t>i</w:t>
      </w:r>
      <w:r w:rsidRPr="001C6B76">
        <w:rPr>
          <w:rFonts w:ascii="Arial Narrow" w:hAnsi="Arial Narrow" w:cstheme="minorHAnsi"/>
          <w:spacing w:val="-15"/>
        </w:rPr>
        <w:t xml:space="preserve"> </w:t>
      </w:r>
      <w:r w:rsidRPr="001C6B76">
        <w:rPr>
          <w:rFonts w:ascii="Arial Narrow" w:hAnsi="Arial Narrow" w:cstheme="minorHAnsi"/>
        </w:rPr>
        <w:t>lavori</w:t>
      </w:r>
      <w:r w:rsidRPr="001C6B76">
        <w:rPr>
          <w:rFonts w:ascii="Arial Narrow" w:hAnsi="Arial Narrow" w:cstheme="minorHAnsi"/>
          <w:spacing w:val="-10"/>
        </w:rPr>
        <w:t xml:space="preserve"> </w:t>
      </w:r>
      <w:r w:rsidRPr="001C6B76">
        <w:rPr>
          <w:rFonts w:ascii="Arial Narrow" w:hAnsi="Arial Narrow" w:cstheme="minorHAnsi"/>
        </w:rPr>
        <w:t>oggetto</w:t>
      </w:r>
      <w:r w:rsidRPr="001C6B76">
        <w:rPr>
          <w:rFonts w:ascii="Arial Narrow" w:hAnsi="Arial Narrow" w:cstheme="minorHAnsi"/>
          <w:spacing w:val="-13"/>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appalto</w:t>
      </w:r>
      <w:r w:rsidRPr="001C6B76">
        <w:rPr>
          <w:rFonts w:ascii="Arial Narrow" w:hAnsi="Arial Narrow" w:cstheme="minorHAnsi"/>
          <w:spacing w:val="-12"/>
        </w:rPr>
        <w:t xml:space="preserve"> </w:t>
      </w:r>
      <w:r w:rsidRPr="001C6B76">
        <w:rPr>
          <w:rFonts w:ascii="Arial Narrow" w:hAnsi="Arial Narrow" w:cstheme="minorHAnsi"/>
        </w:rPr>
        <w:t>devono</w:t>
      </w:r>
      <w:r w:rsidRPr="001C6B76">
        <w:rPr>
          <w:rFonts w:ascii="Arial Narrow" w:hAnsi="Arial Narrow" w:cstheme="minorHAnsi"/>
          <w:spacing w:val="-13"/>
        </w:rPr>
        <w:t xml:space="preserve"> </w:t>
      </w:r>
      <w:r w:rsidRPr="001C6B76">
        <w:rPr>
          <w:rFonts w:ascii="Arial Narrow" w:hAnsi="Arial Narrow" w:cstheme="minorHAnsi"/>
        </w:rPr>
        <w:t>essere</w:t>
      </w:r>
      <w:r w:rsidRPr="001C6B76">
        <w:rPr>
          <w:rFonts w:ascii="Arial Narrow" w:hAnsi="Arial Narrow" w:cstheme="minorHAnsi"/>
          <w:spacing w:val="-12"/>
        </w:rPr>
        <w:t xml:space="preserve"> </w:t>
      </w:r>
      <w:r w:rsidRPr="001C6B76">
        <w:rPr>
          <w:rFonts w:ascii="Arial Narrow" w:hAnsi="Arial Narrow" w:cstheme="minorHAnsi"/>
        </w:rPr>
        <w:t>prodotti,</w:t>
      </w:r>
      <w:r w:rsidRPr="001C6B76">
        <w:rPr>
          <w:rFonts w:ascii="Arial Narrow" w:hAnsi="Arial Narrow" w:cstheme="minorHAnsi"/>
          <w:spacing w:val="-14"/>
        </w:rPr>
        <w:t xml:space="preserve"> </w:t>
      </w:r>
      <w:r w:rsidRPr="001C6B76">
        <w:rPr>
          <w:rFonts w:ascii="Arial Narrow" w:hAnsi="Arial Narrow" w:cstheme="minorHAnsi"/>
        </w:rPr>
        <w:t>forniti,</w:t>
      </w:r>
      <w:r w:rsidRPr="001C6B76">
        <w:rPr>
          <w:rFonts w:ascii="Arial Narrow" w:hAnsi="Arial Narrow" w:cstheme="minorHAnsi"/>
          <w:spacing w:val="-13"/>
        </w:rPr>
        <w:t xml:space="preserve"> </w:t>
      </w:r>
      <w:r w:rsidRPr="001C6B76">
        <w:rPr>
          <w:rFonts w:ascii="Arial Narrow" w:hAnsi="Arial Narrow" w:cstheme="minorHAnsi"/>
        </w:rPr>
        <w:t>posati</w:t>
      </w:r>
      <w:r w:rsidRPr="001C6B76">
        <w:rPr>
          <w:rFonts w:ascii="Arial Narrow" w:hAnsi="Arial Narrow" w:cstheme="minorHAnsi"/>
          <w:spacing w:val="-11"/>
        </w:rPr>
        <w:t xml:space="preserve"> </w:t>
      </w:r>
      <w:r w:rsidRPr="001C6B76">
        <w:rPr>
          <w:rFonts w:ascii="Arial Narrow" w:hAnsi="Arial Narrow" w:cstheme="minorHAnsi"/>
        </w:rPr>
        <w:t>ed</w:t>
      </w:r>
      <w:r w:rsidRPr="001C6B76">
        <w:rPr>
          <w:rFonts w:ascii="Arial Narrow" w:hAnsi="Arial Narrow" w:cstheme="minorHAnsi"/>
          <w:spacing w:val="-13"/>
        </w:rPr>
        <w:t xml:space="preserve"> </w:t>
      </w:r>
      <w:r w:rsidRPr="001C6B76">
        <w:rPr>
          <w:rFonts w:ascii="Arial Narrow" w:hAnsi="Arial Narrow" w:cstheme="minorHAnsi"/>
        </w:rPr>
        <w:t>eseguiti</w:t>
      </w:r>
      <w:r w:rsidRPr="001C6B76">
        <w:rPr>
          <w:rFonts w:ascii="Arial Narrow" w:hAnsi="Arial Narrow" w:cstheme="minorHAnsi"/>
          <w:spacing w:val="-14"/>
        </w:rPr>
        <w:t xml:space="preserve"> </w:t>
      </w:r>
      <w:r w:rsidRPr="001C6B76">
        <w:rPr>
          <w:rFonts w:ascii="Arial Narrow" w:hAnsi="Arial Narrow" w:cstheme="minorHAnsi"/>
        </w:rPr>
        <w:t>in</w:t>
      </w:r>
      <w:r w:rsidRPr="001C6B76">
        <w:rPr>
          <w:rFonts w:ascii="Arial Narrow" w:hAnsi="Arial Narrow" w:cstheme="minorHAnsi"/>
          <w:spacing w:val="-13"/>
        </w:rPr>
        <w:t xml:space="preserve"> </w:t>
      </w:r>
      <w:r w:rsidRPr="001C6B76">
        <w:rPr>
          <w:rFonts w:ascii="Arial Narrow" w:hAnsi="Arial Narrow" w:cstheme="minorHAnsi"/>
        </w:rPr>
        <w:t>conformità</w:t>
      </w:r>
      <w:r w:rsidRPr="001C6B76">
        <w:rPr>
          <w:rFonts w:ascii="Arial Narrow" w:hAnsi="Arial Narrow" w:cstheme="minorHAnsi"/>
          <w:spacing w:val="-12"/>
        </w:rPr>
        <w:t xml:space="preserve"> </w:t>
      </w:r>
      <w:r w:rsidRPr="001C6B76">
        <w:rPr>
          <w:rFonts w:ascii="Arial Narrow" w:hAnsi="Arial Narrow" w:cstheme="minorHAnsi"/>
        </w:rPr>
        <w:t>con</w:t>
      </w:r>
      <w:r w:rsidRPr="001C6B76">
        <w:rPr>
          <w:rFonts w:ascii="Arial Narrow" w:hAnsi="Arial Narrow" w:cstheme="minorHAnsi"/>
          <w:spacing w:val="-13"/>
        </w:rPr>
        <w:t xml:space="preserve"> </w:t>
      </w:r>
      <w:r w:rsidRPr="001C6B76">
        <w:rPr>
          <w:rFonts w:ascii="Arial Narrow" w:hAnsi="Arial Narrow" w:cstheme="minorHAnsi"/>
        </w:rPr>
        <w:t>gli standard</w:t>
      </w:r>
      <w:r w:rsidRPr="001C6B76">
        <w:rPr>
          <w:rFonts w:ascii="Arial Narrow" w:hAnsi="Arial Narrow" w:cstheme="minorHAnsi"/>
          <w:spacing w:val="-14"/>
        </w:rPr>
        <w:t xml:space="preserve"> </w:t>
      </w:r>
      <w:r w:rsidRPr="001C6B76">
        <w:rPr>
          <w:rFonts w:ascii="Arial Narrow" w:hAnsi="Arial Narrow" w:cstheme="minorHAnsi"/>
        </w:rPr>
        <w:t>sociali</w:t>
      </w:r>
      <w:r w:rsidRPr="001C6B76">
        <w:rPr>
          <w:rFonts w:ascii="Arial Narrow" w:hAnsi="Arial Narrow" w:cstheme="minorHAnsi"/>
          <w:spacing w:val="-8"/>
        </w:rPr>
        <w:t xml:space="preserve"> </w:t>
      </w:r>
      <w:r w:rsidRPr="001C6B76">
        <w:rPr>
          <w:rFonts w:ascii="Arial Narrow" w:hAnsi="Arial Narrow" w:cstheme="minorHAnsi"/>
        </w:rPr>
        <w:t>minimi</w:t>
      </w:r>
      <w:r w:rsidRPr="001C6B76">
        <w:rPr>
          <w:rFonts w:ascii="Arial Narrow" w:hAnsi="Arial Narrow" w:cstheme="minorHAnsi"/>
          <w:spacing w:val="-7"/>
        </w:rPr>
        <w:t xml:space="preserve"> </w:t>
      </w:r>
      <w:r w:rsidRPr="001C6B76">
        <w:rPr>
          <w:rFonts w:ascii="Arial Narrow" w:hAnsi="Arial Narrow" w:cstheme="minorHAnsi"/>
        </w:rPr>
        <w:t>in</w:t>
      </w:r>
      <w:r w:rsidRPr="001C6B76">
        <w:rPr>
          <w:rFonts w:ascii="Arial Narrow" w:hAnsi="Arial Narrow" w:cstheme="minorHAnsi"/>
          <w:spacing w:val="-14"/>
        </w:rPr>
        <w:t xml:space="preserve"> </w:t>
      </w:r>
      <w:r w:rsidRPr="001C6B76">
        <w:rPr>
          <w:rFonts w:ascii="Arial Narrow" w:hAnsi="Arial Narrow" w:cstheme="minorHAnsi"/>
        </w:rPr>
        <w:t>materia</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diritti</w:t>
      </w:r>
      <w:r w:rsidRPr="001C6B76">
        <w:rPr>
          <w:rFonts w:ascii="Arial Narrow" w:hAnsi="Arial Narrow" w:cstheme="minorHAnsi"/>
          <w:spacing w:val="-11"/>
        </w:rPr>
        <w:t xml:space="preserve"> </w:t>
      </w:r>
      <w:r w:rsidRPr="001C6B76">
        <w:rPr>
          <w:rFonts w:ascii="Arial Narrow" w:hAnsi="Arial Narrow" w:cstheme="minorHAnsi"/>
        </w:rPr>
        <w:t>umani</w:t>
      </w:r>
      <w:r w:rsidRPr="001C6B76">
        <w:rPr>
          <w:rFonts w:ascii="Arial Narrow" w:hAnsi="Arial Narrow" w:cstheme="minorHAnsi"/>
          <w:spacing w:val="-11"/>
        </w:rPr>
        <w:t xml:space="preserve"> </w:t>
      </w:r>
      <w:r w:rsidRPr="001C6B76">
        <w:rPr>
          <w:rFonts w:ascii="Arial Narrow" w:hAnsi="Arial Narrow" w:cstheme="minorHAnsi"/>
        </w:rPr>
        <w:t>e</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condizioni</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lavoro</w:t>
      </w:r>
      <w:r w:rsidRPr="001C6B76">
        <w:rPr>
          <w:rFonts w:ascii="Arial Narrow" w:hAnsi="Arial Narrow" w:cstheme="minorHAnsi"/>
          <w:spacing w:val="-13"/>
        </w:rPr>
        <w:t xml:space="preserve"> </w:t>
      </w:r>
      <w:r w:rsidRPr="001C6B76">
        <w:rPr>
          <w:rFonts w:ascii="Arial Narrow" w:hAnsi="Arial Narrow" w:cstheme="minorHAnsi"/>
        </w:rPr>
        <w:t>lungo</w:t>
      </w:r>
      <w:r w:rsidRPr="001C6B76">
        <w:rPr>
          <w:rFonts w:ascii="Arial Narrow" w:hAnsi="Arial Narrow" w:cstheme="minorHAnsi"/>
          <w:spacing w:val="-13"/>
        </w:rPr>
        <w:t xml:space="preserve"> </w:t>
      </w:r>
      <w:r w:rsidRPr="001C6B76">
        <w:rPr>
          <w:rFonts w:ascii="Arial Narrow" w:hAnsi="Arial Narrow" w:cstheme="minorHAnsi"/>
        </w:rPr>
        <w:t>la</w:t>
      </w:r>
      <w:r w:rsidRPr="001C6B76">
        <w:rPr>
          <w:rFonts w:ascii="Arial Narrow" w:hAnsi="Arial Narrow" w:cstheme="minorHAnsi"/>
          <w:spacing w:val="-14"/>
        </w:rPr>
        <w:t xml:space="preserve"> </w:t>
      </w:r>
      <w:r w:rsidRPr="001C6B76">
        <w:rPr>
          <w:rFonts w:ascii="Arial Narrow" w:hAnsi="Arial Narrow" w:cstheme="minorHAnsi"/>
        </w:rPr>
        <w:t>catena</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7"/>
        </w:rPr>
        <w:t xml:space="preserve"> </w:t>
      </w:r>
      <w:r w:rsidRPr="001C6B76">
        <w:rPr>
          <w:rFonts w:ascii="Arial Narrow" w:hAnsi="Arial Narrow" w:cstheme="minorHAnsi"/>
        </w:rPr>
        <w:t>fornitura</w:t>
      </w:r>
      <w:r w:rsidRPr="001C6B76">
        <w:rPr>
          <w:rFonts w:ascii="Arial Narrow" w:hAnsi="Arial Narrow" w:cstheme="minorHAnsi"/>
          <w:spacing w:val="-14"/>
        </w:rPr>
        <w:t xml:space="preserve"> </w:t>
      </w:r>
      <w:r w:rsidRPr="001C6B76">
        <w:rPr>
          <w:rFonts w:ascii="Arial Narrow" w:hAnsi="Arial Narrow" w:cstheme="minorHAnsi"/>
        </w:rPr>
        <w:t>definiti</w:t>
      </w:r>
      <w:r w:rsidRPr="001C6B76">
        <w:rPr>
          <w:rFonts w:ascii="Arial Narrow" w:hAnsi="Arial Narrow" w:cstheme="minorHAnsi"/>
          <w:spacing w:val="-11"/>
        </w:rPr>
        <w:t xml:space="preserve"> </w:t>
      </w:r>
      <w:r w:rsidRPr="001C6B76">
        <w:rPr>
          <w:rFonts w:ascii="Arial Narrow" w:hAnsi="Arial Narrow" w:cstheme="minorHAnsi"/>
        </w:rPr>
        <w:t>dalle</w:t>
      </w:r>
      <w:r w:rsidRPr="001C6B76">
        <w:rPr>
          <w:rFonts w:ascii="Arial Narrow" w:hAnsi="Arial Narrow" w:cstheme="minorHAnsi"/>
          <w:spacing w:val="-14"/>
        </w:rPr>
        <w:t xml:space="preserve"> </w:t>
      </w:r>
      <w:r w:rsidRPr="001C6B76">
        <w:rPr>
          <w:rFonts w:ascii="Arial Narrow" w:hAnsi="Arial Narrow" w:cstheme="minorHAnsi"/>
        </w:rPr>
        <w:t>leggi nazionali</w:t>
      </w:r>
      <w:r w:rsidRPr="001C6B76">
        <w:rPr>
          <w:rFonts w:ascii="Arial Narrow" w:hAnsi="Arial Narrow" w:cstheme="minorHAnsi"/>
          <w:spacing w:val="-4"/>
        </w:rPr>
        <w:t xml:space="preserve"> </w:t>
      </w:r>
      <w:r w:rsidRPr="001C6B76">
        <w:rPr>
          <w:rFonts w:ascii="Arial Narrow" w:hAnsi="Arial Narrow" w:cstheme="minorHAnsi"/>
        </w:rPr>
        <w:t>dei</w:t>
      </w:r>
      <w:r w:rsidRPr="001C6B76">
        <w:rPr>
          <w:rFonts w:ascii="Arial Narrow" w:hAnsi="Arial Narrow" w:cstheme="minorHAnsi"/>
          <w:spacing w:val="-6"/>
        </w:rPr>
        <w:t xml:space="preserve"> </w:t>
      </w:r>
      <w:r w:rsidRPr="001C6B76">
        <w:rPr>
          <w:rFonts w:ascii="Arial Narrow" w:hAnsi="Arial Narrow" w:cstheme="minorHAnsi"/>
        </w:rPr>
        <w:t>Paesi</w:t>
      </w:r>
      <w:r w:rsidRPr="001C6B76">
        <w:rPr>
          <w:rFonts w:ascii="Arial Narrow" w:hAnsi="Arial Narrow" w:cstheme="minorHAnsi"/>
          <w:spacing w:val="-3"/>
        </w:rPr>
        <w:t xml:space="preserve"> </w:t>
      </w:r>
      <w:r w:rsidRPr="001C6B76">
        <w:rPr>
          <w:rFonts w:ascii="Arial Narrow" w:hAnsi="Arial Narrow" w:cstheme="minorHAnsi"/>
        </w:rPr>
        <w:t>ove</w:t>
      </w:r>
      <w:r w:rsidRPr="001C6B76">
        <w:rPr>
          <w:rFonts w:ascii="Arial Narrow" w:hAnsi="Arial Narrow" w:cstheme="minorHAnsi"/>
          <w:spacing w:val="-5"/>
        </w:rPr>
        <w:t xml:space="preserve"> </w:t>
      </w:r>
      <w:r w:rsidRPr="001C6B76">
        <w:rPr>
          <w:rFonts w:ascii="Arial Narrow" w:hAnsi="Arial Narrow" w:cstheme="minorHAnsi"/>
        </w:rPr>
        <w:t>si</w:t>
      </w:r>
      <w:r w:rsidRPr="001C6B76">
        <w:rPr>
          <w:rFonts w:ascii="Arial Narrow" w:hAnsi="Arial Narrow" w:cstheme="minorHAnsi"/>
          <w:spacing w:val="-7"/>
        </w:rPr>
        <w:t xml:space="preserve"> </w:t>
      </w:r>
      <w:r w:rsidRPr="001C6B76">
        <w:rPr>
          <w:rFonts w:ascii="Arial Narrow" w:hAnsi="Arial Narrow" w:cstheme="minorHAnsi"/>
        </w:rPr>
        <w:t>svolgono</w:t>
      </w:r>
      <w:r w:rsidRPr="001C6B76">
        <w:rPr>
          <w:rFonts w:ascii="Arial Narrow" w:hAnsi="Arial Narrow" w:cstheme="minorHAnsi"/>
          <w:spacing w:val="-12"/>
        </w:rPr>
        <w:t xml:space="preserve"> </w:t>
      </w:r>
      <w:r w:rsidRPr="001C6B76">
        <w:rPr>
          <w:rFonts w:ascii="Arial Narrow" w:hAnsi="Arial Narrow" w:cstheme="minorHAnsi"/>
        </w:rPr>
        <w:t>le</w:t>
      </w:r>
      <w:r w:rsidRPr="001C6B76">
        <w:rPr>
          <w:rFonts w:ascii="Arial Narrow" w:hAnsi="Arial Narrow" w:cstheme="minorHAnsi"/>
          <w:spacing w:val="-9"/>
        </w:rPr>
        <w:t xml:space="preserve"> </w:t>
      </w:r>
      <w:r w:rsidRPr="001C6B76">
        <w:rPr>
          <w:rFonts w:ascii="Arial Narrow" w:hAnsi="Arial Narrow" w:cstheme="minorHAnsi"/>
        </w:rPr>
        <w:t>fasi</w:t>
      </w:r>
      <w:r w:rsidRPr="001C6B76">
        <w:rPr>
          <w:rFonts w:ascii="Arial Narrow" w:hAnsi="Arial Narrow" w:cstheme="minorHAnsi"/>
          <w:spacing w:val="-4"/>
        </w:rPr>
        <w:t xml:space="preserve"> </w:t>
      </w:r>
      <w:r w:rsidRPr="001C6B76">
        <w:rPr>
          <w:rFonts w:ascii="Arial Narrow" w:hAnsi="Arial Narrow" w:cstheme="minorHAnsi"/>
        </w:rPr>
        <w:t>della</w:t>
      </w:r>
      <w:r w:rsidRPr="001C6B76">
        <w:rPr>
          <w:rFonts w:ascii="Arial Narrow" w:hAnsi="Arial Narrow" w:cstheme="minorHAnsi"/>
          <w:spacing w:val="-5"/>
        </w:rPr>
        <w:t xml:space="preserve"> </w:t>
      </w:r>
      <w:r w:rsidRPr="001C6B76">
        <w:rPr>
          <w:rFonts w:ascii="Arial Narrow" w:hAnsi="Arial Narrow" w:cstheme="minorHAnsi"/>
        </w:rPr>
        <w:t>catena,</w:t>
      </w:r>
      <w:r w:rsidRPr="001C6B76">
        <w:rPr>
          <w:rFonts w:ascii="Arial Narrow" w:hAnsi="Arial Narrow" w:cstheme="minorHAnsi"/>
          <w:spacing w:val="-6"/>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in</w:t>
      </w:r>
      <w:r w:rsidRPr="001C6B76">
        <w:rPr>
          <w:rFonts w:ascii="Arial Narrow" w:hAnsi="Arial Narrow" w:cstheme="minorHAnsi"/>
          <w:spacing w:val="-9"/>
        </w:rPr>
        <w:t xml:space="preserve"> </w:t>
      </w:r>
      <w:r w:rsidRPr="001C6B76">
        <w:rPr>
          <w:rFonts w:ascii="Arial Narrow" w:hAnsi="Arial Narrow" w:cstheme="minorHAnsi"/>
        </w:rPr>
        <w:t>ogni</w:t>
      </w:r>
      <w:r w:rsidRPr="001C6B76">
        <w:rPr>
          <w:rFonts w:ascii="Arial Narrow" w:hAnsi="Arial Narrow" w:cstheme="minorHAnsi"/>
          <w:spacing w:val="-3"/>
        </w:rPr>
        <w:t xml:space="preserve"> </w:t>
      </w:r>
      <w:r w:rsidRPr="001C6B76">
        <w:rPr>
          <w:rFonts w:ascii="Arial Narrow" w:hAnsi="Arial Narrow" w:cstheme="minorHAnsi"/>
        </w:rPr>
        <w:t>caso</w:t>
      </w:r>
      <w:r w:rsidRPr="001C6B76">
        <w:rPr>
          <w:rFonts w:ascii="Arial Narrow" w:hAnsi="Arial Narrow" w:cstheme="minorHAnsi"/>
          <w:spacing w:val="-9"/>
        </w:rPr>
        <w:t xml:space="preserve"> </w:t>
      </w:r>
      <w:r w:rsidRPr="001C6B76">
        <w:rPr>
          <w:rFonts w:ascii="Arial Narrow" w:hAnsi="Arial Narrow" w:cstheme="minorHAnsi"/>
        </w:rPr>
        <w:t>in</w:t>
      </w:r>
      <w:r w:rsidRPr="001C6B76">
        <w:rPr>
          <w:rFonts w:ascii="Arial Narrow" w:hAnsi="Arial Narrow" w:cstheme="minorHAnsi"/>
          <w:spacing w:val="-9"/>
        </w:rPr>
        <w:t xml:space="preserve"> </w:t>
      </w:r>
      <w:r w:rsidRPr="001C6B76">
        <w:rPr>
          <w:rFonts w:ascii="Arial Narrow" w:hAnsi="Arial Narrow" w:cstheme="minorHAnsi"/>
        </w:rPr>
        <w:t>conformità</w:t>
      </w:r>
      <w:r w:rsidRPr="001C6B76">
        <w:rPr>
          <w:rFonts w:ascii="Arial Narrow" w:hAnsi="Arial Narrow" w:cstheme="minorHAnsi"/>
          <w:spacing w:val="-5"/>
        </w:rPr>
        <w:t xml:space="preserve"> </w:t>
      </w:r>
      <w:r w:rsidRPr="001C6B76">
        <w:rPr>
          <w:rFonts w:ascii="Arial Narrow" w:hAnsi="Arial Narrow" w:cstheme="minorHAnsi"/>
        </w:rPr>
        <w:t>con</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6"/>
        </w:rPr>
        <w:t xml:space="preserve"> </w:t>
      </w:r>
      <w:r w:rsidRPr="001C6B76">
        <w:rPr>
          <w:rFonts w:ascii="Arial Narrow" w:hAnsi="Arial Narrow" w:cstheme="minorHAnsi"/>
        </w:rPr>
        <w:t>Convenzioni</w:t>
      </w:r>
      <w:r w:rsidRPr="001C6B76">
        <w:rPr>
          <w:rFonts w:ascii="Arial Narrow" w:hAnsi="Arial Narrow" w:cstheme="minorHAnsi"/>
          <w:spacing w:val="-7"/>
        </w:rPr>
        <w:t xml:space="preserve"> </w:t>
      </w:r>
      <w:r w:rsidRPr="001C6B76">
        <w:rPr>
          <w:rFonts w:ascii="Arial Narrow" w:hAnsi="Arial Narrow" w:cstheme="minorHAnsi"/>
        </w:rPr>
        <w:t>fondamentali stabilite dall</w:t>
      </w:r>
      <w:r w:rsidR="00BC1D58" w:rsidRPr="001C6B76">
        <w:rPr>
          <w:rFonts w:ascii="Arial Narrow" w:hAnsi="Arial Narrow" w:cstheme="minorHAnsi"/>
        </w:rPr>
        <w:t>’</w:t>
      </w:r>
      <w:r w:rsidRPr="001C6B76">
        <w:rPr>
          <w:rFonts w:ascii="Arial Narrow" w:hAnsi="Arial Narrow" w:cstheme="minorHAnsi"/>
        </w:rPr>
        <w:t>Organizzazione Internazionale del Lavoro e dall</w:t>
      </w:r>
      <w:r w:rsidR="00BC1D58" w:rsidRPr="001C6B76">
        <w:rPr>
          <w:rFonts w:ascii="Arial Narrow" w:hAnsi="Arial Narrow" w:cstheme="minorHAnsi"/>
        </w:rPr>
        <w:t>’</w:t>
      </w:r>
      <w:r w:rsidRPr="001C6B76">
        <w:rPr>
          <w:rFonts w:ascii="Arial Narrow" w:hAnsi="Arial Narrow" w:cstheme="minorHAnsi"/>
        </w:rPr>
        <w:t>Assemblea Generale delle Nazioni</w:t>
      </w:r>
      <w:r w:rsidRPr="001C6B76">
        <w:rPr>
          <w:rFonts w:ascii="Arial Narrow" w:hAnsi="Arial Narrow" w:cstheme="minorHAnsi"/>
          <w:spacing w:val="-15"/>
        </w:rPr>
        <w:t xml:space="preserve"> </w:t>
      </w:r>
      <w:r w:rsidRPr="001C6B76">
        <w:rPr>
          <w:rFonts w:ascii="Arial Narrow" w:hAnsi="Arial Narrow" w:cstheme="minorHAnsi"/>
        </w:rPr>
        <w:t>Unite.</w:t>
      </w:r>
    </w:p>
    <w:p w14:paraId="2BBD595A" w14:textId="0DFD8306" w:rsidR="005E2F97" w:rsidRPr="001C6B76" w:rsidRDefault="005E2F97" w:rsidP="00FC0BD2">
      <w:pPr>
        <w:pStyle w:val="Paragrafoelenco"/>
        <w:numPr>
          <w:ilvl w:val="0"/>
          <w:numId w:val="6"/>
        </w:numPr>
        <w:tabs>
          <w:tab w:val="left" w:pos="397"/>
        </w:tabs>
        <w:spacing w:before="0" w:line="276" w:lineRule="auto"/>
        <w:ind w:right="128"/>
        <w:rPr>
          <w:rFonts w:ascii="Arial Narrow" w:hAnsi="Arial Narrow" w:cstheme="minorHAnsi"/>
        </w:rPr>
      </w:pPr>
      <w:r w:rsidRPr="001C6B76">
        <w:rPr>
          <w:rFonts w:ascii="Arial Narrow" w:hAnsi="Arial Narrow" w:cstheme="minorHAnsi"/>
        </w:rPr>
        <w:t>Al fine di consentire il monitoraggio, da parte della Stazione Appaltante, della conformità ai predetti standard, gli standard, l</w:t>
      </w:r>
      <w:r w:rsidR="00BC1D58" w:rsidRPr="001C6B76">
        <w:rPr>
          <w:rFonts w:ascii="Arial Narrow" w:hAnsi="Arial Narrow" w:cstheme="minorHAnsi"/>
        </w:rPr>
        <w:t>’</w:t>
      </w:r>
      <w:r w:rsidRPr="001C6B76">
        <w:rPr>
          <w:rFonts w:ascii="Arial Narrow" w:hAnsi="Arial Narrow" w:cstheme="minorHAnsi"/>
        </w:rPr>
        <w:t>Appaltatore è tenuto</w:t>
      </w:r>
      <w:r w:rsidRPr="001C6B76">
        <w:rPr>
          <w:rFonts w:ascii="Arial Narrow" w:hAnsi="Arial Narrow" w:cstheme="minorHAnsi"/>
          <w:spacing w:val="-8"/>
        </w:rPr>
        <w:t xml:space="preserve"> </w:t>
      </w:r>
      <w:r w:rsidRPr="001C6B76">
        <w:rPr>
          <w:rFonts w:ascii="Arial Narrow" w:hAnsi="Arial Narrow" w:cstheme="minorHAnsi"/>
        </w:rPr>
        <w:t>a:</w:t>
      </w:r>
    </w:p>
    <w:p w14:paraId="1A19A35F" w14:textId="4FB6A609" w:rsidR="005E2F97" w:rsidRPr="001C6B76" w:rsidRDefault="005E2F97" w:rsidP="00FC0BD2">
      <w:pPr>
        <w:pStyle w:val="Paragrafoelenco"/>
        <w:numPr>
          <w:ilvl w:val="1"/>
          <w:numId w:val="6"/>
        </w:numPr>
        <w:tabs>
          <w:tab w:val="left" w:pos="681"/>
        </w:tabs>
        <w:spacing w:before="0" w:line="276" w:lineRule="auto"/>
        <w:ind w:right="118"/>
        <w:rPr>
          <w:rFonts w:ascii="Arial Narrow" w:hAnsi="Arial Narrow" w:cstheme="minorHAnsi"/>
        </w:rPr>
      </w:pPr>
      <w:r w:rsidRPr="001C6B76">
        <w:rPr>
          <w:rFonts w:ascii="Arial Narrow" w:hAnsi="Arial Narrow" w:cstheme="minorHAnsi"/>
        </w:rPr>
        <w:lastRenderedPageBreak/>
        <w:t>informare fornitori e sub-fornitori coinvolti nella catena di fornitura dei beni oggetto del presente appalto, che la Stazione</w:t>
      </w:r>
      <w:r w:rsidRPr="001C6B76">
        <w:rPr>
          <w:rFonts w:ascii="Arial Narrow" w:hAnsi="Arial Narrow" w:cstheme="minorHAnsi"/>
          <w:spacing w:val="-14"/>
        </w:rPr>
        <w:t xml:space="preserve"> </w:t>
      </w:r>
      <w:r w:rsidRPr="001C6B76">
        <w:rPr>
          <w:rFonts w:ascii="Arial Narrow" w:hAnsi="Arial Narrow" w:cstheme="minorHAnsi"/>
        </w:rPr>
        <w:t>Appaltante</w:t>
      </w:r>
      <w:r w:rsidRPr="001C6B76">
        <w:rPr>
          <w:rFonts w:ascii="Arial Narrow" w:hAnsi="Arial Narrow" w:cstheme="minorHAnsi"/>
          <w:spacing w:val="-11"/>
        </w:rPr>
        <w:t xml:space="preserve"> </w:t>
      </w:r>
      <w:r w:rsidRPr="001C6B76">
        <w:rPr>
          <w:rFonts w:ascii="Arial Narrow" w:hAnsi="Arial Narrow" w:cstheme="minorHAnsi"/>
        </w:rPr>
        <w:t>ha</w:t>
      </w:r>
      <w:r w:rsidRPr="001C6B76">
        <w:rPr>
          <w:rFonts w:ascii="Arial Narrow" w:hAnsi="Arial Narrow" w:cstheme="minorHAnsi"/>
          <w:spacing w:val="-13"/>
        </w:rPr>
        <w:t xml:space="preserve"> </w:t>
      </w:r>
      <w:r w:rsidRPr="001C6B76">
        <w:rPr>
          <w:rFonts w:ascii="Arial Narrow" w:hAnsi="Arial Narrow" w:cstheme="minorHAnsi"/>
        </w:rPr>
        <w:t>richiesto</w:t>
      </w:r>
      <w:r w:rsidRPr="001C6B76">
        <w:rPr>
          <w:rFonts w:ascii="Arial Narrow" w:hAnsi="Arial Narrow" w:cstheme="minorHAnsi"/>
          <w:spacing w:val="-14"/>
        </w:rPr>
        <w:t xml:space="preserve"> </w:t>
      </w:r>
      <w:r w:rsidRPr="001C6B76">
        <w:rPr>
          <w:rFonts w:ascii="Arial Narrow" w:hAnsi="Arial Narrow" w:cstheme="minorHAnsi"/>
        </w:rPr>
        <w:t>la</w:t>
      </w:r>
      <w:r w:rsidRPr="001C6B76">
        <w:rPr>
          <w:rFonts w:ascii="Arial Narrow" w:hAnsi="Arial Narrow" w:cstheme="minorHAnsi"/>
          <w:spacing w:val="-15"/>
        </w:rPr>
        <w:t xml:space="preserve"> </w:t>
      </w:r>
      <w:r w:rsidRPr="001C6B76">
        <w:rPr>
          <w:rFonts w:ascii="Arial Narrow" w:hAnsi="Arial Narrow" w:cstheme="minorHAnsi"/>
        </w:rPr>
        <w:t>conformità</w:t>
      </w:r>
      <w:r w:rsidRPr="001C6B76">
        <w:rPr>
          <w:rFonts w:ascii="Arial Narrow" w:hAnsi="Arial Narrow" w:cstheme="minorHAnsi"/>
          <w:spacing w:val="-17"/>
        </w:rPr>
        <w:t xml:space="preserve"> </w:t>
      </w:r>
      <w:r w:rsidRPr="001C6B76">
        <w:rPr>
          <w:rFonts w:ascii="Arial Narrow" w:hAnsi="Arial Narrow" w:cstheme="minorHAnsi"/>
        </w:rPr>
        <w:t>agli</w:t>
      </w:r>
      <w:r w:rsidRPr="001C6B76">
        <w:rPr>
          <w:rFonts w:ascii="Arial Narrow" w:hAnsi="Arial Narrow" w:cstheme="minorHAnsi"/>
          <w:spacing w:val="-12"/>
        </w:rPr>
        <w:t xml:space="preserve"> </w:t>
      </w:r>
      <w:r w:rsidRPr="001C6B76">
        <w:rPr>
          <w:rFonts w:ascii="Arial Narrow" w:hAnsi="Arial Narrow" w:cstheme="minorHAnsi"/>
        </w:rPr>
        <w:t>standard</w:t>
      </w:r>
      <w:r w:rsidRPr="001C6B76">
        <w:rPr>
          <w:rFonts w:ascii="Arial Narrow" w:hAnsi="Arial Narrow" w:cstheme="minorHAnsi"/>
          <w:spacing w:val="-13"/>
        </w:rPr>
        <w:t xml:space="preserve"> </w:t>
      </w:r>
      <w:r w:rsidRPr="001C6B76">
        <w:rPr>
          <w:rFonts w:ascii="Arial Narrow" w:hAnsi="Arial Narrow" w:cstheme="minorHAnsi"/>
        </w:rPr>
        <w:t>sopra</w:t>
      </w:r>
      <w:r w:rsidRPr="001C6B76">
        <w:rPr>
          <w:rFonts w:ascii="Arial Narrow" w:hAnsi="Arial Narrow" w:cstheme="minorHAnsi"/>
          <w:spacing w:val="-14"/>
        </w:rPr>
        <w:t xml:space="preserve"> </w:t>
      </w:r>
      <w:r w:rsidRPr="001C6B76">
        <w:rPr>
          <w:rFonts w:ascii="Arial Narrow" w:hAnsi="Arial Narrow" w:cstheme="minorHAnsi"/>
        </w:rPr>
        <w:t>citati</w:t>
      </w:r>
      <w:r w:rsidRPr="001C6B76">
        <w:rPr>
          <w:rFonts w:ascii="Arial Narrow" w:hAnsi="Arial Narrow" w:cstheme="minorHAnsi"/>
          <w:spacing w:val="-12"/>
        </w:rPr>
        <w:t xml:space="preserve"> </w:t>
      </w:r>
      <w:r w:rsidRPr="001C6B76">
        <w:rPr>
          <w:rFonts w:ascii="Arial Narrow" w:hAnsi="Arial Narrow" w:cstheme="minorHAnsi"/>
        </w:rPr>
        <w:t>nelle</w:t>
      </w:r>
      <w:r w:rsidRPr="001C6B76">
        <w:rPr>
          <w:rFonts w:ascii="Arial Narrow" w:hAnsi="Arial Narrow" w:cstheme="minorHAnsi"/>
          <w:spacing w:val="-13"/>
        </w:rPr>
        <w:t xml:space="preserve"> </w:t>
      </w:r>
      <w:r w:rsidRPr="001C6B76">
        <w:rPr>
          <w:rFonts w:ascii="Arial Narrow" w:hAnsi="Arial Narrow" w:cstheme="minorHAnsi"/>
        </w:rPr>
        <w:t>condizioni</w:t>
      </w:r>
      <w:r w:rsidRPr="001C6B76">
        <w:rPr>
          <w:rFonts w:ascii="Arial Narrow" w:hAnsi="Arial Narrow" w:cstheme="minorHAnsi"/>
          <w:spacing w:val="-12"/>
        </w:rPr>
        <w:t xml:space="preserve"> </w:t>
      </w:r>
      <w:r w:rsidRPr="001C6B76">
        <w:rPr>
          <w:rFonts w:ascii="Arial Narrow" w:hAnsi="Arial Narrow" w:cstheme="minorHAnsi"/>
        </w:rPr>
        <w:t>d</w:t>
      </w:r>
      <w:r w:rsidR="00BC1D58" w:rsidRPr="001C6B76">
        <w:rPr>
          <w:rFonts w:ascii="Arial Narrow" w:hAnsi="Arial Narrow" w:cstheme="minorHAnsi"/>
        </w:rPr>
        <w:t>’</w:t>
      </w:r>
      <w:r w:rsidRPr="001C6B76">
        <w:rPr>
          <w:rFonts w:ascii="Arial Narrow" w:hAnsi="Arial Narrow" w:cstheme="minorHAnsi"/>
        </w:rPr>
        <w:t>esecuzione</w:t>
      </w:r>
      <w:r w:rsidRPr="001C6B76">
        <w:rPr>
          <w:rFonts w:ascii="Arial Narrow" w:hAnsi="Arial Narrow" w:cstheme="minorHAnsi"/>
          <w:spacing w:val="-14"/>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appalto;</w:t>
      </w:r>
    </w:p>
    <w:p w14:paraId="649D2689" w14:textId="77777777" w:rsidR="005E2F97" w:rsidRPr="001C6B76" w:rsidRDefault="005E2F97" w:rsidP="00FC0BD2">
      <w:pPr>
        <w:pStyle w:val="Paragrafoelenco"/>
        <w:numPr>
          <w:ilvl w:val="1"/>
          <w:numId w:val="6"/>
        </w:numPr>
        <w:tabs>
          <w:tab w:val="left" w:pos="681"/>
        </w:tabs>
        <w:spacing w:before="0" w:line="276" w:lineRule="auto"/>
        <w:ind w:right="124"/>
        <w:rPr>
          <w:rFonts w:ascii="Arial Narrow" w:hAnsi="Arial Narrow" w:cstheme="minorHAnsi"/>
        </w:rPr>
      </w:pPr>
      <w:r w:rsidRPr="001C6B76">
        <w:rPr>
          <w:rFonts w:ascii="Arial Narrow" w:hAnsi="Arial Narrow" w:cstheme="minorHAnsi"/>
        </w:rPr>
        <w:t>fornire,</w:t>
      </w:r>
      <w:r w:rsidRPr="001C6B76">
        <w:rPr>
          <w:rFonts w:ascii="Arial Narrow" w:hAnsi="Arial Narrow" w:cstheme="minorHAnsi"/>
          <w:spacing w:val="-13"/>
        </w:rPr>
        <w:t xml:space="preserve"> </w:t>
      </w:r>
      <w:r w:rsidRPr="001C6B76">
        <w:rPr>
          <w:rFonts w:ascii="Arial Narrow" w:hAnsi="Arial Narrow" w:cstheme="minorHAnsi"/>
        </w:rPr>
        <w:t>su</w:t>
      </w:r>
      <w:r w:rsidRPr="001C6B76">
        <w:rPr>
          <w:rFonts w:ascii="Arial Narrow" w:hAnsi="Arial Narrow" w:cstheme="minorHAnsi"/>
          <w:spacing w:val="-12"/>
        </w:rPr>
        <w:t xml:space="preserve"> </w:t>
      </w:r>
      <w:r w:rsidRPr="001C6B76">
        <w:rPr>
          <w:rFonts w:ascii="Arial Narrow" w:hAnsi="Arial Narrow" w:cstheme="minorHAnsi"/>
        </w:rPr>
        <w:t>richiesta</w:t>
      </w:r>
      <w:r w:rsidRPr="001C6B76">
        <w:rPr>
          <w:rFonts w:ascii="Arial Narrow" w:hAnsi="Arial Narrow" w:cstheme="minorHAnsi"/>
          <w:spacing w:val="-12"/>
        </w:rPr>
        <w:t xml:space="preserve"> </w:t>
      </w:r>
      <w:r w:rsidRPr="001C6B76">
        <w:rPr>
          <w:rFonts w:ascii="Arial Narrow" w:hAnsi="Arial Narrow" w:cstheme="minorHAnsi"/>
        </w:rPr>
        <w:t>della</w:t>
      </w:r>
      <w:r w:rsidRPr="001C6B76">
        <w:rPr>
          <w:rFonts w:ascii="Arial Narrow" w:hAnsi="Arial Narrow" w:cstheme="minorHAnsi"/>
          <w:spacing w:val="-9"/>
        </w:rPr>
        <w:t xml:space="preserve"> </w:t>
      </w:r>
      <w:r w:rsidRPr="001C6B76">
        <w:rPr>
          <w:rFonts w:ascii="Arial Narrow" w:hAnsi="Arial Narrow" w:cstheme="minorHAnsi"/>
        </w:rPr>
        <w:t>Stazione</w:t>
      </w:r>
      <w:r w:rsidRPr="001C6B76">
        <w:rPr>
          <w:rFonts w:ascii="Arial Narrow" w:hAnsi="Arial Narrow" w:cstheme="minorHAnsi"/>
          <w:spacing w:val="-12"/>
        </w:rPr>
        <w:t xml:space="preserve"> </w:t>
      </w:r>
      <w:r w:rsidRPr="001C6B76">
        <w:rPr>
          <w:rFonts w:ascii="Arial Narrow" w:hAnsi="Arial Narrow" w:cstheme="minorHAnsi"/>
        </w:rPr>
        <w:t>Appaltante</w:t>
      </w:r>
      <w:r w:rsidRPr="001C6B76">
        <w:rPr>
          <w:rFonts w:ascii="Arial Narrow" w:hAnsi="Arial Narrow" w:cstheme="minorHAnsi"/>
          <w:spacing w:val="-10"/>
        </w:rPr>
        <w:t xml:space="preserve"> </w:t>
      </w:r>
      <w:r w:rsidRPr="001C6B76">
        <w:rPr>
          <w:rFonts w:ascii="Arial Narrow" w:hAnsi="Arial Narrow" w:cstheme="minorHAnsi"/>
        </w:rPr>
        <w:t>ed</w:t>
      </w:r>
      <w:r w:rsidRPr="001C6B76">
        <w:rPr>
          <w:rFonts w:ascii="Arial Narrow" w:hAnsi="Arial Narrow" w:cstheme="minorHAnsi"/>
          <w:spacing w:val="-12"/>
        </w:rPr>
        <w:t xml:space="preserve"> </w:t>
      </w:r>
      <w:r w:rsidRPr="001C6B76">
        <w:rPr>
          <w:rFonts w:ascii="Arial Narrow" w:hAnsi="Arial Narrow" w:cstheme="minorHAnsi"/>
        </w:rPr>
        <w:t>entro</w:t>
      </w:r>
      <w:r w:rsidRPr="001C6B76">
        <w:rPr>
          <w:rFonts w:ascii="Arial Narrow" w:hAnsi="Arial Narrow" w:cstheme="minorHAnsi"/>
          <w:spacing w:val="-16"/>
        </w:rPr>
        <w:t xml:space="preserve"> </w:t>
      </w:r>
      <w:r w:rsidRPr="001C6B76">
        <w:rPr>
          <w:rFonts w:ascii="Arial Narrow" w:hAnsi="Arial Narrow" w:cstheme="minorHAnsi"/>
        </w:rPr>
        <w:t>il</w:t>
      </w:r>
      <w:r w:rsidRPr="001C6B76">
        <w:rPr>
          <w:rFonts w:ascii="Arial Narrow" w:hAnsi="Arial Narrow" w:cstheme="minorHAnsi"/>
          <w:spacing w:val="-9"/>
        </w:rPr>
        <w:t xml:space="preserve"> </w:t>
      </w:r>
      <w:r w:rsidRPr="001C6B76">
        <w:rPr>
          <w:rFonts w:ascii="Arial Narrow" w:hAnsi="Arial Narrow" w:cstheme="minorHAnsi"/>
        </w:rPr>
        <w:t>termine</w:t>
      </w:r>
      <w:r w:rsidRPr="001C6B76">
        <w:rPr>
          <w:rFonts w:ascii="Arial Narrow" w:hAnsi="Arial Narrow" w:cstheme="minorHAnsi"/>
          <w:spacing w:val="-12"/>
        </w:rPr>
        <w:t xml:space="preserve"> </w:t>
      </w:r>
      <w:r w:rsidRPr="001C6B76">
        <w:rPr>
          <w:rFonts w:ascii="Arial Narrow" w:hAnsi="Arial Narrow" w:cstheme="minorHAnsi"/>
        </w:rPr>
        <w:t>stabilito</w:t>
      </w:r>
      <w:r w:rsidRPr="001C6B76">
        <w:rPr>
          <w:rFonts w:ascii="Arial Narrow" w:hAnsi="Arial Narrow" w:cstheme="minorHAnsi"/>
          <w:spacing w:val="-12"/>
        </w:rPr>
        <w:t xml:space="preserve"> </w:t>
      </w:r>
      <w:r w:rsidRPr="001C6B76">
        <w:rPr>
          <w:rFonts w:ascii="Arial Narrow" w:hAnsi="Arial Narrow" w:cstheme="minorHAnsi"/>
        </w:rPr>
        <w:t>nella</w:t>
      </w:r>
      <w:r w:rsidRPr="001C6B76">
        <w:rPr>
          <w:rFonts w:ascii="Arial Narrow" w:hAnsi="Arial Narrow" w:cstheme="minorHAnsi"/>
          <w:spacing w:val="-12"/>
        </w:rPr>
        <w:t xml:space="preserve"> </w:t>
      </w:r>
      <w:r w:rsidRPr="001C6B76">
        <w:rPr>
          <w:rFonts w:ascii="Arial Narrow" w:hAnsi="Arial Narrow" w:cstheme="minorHAnsi"/>
        </w:rPr>
        <w:t>stessa</w:t>
      </w:r>
      <w:r w:rsidRPr="001C6B76">
        <w:rPr>
          <w:rFonts w:ascii="Arial Narrow" w:hAnsi="Arial Narrow" w:cstheme="minorHAnsi"/>
          <w:spacing w:val="-12"/>
        </w:rPr>
        <w:t xml:space="preserve"> </w:t>
      </w:r>
      <w:r w:rsidRPr="001C6B76">
        <w:rPr>
          <w:rFonts w:ascii="Arial Narrow" w:hAnsi="Arial Narrow" w:cstheme="minorHAnsi"/>
        </w:rPr>
        <w:t>richiesta,</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16"/>
        </w:rPr>
        <w:t xml:space="preserve"> </w:t>
      </w:r>
      <w:r w:rsidRPr="001C6B76">
        <w:rPr>
          <w:rFonts w:ascii="Arial Narrow" w:hAnsi="Arial Narrow" w:cstheme="minorHAnsi"/>
        </w:rPr>
        <w:t>informazioni</w:t>
      </w:r>
      <w:r w:rsidRPr="001C6B76">
        <w:rPr>
          <w:rFonts w:ascii="Arial Narrow" w:hAnsi="Arial Narrow" w:cstheme="minorHAnsi"/>
          <w:spacing w:val="-10"/>
        </w:rPr>
        <w:t xml:space="preserve"> </w:t>
      </w:r>
      <w:r w:rsidRPr="001C6B76">
        <w:rPr>
          <w:rFonts w:ascii="Arial Narrow" w:hAnsi="Arial Narrow" w:cstheme="minorHAnsi"/>
        </w:rPr>
        <w:t>e</w:t>
      </w:r>
      <w:r w:rsidRPr="001C6B76">
        <w:rPr>
          <w:rFonts w:ascii="Arial Narrow" w:hAnsi="Arial Narrow" w:cstheme="minorHAnsi"/>
          <w:spacing w:val="-15"/>
        </w:rPr>
        <w:t xml:space="preserve"> </w:t>
      </w:r>
      <w:r w:rsidRPr="001C6B76">
        <w:rPr>
          <w:rFonts w:ascii="Arial Narrow" w:hAnsi="Arial Narrow" w:cstheme="minorHAnsi"/>
        </w:rPr>
        <w:t>la documentazione relativa alla gestione delle attività riguardanti la conformità agli standard e i riferimenti dei fornitori e sub-fornitori coinvolti nella catena di</w:t>
      </w:r>
      <w:r w:rsidRPr="001C6B76">
        <w:rPr>
          <w:rFonts w:ascii="Arial Narrow" w:hAnsi="Arial Narrow" w:cstheme="minorHAnsi"/>
          <w:spacing w:val="5"/>
        </w:rPr>
        <w:t xml:space="preserve"> </w:t>
      </w:r>
      <w:r w:rsidRPr="001C6B76">
        <w:rPr>
          <w:rFonts w:ascii="Arial Narrow" w:hAnsi="Arial Narrow" w:cstheme="minorHAnsi"/>
        </w:rPr>
        <w:t>fornitura;</w:t>
      </w:r>
    </w:p>
    <w:p w14:paraId="7BDC4A5B" w14:textId="77777777" w:rsidR="005E2F97" w:rsidRPr="001C6B76" w:rsidRDefault="005E2F97" w:rsidP="00FC0BD2">
      <w:pPr>
        <w:pStyle w:val="Paragrafoelenco"/>
        <w:numPr>
          <w:ilvl w:val="1"/>
          <w:numId w:val="6"/>
        </w:numPr>
        <w:tabs>
          <w:tab w:val="left" w:pos="681"/>
        </w:tabs>
        <w:spacing w:before="0" w:line="276" w:lineRule="auto"/>
        <w:ind w:right="119"/>
        <w:rPr>
          <w:rFonts w:ascii="Arial Narrow" w:hAnsi="Arial Narrow" w:cstheme="minorHAnsi"/>
        </w:rPr>
      </w:pPr>
      <w:r w:rsidRPr="001C6B76">
        <w:rPr>
          <w:rFonts w:ascii="Arial Narrow" w:hAnsi="Arial Narrow" w:cstheme="minorHAnsi"/>
        </w:rPr>
        <w:t>accettare e far accettare dai propri fornitori e sub fornitori, eventuali verifiche ispettive relative alla conformità agli standard, condotte della Stazione Appaltante o da soggetti indicati e specificatamente incaricati allo scopo da parte della stessa Stazione</w:t>
      </w:r>
      <w:r w:rsidRPr="001C6B76">
        <w:rPr>
          <w:rFonts w:ascii="Arial Narrow" w:hAnsi="Arial Narrow" w:cstheme="minorHAnsi"/>
          <w:spacing w:val="3"/>
        </w:rPr>
        <w:t xml:space="preserve"> </w:t>
      </w:r>
      <w:r w:rsidRPr="001C6B76">
        <w:rPr>
          <w:rFonts w:ascii="Arial Narrow" w:hAnsi="Arial Narrow" w:cstheme="minorHAnsi"/>
        </w:rPr>
        <w:t>Appaltante;</w:t>
      </w:r>
    </w:p>
    <w:p w14:paraId="4D1D772D" w14:textId="77777777" w:rsidR="005E2F97" w:rsidRPr="001C6B76" w:rsidRDefault="005E2F97" w:rsidP="00FC0BD2">
      <w:pPr>
        <w:pStyle w:val="Paragrafoelenco"/>
        <w:numPr>
          <w:ilvl w:val="1"/>
          <w:numId w:val="6"/>
        </w:numPr>
        <w:tabs>
          <w:tab w:val="left" w:pos="681"/>
        </w:tabs>
        <w:spacing w:before="0" w:line="276" w:lineRule="auto"/>
        <w:ind w:right="115"/>
        <w:rPr>
          <w:rFonts w:ascii="Arial Narrow" w:hAnsi="Arial Narrow" w:cstheme="minorHAnsi"/>
        </w:rPr>
      </w:pPr>
      <w:r w:rsidRPr="001C6B76">
        <w:rPr>
          <w:rFonts w:ascii="Arial Narrow" w:hAnsi="Arial Narrow" w:cstheme="minorHAnsi"/>
        </w:rPr>
        <w:t>intraprendere, o a far intraprendere dai fornitori e sub-fornitori coinvolti nella catena di fornitura, eventuali ed adeguate azioni correttive, comprese eventuali rinegoziazioni contrattuali, entro i termini stabiliti dalla Stazione Appaltante,</w:t>
      </w:r>
      <w:r w:rsidRPr="001C6B76">
        <w:rPr>
          <w:rFonts w:ascii="Arial Narrow" w:hAnsi="Arial Narrow" w:cstheme="minorHAnsi"/>
          <w:spacing w:val="-15"/>
        </w:rPr>
        <w:t xml:space="preserve"> </w:t>
      </w:r>
      <w:r w:rsidRPr="001C6B76">
        <w:rPr>
          <w:rFonts w:ascii="Arial Narrow" w:hAnsi="Arial Narrow" w:cstheme="minorHAnsi"/>
        </w:rPr>
        <w:t>nel</w:t>
      </w:r>
      <w:r w:rsidRPr="001C6B76">
        <w:rPr>
          <w:rFonts w:ascii="Arial Narrow" w:hAnsi="Arial Narrow" w:cstheme="minorHAnsi"/>
          <w:spacing w:val="-7"/>
        </w:rPr>
        <w:t xml:space="preserve"> </w:t>
      </w:r>
      <w:r w:rsidRPr="001C6B76">
        <w:rPr>
          <w:rFonts w:ascii="Arial Narrow" w:hAnsi="Arial Narrow" w:cstheme="minorHAnsi"/>
        </w:rPr>
        <w:t>caso</w:t>
      </w:r>
      <w:r w:rsidRPr="001C6B76">
        <w:rPr>
          <w:rFonts w:ascii="Arial Narrow" w:hAnsi="Arial Narrow" w:cstheme="minorHAnsi"/>
          <w:spacing w:val="-10"/>
        </w:rPr>
        <w:t xml:space="preserve"> </w:t>
      </w:r>
      <w:r w:rsidRPr="001C6B76">
        <w:rPr>
          <w:rFonts w:ascii="Arial Narrow" w:hAnsi="Arial Narrow" w:cstheme="minorHAnsi"/>
        </w:rPr>
        <w:t>che</w:t>
      </w:r>
      <w:r w:rsidRPr="001C6B76">
        <w:rPr>
          <w:rFonts w:ascii="Arial Narrow" w:hAnsi="Arial Narrow" w:cstheme="minorHAnsi"/>
          <w:spacing w:val="-13"/>
        </w:rPr>
        <w:t xml:space="preserve"> </w:t>
      </w:r>
      <w:r w:rsidRPr="001C6B76">
        <w:rPr>
          <w:rFonts w:ascii="Arial Narrow" w:hAnsi="Arial Narrow" w:cstheme="minorHAnsi"/>
        </w:rPr>
        <w:t>emerga,</w:t>
      </w:r>
      <w:r w:rsidRPr="001C6B76">
        <w:rPr>
          <w:rFonts w:ascii="Arial Narrow" w:hAnsi="Arial Narrow" w:cstheme="minorHAnsi"/>
          <w:spacing w:val="-10"/>
        </w:rPr>
        <w:t xml:space="preserve"> </w:t>
      </w:r>
      <w:r w:rsidRPr="001C6B76">
        <w:rPr>
          <w:rFonts w:ascii="Arial Narrow" w:hAnsi="Arial Narrow" w:cstheme="minorHAnsi"/>
        </w:rPr>
        <w:t>dalle</w:t>
      </w:r>
      <w:r w:rsidRPr="001C6B76">
        <w:rPr>
          <w:rFonts w:ascii="Arial Narrow" w:hAnsi="Arial Narrow" w:cstheme="minorHAnsi"/>
          <w:spacing w:val="-17"/>
        </w:rPr>
        <w:t xml:space="preserve"> </w:t>
      </w:r>
      <w:r w:rsidRPr="001C6B76">
        <w:rPr>
          <w:rFonts w:ascii="Arial Narrow" w:hAnsi="Arial Narrow" w:cstheme="minorHAnsi"/>
        </w:rPr>
        <w:t>informazioni</w:t>
      </w:r>
      <w:r w:rsidRPr="001C6B76">
        <w:rPr>
          <w:rFonts w:ascii="Arial Narrow" w:hAnsi="Arial Narrow" w:cstheme="minorHAnsi"/>
          <w:spacing w:val="-14"/>
        </w:rPr>
        <w:t xml:space="preserve"> </w:t>
      </w:r>
      <w:r w:rsidRPr="001C6B76">
        <w:rPr>
          <w:rFonts w:ascii="Arial Narrow" w:hAnsi="Arial Narrow" w:cstheme="minorHAnsi"/>
        </w:rPr>
        <w:t>in</w:t>
      </w:r>
      <w:r w:rsidRPr="001C6B76">
        <w:rPr>
          <w:rFonts w:ascii="Arial Narrow" w:hAnsi="Arial Narrow" w:cstheme="minorHAnsi"/>
          <w:spacing w:val="-14"/>
        </w:rPr>
        <w:t xml:space="preserve"> </w:t>
      </w:r>
      <w:r w:rsidRPr="001C6B76">
        <w:rPr>
          <w:rFonts w:ascii="Arial Narrow" w:hAnsi="Arial Narrow" w:cstheme="minorHAnsi"/>
        </w:rPr>
        <w:t>possesso</w:t>
      </w:r>
      <w:r w:rsidRPr="001C6B76">
        <w:rPr>
          <w:rFonts w:ascii="Arial Narrow" w:hAnsi="Arial Narrow" w:cstheme="minorHAnsi"/>
          <w:spacing w:val="-13"/>
        </w:rPr>
        <w:t xml:space="preserve"> </w:t>
      </w:r>
      <w:r w:rsidRPr="001C6B76">
        <w:rPr>
          <w:rFonts w:ascii="Arial Narrow" w:hAnsi="Arial Narrow" w:cstheme="minorHAnsi"/>
        </w:rPr>
        <w:t>della</w:t>
      </w:r>
      <w:r w:rsidRPr="001C6B76">
        <w:rPr>
          <w:rFonts w:ascii="Arial Narrow" w:hAnsi="Arial Narrow" w:cstheme="minorHAnsi"/>
          <w:spacing w:val="-9"/>
        </w:rPr>
        <w:t xml:space="preserve"> </w:t>
      </w:r>
      <w:r w:rsidRPr="001C6B76">
        <w:rPr>
          <w:rFonts w:ascii="Arial Narrow" w:hAnsi="Arial Narrow" w:cstheme="minorHAnsi"/>
        </w:rPr>
        <w:t>stessa</w:t>
      </w:r>
      <w:r w:rsidRPr="001C6B76">
        <w:rPr>
          <w:rFonts w:ascii="Arial Narrow" w:hAnsi="Arial Narrow" w:cstheme="minorHAnsi"/>
          <w:spacing w:val="-3"/>
        </w:rPr>
        <w:t xml:space="preserve"> </w:t>
      </w:r>
      <w:r w:rsidRPr="001C6B76">
        <w:rPr>
          <w:rFonts w:ascii="Arial Narrow" w:hAnsi="Arial Narrow" w:cstheme="minorHAnsi"/>
        </w:rPr>
        <w:t>Stazione</w:t>
      </w:r>
      <w:r w:rsidRPr="001C6B76">
        <w:rPr>
          <w:rFonts w:ascii="Arial Narrow" w:hAnsi="Arial Narrow" w:cstheme="minorHAnsi"/>
          <w:spacing w:val="-9"/>
        </w:rPr>
        <w:t xml:space="preserve"> </w:t>
      </w:r>
      <w:r w:rsidRPr="001C6B76">
        <w:rPr>
          <w:rFonts w:ascii="Arial Narrow" w:hAnsi="Arial Narrow" w:cstheme="minorHAnsi"/>
        </w:rPr>
        <w:t>Appaltante,</w:t>
      </w:r>
      <w:r w:rsidRPr="001C6B76">
        <w:rPr>
          <w:rFonts w:ascii="Arial Narrow" w:hAnsi="Arial Narrow" w:cstheme="minorHAnsi"/>
          <w:spacing w:val="-15"/>
        </w:rPr>
        <w:t xml:space="preserve"> </w:t>
      </w:r>
      <w:r w:rsidRPr="001C6B76">
        <w:rPr>
          <w:rFonts w:ascii="Arial Narrow" w:hAnsi="Arial Narrow" w:cstheme="minorHAnsi"/>
        </w:rPr>
        <w:t>una</w:t>
      </w:r>
      <w:r w:rsidRPr="001C6B76">
        <w:rPr>
          <w:rFonts w:ascii="Arial Narrow" w:hAnsi="Arial Narrow" w:cstheme="minorHAnsi"/>
          <w:spacing w:val="-9"/>
        </w:rPr>
        <w:t xml:space="preserve"> </w:t>
      </w:r>
      <w:r w:rsidRPr="001C6B76">
        <w:rPr>
          <w:rFonts w:ascii="Arial Narrow" w:hAnsi="Arial Narrow" w:cstheme="minorHAnsi"/>
        </w:rPr>
        <w:t>violazione contrattuale inerente alla non conformità agli standard sociali minimi lungo la catena di</w:t>
      </w:r>
      <w:r w:rsidRPr="001C6B76">
        <w:rPr>
          <w:rFonts w:ascii="Arial Narrow" w:hAnsi="Arial Narrow" w:cstheme="minorHAnsi"/>
          <w:spacing w:val="-13"/>
        </w:rPr>
        <w:t xml:space="preserve"> </w:t>
      </w:r>
      <w:r w:rsidRPr="001C6B76">
        <w:rPr>
          <w:rFonts w:ascii="Arial Narrow" w:hAnsi="Arial Narrow" w:cstheme="minorHAnsi"/>
        </w:rPr>
        <w:t>fornitura;</w:t>
      </w:r>
    </w:p>
    <w:p w14:paraId="7E71C565" w14:textId="51D38E17" w:rsidR="005E2F97" w:rsidRPr="001C6B76" w:rsidRDefault="005E2F97" w:rsidP="00FC0BD2">
      <w:pPr>
        <w:pStyle w:val="Paragrafoelenco"/>
        <w:numPr>
          <w:ilvl w:val="1"/>
          <w:numId w:val="6"/>
        </w:numPr>
        <w:tabs>
          <w:tab w:val="left" w:pos="681"/>
        </w:tabs>
        <w:spacing w:before="0" w:line="276" w:lineRule="auto"/>
        <w:ind w:right="118"/>
        <w:rPr>
          <w:rFonts w:ascii="Arial Narrow" w:hAnsi="Arial Narrow" w:cstheme="minorHAnsi"/>
        </w:rPr>
      </w:pPr>
      <w:r w:rsidRPr="001C6B76">
        <w:rPr>
          <w:rFonts w:ascii="Arial Narrow" w:hAnsi="Arial Narrow" w:cstheme="minorHAnsi"/>
        </w:rPr>
        <w:t>dimostrare,</w:t>
      </w:r>
      <w:r w:rsidRPr="001C6B76">
        <w:rPr>
          <w:rFonts w:ascii="Arial Narrow" w:hAnsi="Arial Narrow" w:cstheme="minorHAnsi"/>
          <w:spacing w:val="-8"/>
        </w:rPr>
        <w:t xml:space="preserve"> </w:t>
      </w:r>
      <w:r w:rsidRPr="001C6B76">
        <w:rPr>
          <w:rFonts w:ascii="Arial Narrow" w:hAnsi="Arial Narrow" w:cstheme="minorHAnsi"/>
        </w:rPr>
        <w:t>tramite</w:t>
      </w:r>
      <w:r w:rsidRPr="001C6B76">
        <w:rPr>
          <w:rFonts w:ascii="Arial Narrow" w:hAnsi="Arial Narrow" w:cstheme="minorHAnsi"/>
          <w:spacing w:val="-2"/>
        </w:rPr>
        <w:t xml:space="preserve"> </w:t>
      </w:r>
      <w:r w:rsidRPr="001C6B76">
        <w:rPr>
          <w:rFonts w:ascii="Arial Narrow" w:hAnsi="Arial Narrow" w:cstheme="minorHAnsi"/>
        </w:rPr>
        <w:t>appropriata</w:t>
      </w:r>
      <w:r w:rsidRPr="001C6B76">
        <w:rPr>
          <w:rFonts w:ascii="Arial Narrow" w:hAnsi="Arial Narrow" w:cstheme="minorHAnsi"/>
          <w:spacing w:val="-6"/>
        </w:rPr>
        <w:t xml:space="preserve"> </w:t>
      </w:r>
      <w:r w:rsidRPr="001C6B76">
        <w:rPr>
          <w:rFonts w:ascii="Arial Narrow" w:hAnsi="Arial Narrow" w:cstheme="minorHAnsi"/>
        </w:rPr>
        <w:t>documentazione</w:t>
      </w:r>
      <w:r w:rsidRPr="001C6B76">
        <w:rPr>
          <w:rFonts w:ascii="Arial Narrow" w:hAnsi="Arial Narrow" w:cstheme="minorHAnsi"/>
          <w:spacing w:val="-4"/>
        </w:rPr>
        <w:t xml:space="preserve"> </w:t>
      </w:r>
      <w:r w:rsidRPr="001C6B76">
        <w:rPr>
          <w:rFonts w:ascii="Arial Narrow" w:hAnsi="Arial Narrow" w:cstheme="minorHAnsi"/>
        </w:rPr>
        <w:t>fornita</w:t>
      </w:r>
      <w:r w:rsidRPr="001C6B76">
        <w:rPr>
          <w:rFonts w:ascii="Arial Narrow" w:hAnsi="Arial Narrow" w:cstheme="minorHAnsi"/>
          <w:spacing w:val="-6"/>
        </w:rPr>
        <w:t xml:space="preserve"> </w:t>
      </w:r>
      <w:r w:rsidRPr="001C6B76">
        <w:rPr>
          <w:rFonts w:ascii="Arial Narrow" w:hAnsi="Arial Narrow" w:cstheme="minorHAnsi"/>
        </w:rPr>
        <w:t>alla</w:t>
      </w:r>
      <w:r w:rsidRPr="001C6B76">
        <w:rPr>
          <w:rFonts w:ascii="Arial Narrow" w:hAnsi="Arial Narrow" w:cstheme="minorHAnsi"/>
          <w:spacing w:val="4"/>
        </w:rPr>
        <w:t xml:space="preserve"> </w:t>
      </w:r>
      <w:r w:rsidRPr="001C6B76">
        <w:rPr>
          <w:rFonts w:ascii="Arial Narrow" w:hAnsi="Arial Narrow" w:cstheme="minorHAnsi"/>
        </w:rPr>
        <w:t>Stazione</w:t>
      </w:r>
      <w:r w:rsidRPr="001C6B76">
        <w:rPr>
          <w:rFonts w:ascii="Arial Narrow" w:hAnsi="Arial Narrow" w:cstheme="minorHAnsi"/>
          <w:spacing w:val="-3"/>
        </w:rPr>
        <w:t xml:space="preserve"> </w:t>
      </w:r>
      <w:r w:rsidRPr="001C6B76">
        <w:rPr>
          <w:rFonts w:ascii="Arial Narrow" w:hAnsi="Arial Narrow" w:cstheme="minorHAnsi"/>
        </w:rPr>
        <w:t>Appaltante,</w:t>
      </w:r>
      <w:r w:rsidRPr="001C6B76">
        <w:rPr>
          <w:rFonts w:ascii="Arial Narrow" w:hAnsi="Arial Narrow" w:cstheme="minorHAnsi"/>
          <w:spacing w:val="-8"/>
        </w:rPr>
        <w:t xml:space="preserve"> </w:t>
      </w:r>
      <w:r w:rsidRPr="001C6B76">
        <w:rPr>
          <w:rFonts w:ascii="Arial Narrow" w:hAnsi="Arial Narrow" w:cstheme="minorHAnsi"/>
        </w:rPr>
        <w:t>che</w:t>
      </w:r>
      <w:r w:rsidRPr="001C6B76">
        <w:rPr>
          <w:rFonts w:ascii="Arial Narrow" w:hAnsi="Arial Narrow" w:cstheme="minorHAnsi"/>
          <w:spacing w:val="-7"/>
        </w:rPr>
        <w:t xml:space="preserve"> </w:t>
      </w:r>
      <w:r w:rsidRPr="001C6B76">
        <w:rPr>
          <w:rFonts w:ascii="Arial Narrow" w:hAnsi="Arial Narrow" w:cstheme="minorHAnsi"/>
        </w:rPr>
        <w:t>le</w:t>
      </w:r>
      <w:r w:rsidRPr="001C6B76">
        <w:rPr>
          <w:rFonts w:ascii="Arial Narrow" w:hAnsi="Arial Narrow" w:cstheme="minorHAnsi"/>
          <w:spacing w:val="-3"/>
        </w:rPr>
        <w:t xml:space="preserve"> </w:t>
      </w:r>
      <w:r w:rsidRPr="001C6B76">
        <w:rPr>
          <w:rFonts w:ascii="Arial Narrow" w:hAnsi="Arial Narrow" w:cstheme="minorHAnsi"/>
        </w:rPr>
        <w:t>clausole</w:t>
      </w:r>
      <w:r w:rsidRPr="001C6B76">
        <w:rPr>
          <w:rFonts w:ascii="Arial Narrow" w:hAnsi="Arial Narrow" w:cstheme="minorHAnsi"/>
          <w:spacing w:val="-7"/>
        </w:rPr>
        <w:t xml:space="preserve"> </w:t>
      </w:r>
      <w:r w:rsidRPr="001C6B76">
        <w:rPr>
          <w:rFonts w:ascii="Arial Narrow" w:hAnsi="Arial Narrow" w:cstheme="minorHAnsi"/>
        </w:rPr>
        <w:t>sono</w:t>
      </w:r>
      <w:r w:rsidRPr="001C6B76">
        <w:rPr>
          <w:rFonts w:ascii="Arial Narrow" w:hAnsi="Arial Narrow" w:cstheme="minorHAnsi"/>
          <w:spacing w:val="-4"/>
        </w:rPr>
        <w:t xml:space="preserve"> </w:t>
      </w:r>
      <w:r w:rsidRPr="001C6B76">
        <w:rPr>
          <w:rFonts w:ascii="Arial Narrow" w:hAnsi="Arial Narrow" w:cstheme="minorHAnsi"/>
        </w:rPr>
        <w:t>rispettate, e a documentare l</w:t>
      </w:r>
      <w:r w:rsidR="00BC1D58" w:rsidRPr="001C6B76">
        <w:rPr>
          <w:rFonts w:ascii="Arial Narrow" w:hAnsi="Arial Narrow" w:cstheme="minorHAnsi"/>
        </w:rPr>
        <w:t>’</w:t>
      </w:r>
      <w:r w:rsidRPr="001C6B76">
        <w:rPr>
          <w:rFonts w:ascii="Arial Narrow" w:hAnsi="Arial Narrow" w:cstheme="minorHAnsi"/>
        </w:rPr>
        <w:t>esito delle eventuali azioni correttive</w:t>
      </w:r>
      <w:r w:rsidRPr="001C6B76">
        <w:rPr>
          <w:rFonts w:ascii="Arial Narrow" w:hAnsi="Arial Narrow" w:cstheme="minorHAnsi"/>
          <w:spacing w:val="-8"/>
        </w:rPr>
        <w:t xml:space="preserve"> </w:t>
      </w:r>
      <w:r w:rsidRPr="001C6B76">
        <w:rPr>
          <w:rFonts w:ascii="Arial Narrow" w:hAnsi="Arial Narrow" w:cstheme="minorHAnsi"/>
        </w:rPr>
        <w:t>effettuate.</w:t>
      </w:r>
    </w:p>
    <w:p w14:paraId="6DAEC1E7" w14:textId="6BF55E4C" w:rsidR="005E2F97" w:rsidRPr="001C6B76" w:rsidRDefault="005E2F97" w:rsidP="00FC0BD2">
      <w:pPr>
        <w:pStyle w:val="Paragrafoelenco"/>
        <w:numPr>
          <w:ilvl w:val="0"/>
          <w:numId w:val="6"/>
        </w:numPr>
        <w:tabs>
          <w:tab w:val="left" w:pos="397"/>
        </w:tabs>
        <w:spacing w:before="0" w:line="276" w:lineRule="auto"/>
        <w:ind w:right="116"/>
        <w:rPr>
          <w:rFonts w:ascii="Arial Narrow" w:hAnsi="Arial Narrow" w:cstheme="minorHAnsi"/>
        </w:rPr>
      </w:pPr>
      <w:r w:rsidRPr="001C6B76">
        <w:rPr>
          <w:rFonts w:ascii="Arial Narrow" w:hAnsi="Arial Narrow" w:cstheme="minorHAnsi"/>
        </w:rPr>
        <w:t>Per</w:t>
      </w:r>
      <w:r w:rsidRPr="001C6B76">
        <w:rPr>
          <w:rFonts w:ascii="Arial Narrow" w:hAnsi="Arial Narrow" w:cstheme="minorHAnsi"/>
          <w:spacing w:val="-3"/>
        </w:rPr>
        <w:t xml:space="preserve"> </w:t>
      </w:r>
      <w:r w:rsidRPr="001C6B76">
        <w:rPr>
          <w:rFonts w:ascii="Arial Narrow" w:hAnsi="Arial Narrow" w:cstheme="minorHAnsi"/>
        </w:rPr>
        <w:t>le</w:t>
      </w:r>
      <w:r w:rsidRPr="001C6B76">
        <w:rPr>
          <w:rFonts w:ascii="Arial Narrow" w:hAnsi="Arial Narrow" w:cstheme="minorHAnsi"/>
          <w:spacing w:val="-3"/>
        </w:rPr>
        <w:t xml:space="preserve"> </w:t>
      </w:r>
      <w:r w:rsidRPr="001C6B76">
        <w:rPr>
          <w:rFonts w:ascii="Arial Narrow" w:hAnsi="Arial Narrow" w:cstheme="minorHAnsi"/>
        </w:rPr>
        <w:t>finalità</w:t>
      </w:r>
      <w:r w:rsidRPr="001C6B76">
        <w:rPr>
          <w:rFonts w:ascii="Arial Narrow" w:hAnsi="Arial Narrow" w:cstheme="minorHAnsi"/>
          <w:spacing w:val="-6"/>
        </w:rPr>
        <w:t xml:space="preserve"> </w:t>
      </w:r>
      <w:r w:rsidRPr="001C6B76">
        <w:rPr>
          <w:rFonts w:ascii="Arial Narrow" w:hAnsi="Arial Narrow" w:cstheme="minorHAnsi"/>
        </w:rPr>
        <w:t>di monitoraggio</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1"/>
        </w:rPr>
        <w:t xml:space="preserve"> </w:t>
      </w:r>
      <w:r w:rsidRPr="001C6B76">
        <w:rPr>
          <w:rFonts w:ascii="Arial Narrow" w:hAnsi="Arial Narrow" w:cstheme="minorHAnsi"/>
        </w:rPr>
        <w:t>cui al</w:t>
      </w:r>
      <w:r w:rsidRPr="001C6B76">
        <w:rPr>
          <w:rFonts w:ascii="Arial Narrow" w:hAnsi="Arial Narrow" w:cstheme="minorHAnsi"/>
          <w:spacing w:val="-3"/>
        </w:rPr>
        <w:t xml:space="preserve"> </w:t>
      </w:r>
      <w:r w:rsidRPr="001C6B76">
        <w:rPr>
          <w:rFonts w:ascii="Arial Narrow" w:hAnsi="Arial Narrow" w:cstheme="minorHAnsi"/>
        </w:rPr>
        <w:t>comma 2</w:t>
      </w:r>
      <w:r w:rsidRPr="001C6B76">
        <w:rPr>
          <w:rFonts w:ascii="Arial Narrow" w:hAnsi="Arial Narrow" w:cstheme="minorHAnsi"/>
          <w:spacing w:val="-3"/>
        </w:rPr>
        <w:t xml:space="preserve"> </w:t>
      </w:r>
      <w:r w:rsidRPr="001C6B76">
        <w:rPr>
          <w:rFonts w:ascii="Arial Narrow" w:hAnsi="Arial Narrow" w:cstheme="minorHAnsi"/>
        </w:rPr>
        <w:t>la</w:t>
      </w:r>
      <w:r w:rsidRPr="001C6B76">
        <w:rPr>
          <w:rFonts w:ascii="Arial Narrow" w:hAnsi="Arial Narrow" w:cstheme="minorHAnsi"/>
          <w:spacing w:val="3"/>
        </w:rPr>
        <w:t xml:space="preserve"> </w:t>
      </w:r>
      <w:r w:rsidRPr="001C6B76">
        <w:rPr>
          <w:rFonts w:ascii="Arial Narrow" w:hAnsi="Arial Narrow" w:cstheme="minorHAnsi"/>
        </w:rPr>
        <w:t>Stazione</w:t>
      </w:r>
      <w:r w:rsidRPr="001C6B76">
        <w:rPr>
          <w:rFonts w:ascii="Arial Narrow" w:hAnsi="Arial Narrow" w:cstheme="minorHAnsi"/>
          <w:spacing w:val="-7"/>
        </w:rPr>
        <w:t xml:space="preserve"> </w:t>
      </w:r>
      <w:r w:rsidRPr="001C6B76">
        <w:rPr>
          <w:rFonts w:ascii="Arial Narrow" w:hAnsi="Arial Narrow" w:cstheme="minorHAnsi"/>
        </w:rPr>
        <w:t>Appaltante</w:t>
      </w:r>
      <w:r w:rsidRPr="001C6B76">
        <w:rPr>
          <w:rFonts w:ascii="Arial Narrow" w:hAnsi="Arial Narrow" w:cstheme="minorHAnsi"/>
          <w:spacing w:val="-1"/>
        </w:rPr>
        <w:t xml:space="preserve"> </w:t>
      </w:r>
      <w:r w:rsidRPr="001C6B76">
        <w:rPr>
          <w:rFonts w:ascii="Arial Narrow" w:hAnsi="Arial Narrow" w:cstheme="minorHAnsi"/>
        </w:rPr>
        <w:t>può</w:t>
      </w:r>
      <w:r w:rsidRPr="001C6B76">
        <w:rPr>
          <w:rFonts w:ascii="Arial Narrow" w:hAnsi="Arial Narrow" w:cstheme="minorHAnsi"/>
          <w:spacing w:val="-3"/>
        </w:rPr>
        <w:t xml:space="preserve"> </w:t>
      </w:r>
      <w:r w:rsidRPr="001C6B76">
        <w:rPr>
          <w:rFonts w:ascii="Arial Narrow" w:hAnsi="Arial Narrow" w:cstheme="minorHAnsi"/>
        </w:rPr>
        <w:t>chiedere</w:t>
      </w:r>
      <w:r w:rsidRPr="001C6B76">
        <w:rPr>
          <w:rFonts w:ascii="Arial Narrow" w:hAnsi="Arial Narrow" w:cstheme="minorHAnsi"/>
          <w:spacing w:val="-6"/>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Appaltatore</w:t>
      </w:r>
      <w:r w:rsidRPr="001C6B76">
        <w:rPr>
          <w:rFonts w:ascii="Arial Narrow" w:hAnsi="Arial Narrow" w:cstheme="minorHAnsi"/>
          <w:spacing w:val="-4"/>
        </w:rPr>
        <w:t xml:space="preserve"> </w:t>
      </w:r>
      <w:r w:rsidRPr="001C6B76">
        <w:rPr>
          <w:rFonts w:ascii="Arial Narrow" w:hAnsi="Arial Narrow" w:cstheme="minorHAnsi"/>
        </w:rPr>
        <w:t>la</w:t>
      </w:r>
      <w:r w:rsidRPr="001C6B76">
        <w:rPr>
          <w:rFonts w:ascii="Arial Narrow" w:hAnsi="Arial Narrow" w:cstheme="minorHAnsi"/>
          <w:spacing w:val="-3"/>
        </w:rPr>
        <w:t xml:space="preserve"> </w:t>
      </w:r>
      <w:r w:rsidRPr="001C6B76">
        <w:rPr>
          <w:rFonts w:ascii="Arial Narrow" w:hAnsi="Arial Narrow" w:cstheme="minorHAnsi"/>
        </w:rPr>
        <w:t>compilazione dei questionari in conformità al modello di cui al decreto del Ministro dell</w:t>
      </w:r>
      <w:r w:rsidR="00BC1D58" w:rsidRPr="001C6B76">
        <w:rPr>
          <w:rFonts w:ascii="Arial Narrow" w:hAnsi="Arial Narrow" w:cstheme="minorHAnsi"/>
        </w:rPr>
        <w:t>’</w:t>
      </w:r>
      <w:r w:rsidRPr="001C6B76">
        <w:rPr>
          <w:rFonts w:ascii="Arial Narrow" w:hAnsi="Arial Narrow" w:cstheme="minorHAnsi"/>
        </w:rPr>
        <w:t>ambiente 6 giugno</w:t>
      </w:r>
      <w:r w:rsidRPr="001C6B76">
        <w:rPr>
          <w:rFonts w:ascii="Arial Narrow" w:hAnsi="Arial Narrow" w:cstheme="minorHAnsi"/>
          <w:spacing w:val="-16"/>
        </w:rPr>
        <w:t xml:space="preserve"> </w:t>
      </w:r>
      <w:r w:rsidRPr="001C6B76">
        <w:rPr>
          <w:rFonts w:ascii="Arial Narrow" w:hAnsi="Arial Narrow" w:cstheme="minorHAnsi"/>
        </w:rPr>
        <w:t>2012.</w:t>
      </w:r>
    </w:p>
    <w:p w14:paraId="6451B1D4" w14:textId="2DC9FF75" w:rsidR="005E2F97" w:rsidRPr="001C6B76" w:rsidRDefault="005E2F97" w:rsidP="00FC0BD2">
      <w:pPr>
        <w:pStyle w:val="Paragrafoelenco"/>
        <w:numPr>
          <w:ilvl w:val="0"/>
          <w:numId w:val="6"/>
        </w:numPr>
        <w:tabs>
          <w:tab w:val="left" w:pos="397"/>
        </w:tabs>
        <w:spacing w:before="0" w:line="276" w:lineRule="auto"/>
        <w:ind w:right="122"/>
        <w:rPr>
          <w:rFonts w:ascii="Arial Narrow" w:hAnsi="Arial Narrow" w:cstheme="minorHAnsi"/>
        </w:rPr>
      </w:pPr>
      <w:r w:rsidRPr="001C6B76">
        <w:rPr>
          <w:rFonts w:ascii="Arial Narrow" w:hAnsi="Arial Narrow" w:cstheme="minorHAnsi"/>
        </w:rPr>
        <w:t>La violazione delle clausole in materia di conformità agli standard sociali di cui ai commi 1 e 2, comporta l</w:t>
      </w:r>
      <w:r w:rsidR="00BC1D58" w:rsidRPr="001C6B76">
        <w:rPr>
          <w:rFonts w:ascii="Arial Narrow" w:hAnsi="Arial Narrow" w:cstheme="minorHAnsi"/>
        </w:rPr>
        <w:t>’</w:t>
      </w:r>
      <w:r w:rsidRPr="001C6B76">
        <w:rPr>
          <w:rFonts w:ascii="Arial Narrow" w:hAnsi="Arial Narrow" w:cstheme="minorHAnsi"/>
        </w:rPr>
        <w:t>applicazione dell</w:t>
      </w:r>
      <w:r w:rsidR="003372B9" w:rsidRPr="001C6B76">
        <w:rPr>
          <w:rFonts w:ascii="Arial Narrow" w:hAnsi="Arial Narrow" w:cstheme="minorHAnsi"/>
        </w:rPr>
        <w:t>e</w:t>
      </w:r>
      <w:r w:rsidRPr="001C6B76">
        <w:rPr>
          <w:rFonts w:ascii="Arial Narrow" w:hAnsi="Arial Narrow" w:cstheme="minorHAnsi"/>
        </w:rPr>
        <w:t xml:space="preserve"> penali, con riferimento a ciascuna singola violazione accertata in luogo del riferimento ad ogni giorno di</w:t>
      </w:r>
      <w:r w:rsidRPr="001C6B76">
        <w:rPr>
          <w:rFonts w:ascii="Arial Narrow" w:hAnsi="Arial Narrow" w:cstheme="minorHAnsi"/>
          <w:spacing w:val="-2"/>
        </w:rPr>
        <w:t xml:space="preserve"> </w:t>
      </w:r>
      <w:r w:rsidRPr="001C6B76">
        <w:rPr>
          <w:rFonts w:ascii="Arial Narrow" w:hAnsi="Arial Narrow" w:cstheme="minorHAnsi"/>
        </w:rPr>
        <w:t>ritardo.</w:t>
      </w:r>
    </w:p>
    <w:p w14:paraId="3959E8CC" w14:textId="77777777" w:rsidR="00B463AB" w:rsidRPr="001C6B76" w:rsidRDefault="00B463AB" w:rsidP="00B463AB">
      <w:pPr>
        <w:pStyle w:val="Paragrafoelenco"/>
        <w:tabs>
          <w:tab w:val="left" w:pos="397"/>
        </w:tabs>
        <w:spacing w:before="0" w:line="276" w:lineRule="auto"/>
        <w:ind w:right="122" w:firstLine="0"/>
        <w:rPr>
          <w:rFonts w:ascii="Arial Narrow" w:hAnsi="Arial Narrow" w:cstheme="minorHAnsi"/>
        </w:rPr>
      </w:pPr>
    </w:p>
    <w:p w14:paraId="0C5140B5" w14:textId="77777777" w:rsidR="003372B9" w:rsidRPr="001C6B76" w:rsidRDefault="003372B9" w:rsidP="00FC0BD2">
      <w:pPr>
        <w:pStyle w:val="Titolo2"/>
        <w:spacing w:before="0" w:line="276" w:lineRule="auto"/>
        <w:ind w:hanging="786"/>
        <w:rPr>
          <w:sz w:val="22"/>
          <w:szCs w:val="22"/>
        </w:rPr>
      </w:pPr>
      <w:bookmarkStart w:id="231" w:name="_Toc138237077"/>
      <w:bookmarkStart w:id="232" w:name="_Toc187168008"/>
      <w:bookmarkStart w:id="233" w:name="_Toc191977976"/>
      <w:r w:rsidRPr="001C6B76">
        <w:rPr>
          <w:sz w:val="22"/>
          <w:szCs w:val="22"/>
        </w:rPr>
        <w:t>Proprietà dei materiali di scavo e di demolizione</w:t>
      </w:r>
      <w:bookmarkEnd w:id="231"/>
      <w:bookmarkEnd w:id="232"/>
      <w:bookmarkEnd w:id="233"/>
    </w:p>
    <w:p w14:paraId="242C0452" w14:textId="77777777" w:rsidR="003372B9" w:rsidRPr="001C6B76" w:rsidRDefault="003372B9" w:rsidP="00FC0BD2">
      <w:pPr>
        <w:pStyle w:val="Paragrafoelenco"/>
        <w:numPr>
          <w:ilvl w:val="0"/>
          <w:numId w:val="5"/>
        </w:numPr>
        <w:tabs>
          <w:tab w:val="left" w:pos="397"/>
        </w:tabs>
        <w:spacing w:before="0" w:line="276" w:lineRule="auto"/>
        <w:ind w:hanging="285"/>
        <w:rPr>
          <w:rFonts w:ascii="Arial Narrow" w:hAnsi="Arial Narrow" w:cstheme="minorHAnsi"/>
        </w:rPr>
      </w:pPr>
      <w:r w:rsidRPr="001C6B76">
        <w:rPr>
          <w:rFonts w:ascii="Arial Narrow" w:hAnsi="Arial Narrow" w:cstheme="minorHAnsi"/>
        </w:rPr>
        <w:t>I materiali provenienti dalle escavazioni e dalle demolizioni sono di proprietà della Stazione</w:t>
      </w:r>
      <w:r w:rsidRPr="001C6B76">
        <w:rPr>
          <w:rFonts w:ascii="Arial Narrow" w:hAnsi="Arial Narrow" w:cstheme="minorHAnsi"/>
          <w:spacing w:val="-1"/>
        </w:rPr>
        <w:t xml:space="preserve"> </w:t>
      </w:r>
      <w:r w:rsidRPr="001C6B76">
        <w:rPr>
          <w:rFonts w:ascii="Arial Narrow" w:hAnsi="Arial Narrow" w:cstheme="minorHAnsi"/>
        </w:rPr>
        <w:t>Appaltante.</w:t>
      </w:r>
    </w:p>
    <w:p w14:paraId="47AE89D7" w14:textId="14FEFB41" w:rsidR="003372B9" w:rsidRPr="001C6B76" w:rsidRDefault="005F5999" w:rsidP="00FC0BD2">
      <w:pPr>
        <w:pStyle w:val="Paragrafoelenco"/>
        <w:numPr>
          <w:ilvl w:val="0"/>
          <w:numId w:val="5"/>
        </w:numPr>
        <w:tabs>
          <w:tab w:val="left" w:pos="397"/>
        </w:tabs>
        <w:spacing w:before="0" w:line="276" w:lineRule="auto"/>
        <w:ind w:right="123"/>
        <w:rPr>
          <w:rFonts w:ascii="Arial Narrow" w:hAnsi="Arial Narrow" w:cstheme="minorHAnsi"/>
        </w:rPr>
      </w:pPr>
      <w:r w:rsidRPr="001C6B76">
        <w:rPr>
          <w:rFonts w:ascii="Arial Narrow" w:hAnsi="Arial Narrow" w:cstheme="minorHAnsi"/>
        </w:rPr>
        <w:t>I</w:t>
      </w:r>
      <w:r w:rsidR="003372B9" w:rsidRPr="001C6B76">
        <w:rPr>
          <w:rFonts w:ascii="Arial Narrow" w:hAnsi="Arial Narrow" w:cstheme="minorHAnsi"/>
          <w:spacing w:val="-13"/>
        </w:rPr>
        <w:t xml:space="preserve"> </w:t>
      </w:r>
      <w:r w:rsidR="003372B9" w:rsidRPr="001C6B76">
        <w:rPr>
          <w:rFonts w:ascii="Arial Narrow" w:hAnsi="Arial Narrow" w:cstheme="minorHAnsi"/>
        </w:rPr>
        <w:t>materiali</w:t>
      </w:r>
      <w:r w:rsidR="003372B9" w:rsidRPr="001C6B76">
        <w:rPr>
          <w:rFonts w:ascii="Arial Narrow" w:hAnsi="Arial Narrow" w:cstheme="minorHAnsi"/>
          <w:spacing w:val="-13"/>
        </w:rPr>
        <w:t xml:space="preserve"> </w:t>
      </w:r>
      <w:r w:rsidR="003372B9" w:rsidRPr="001C6B76">
        <w:rPr>
          <w:rFonts w:ascii="Arial Narrow" w:hAnsi="Arial Narrow" w:cstheme="minorHAnsi"/>
        </w:rPr>
        <w:t>provenienti</w:t>
      </w:r>
      <w:r w:rsidR="003372B9" w:rsidRPr="001C6B76">
        <w:rPr>
          <w:rFonts w:ascii="Arial Narrow" w:hAnsi="Arial Narrow" w:cstheme="minorHAnsi"/>
          <w:spacing w:val="-13"/>
        </w:rPr>
        <w:t xml:space="preserve"> </w:t>
      </w:r>
      <w:r w:rsidR="003372B9" w:rsidRPr="001C6B76">
        <w:rPr>
          <w:rFonts w:ascii="Arial Narrow" w:hAnsi="Arial Narrow" w:cstheme="minorHAnsi"/>
        </w:rPr>
        <w:t>dalle</w:t>
      </w:r>
      <w:r w:rsidR="003372B9" w:rsidRPr="001C6B76">
        <w:rPr>
          <w:rFonts w:ascii="Arial Narrow" w:hAnsi="Arial Narrow" w:cstheme="minorHAnsi"/>
          <w:spacing w:val="-14"/>
        </w:rPr>
        <w:t xml:space="preserve"> </w:t>
      </w:r>
      <w:r w:rsidR="003372B9" w:rsidRPr="001C6B76">
        <w:rPr>
          <w:rFonts w:ascii="Arial Narrow" w:hAnsi="Arial Narrow" w:cstheme="minorHAnsi"/>
        </w:rPr>
        <w:t>escavazioni</w:t>
      </w:r>
      <w:r w:rsidR="003372B9" w:rsidRPr="001C6B76">
        <w:rPr>
          <w:rFonts w:ascii="Arial Narrow" w:hAnsi="Arial Narrow" w:cstheme="minorHAnsi"/>
          <w:spacing w:val="-13"/>
        </w:rPr>
        <w:t xml:space="preserve"> </w:t>
      </w:r>
      <w:r w:rsidR="003372B9" w:rsidRPr="001C6B76">
        <w:rPr>
          <w:rFonts w:ascii="Arial Narrow" w:hAnsi="Arial Narrow" w:cstheme="minorHAnsi"/>
        </w:rPr>
        <w:t>devono</w:t>
      </w:r>
      <w:r w:rsidR="003372B9" w:rsidRPr="001C6B76">
        <w:rPr>
          <w:rFonts w:ascii="Arial Narrow" w:hAnsi="Arial Narrow" w:cstheme="minorHAnsi"/>
          <w:spacing w:val="-15"/>
        </w:rPr>
        <w:t xml:space="preserve"> </w:t>
      </w:r>
      <w:r w:rsidR="003372B9" w:rsidRPr="001C6B76">
        <w:rPr>
          <w:rFonts w:ascii="Arial Narrow" w:hAnsi="Arial Narrow" w:cstheme="minorHAnsi"/>
        </w:rPr>
        <w:t>essere trasportati in discariche autorizzate a cura e spese dell</w:t>
      </w:r>
      <w:r w:rsidR="00BC1D58" w:rsidRPr="001C6B76">
        <w:rPr>
          <w:rFonts w:ascii="Arial Narrow" w:hAnsi="Arial Narrow" w:cstheme="minorHAnsi"/>
        </w:rPr>
        <w:t>’</w:t>
      </w:r>
      <w:r w:rsidR="003372B9" w:rsidRPr="001C6B76">
        <w:rPr>
          <w:rFonts w:ascii="Arial Narrow" w:hAnsi="Arial Narrow" w:cstheme="minorHAnsi"/>
        </w:rPr>
        <w:t>Appaltatore, intendendosi quest</w:t>
      </w:r>
      <w:r w:rsidR="00BC1D58" w:rsidRPr="001C6B76">
        <w:rPr>
          <w:rFonts w:ascii="Arial Narrow" w:hAnsi="Arial Narrow" w:cstheme="minorHAnsi"/>
        </w:rPr>
        <w:t>’</w:t>
      </w:r>
      <w:r w:rsidR="003372B9" w:rsidRPr="001C6B76">
        <w:rPr>
          <w:rFonts w:ascii="Arial Narrow" w:hAnsi="Arial Narrow" w:cstheme="minorHAnsi"/>
        </w:rPr>
        <w:t>ultimo compensato degli oneri di trasporto e di conferimento al recapito finale con i corrispettivi contrattuali previsti per gli</w:t>
      </w:r>
      <w:r w:rsidR="003372B9" w:rsidRPr="001C6B76">
        <w:rPr>
          <w:rFonts w:ascii="Arial Narrow" w:hAnsi="Arial Narrow" w:cstheme="minorHAnsi"/>
          <w:spacing w:val="-6"/>
        </w:rPr>
        <w:t xml:space="preserve"> </w:t>
      </w:r>
      <w:r w:rsidR="003372B9" w:rsidRPr="001C6B76">
        <w:rPr>
          <w:rFonts w:ascii="Arial Narrow" w:hAnsi="Arial Narrow" w:cstheme="minorHAnsi"/>
        </w:rPr>
        <w:t>scavi.</w:t>
      </w:r>
    </w:p>
    <w:p w14:paraId="0DEAE4F6" w14:textId="14F9A929" w:rsidR="003372B9" w:rsidRPr="001C6B76" w:rsidRDefault="005F5999" w:rsidP="00FC0BD2">
      <w:pPr>
        <w:pStyle w:val="Paragrafoelenco"/>
        <w:numPr>
          <w:ilvl w:val="0"/>
          <w:numId w:val="5"/>
        </w:numPr>
        <w:tabs>
          <w:tab w:val="left" w:pos="397"/>
        </w:tabs>
        <w:spacing w:before="0" w:line="276" w:lineRule="auto"/>
        <w:ind w:right="123"/>
        <w:rPr>
          <w:rFonts w:ascii="Arial Narrow" w:hAnsi="Arial Narrow" w:cstheme="minorHAnsi"/>
        </w:rPr>
      </w:pPr>
      <w:r w:rsidRPr="001C6B76">
        <w:rPr>
          <w:rFonts w:ascii="Arial Narrow" w:hAnsi="Arial Narrow" w:cstheme="minorHAnsi"/>
        </w:rPr>
        <w:t>I</w:t>
      </w:r>
      <w:r w:rsidR="003372B9" w:rsidRPr="001C6B76">
        <w:rPr>
          <w:rFonts w:ascii="Arial Narrow" w:hAnsi="Arial Narrow" w:cstheme="minorHAnsi"/>
        </w:rPr>
        <w:t xml:space="preserve"> materiali provenienti dalle demolizioni devono essere trasportati in discariche autorizzate a cura e spese dell</w:t>
      </w:r>
      <w:r w:rsidR="00BC1D58" w:rsidRPr="001C6B76">
        <w:rPr>
          <w:rFonts w:ascii="Arial Narrow" w:hAnsi="Arial Narrow" w:cstheme="minorHAnsi"/>
        </w:rPr>
        <w:t>’</w:t>
      </w:r>
      <w:r w:rsidR="003372B9" w:rsidRPr="001C6B76">
        <w:rPr>
          <w:rFonts w:ascii="Arial Narrow" w:hAnsi="Arial Narrow" w:cstheme="minorHAnsi"/>
        </w:rPr>
        <w:t>Appaltatore, intendendosi quest</w:t>
      </w:r>
      <w:r w:rsidR="00BC1D58" w:rsidRPr="001C6B76">
        <w:rPr>
          <w:rFonts w:ascii="Arial Narrow" w:hAnsi="Arial Narrow" w:cstheme="minorHAnsi"/>
        </w:rPr>
        <w:t>’</w:t>
      </w:r>
      <w:r w:rsidR="003372B9" w:rsidRPr="001C6B76">
        <w:rPr>
          <w:rFonts w:ascii="Arial Narrow" w:hAnsi="Arial Narrow" w:cstheme="minorHAnsi"/>
        </w:rPr>
        <w:t>ultimo compensato degli oneri di trasporto e di conferimento al recapito finale con i corrispettivi contrattuali previsti per gli scavi.</w:t>
      </w:r>
    </w:p>
    <w:p w14:paraId="1059FEE8" w14:textId="68D97756" w:rsidR="005F5999" w:rsidRPr="001C6B76" w:rsidRDefault="003372B9" w:rsidP="00FC0BD2">
      <w:pPr>
        <w:pStyle w:val="Paragrafoelenco"/>
        <w:numPr>
          <w:ilvl w:val="0"/>
          <w:numId w:val="5"/>
        </w:numPr>
        <w:tabs>
          <w:tab w:val="left" w:pos="397"/>
        </w:tabs>
        <w:spacing w:before="0" w:line="276" w:lineRule="auto"/>
        <w:ind w:right="117"/>
        <w:rPr>
          <w:rFonts w:ascii="Arial Narrow" w:hAnsi="Arial Narrow" w:cstheme="minorHAnsi"/>
        </w:rPr>
      </w:pPr>
      <w:r w:rsidRPr="001C6B76">
        <w:rPr>
          <w:rFonts w:ascii="Arial Narrow" w:hAnsi="Arial Narrow" w:cstheme="minorHAnsi"/>
        </w:rPr>
        <w:t xml:space="preserve">Al rinvenimento di oggetti di valore, </w:t>
      </w:r>
    </w:p>
    <w:p w14:paraId="075E5B68" w14:textId="7FCFD767" w:rsidR="003372B9" w:rsidRPr="001C6B76" w:rsidRDefault="005F5999" w:rsidP="005F5999">
      <w:pPr>
        <w:pStyle w:val="Paragrafoelenco"/>
        <w:numPr>
          <w:ilvl w:val="0"/>
          <w:numId w:val="5"/>
        </w:numPr>
        <w:tabs>
          <w:tab w:val="left" w:pos="397"/>
        </w:tabs>
        <w:spacing w:before="0" w:line="276" w:lineRule="auto"/>
        <w:ind w:right="117"/>
        <w:rPr>
          <w:rFonts w:ascii="Arial Narrow" w:hAnsi="Arial Narrow" w:cstheme="minorHAnsi"/>
        </w:rPr>
      </w:pPr>
      <w:r w:rsidRPr="001C6B76">
        <w:rPr>
          <w:rFonts w:ascii="Arial Narrow" w:hAnsi="Arial Narrow" w:cstheme="minorHAnsi"/>
        </w:rPr>
        <w:t xml:space="preserve">Fatta eccezione per i diritti che spettano allo Stato a termini di legge, appartiene alla stazione appaltante la proprietà degli oggetti di valore, beni o frammenti o ogni altro elemento diverso dai materiali di scavo e di demolizione, o per i beni provenienti da demolizione </w:t>
      </w:r>
      <w:r w:rsidRPr="001C6B76">
        <w:rPr>
          <w:rFonts w:ascii="Arial Narrow" w:hAnsi="Arial Narrow" w:cstheme="minorHAnsi"/>
          <w:spacing w:val="-4"/>
        </w:rPr>
        <w:t xml:space="preserve">ma </w:t>
      </w:r>
      <w:r w:rsidRPr="001C6B76">
        <w:rPr>
          <w:rFonts w:ascii="Arial Narrow" w:hAnsi="Arial Narrow" w:cstheme="minorHAnsi"/>
        </w:rPr>
        <w:t xml:space="preserve">aventi valore scientifico, storico, artistico, archeologico o simili, che si dovessero reperire nei fondi occupati per l'esecuzione dei lavori e per i rispettivi cantieri e nella sede dei lavori stessi. L'appaltatore ha diritto al rimborso delle spese sostenute per la loro conservazione e per le speciali operazioni che fossero state espressamente ordinate al fine di assicurarne l'integrità ed il diligente recupero. Il reperimento di cose di interesse artistico, storico o archeologico deve essere immediatamente comunicato alla stazione appaltante. L'appaltatore non può demolire o comunque alterare i reperti, né può rimuoverli senza autorizzazione della stazione appaltante. Resta </w:t>
      </w:r>
      <w:r w:rsidR="003372B9" w:rsidRPr="001C6B76">
        <w:rPr>
          <w:rFonts w:ascii="Arial Narrow" w:hAnsi="Arial Narrow" w:cstheme="minorHAnsi"/>
        </w:rPr>
        <w:t>fermo quanto previsto dall</w:t>
      </w:r>
      <w:r w:rsidR="00BC1D58" w:rsidRPr="001C6B76">
        <w:rPr>
          <w:rFonts w:ascii="Arial Narrow" w:hAnsi="Arial Narrow" w:cstheme="minorHAnsi"/>
        </w:rPr>
        <w:t>’</w:t>
      </w:r>
      <w:r w:rsidR="003372B9" w:rsidRPr="001C6B76">
        <w:rPr>
          <w:rFonts w:ascii="Arial Narrow" w:hAnsi="Arial Narrow" w:cstheme="minorHAnsi"/>
        </w:rPr>
        <w:t xml:space="preserve">articolo 91, comma 2, del </w:t>
      </w:r>
      <w:r w:rsidR="00B463AB" w:rsidRPr="001C6B76">
        <w:rPr>
          <w:rFonts w:ascii="Arial Narrow" w:hAnsi="Arial Narrow" w:cstheme="minorHAnsi"/>
        </w:rPr>
        <w:t xml:space="preserve">d.lgs. </w:t>
      </w:r>
      <w:r w:rsidR="003372B9" w:rsidRPr="001C6B76">
        <w:rPr>
          <w:rFonts w:ascii="Arial Narrow" w:hAnsi="Arial Narrow" w:cstheme="minorHAnsi"/>
        </w:rPr>
        <w:t xml:space="preserve"> 22 gennaio 2004, n.</w:t>
      </w:r>
      <w:r w:rsidR="003372B9" w:rsidRPr="001C6B76">
        <w:rPr>
          <w:rFonts w:ascii="Arial Narrow" w:hAnsi="Arial Narrow" w:cstheme="minorHAnsi"/>
          <w:spacing w:val="-9"/>
        </w:rPr>
        <w:t xml:space="preserve"> </w:t>
      </w:r>
      <w:r w:rsidR="003372B9" w:rsidRPr="001C6B76">
        <w:rPr>
          <w:rFonts w:ascii="Arial Narrow" w:hAnsi="Arial Narrow" w:cstheme="minorHAnsi"/>
        </w:rPr>
        <w:t>42.</w:t>
      </w:r>
    </w:p>
    <w:p w14:paraId="49E5546F" w14:textId="0210B5A0" w:rsidR="003372B9" w:rsidRPr="001C6B76" w:rsidRDefault="003372B9" w:rsidP="00FC0BD2">
      <w:pPr>
        <w:pStyle w:val="Paragrafoelenco"/>
        <w:numPr>
          <w:ilvl w:val="0"/>
          <w:numId w:val="5"/>
        </w:numPr>
        <w:tabs>
          <w:tab w:val="left" w:pos="397"/>
        </w:tabs>
        <w:spacing w:before="0" w:line="276" w:lineRule="auto"/>
        <w:ind w:hanging="285"/>
        <w:rPr>
          <w:rFonts w:ascii="Arial Narrow" w:hAnsi="Arial Narrow" w:cstheme="minorHAnsi"/>
        </w:rPr>
      </w:pPr>
      <w:r w:rsidRPr="001C6B76">
        <w:rPr>
          <w:rFonts w:ascii="Arial Narrow" w:hAnsi="Arial Narrow" w:cstheme="minorHAnsi"/>
        </w:rPr>
        <w:t>È fatta salva la possibilità, se ammessa, di riutilizzare i materiali di cui ai commi 1, 2 e 3, ai fini di cui</w:t>
      </w:r>
      <w:r w:rsidRPr="001C6B76">
        <w:rPr>
          <w:rFonts w:ascii="Arial Narrow" w:hAnsi="Arial Narrow" w:cstheme="minorHAnsi"/>
          <w:spacing w:val="-16"/>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articolo seguente.</w:t>
      </w:r>
    </w:p>
    <w:p w14:paraId="56147172" w14:textId="77777777" w:rsidR="00B463AB" w:rsidRPr="001C6B76" w:rsidRDefault="00B463AB" w:rsidP="00B463AB">
      <w:pPr>
        <w:pStyle w:val="Paragrafoelenco"/>
        <w:tabs>
          <w:tab w:val="left" w:pos="397"/>
        </w:tabs>
        <w:spacing w:before="0" w:line="276" w:lineRule="auto"/>
        <w:ind w:firstLine="0"/>
        <w:rPr>
          <w:rFonts w:ascii="Arial Narrow" w:hAnsi="Arial Narrow" w:cstheme="minorHAnsi"/>
        </w:rPr>
      </w:pPr>
    </w:p>
    <w:p w14:paraId="1DCF177C" w14:textId="77777777" w:rsidR="003372B9" w:rsidRPr="001C6B76" w:rsidRDefault="003372B9" w:rsidP="00FC0BD2">
      <w:pPr>
        <w:pStyle w:val="Titolo2"/>
        <w:spacing w:before="0" w:line="276" w:lineRule="auto"/>
        <w:ind w:hanging="786"/>
        <w:rPr>
          <w:sz w:val="22"/>
          <w:szCs w:val="22"/>
        </w:rPr>
      </w:pPr>
      <w:bookmarkStart w:id="234" w:name="_Toc138237078"/>
      <w:bookmarkStart w:id="235" w:name="_Toc187168009"/>
      <w:bookmarkStart w:id="236" w:name="_Toc191977977"/>
      <w:r w:rsidRPr="001C6B76">
        <w:rPr>
          <w:sz w:val="22"/>
          <w:szCs w:val="22"/>
        </w:rPr>
        <w:t>Utilizzo dei materiali recuperati o riciclati</w:t>
      </w:r>
      <w:bookmarkEnd w:id="234"/>
      <w:bookmarkEnd w:id="235"/>
      <w:bookmarkEnd w:id="236"/>
    </w:p>
    <w:p w14:paraId="2CC4B0DD" w14:textId="21C1A94E" w:rsidR="003372B9" w:rsidRPr="001C6B76" w:rsidRDefault="003372B9" w:rsidP="00FC0BD2">
      <w:pPr>
        <w:pStyle w:val="Paragrafoelenco"/>
        <w:numPr>
          <w:ilvl w:val="0"/>
          <w:numId w:val="4"/>
        </w:numPr>
        <w:tabs>
          <w:tab w:val="left" w:pos="397"/>
        </w:tabs>
        <w:spacing w:before="0" w:line="276" w:lineRule="auto"/>
        <w:ind w:right="126"/>
        <w:rPr>
          <w:rFonts w:ascii="Arial Narrow" w:hAnsi="Arial Narrow" w:cstheme="minorHAnsi"/>
        </w:rPr>
      </w:pPr>
      <w:r w:rsidRPr="001C6B76">
        <w:rPr>
          <w:rFonts w:ascii="Arial Narrow" w:hAnsi="Arial Narrow" w:cstheme="minorHAnsi"/>
        </w:rPr>
        <w:t>In attuazione del decreto del ministero dell</w:t>
      </w:r>
      <w:r w:rsidR="00BC1D58" w:rsidRPr="001C6B76">
        <w:rPr>
          <w:rFonts w:ascii="Arial Narrow" w:hAnsi="Arial Narrow" w:cstheme="minorHAnsi"/>
        </w:rPr>
        <w:t>’</w:t>
      </w:r>
      <w:r w:rsidRPr="001C6B76">
        <w:rPr>
          <w:rFonts w:ascii="Arial Narrow" w:hAnsi="Arial Narrow" w:cstheme="minorHAnsi"/>
        </w:rPr>
        <w:t>ambiente 8 maggio 2003, n. 203 e dei relativi provvedimenti attuativi di natura</w:t>
      </w:r>
      <w:r w:rsidRPr="001C6B76">
        <w:rPr>
          <w:rFonts w:ascii="Arial Narrow" w:hAnsi="Arial Narrow" w:cstheme="minorHAnsi"/>
          <w:spacing w:val="-14"/>
        </w:rPr>
        <w:t xml:space="preserve"> </w:t>
      </w:r>
      <w:r w:rsidRPr="001C6B76">
        <w:rPr>
          <w:rFonts w:ascii="Arial Narrow" w:hAnsi="Arial Narrow" w:cstheme="minorHAnsi"/>
        </w:rPr>
        <w:t>non</w:t>
      </w:r>
      <w:r w:rsidRPr="001C6B76">
        <w:rPr>
          <w:rFonts w:ascii="Arial Narrow" w:hAnsi="Arial Narrow" w:cstheme="minorHAnsi"/>
          <w:spacing w:val="-13"/>
        </w:rPr>
        <w:t xml:space="preserve"> </w:t>
      </w:r>
      <w:r w:rsidRPr="001C6B76">
        <w:rPr>
          <w:rFonts w:ascii="Arial Narrow" w:hAnsi="Arial Narrow" w:cstheme="minorHAnsi"/>
        </w:rPr>
        <w:t>regolamentare,</w:t>
      </w:r>
      <w:r w:rsidRPr="001C6B76">
        <w:rPr>
          <w:rFonts w:ascii="Arial Narrow" w:hAnsi="Arial Narrow" w:cstheme="minorHAnsi"/>
          <w:spacing w:val="-18"/>
        </w:rPr>
        <w:t xml:space="preserve"> </w:t>
      </w:r>
      <w:r w:rsidRPr="001C6B76">
        <w:rPr>
          <w:rFonts w:ascii="Arial Narrow" w:hAnsi="Arial Narrow" w:cstheme="minorHAnsi"/>
        </w:rPr>
        <w:t>la</w:t>
      </w:r>
      <w:r w:rsidRPr="001C6B76">
        <w:rPr>
          <w:rFonts w:ascii="Arial Narrow" w:hAnsi="Arial Narrow" w:cstheme="minorHAnsi"/>
          <w:spacing w:val="-13"/>
        </w:rPr>
        <w:t xml:space="preserve"> </w:t>
      </w:r>
      <w:r w:rsidRPr="001C6B76">
        <w:rPr>
          <w:rFonts w:ascii="Arial Narrow" w:hAnsi="Arial Narrow" w:cstheme="minorHAnsi"/>
        </w:rPr>
        <w:t>realizzazione</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16"/>
        </w:rPr>
        <w:t xml:space="preserve"> </w:t>
      </w:r>
      <w:r w:rsidRPr="001C6B76">
        <w:rPr>
          <w:rFonts w:ascii="Arial Narrow" w:hAnsi="Arial Narrow" w:cstheme="minorHAnsi"/>
        </w:rPr>
        <w:t>manufatti</w:t>
      </w:r>
      <w:r w:rsidRPr="001C6B76">
        <w:rPr>
          <w:rFonts w:ascii="Arial Narrow" w:hAnsi="Arial Narrow" w:cstheme="minorHAnsi"/>
          <w:spacing w:val="-11"/>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la</w:t>
      </w:r>
      <w:r w:rsidRPr="001C6B76">
        <w:rPr>
          <w:rFonts w:ascii="Arial Narrow" w:hAnsi="Arial Narrow" w:cstheme="minorHAnsi"/>
          <w:spacing w:val="-13"/>
        </w:rPr>
        <w:t xml:space="preserve"> </w:t>
      </w:r>
      <w:r w:rsidRPr="001C6B76">
        <w:rPr>
          <w:rFonts w:ascii="Arial Narrow" w:hAnsi="Arial Narrow" w:cstheme="minorHAnsi"/>
        </w:rPr>
        <w:t>fornitura</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1"/>
        </w:rPr>
        <w:t xml:space="preserve"> </w:t>
      </w:r>
      <w:r w:rsidRPr="001C6B76">
        <w:rPr>
          <w:rFonts w:ascii="Arial Narrow" w:hAnsi="Arial Narrow" w:cstheme="minorHAnsi"/>
        </w:rPr>
        <w:t>beni</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cui</w:t>
      </w:r>
      <w:r w:rsidRPr="001C6B76">
        <w:rPr>
          <w:rFonts w:ascii="Arial Narrow" w:hAnsi="Arial Narrow" w:cstheme="minorHAnsi"/>
          <w:spacing w:val="-11"/>
        </w:rPr>
        <w:t xml:space="preserve"> </w:t>
      </w:r>
      <w:r w:rsidRPr="001C6B76">
        <w:rPr>
          <w:rFonts w:ascii="Arial Narrow" w:hAnsi="Arial Narrow" w:cstheme="minorHAnsi"/>
        </w:rPr>
        <w:t>al</w:t>
      </w:r>
      <w:r w:rsidRPr="001C6B76">
        <w:rPr>
          <w:rFonts w:ascii="Arial Narrow" w:hAnsi="Arial Narrow" w:cstheme="minorHAnsi"/>
          <w:spacing w:val="-11"/>
        </w:rPr>
        <w:t xml:space="preserve"> </w:t>
      </w:r>
      <w:r w:rsidRPr="001C6B76">
        <w:rPr>
          <w:rFonts w:ascii="Arial Narrow" w:hAnsi="Arial Narrow" w:cstheme="minorHAnsi"/>
        </w:rPr>
        <w:t>comma</w:t>
      </w:r>
      <w:r w:rsidRPr="001C6B76">
        <w:rPr>
          <w:rFonts w:ascii="Arial Narrow" w:hAnsi="Arial Narrow" w:cstheme="minorHAnsi"/>
          <w:spacing w:val="-10"/>
        </w:rPr>
        <w:t xml:space="preserve"> </w:t>
      </w:r>
      <w:r w:rsidRPr="001C6B76">
        <w:rPr>
          <w:rFonts w:ascii="Arial Narrow" w:hAnsi="Arial Narrow" w:cstheme="minorHAnsi"/>
        </w:rPr>
        <w:t>3,</w:t>
      </w:r>
      <w:r w:rsidRPr="001C6B76">
        <w:rPr>
          <w:rFonts w:ascii="Arial Narrow" w:hAnsi="Arial Narrow" w:cstheme="minorHAnsi"/>
          <w:spacing w:val="-14"/>
        </w:rPr>
        <w:t xml:space="preserve"> </w:t>
      </w:r>
      <w:r w:rsidRPr="001C6B76">
        <w:rPr>
          <w:rFonts w:ascii="Arial Narrow" w:hAnsi="Arial Narrow" w:cstheme="minorHAnsi"/>
        </w:rPr>
        <w:t>purché</w:t>
      </w:r>
      <w:r w:rsidRPr="001C6B76">
        <w:rPr>
          <w:rFonts w:ascii="Arial Narrow" w:hAnsi="Arial Narrow" w:cstheme="minorHAnsi"/>
          <w:spacing w:val="-13"/>
        </w:rPr>
        <w:t xml:space="preserve"> </w:t>
      </w:r>
      <w:r w:rsidRPr="001C6B76">
        <w:rPr>
          <w:rFonts w:ascii="Arial Narrow" w:hAnsi="Arial Narrow" w:cstheme="minorHAnsi"/>
        </w:rPr>
        <w:t>compatibili</w:t>
      </w:r>
      <w:r w:rsidRPr="001C6B76">
        <w:rPr>
          <w:rFonts w:ascii="Arial Narrow" w:hAnsi="Arial Narrow" w:cstheme="minorHAnsi"/>
          <w:spacing w:val="-12"/>
        </w:rPr>
        <w:t xml:space="preserve"> </w:t>
      </w:r>
      <w:r w:rsidRPr="001C6B76">
        <w:rPr>
          <w:rFonts w:ascii="Arial Narrow" w:hAnsi="Arial Narrow" w:cstheme="minorHAnsi"/>
        </w:rPr>
        <w:t>con i parametri, le composizioni e le caratteristiche prestazionali stabiliti con i predetti provvedimenti attuativi, deve avvenire</w:t>
      </w:r>
      <w:r w:rsidRPr="001C6B76">
        <w:rPr>
          <w:rFonts w:ascii="Arial Narrow" w:hAnsi="Arial Narrow" w:cstheme="minorHAnsi"/>
          <w:spacing w:val="-14"/>
        </w:rPr>
        <w:t xml:space="preserve"> </w:t>
      </w:r>
      <w:r w:rsidRPr="001C6B76">
        <w:rPr>
          <w:rFonts w:ascii="Arial Narrow" w:hAnsi="Arial Narrow" w:cstheme="minorHAnsi"/>
        </w:rPr>
        <w:t>mediante</w:t>
      </w:r>
      <w:r w:rsidRPr="001C6B76">
        <w:rPr>
          <w:rFonts w:ascii="Arial Narrow" w:hAnsi="Arial Narrow" w:cstheme="minorHAnsi"/>
          <w:spacing w:val="-13"/>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utilizzo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6"/>
        </w:rPr>
        <w:t xml:space="preserve"> </w:t>
      </w:r>
      <w:r w:rsidRPr="001C6B76">
        <w:rPr>
          <w:rFonts w:ascii="Arial Narrow" w:hAnsi="Arial Narrow" w:cstheme="minorHAnsi"/>
        </w:rPr>
        <w:t>materiale</w:t>
      </w:r>
      <w:r w:rsidRPr="001C6B76">
        <w:rPr>
          <w:rFonts w:ascii="Arial Narrow" w:hAnsi="Arial Narrow" w:cstheme="minorHAnsi"/>
          <w:spacing w:val="-14"/>
        </w:rPr>
        <w:t xml:space="preserve"> </w:t>
      </w:r>
      <w:r w:rsidRPr="001C6B76">
        <w:rPr>
          <w:rFonts w:ascii="Arial Narrow" w:hAnsi="Arial Narrow" w:cstheme="minorHAnsi"/>
        </w:rPr>
        <w:t>riciclato</w:t>
      </w:r>
      <w:r w:rsidRPr="001C6B76">
        <w:rPr>
          <w:rFonts w:ascii="Arial Narrow" w:hAnsi="Arial Narrow" w:cstheme="minorHAnsi"/>
          <w:spacing w:val="-13"/>
        </w:rPr>
        <w:t xml:space="preserve"> </w:t>
      </w:r>
      <w:r w:rsidRPr="001C6B76">
        <w:rPr>
          <w:rFonts w:ascii="Arial Narrow" w:hAnsi="Arial Narrow" w:cstheme="minorHAnsi"/>
        </w:rPr>
        <w:t>utilizzando</w:t>
      </w:r>
      <w:r w:rsidRPr="001C6B76">
        <w:rPr>
          <w:rFonts w:ascii="Arial Narrow" w:hAnsi="Arial Narrow" w:cstheme="minorHAnsi"/>
          <w:spacing w:val="-14"/>
        </w:rPr>
        <w:t xml:space="preserve"> </w:t>
      </w:r>
      <w:r w:rsidRPr="001C6B76">
        <w:rPr>
          <w:rFonts w:ascii="Arial Narrow" w:hAnsi="Arial Narrow" w:cstheme="minorHAnsi"/>
        </w:rPr>
        <w:t>rifiuti</w:t>
      </w:r>
      <w:r w:rsidRPr="001C6B76">
        <w:rPr>
          <w:rFonts w:ascii="Arial Narrow" w:hAnsi="Arial Narrow" w:cstheme="minorHAnsi"/>
          <w:spacing w:val="-11"/>
        </w:rPr>
        <w:t xml:space="preserve"> </w:t>
      </w:r>
      <w:r w:rsidRPr="001C6B76">
        <w:rPr>
          <w:rFonts w:ascii="Arial Narrow" w:hAnsi="Arial Narrow" w:cstheme="minorHAnsi"/>
        </w:rPr>
        <w:t>derivanti</w:t>
      </w:r>
      <w:r w:rsidRPr="001C6B76">
        <w:rPr>
          <w:rFonts w:ascii="Arial Narrow" w:hAnsi="Arial Narrow" w:cstheme="minorHAnsi"/>
          <w:spacing w:val="-12"/>
        </w:rPr>
        <w:t xml:space="preserve"> </w:t>
      </w:r>
      <w:r w:rsidRPr="001C6B76">
        <w:rPr>
          <w:rFonts w:ascii="Arial Narrow" w:hAnsi="Arial Narrow" w:cstheme="minorHAnsi"/>
        </w:rPr>
        <w:t>dal</w:t>
      </w:r>
      <w:r w:rsidRPr="001C6B76">
        <w:rPr>
          <w:rFonts w:ascii="Arial Narrow" w:hAnsi="Arial Narrow" w:cstheme="minorHAnsi"/>
          <w:spacing w:val="-11"/>
        </w:rPr>
        <w:t xml:space="preserve"> </w:t>
      </w:r>
      <w:r w:rsidRPr="001C6B76">
        <w:rPr>
          <w:rFonts w:ascii="Arial Narrow" w:hAnsi="Arial Narrow" w:cstheme="minorHAnsi"/>
        </w:rPr>
        <w:t>post-consumo,</w:t>
      </w:r>
      <w:r w:rsidRPr="001C6B76">
        <w:rPr>
          <w:rFonts w:ascii="Arial Narrow" w:hAnsi="Arial Narrow" w:cstheme="minorHAnsi"/>
          <w:spacing w:val="-14"/>
        </w:rPr>
        <w:t xml:space="preserve"> </w:t>
      </w:r>
      <w:r w:rsidRPr="001C6B76">
        <w:rPr>
          <w:rFonts w:ascii="Arial Narrow" w:hAnsi="Arial Narrow" w:cstheme="minorHAnsi"/>
        </w:rPr>
        <w:t>nei</w:t>
      </w:r>
      <w:r w:rsidRPr="001C6B76">
        <w:rPr>
          <w:rFonts w:ascii="Arial Narrow" w:hAnsi="Arial Narrow" w:cstheme="minorHAnsi"/>
          <w:spacing w:val="-16"/>
        </w:rPr>
        <w:t xml:space="preserve"> </w:t>
      </w:r>
      <w:r w:rsidRPr="001C6B76">
        <w:rPr>
          <w:rFonts w:ascii="Arial Narrow" w:hAnsi="Arial Narrow" w:cstheme="minorHAnsi"/>
        </w:rPr>
        <w:t>limiti</w:t>
      </w:r>
      <w:r w:rsidRPr="001C6B76">
        <w:rPr>
          <w:rFonts w:ascii="Arial Narrow" w:hAnsi="Arial Narrow" w:cstheme="minorHAnsi"/>
          <w:spacing w:val="-10"/>
        </w:rPr>
        <w:t xml:space="preserve"> </w:t>
      </w:r>
      <w:r w:rsidRPr="001C6B76">
        <w:rPr>
          <w:rFonts w:ascii="Arial Narrow" w:hAnsi="Arial Narrow" w:cstheme="minorHAnsi"/>
        </w:rPr>
        <w:t>in</w:t>
      </w:r>
      <w:r w:rsidRPr="001C6B76">
        <w:rPr>
          <w:rFonts w:ascii="Arial Narrow" w:hAnsi="Arial Narrow" w:cstheme="minorHAnsi"/>
          <w:spacing w:val="-14"/>
        </w:rPr>
        <w:t xml:space="preserve"> </w:t>
      </w:r>
      <w:r w:rsidRPr="001C6B76">
        <w:rPr>
          <w:rFonts w:ascii="Arial Narrow" w:hAnsi="Arial Narrow" w:cstheme="minorHAnsi"/>
        </w:rPr>
        <w:t>peso</w:t>
      </w:r>
      <w:r w:rsidRPr="001C6B76">
        <w:rPr>
          <w:rFonts w:ascii="Arial Narrow" w:hAnsi="Arial Narrow" w:cstheme="minorHAnsi"/>
          <w:spacing w:val="-14"/>
        </w:rPr>
        <w:t xml:space="preserve"> </w:t>
      </w:r>
      <w:r w:rsidRPr="001C6B76">
        <w:rPr>
          <w:rFonts w:ascii="Arial Narrow" w:hAnsi="Arial Narrow" w:cstheme="minorHAnsi"/>
        </w:rPr>
        <w:t>imposti dalle tecnologie impiegate per la produzione del materiale</w:t>
      </w:r>
      <w:r w:rsidRPr="001C6B76">
        <w:rPr>
          <w:rFonts w:ascii="Arial Narrow" w:hAnsi="Arial Narrow" w:cstheme="minorHAnsi"/>
          <w:spacing w:val="-9"/>
        </w:rPr>
        <w:t xml:space="preserve"> </w:t>
      </w:r>
      <w:r w:rsidRPr="001C6B76">
        <w:rPr>
          <w:rFonts w:ascii="Arial Narrow" w:hAnsi="Arial Narrow" w:cstheme="minorHAnsi"/>
        </w:rPr>
        <w:t>medesimo.</w:t>
      </w:r>
    </w:p>
    <w:p w14:paraId="10C1C656" w14:textId="77777777" w:rsidR="003372B9" w:rsidRPr="001C6B76" w:rsidRDefault="003372B9" w:rsidP="00E44646">
      <w:pPr>
        <w:pStyle w:val="Paragrafoelenco"/>
        <w:numPr>
          <w:ilvl w:val="0"/>
          <w:numId w:val="4"/>
        </w:numPr>
        <w:tabs>
          <w:tab w:val="left" w:pos="397"/>
        </w:tabs>
        <w:spacing w:before="0" w:line="276" w:lineRule="auto"/>
        <w:ind w:right="126"/>
        <w:rPr>
          <w:rFonts w:ascii="Arial Narrow" w:hAnsi="Arial Narrow" w:cstheme="minorHAnsi"/>
        </w:rPr>
      </w:pPr>
      <w:r w:rsidRPr="001C6B76">
        <w:rPr>
          <w:rFonts w:ascii="Arial Narrow" w:hAnsi="Arial Narrow" w:cstheme="minorHAnsi"/>
        </w:rPr>
        <w:t>I manufatti e i beni di cui al comma 1 sono i seguenti:</w:t>
      </w:r>
    </w:p>
    <w:p w14:paraId="74E27F9F" w14:textId="77777777" w:rsidR="003372B9" w:rsidRPr="001C6B76"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C6B76">
        <w:rPr>
          <w:rFonts w:ascii="Arial Narrow" w:hAnsi="Arial Narrow" w:cstheme="minorHAnsi"/>
        </w:rPr>
        <w:t>corpo dei rilevati di opere in terra di ingegneria</w:t>
      </w:r>
      <w:r w:rsidRPr="001C6B76">
        <w:rPr>
          <w:rFonts w:ascii="Arial Narrow" w:hAnsi="Arial Narrow" w:cstheme="minorHAnsi"/>
          <w:spacing w:val="-1"/>
        </w:rPr>
        <w:t xml:space="preserve"> </w:t>
      </w:r>
      <w:r w:rsidRPr="001C6B76">
        <w:rPr>
          <w:rFonts w:ascii="Arial Narrow" w:hAnsi="Arial Narrow" w:cstheme="minorHAnsi"/>
        </w:rPr>
        <w:t>civile;</w:t>
      </w:r>
    </w:p>
    <w:p w14:paraId="3046E150" w14:textId="77777777" w:rsidR="003372B9" w:rsidRPr="001C6B76"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C6B76">
        <w:rPr>
          <w:rFonts w:ascii="Arial Narrow" w:hAnsi="Arial Narrow" w:cstheme="minorHAnsi"/>
        </w:rPr>
        <w:lastRenderedPageBreak/>
        <w:t>sottofondi stradali, ferroviari, aeroportuali e di piazzali civili e</w:t>
      </w:r>
      <w:r w:rsidRPr="001C6B76">
        <w:rPr>
          <w:rFonts w:ascii="Arial Narrow" w:hAnsi="Arial Narrow" w:cstheme="minorHAnsi"/>
          <w:spacing w:val="-2"/>
        </w:rPr>
        <w:t xml:space="preserve"> </w:t>
      </w:r>
      <w:r w:rsidRPr="001C6B76">
        <w:rPr>
          <w:rFonts w:ascii="Arial Narrow" w:hAnsi="Arial Narrow" w:cstheme="minorHAnsi"/>
        </w:rPr>
        <w:t>industriali;</w:t>
      </w:r>
    </w:p>
    <w:p w14:paraId="2A3E78EE" w14:textId="77777777" w:rsidR="003372B9" w:rsidRPr="001C6B76"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C6B76">
        <w:rPr>
          <w:rFonts w:ascii="Arial Narrow" w:hAnsi="Arial Narrow" w:cstheme="minorHAnsi"/>
        </w:rPr>
        <w:t>strati di fondazione delle infrastrutture di trasporto e di piazzali civili e</w:t>
      </w:r>
      <w:r w:rsidRPr="001C6B76">
        <w:rPr>
          <w:rFonts w:ascii="Arial Narrow" w:hAnsi="Arial Narrow" w:cstheme="minorHAnsi"/>
          <w:spacing w:val="-9"/>
        </w:rPr>
        <w:t xml:space="preserve"> </w:t>
      </w:r>
      <w:r w:rsidRPr="001C6B76">
        <w:rPr>
          <w:rFonts w:ascii="Arial Narrow" w:hAnsi="Arial Narrow" w:cstheme="minorHAnsi"/>
        </w:rPr>
        <w:t>industriali;</w:t>
      </w:r>
    </w:p>
    <w:p w14:paraId="39B20526" w14:textId="77777777" w:rsidR="003372B9" w:rsidRPr="001C6B76"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C6B76">
        <w:rPr>
          <w:rFonts w:ascii="Arial Narrow" w:hAnsi="Arial Narrow" w:cstheme="minorHAnsi"/>
        </w:rPr>
        <w:t>recuperi ambientali, riempimenti e</w:t>
      </w:r>
      <w:r w:rsidRPr="001C6B76">
        <w:rPr>
          <w:rFonts w:ascii="Arial Narrow" w:hAnsi="Arial Narrow" w:cstheme="minorHAnsi"/>
          <w:spacing w:val="2"/>
        </w:rPr>
        <w:t xml:space="preserve"> </w:t>
      </w:r>
      <w:r w:rsidRPr="001C6B76">
        <w:rPr>
          <w:rFonts w:ascii="Arial Narrow" w:hAnsi="Arial Narrow" w:cstheme="minorHAnsi"/>
        </w:rPr>
        <w:t>colmate;</w:t>
      </w:r>
    </w:p>
    <w:p w14:paraId="7D7C4F9A" w14:textId="77777777" w:rsidR="003372B9" w:rsidRPr="001C6B76" w:rsidRDefault="003372B9" w:rsidP="00FC0BD2">
      <w:pPr>
        <w:pStyle w:val="Paragrafoelenco"/>
        <w:numPr>
          <w:ilvl w:val="1"/>
          <w:numId w:val="4"/>
        </w:numPr>
        <w:tabs>
          <w:tab w:val="left" w:pos="681"/>
        </w:tabs>
        <w:spacing w:before="0" w:line="276" w:lineRule="auto"/>
        <w:ind w:hanging="285"/>
        <w:rPr>
          <w:rFonts w:ascii="Arial Narrow" w:hAnsi="Arial Narrow" w:cstheme="minorHAnsi"/>
        </w:rPr>
      </w:pPr>
      <w:r w:rsidRPr="001C6B76">
        <w:rPr>
          <w:rFonts w:ascii="Arial Narrow" w:hAnsi="Arial Narrow" w:cstheme="minorHAnsi"/>
        </w:rPr>
        <w:t>strati accessori (aventi funzione anticapillare, antigelo, drenante,</w:t>
      </w:r>
      <w:r w:rsidRPr="001C6B76">
        <w:rPr>
          <w:rFonts w:ascii="Arial Narrow" w:hAnsi="Arial Narrow" w:cstheme="minorHAnsi"/>
          <w:spacing w:val="1"/>
        </w:rPr>
        <w:t xml:space="preserve"> </w:t>
      </w:r>
      <w:r w:rsidRPr="001C6B76">
        <w:rPr>
          <w:rFonts w:ascii="Arial Narrow" w:hAnsi="Arial Narrow" w:cstheme="minorHAnsi"/>
        </w:rPr>
        <w:t>etc.);</w:t>
      </w:r>
    </w:p>
    <w:p w14:paraId="2506CE1E" w14:textId="77777777" w:rsidR="003372B9" w:rsidRPr="001C6B76" w:rsidRDefault="003372B9" w:rsidP="00FC0BD2">
      <w:pPr>
        <w:pStyle w:val="Paragrafoelenco"/>
        <w:numPr>
          <w:ilvl w:val="1"/>
          <w:numId w:val="4"/>
        </w:numPr>
        <w:tabs>
          <w:tab w:val="left" w:pos="681"/>
        </w:tabs>
        <w:spacing w:before="0" w:line="276" w:lineRule="auto"/>
        <w:ind w:right="117"/>
        <w:rPr>
          <w:rFonts w:ascii="Arial Narrow" w:hAnsi="Arial Narrow" w:cstheme="minorHAnsi"/>
        </w:rPr>
      </w:pPr>
      <w:r w:rsidRPr="001C6B76">
        <w:rPr>
          <w:rFonts w:ascii="Arial Narrow" w:hAnsi="Arial Narrow" w:cstheme="minorHAnsi"/>
        </w:rPr>
        <w:t>calcestruzzi con classe di resistenza Rck 15 Mpa, secondo le indicazioni della norma UNI 8520-2, mediante aggregato riciclato conforme alla norma armonizzata UNI EN</w:t>
      </w:r>
      <w:r w:rsidRPr="001C6B76">
        <w:rPr>
          <w:rFonts w:ascii="Arial Narrow" w:hAnsi="Arial Narrow" w:cstheme="minorHAnsi"/>
          <w:spacing w:val="-9"/>
        </w:rPr>
        <w:t xml:space="preserve"> </w:t>
      </w:r>
      <w:r w:rsidRPr="001C6B76">
        <w:rPr>
          <w:rFonts w:ascii="Arial Narrow" w:hAnsi="Arial Narrow" w:cstheme="minorHAnsi"/>
        </w:rPr>
        <w:t>12620:2004.</w:t>
      </w:r>
    </w:p>
    <w:p w14:paraId="111E2274" w14:textId="275DF944" w:rsidR="003372B9" w:rsidRPr="001C6B76" w:rsidRDefault="003372B9" w:rsidP="00E44646">
      <w:pPr>
        <w:pStyle w:val="Paragrafoelenco"/>
        <w:numPr>
          <w:ilvl w:val="0"/>
          <w:numId w:val="4"/>
        </w:numPr>
        <w:tabs>
          <w:tab w:val="left" w:pos="397"/>
        </w:tabs>
        <w:spacing w:before="0" w:line="276" w:lineRule="auto"/>
        <w:ind w:right="126"/>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aggiudicatario è obbligato a richiedere le debite iscrizioni al Repertorio del Riciclaggio per i materiali riciclati e i manufatti e beni ottenuti con materiale riciclato, con le relative indicazioni, codici CER, quantità, perizia giurata e ogni altra informazione richiesta dalle vigenti disposizioni.</w:t>
      </w:r>
    </w:p>
    <w:p w14:paraId="636179E4" w14:textId="0D6EE568" w:rsidR="003372B9" w:rsidRPr="001C6B76" w:rsidRDefault="003372B9" w:rsidP="00E44646">
      <w:pPr>
        <w:pStyle w:val="Paragrafoelenco"/>
        <w:numPr>
          <w:ilvl w:val="0"/>
          <w:numId w:val="4"/>
        </w:numPr>
        <w:tabs>
          <w:tab w:val="left" w:pos="397"/>
        </w:tabs>
        <w:spacing w:before="0" w:line="276" w:lineRule="auto"/>
        <w:ind w:right="126"/>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 xml:space="preserve">aggiudicatario deve comunque rispettare le disposizioni in materia di materiale di risulta e rifiuti, di cui agli articoli da 181 a 198 e agli articoli 214, 215 e 216 del </w:t>
      </w:r>
      <w:r w:rsidR="00B463AB" w:rsidRPr="001C6B76">
        <w:rPr>
          <w:rFonts w:ascii="Arial Narrow" w:hAnsi="Arial Narrow" w:cstheme="minorHAnsi"/>
        </w:rPr>
        <w:t>d.lgs.</w:t>
      </w:r>
      <w:r w:rsidRPr="001C6B76">
        <w:rPr>
          <w:rFonts w:ascii="Arial Narrow" w:hAnsi="Arial Narrow" w:cstheme="minorHAnsi"/>
        </w:rPr>
        <w:t xml:space="preserve"> n. 152</w:t>
      </w:r>
      <w:r w:rsidR="00B463AB" w:rsidRPr="001C6B76">
        <w:rPr>
          <w:rFonts w:ascii="Arial Narrow" w:hAnsi="Arial Narrow" w:cstheme="minorHAnsi"/>
        </w:rPr>
        <w:t>/</w:t>
      </w:r>
      <w:r w:rsidRPr="001C6B76">
        <w:rPr>
          <w:rFonts w:ascii="Arial Narrow" w:hAnsi="Arial Narrow" w:cstheme="minorHAnsi"/>
        </w:rPr>
        <w:t>2006.</w:t>
      </w:r>
    </w:p>
    <w:p w14:paraId="72637648" w14:textId="77777777" w:rsidR="00B463AB" w:rsidRPr="001C6B76" w:rsidRDefault="00B463AB" w:rsidP="00B463AB">
      <w:pPr>
        <w:pStyle w:val="Paragrafoelenco"/>
        <w:tabs>
          <w:tab w:val="left" w:pos="397"/>
        </w:tabs>
        <w:spacing w:before="0" w:line="276" w:lineRule="auto"/>
        <w:ind w:right="118" w:firstLine="0"/>
        <w:rPr>
          <w:rFonts w:ascii="Arial Narrow" w:hAnsi="Arial Narrow" w:cstheme="minorHAnsi"/>
        </w:rPr>
      </w:pPr>
    </w:p>
    <w:p w14:paraId="563A2F25" w14:textId="63364638" w:rsidR="003372B9" w:rsidRPr="001C6B76" w:rsidRDefault="003372B9" w:rsidP="00FC0BD2">
      <w:pPr>
        <w:pStyle w:val="Titolo2"/>
        <w:spacing w:before="0" w:line="276" w:lineRule="auto"/>
        <w:ind w:hanging="786"/>
        <w:rPr>
          <w:sz w:val="22"/>
          <w:szCs w:val="22"/>
        </w:rPr>
      </w:pPr>
      <w:bookmarkStart w:id="237" w:name="_Toc138237079"/>
      <w:bookmarkStart w:id="238" w:name="_Toc187168010"/>
      <w:bookmarkStart w:id="239" w:name="_Toc191977978"/>
      <w:r w:rsidRPr="001C6B76">
        <w:rPr>
          <w:sz w:val="22"/>
          <w:szCs w:val="22"/>
        </w:rPr>
        <w:t>Terre e rocce da scavo</w:t>
      </w:r>
      <w:bookmarkEnd w:id="237"/>
      <w:bookmarkEnd w:id="238"/>
      <w:bookmarkEnd w:id="239"/>
    </w:p>
    <w:p w14:paraId="112F7968" w14:textId="773E7416" w:rsidR="003372B9" w:rsidRPr="001C6B76" w:rsidRDefault="003372B9" w:rsidP="00FC0BD2">
      <w:pPr>
        <w:pStyle w:val="Paragrafoelenco"/>
        <w:numPr>
          <w:ilvl w:val="0"/>
          <w:numId w:val="3"/>
        </w:numPr>
        <w:tabs>
          <w:tab w:val="left" w:pos="397"/>
        </w:tabs>
        <w:spacing w:before="0" w:line="276" w:lineRule="auto"/>
        <w:ind w:right="117"/>
        <w:rPr>
          <w:rFonts w:ascii="Arial Narrow" w:hAnsi="Arial Narrow" w:cstheme="minorHAnsi"/>
        </w:rPr>
      </w:pPr>
      <w:r w:rsidRPr="001C6B76">
        <w:rPr>
          <w:rFonts w:ascii="Arial Narrow" w:hAnsi="Arial Narrow" w:cstheme="minorHAnsi"/>
        </w:rPr>
        <w:t>Sono a carico e a cura dell</w:t>
      </w:r>
      <w:r w:rsidR="00BC1D58" w:rsidRPr="001C6B76">
        <w:rPr>
          <w:rFonts w:ascii="Arial Narrow" w:hAnsi="Arial Narrow" w:cstheme="minorHAnsi"/>
        </w:rPr>
        <w:t>’</w:t>
      </w:r>
      <w:r w:rsidRPr="001C6B76">
        <w:rPr>
          <w:rFonts w:ascii="Arial Narrow" w:hAnsi="Arial Narrow" w:cstheme="minorHAnsi"/>
        </w:rPr>
        <w:t>appaltatore tutti gli adempimenti imposti dalla normativa ambientale recante la disciplina della</w:t>
      </w:r>
      <w:r w:rsidRPr="001C6B76">
        <w:rPr>
          <w:rFonts w:ascii="Arial Narrow" w:hAnsi="Arial Narrow" w:cstheme="minorHAnsi"/>
          <w:spacing w:val="-9"/>
        </w:rPr>
        <w:t xml:space="preserve"> </w:t>
      </w:r>
      <w:r w:rsidRPr="001C6B76">
        <w:rPr>
          <w:rFonts w:ascii="Arial Narrow" w:hAnsi="Arial Narrow" w:cstheme="minorHAnsi"/>
        </w:rPr>
        <w:t>gestione</w:t>
      </w:r>
      <w:r w:rsidRPr="001C6B76">
        <w:rPr>
          <w:rFonts w:ascii="Arial Narrow" w:hAnsi="Arial Narrow" w:cstheme="minorHAnsi"/>
          <w:spacing w:val="-8"/>
        </w:rPr>
        <w:t xml:space="preserve"> </w:t>
      </w:r>
      <w:r w:rsidRPr="001C6B76">
        <w:rPr>
          <w:rFonts w:ascii="Arial Narrow" w:hAnsi="Arial Narrow" w:cstheme="minorHAnsi"/>
        </w:rPr>
        <w:t>delle</w:t>
      </w:r>
      <w:r w:rsidRPr="001C6B76">
        <w:rPr>
          <w:rFonts w:ascii="Arial Narrow" w:hAnsi="Arial Narrow" w:cstheme="minorHAnsi"/>
          <w:spacing w:val="-9"/>
        </w:rPr>
        <w:t xml:space="preserve"> </w:t>
      </w:r>
      <w:r w:rsidRPr="001C6B76">
        <w:rPr>
          <w:rFonts w:ascii="Arial Narrow" w:hAnsi="Arial Narrow" w:cstheme="minorHAnsi"/>
        </w:rPr>
        <w:t>terre</w:t>
      </w:r>
      <w:r w:rsidRPr="001C6B76">
        <w:rPr>
          <w:rFonts w:ascii="Arial Narrow" w:hAnsi="Arial Narrow" w:cstheme="minorHAnsi"/>
          <w:spacing w:val="-8"/>
        </w:rPr>
        <w:t xml:space="preserve"> </w:t>
      </w:r>
      <w:r w:rsidRPr="001C6B76">
        <w:rPr>
          <w:rFonts w:ascii="Arial Narrow" w:hAnsi="Arial Narrow" w:cstheme="minorHAnsi"/>
        </w:rPr>
        <w:t>e</w:t>
      </w:r>
      <w:r w:rsidRPr="001C6B76">
        <w:rPr>
          <w:rFonts w:ascii="Arial Narrow" w:hAnsi="Arial Narrow" w:cstheme="minorHAnsi"/>
          <w:spacing w:val="-8"/>
        </w:rPr>
        <w:t xml:space="preserve"> </w:t>
      </w:r>
      <w:r w:rsidRPr="001C6B76">
        <w:rPr>
          <w:rFonts w:ascii="Arial Narrow" w:hAnsi="Arial Narrow" w:cstheme="minorHAnsi"/>
        </w:rPr>
        <w:t>delle</w:t>
      </w:r>
      <w:r w:rsidRPr="001C6B76">
        <w:rPr>
          <w:rFonts w:ascii="Arial Narrow" w:hAnsi="Arial Narrow" w:cstheme="minorHAnsi"/>
          <w:spacing w:val="-10"/>
        </w:rPr>
        <w:t xml:space="preserve"> </w:t>
      </w:r>
      <w:r w:rsidRPr="001C6B76">
        <w:rPr>
          <w:rFonts w:ascii="Arial Narrow" w:hAnsi="Arial Narrow" w:cstheme="minorHAnsi"/>
        </w:rPr>
        <w:t>rocce</w:t>
      </w:r>
      <w:r w:rsidRPr="001C6B76">
        <w:rPr>
          <w:rFonts w:ascii="Arial Narrow" w:hAnsi="Arial Narrow" w:cstheme="minorHAnsi"/>
          <w:spacing w:val="-8"/>
        </w:rPr>
        <w:t xml:space="preserve"> </w:t>
      </w:r>
      <w:r w:rsidRPr="001C6B76">
        <w:rPr>
          <w:rFonts w:ascii="Arial Narrow" w:hAnsi="Arial Narrow" w:cstheme="minorHAnsi"/>
        </w:rPr>
        <w:t>di</w:t>
      </w:r>
      <w:r w:rsidRPr="001C6B76">
        <w:rPr>
          <w:rFonts w:ascii="Arial Narrow" w:hAnsi="Arial Narrow" w:cstheme="minorHAnsi"/>
          <w:spacing w:val="-6"/>
        </w:rPr>
        <w:t xml:space="preserve"> </w:t>
      </w:r>
      <w:r w:rsidRPr="001C6B76">
        <w:rPr>
          <w:rFonts w:ascii="Arial Narrow" w:hAnsi="Arial Narrow" w:cstheme="minorHAnsi"/>
        </w:rPr>
        <w:t>scavo</w:t>
      </w:r>
      <w:r w:rsidRPr="001C6B76">
        <w:rPr>
          <w:rFonts w:ascii="Arial Narrow" w:hAnsi="Arial Narrow" w:cstheme="minorHAnsi"/>
          <w:spacing w:val="-9"/>
        </w:rPr>
        <w:t xml:space="preserve"> </w:t>
      </w:r>
      <w:r w:rsidRPr="001C6B76">
        <w:rPr>
          <w:rFonts w:ascii="Arial Narrow" w:hAnsi="Arial Narrow" w:cstheme="minorHAnsi"/>
        </w:rPr>
        <w:t>stabiliti</w:t>
      </w:r>
      <w:r w:rsidRPr="001C6B76">
        <w:rPr>
          <w:rFonts w:ascii="Arial Narrow" w:hAnsi="Arial Narrow" w:cstheme="minorHAnsi"/>
          <w:spacing w:val="-6"/>
        </w:rPr>
        <w:t xml:space="preserve"> </w:t>
      </w:r>
      <w:r w:rsidRPr="001C6B76">
        <w:rPr>
          <w:rFonts w:ascii="Arial Narrow" w:hAnsi="Arial Narrow" w:cstheme="minorHAnsi"/>
        </w:rPr>
        <w:t>dal</w:t>
      </w:r>
      <w:r w:rsidRPr="001C6B76">
        <w:rPr>
          <w:rFonts w:ascii="Arial Narrow" w:hAnsi="Arial Narrow" w:cstheme="minorHAnsi"/>
          <w:spacing w:val="-7"/>
        </w:rPr>
        <w:t xml:space="preserve"> </w:t>
      </w:r>
      <w:r w:rsidR="00B463AB" w:rsidRPr="001C6B76">
        <w:rPr>
          <w:rFonts w:ascii="Arial Narrow" w:hAnsi="Arial Narrow" w:cstheme="minorHAnsi"/>
        </w:rPr>
        <w:t>d</w:t>
      </w:r>
      <w:r w:rsidRPr="001C6B76">
        <w:rPr>
          <w:rFonts w:ascii="Arial Narrow" w:hAnsi="Arial Narrow" w:cstheme="minorHAnsi"/>
        </w:rPr>
        <w:t>.P.R.</w:t>
      </w:r>
      <w:r w:rsidRPr="001C6B76">
        <w:rPr>
          <w:rFonts w:ascii="Arial Narrow" w:hAnsi="Arial Narrow" w:cstheme="minorHAnsi"/>
          <w:spacing w:val="-9"/>
        </w:rPr>
        <w:t xml:space="preserve"> </w:t>
      </w:r>
      <w:r w:rsidRPr="001C6B76">
        <w:rPr>
          <w:rFonts w:ascii="Arial Narrow" w:hAnsi="Arial Narrow" w:cstheme="minorHAnsi"/>
        </w:rPr>
        <w:t>13</w:t>
      </w:r>
      <w:r w:rsidRPr="001C6B76">
        <w:rPr>
          <w:rFonts w:ascii="Arial Narrow" w:hAnsi="Arial Narrow" w:cstheme="minorHAnsi"/>
          <w:spacing w:val="-8"/>
        </w:rPr>
        <w:t xml:space="preserve"> </w:t>
      </w:r>
      <w:r w:rsidRPr="001C6B76">
        <w:rPr>
          <w:rFonts w:ascii="Arial Narrow" w:hAnsi="Arial Narrow" w:cstheme="minorHAnsi"/>
        </w:rPr>
        <w:t>giugno</w:t>
      </w:r>
      <w:r w:rsidRPr="001C6B76">
        <w:rPr>
          <w:rFonts w:ascii="Arial Narrow" w:hAnsi="Arial Narrow" w:cstheme="minorHAnsi"/>
          <w:spacing w:val="-9"/>
        </w:rPr>
        <w:t xml:space="preserve"> </w:t>
      </w:r>
      <w:r w:rsidRPr="001C6B76">
        <w:rPr>
          <w:rFonts w:ascii="Arial Narrow" w:hAnsi="Arial Narrow" w:cstheme="minorHAnsi"/>
        </w:rPr>
        <w:t>2017</w:t>
      </w:r>
      <w:r w:rsidR="00B463AB" w:rsidRPr="001C6B76">
        <w:rPr>
          <w:rFonts w:ascii="Arial Narrow" w:hAnsi="Arial Narrow" w:cstheme="minorHAnsi"/>
        </w:rPr>
        <w:t>,</w:t>
      </w:r>
      <w:r w:rsidRPr="001C6B76">
        <w:rPr>
          <w:rFonts w:ascii="Arial Narrow" w:hAnsi="Arial Narrow" w:cstheme="minorHAnsi"/>
          <w:spacing w:val="-8"/>
        </w:rPr>
        <w:t xml:space="preserve"> </w:t>
      </w:r>
      <w:r w:rsidRPr="001C6B76">
        <w:rPr>
          <w:rFonts w:ascii="Arial Narrow" w:hAnsi="Arial Narrow" w:cstheme="minorHAnsi"/>
        </w:rPr>
        <w:t>n.</w:t>
      </w:r>
      <w:r w:rsidRPr="001C6B76">
        <w:rPr>
          <w:rFonts w:ascii="Arial Narrow" w:hAnsi="Arial Narrow" w:cstheme="minorHAnsi"/>
          <w:spacing w:val="-9"/>
        </w:rPr>
        <w:t xml:space="preserve"> </w:t>
      </w:r>
      <w:r w:rsidRPr="001C6B76">
        <w:rPr>
          <w:rFonts w:ascii="Arial Narrow" w:hAnsi="Arial Narrow" w:cstheme="minorHAnsi"/>
        </w:rPr>
        <w:t>120</w:t>
      </w:r>
      <w:r w:rsidRPr="001C6B76">
        <w:rPr>
          <w:rFonts w:ascii="Arial Narrow" w:hAnsi="Arial Narrow" w:cstheme="minorHAnsi"/>
          <w:spacing w:val="-9"/>
        </w:rPr>
        <w:t xml:space="preserve"> </w:t>
      </w:r>
      <w:r w:rsidRPr="001C6B76">
        <w:rPr>
          <w:rFonts w:ascii="Arial Narrow" w:hAnsi="Arial Narrow" w:cstheme="minorHAnsi"/>
        </w:rPr>
        <w:t>che</w:t>
      </w:r>
      <w:r w:rsidRPr="001C6B76">
        <w:rPr>
          <w:rFonts w:ascii="Arial Narrow" w:hAnsi="Arial Narrow" w:cstheme="minorHAnsi"/>
          <w:spacing w:val="-8"/>
        </w:rPr>
        <w:t xml:space="preserve"> </w:t>
      </w:r>
      <w:r w:rsidRPr="001C6B76">
        <w:rPr>
          <w:rFonts w:ascii="Arial Narrow" w:hAnsi="Arial Narrow" w:cstheme="minorHAnsi"/>
        </w:rPr>
        <w:t>prescrive</w:t>
      </w:r>
      <w:r w:rsidRPr="001C6B76">
        <w:rPr>
          <w:rFonts w:ascii="Arial Narrow" w:hAnsi="Arial Narrow" w:cstheme="minorHAnsi"/>
          <w:spacing w:val="-12"/>
        </w:rPr>
        <w:t xml:space="preserve"> </w:t>
      </w: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applicazione di due distinte procedure</w:t>
      </w:r>
      <w:r w:rsidRPr="001C6B76">
        <w:rPr>
          <w:rFonts w:ascii="Arial Narrow" w:hAnsi="Arial Narrow" w:cstheme="minorHAnsi"/>
          <w:spacing w:val="-5"/>
        </w:rPr>
        <w:t xml:space="preserve"> </w:t>
      </w:r>
      <w:r w:rsidRPr="001C6B76">
        <w:rPr>
          <w:rFonts w:ascii="Arial Narrow" w:hAnsi="Arial Narrow" w:cstheme="minorHAnsi"/>
        </w:rPr>
        <w:t>applicabili:</w:t>
      </w:r>
    </w:p>
    <w:p w14:paraId="655151E3" w14:textId="72395614" w:rsidR="003372B9" w:rsidRPr="001C6B76" w:rsidRDefault="003372B9" w:rsidP="00FC0BD2">
      <w:pPr>
        <w:pStyle w:val="Paragrafoelenco"/>
        <w:numPr>
          <w:ilvl w:val="1"/>
          <w:numId w:val="3"/>
        </w:numPr>
        <w:tabs>
          <w:tab w:val="left" w:pos="681"/>
        </w:tabs>
        <w:spacing w:before="0" w:line="276" w:lineRule="auto"/>
        <w:ind w:right="119"/>
        <w:rPr>
          <w:rFonts w:ascii="Arial Narrow" w:hAnsi="Arial Narrow" w:cstheme="minorHAnsi"/>
        </w:rPr>
      </w:pPr>
      <w:r w:rsidRPr="001C6B76">
        <w:rPr>
          <w:rFonts w:ascii="Arial Narrow" w:hAnsi="Arial Narrow" w:cstheme="minorHAnsi"/>
        </w:rPr>
        <w:t>per</w:t>
      </w:r>
      <w:r w:rsidRPr="001C6B76">
        <w:rPr>
          <w:rFonts w:ascii="Arial Narrow" w:hAnsi="Arial Narrow" w:cstheme="minorHAnsi"/>
          <w:spacing w:val="-14"/>
        </w:rPr>
        <w:t xml:space="preserve"> </w:t>
      </w:r>
      <w:r w:rsidRPr="001C6B76">
        <w:rPr>
          <w:rFonts w:ascii="Arial Narrow" w:hAnsi="Arial Narrow" w:cstheme="minorHAnsi"/>
        </w:rPr>
        <w:t>i</w:t>
      </w:r>
      <w:r w:rsidRPr="001C6B76">
        <w:rPr>
          <w:rFonts w:ascii="Arial Narrow" w:hAnsi="Arial Narrow" w:cstheme="minorHAnsi"/>
          <w:spacing w:val="-8"/>
        </w:rPr>
        <w:t xml:space="preserve"> </w:t>
      </w:r>
      <w:r w:rsidRPr="001C6B76">
        <w:rPr>
          <w:rFonts w:ascii="Arial Narrow" w:hAnsi="Arial Narrow" w:cstheme="minorHAnsi"/>
        </w:rPr>
        <w:t>materiali</w:t>
      </w:r>
      <w:r w:rsidRPr="001C6B76">
        <w:rPr>
          <w:rFonts w:ascii="Arial Narrow" w:hAnsi="Arial Narrow" w:cstheme="minorHAnsi"/>
          <w:spacing w:val="-8"/>
        </w:rPr>
        <w:t xml:space="preserve"> </w:t>
      </w:r>
      <w:r w:rsidRPr="001C6B76">
        <w:rPr>
          <w:rFonts w:ascii="Arial Narrow" w:hAnsi="Arial Narrow" w:cstheme="minorHAnsi"/>
        </w:rPr>
        <w:t>da</w:t>
      </w:r>
      <w:r w:rsidRPr="001C6B76">
        <w:rPr>
          <w:rFonts w:ascii="Arial Narrow" w:hAnsi="Arial Narrow" w:cstheme="minorHAnsi"/>
          <w:spacing w:val="-10"/>
        </w:rPr>
        <w:t xml:space="preserve"> </w:t>
      </w:r>
      <w:r w:rsidRPr="001C6B76">
        <w:rPr>
          <w:rFonts w:ascii="Arial Narrow" w:hAnsi="Arial Narrow" w:cstheme="minorHAnsi"/>
        </w:rPr>
        <w:t>scavo</w:t>
      </w:r>
      <w:r w:rsidRPr="001C6B76">
        <w:rPr>
          <w:rFonts w:ascii="Arial Narrow" w:hAnsi="Arial Narrow" w:cstheme="minorHAnsi"/>
          <w:spacing w:val="-10"/>
        </w:rPr>
        <w:t xml:space="preserve"> </w:t>
      </w:r>
      <w:r w:rsidRPr="001C6B76">
        <w:rPr>
          <w:rFonts w:ascii="Arial Narrow" w:hAnsi="Arial Narrow" w:cstheme="minorHAnsi"/>
        </w:rPr>
        <w:t>derivanti</w:t>
      </w:r>
      <w:r w:rsidRPr="001C6B76">
        <w:rPr>
          <w:rFonts w:ascii="Arial Narrow" w:hAnsi="Arial Narrow" w:cstheme="minorHAnsi"/>
          <w:spacing w:val="-12"/>
        </w:rPr>
        <w:t xml:space="preserve"> </w:t>
      </w:r>
      <w:r w:rsidRPr="001C6B76">
        <w:rPr>
          <w:rFonts w:ascii="Arial Narrow" w:hAnsi="Arial Narrow" w:cstheme="minorHAnsi"/>
        </w:rPr>
        <w:t>da</w:t>
      </w:r>
      <w:r w:rsidRPr="001C6B76">
        <w:rPr>
          <w:rFonts w:ascii="Arial Narrow" w:hAnsi="Arial Narrow" w:cstheme="minorHAnsi"/>
          <w:spacing w:val="-10"/>
        </w:rPr>
        <w:t xml:space="preserve"> </w:t>
      </w:r>
      <w:r w:rsidRPr="001C6B76">
        <w:rPr>
          <w:rFonts w:ascii="Arial Narrow" w:hAnsi="Arial Narrow" w:cstheme="minorHAnsi"/>
        </w:rPr>
        <w:t>opere</w:t>
      </w:r>
      <w:r w:rsidRPr="001C6B76">
        <w:rPr>
          <w:rFonts w:ascii="Arial Narrow" w:hAnsi="Arial Narrow" w:cstheme="minorHAnsi"/>
          <w:spacing w:val="-10"/>
        </w:rPr>
        <w:t xml:space="preserve"> </w:t>
      </w:r>
      <w:r w:rsidRPr="001C6B76">
        <w:rPr>
          <w:rFonts w:ascii="Arial Narrow" w:hAnsi="Arial Narrow" w:cstheme="minorHAnsi"/>
        </w:rPr>
        <w:t>sottoposte</w:t>
      </w:r>
      <w:r w:rsidRPr="001C6B76">
        <w:rPr>
          <w:rFonts w:ascii="Arial Narrow" w:hAnsi="Arial Narrow" w:cstheme="minorHAnsi"/>
          <w:spacing w:val="-10"/>
        </w:rPr>
        <w:t xml:space="preserve"> </w:t>
      </w:r>
      <w:r w:rsidRPr="001C6B76">
        <w:rPr>
          <w:rFonts w:ascii="Arial Narrow" w:hAnsi="Arial Narrow" w:cstheme="minorHAnsi"/>
        </w:rPr>
        <w:t>a</w:t>
      </w:r>
      <w:r w:rsidRPr="001C6B76">
        <w:rPr>
          <w:rFonts w:ascii="Arial Narrow" w:hAnsi="Arial Narrow" w:cstheme="minorHAnsi"/>
          <w:spacing w:val="-10"/>
        </w:rPr>
        <w:t xml:space="preserve"> </w:t>
      </w:r>
      <w:r w:rsidRPr="001C6B76">
        <w:rPr>
          <w:rFonts w:ascii="Arial Narrow" w:hAnsi="Arial Narrow" w:cstheme="minorHAnsi"/>
        </w:rPr>
        <w:t>VIA</w:t>
      </w:r>
      <w:r w:rsidRPr="001C6B76">
        <w:rPr>
          <w:rFonts w:ascii="Arial Narrow" w:hAnsi="Arial Narrow" w:cstheme="minorHAnsi"/>
          <w:spacing w:val="-12"/>
        </w:rPr>
        <w:t xml:space="preserve"> </w:t>
      </w:r>
      <w:r w:rsidRPr="001C6B76">
        <w:rPr>
          <w:rFonts w:ascii="Arial Narrow" w:hAnsi="Arial Narrow" w:cstheme="minorHAnsi"/>
        </w:rPr>
        <w:t>o</w:t>
      </w:r>
      <w:r w:rsidRPr="001C6B76">
        <w:rPr>
          <w:rFonts w:ascii="Arial Narrow" w:hAnsi="Arial Narrow" w:cstheme="minorHAnsi"/>
          <w:spacing w:val="-14"/>
        </w:rPr>
        <w:t xml:space="preserve"> </w:t>
      </w:r>
      <w:r w:rsidRPr="001C6B76">
        <w:rPr>
          <w:rFonts w:ascii="Arial Narrow" w:hAnsi="Arial Narrow" w:cstheme="minorHAnsi"/>
        </w:rPr>
        <w:t>ad</w:t>
      </w:r>
      <w:r w:rsidRPr="001C6B76">
        <w:rPr>
          <w:rFonts w:ascii="Arial Narrow" w:hAnsi="Arial Narrow" w:cstheme="minorHAnsi"/>
          <w:spacing w:val="-10"/>
        </w:rPr>
        <w:t xml:space="preserve"> </w:t>
      </w:r>
      <w:r w:rsidRPr="001C6B76">
        <w:rPr>
          <w:rFonts w:ascii="Arial Narrow" w:hAnsi="Arial Narrow" w:cstheme="minorHAnsi"/>
        </w:rPr>
        <w:t>AIA</w:t>
      </w:r>
      <w:r w:rsidRPr="001C6B76">
        <w:rPr>
          <w:rFonts w:ascii="Arial Narrow" w:hAnsi="Arial Narrow" w:cstheme="minorHAnsi"/>
          <w:spacing w:val="-11"/>
        </w:rPr>
        <w:t xml:space="preserve"> </w:t>
      </w:r>
      <w:r w:rsidRPr="001C6B76">
        <w:rPr>
          <w:rFonts w:ascii="Arial Narrow" w:hAnsi="Arial Narrow" w:cstheme="minorHAnsi"/>
        </w:rPr>
        <w:t>con</w:t>
      </w:r>
      <w:r w:rsidRPr="001C6B76">
        <w:rPr>
          <w:rFonts w:ascii="Arial Narrow" w:hAnsi="Arial Narrow" w:cstheme="minorHAnsi"/>
          <w:spacing w:val="-10"/>
        </w:rPr>
        <w:t xml:space="preserve"> </w:t>
      </w:r>
      <w:r w:rsidRPr="001C6B76">
        <w:rPr>
          <w:rFonts w:ascii="Arial Narrow" w:hAnsi="Arial Narrow" w:cstheme="minorHAnsi"/>
        </w:rPr>
        <w:t>produzione</w:t>
      </w:r>
      <w:r w:rsidRPr="001C6B76">
        <w:rPr>
          <w:rFonts w:ascii="Arial Narrow" w:hAnsi="Arial Narrow" w:cstheme="minorHAnsi"/>
          <w:spacing w:val="-10"/>
        </w:rPr>
        <w:t xml:space="preserve"> </w:t>
      </w:r>
      <w:r w:rsidRPr="001C6B76">
        <w:rPr>
          <w:rFonts w:ascii="Arial Narrow" w:hAnsi="Arial Narrow" w:cstheme="minorHAnsi"/>
        </w:rPr>
        <w:t>maggiore</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6.000</w:t>
      </w:r>
      <w:r w:rsidRPr="001C6B76">
        <w:rPr>
          <w:rFonts w:ascii="Arial Narrow" w:hAnsi="Arial Narrow" w:cstheme="minorHAnsi"/>
          <w:spacing w:val="-9"/>
        </w:rPr>
        <w:t xml:space="preserve"> </w:t>
      </w:r>
      <w:r w:rsidRPr="001C6B76">
        <w:rPr>
          <w:rFonts w:ascii="Arial Narrow" w:hAnsi="Arial Narrow" w:cstheme="minorHAnsi"/>
        </w:rPr>
        <w:t>m³,</w:t>
      </w:r>
      <w:r w:rsidRPr="001C6B76">
        <w:rPr>
          <w:rFonts w:ascii="Arial Narrow" w:hAnsi="Arial Narrow" w:cstheme="minorHAnsi"/>
          <w:spacing w:val="-11"/>
        </w:rPr>
        <w:t xml:space="preserve"> </w:t>
      </w:r>
      <w:r w:rsidRPr="001C6B76">
        <w:rPr>
          <w:rFonts w:ascii="Arial Narrow" w:hAnsi="Arial Narrow" w:cstheme="minorHAnsi"/>
        </w:rPr>
        <w:t>anche se il Piano di Utilizzo non richiede una autorizzazione esplicita (come previsto dal Capo II della norma, dall</w:t>
      </w:r>
      <w:r w:rsidR="00BC1D58" w:rsidRPr="001C6B76">
        <w:rPr>
          <w:rFonts w:ascii="Arial Narrow" w:hAnsi="Arial Narrow" w:cstheme="minorHAnsi"/>
        </w:rPr>
        <w:t>’</w:t>
      </w:r>
      <w:r w:rsidRPr="001C6B76">
        <w:rPr>
          <w:rFonts w:ascii="Arial Narrow" w:hAnsi="Arial Narrow" w:cstheme="minorHAnsi"/>
        </w:rPr>
        <w:t>art</w:t>
      </w:r>
      <w:r w:rsidR="00E44646" w:rsidRPr="001C6B76">
        <w:rPr>
          <w:rFonts w:ascii="Arial Narrow" w:hAnsi="Arial Narrow" w:cstheme="minorHAnsi"/>
        </w:rPr>
        <w:t>icolo</w:t>
      </w:r>
      <w:r w:rsidRPr="001C6B76">
        <w:rPr>
          <w:rFonts w:ascii="Arial Narrow" w:hAnsi="Arial Narrow" w:cstheme="minorHAnsi"/>
        </w:rPr>
        <w:t xml:space="preserve"> 8 all</w:t>
      </w:r>
      <w:r w:rsidR="00BC1D58" w:rsidRPr="001C6B76">
        <w:rPr>
          <w:rFonts w:ascii="Arial Narrow" w:hAnsi="Arial Narrow" w:cstheme="minorHAnsi"/>
        </w:rPr>
        <w:t>’</w:t>
      </w:r>
      <w:r w:rsidRPr="001C6B76">
        <w:rPr>
          <w:rFonts w:ascii="Arial Narrow" w:hAnsi="Arial Narrow" w:cstheme="minorHAnsi"/>
        </w:rPr>
        <w:t>art</w:t>
      </w:r>
      <w:r w:rsidR="00E44646" w:rsidRPr="001C6B76">
        <w:rPr>
          <w:rFonts w:ascii="Arial Narrow" w:hAnsi="Arial Narrow" w:cstheme="minorHAnsi"/>
        </w:rPr>
        <w:t>icolo</w:t>
      </w:r>
      <w:r w:rsidRPr="001C6B76">
        <w:rPr>
          <w:rFonts w:ascii="Arial Narrow" w:hAnsi="Arial Narrow" w:cstheme="minorHAnsi"/>
          <w:spacing w:val="-1"/>
        </w:rPr>
        <w:t xml:space="preserve"> </w:t>
      </w:r>
      <w:r w:rsidRPr="001C6B76">
        <w:rPr>
          <w:rFonts w:ascii="Arial Narrow" w:hAnsi="Arial Narrow" w:cstheme="minorHAnsi"/>
        </w:rPr>
        <w:t>19);</w:t>
      </w:r>
    </w:p>
    <w:p w14:paraId="7BBF59C3" w14:textId="77777777" w:rsidR="003372B9" w:rsidRPr="001C6B76" w:rsidRDefault="003372B9" w:rsidP="00FC0BD2">
      <w:pPr>
        <w:pStyle w:val="Paragrafoelenco"/>
        <w:numPr>
          <w:ilvl w:val="1"/>
          <w:numId w:val="3"/>
        </w:numPr>
        <w:tabs>
          <w:tab w:val="left" w:pos="681"/>
        </w:tabs>
        <w:spacing w:before="0" w:line="276" w:lineRule="auto"/>
        <w:ind w:right="134"/>
        <w:rPr>
          <w:rFonts w:ascii="Arial Narrow" w:hAnsi="Arial Narrow" w:cstheme="minorHAnsi"/>
        </w:rPr>
      </w:pPr>
      <w:r w:rsidRPr="001C6B76">
        <w:rPr>
          <w:rFonts w:ascii="Arial Narrow" w:hAnsi="Arial Narrow" w:cstheme="minorHAnsi"/>
        </w:rPr>
        <w:t xml:space="preserve">per i cantieri in cui la produzione di materiali da scavo è inferiore a 6.000 </w:t>
      </w:r>
      <w:r w:rsidRPr="001C6B76">
        <w:rPr>
          <w:rFonts w:ascii="Arial Narrow" w:hAnsi="Arial Narrow" w:cstheme="minorHAnsi"/>
          <w:spacing w:val="-4"/>
        </w:rPr>
        <w:t xml:space="preserve">m3 </w:t>
      </w:r>
      <w:r w:rsidRPr="001C6B76">
        <w:rPr>
          <w:rFonts w:ascii="Arial Narrow" w:hAnsi="Arial Narrow" w:cstheme="minorHAnsi"/>
        </w:rPr>
        <w:t>(compresi quelli che riguardano opere sottoposte a VIA o ad AIA) e per i siti di grandi dimensioni non sottoposti a VIA o</w:t>
      </w:r>
      <w:r w:rsidRPr="001C6B76">
        <w:rPr>
          <w:rFonts w:ascii="Arial Narrow" w:hAnsi="Arial Narrow" w:cstheme="minorHAnsi"/>
          <w:spacing w:val="-5"/>
        </w:rPr>
        <w:t xml:space="preserve"> </w:t>
      </w:r>
      <w:r w:rsidRPr="001C6B76">
        <w:rPr>
          <w:rFonts w:ascii="Arial Narrow" w:hAnsi="Arial Narrow" w:cstheme="minorHAnsi"/>
          <w:spacing w:val="2"/>
        </w:rPr>
        <w:t>AIA.</w:t>
      </w:r>
    </w:p>
    <w:p w14:paraId="76E3880B" w14:textId="02F85EE2" w:rsidR="003372B9" w:rsidRPr="001C6B76" w:rsidRDefault="003372B9" w:rsidP="00FC0BD2">
      <w:pPr>
        <w:pStyle w:val="Paragrafoelenco"/>
        <w:numPr>
          <w:ilvl w:val="0"/>
          <w:numId w:val="3"/>
        </w:numPr>
        <w:tabs>
          <w:tab w:val="left" w:pos="397"/>
        </w:tabs>
        <w:spacing w:before="0" w:line="276" w:lineRule="auto"/>
        <w:ind w:right="132"/>
        <w:rPr>
          <w:rFonts w:ascii="Arial Narrow" w:hAnsi="Arial Narrow" w:cstheme="minorHAnsi"/>
        </w:rPr>
      </w:pPr>
      <w:r w:rsidRPr="001C6B76">
        <w:rPr>
          <w:rFonts w:ascii="Arial Narrow" w:hAnsi="Arial Narrow" w:cstheme="minorHAnsi"/>
        </w:rPr>
        <w:t>La</w:t>
      </w:r>
      <w:r w:rsidRPr="001C6B76">
        <w:rPr>
          <w:rFonts w:ascii="Arial Narrow" w:hAnsi="Arial Narrow" w:cstheme="minorHAnsi"/>
          <w:spacing w:val="-10"/>
        </w:rPr>
        <w:t xml:space="preserve"> </w:t>
      </w:r>
      <w:r w:rsidRPr="001C6B76">
        <w:rPr>
          <w:rFonts w:ascii="Arial Narrow" w:hAnsi="Arial Narrow" w:cstheme="minorHAnsi"/>
        </w:rPr>
        <w:t>norma</w:t>
      </w:r>
      <w:r w:rsidRPr="001C6B76">
        <w:rPr>
          <w:rFonts w:ascii="Arial Narrow" w:hAnsi="Arial Narrow" w:cstheme="minorHAnsi"/>
          <w:spacing w:val="-10"/>
        </w:rPr>
        <w:t xml:space="preserve"> </w:t>
      </w:r>
      <w:r w:rsidRPr="001C6B76">
        <w:rPr>
          <w:rFonts w:ascii="Arial Narrow" w:hAnsi="Arial Narrow" w:cstheme="minorHAnsi"/>
        </w:rPr>
        <w:t>prevede</w:t>
      </w:r>
      <w:r w:rsidRPr="001C6B76">
        <w:rPr>
          <w:rFonts w:ascii="Arial Narrow" w:hAnsi="Arial Narrow" w:cstheme="minorHAnsi"/>
          <w:spacing w:val="-10"/>
        </w:rPr>
        <w:t xml:space="preserve"> </w:t>
      </w:r>
      <w:r w:rsidRPr="001C6B76">
        <w:rPr>
          <w:rFonts w:ascii="Arial Narrow" w:hAnsi="Arial Narrow" w:cstheme="minorHAnsi"/>
        </w:rPr>
        <w:t>che</w:t>
      </w:r>
      <w:r w:rsidRPr="001C6B76">
        <w:rPr>
          <w:rFonts w:ascii="Arial Narrow" w:hAnsi="Arial Narrow" w:cstheme="minorHAnsi"/>
          <w:spacing w:val="-14"/>
        </w:rPr>
        <w:t xml:space="preserve"> </w:t>
      </w:r>
      <w:r w:rsidRPr="001C6B76">
        <w:rPr>
          <w:rFonts w:ascii="Arial Narrow" w:hAnsi="Arial Narrow" w:cstheme="minorHAnsi"/>
        </w:rPr>
        <w:t>si</w:t>
      </w:r>
      <w:r w:rsidRPr="001C6B76">
        <w:rPr>
          <w:rFonts w:ascii="Arial Narrow" w:hAnsi="Arial Narrow" w:cstheme="minorHAnsi"/>
          <w:spacing w:val="-11"/>
        </w:rPr>
        <w:t xml:space="preserve"> </w:t>
      </w:r>
      <w:r w:rsidRPr="001C6B76">
        <w:rPr>
          <w:rFonts w:ascii="Arial Narrow" w:hAnsi="Arial Narrow" w:cstheme="minorHAnsi"/>
        </w:rPr>
        <w:t>attesti</w:t>
      </w:r>
      <w:r w:rsidRPr="001C6B76">
        <w:rPr>
          <w:rFonts w:ascii="Arial Narrow" w:hAnsi="Arial Narrow" w:cstheme="minorHAnsi"/>
          <w:spacing w:val="-16"/>
        </w:rPr>
        <w:t xml:space="preserve"> </w:t>
      </w:r>
      <w:r w:rsidRPr="001C6B76">
        <w:rPr>
          <w:rFonts w:ascii="Arial Narrow" w:hAnsi="Arial Narrow" w:cstheme="minorHAnsi"/>
        </w:rPr>
        <w:t>il</w:t>
      </w:r>
      <w:r w:rsidRPr="001C6B76">
        <w:rPr>
          <w:rFonts w:ascii="Arial Narrow" w:hAnsi="Arial Narrow" w:cstheme="minorHAnsi"/>
          <w:spacing w:val="-12"/>
        </w:rPr>
        <w:t xml:space="preserve"> </w:t>
      </w:r>
      <w:r w:rsidRPr="001C6B76">
        <w:rPr>
          <w:rFonts w:ascii="Arial Narrow" w:hAnsi="Arial Narrow" w:cstheme="minorHAnsi"/>
        </w:rPr>
        <w:t>rispetto</w:t>
      </w:r>
      <w:r w:rsidRPr="001C6B76">
        <w:rPr>
          <w:rFonts w:ascii="Arial Narrow" w:hAnsi="Arial Narrow" w:cstheme="minorHAnsi"/>
          <w:spacing w:val="-10"/>
        </w:rPr>
        <w:t xml:space="preserve"> </w:t>
      </w:r>
      <w:r w:rsidRPr="001C6B76">
        <w:rPr>
          <w:rFonts w:ascii="Arial Narrow" w:hAnsi="Arial Narrow" w:cstheme="minorHAnsi"/>
        </w:rPr>
        <w:t>dei</w:t>
      </w:r>
      <w:r w:rsidRPr="001C6B76">
        <w:rPr>
          <w:rFonts w:ascii="Arial Narrow" w:hAnsi="Arial Narrow" w:cstheme="minorHAnsi"/>
          <w:spacing w:val="-12"/>
        </w:rPr>
        <w:t xml:space="preserve"> </w:t>
      </w:r>
      <w:r w:rsidRPr="001C6B76">
        <w:rPr>
          <w:rFonts w:ascii="Arial Narrow" w:hAnsi="Arial Narrow" w:cstheme="minorHAnsi"/>
        </w:rPr>
        <w:t>requisiti</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cui</w:t>
      </w:r>
      <w:r w:rsidRPr="001C6B76">
        <w:rPr>
          <w:rFonts w:ascii="Arial Narrow" w:hAnsi="Arial Narrow" w:cstheme="minorHAnsi"/>
          <w:spacing w:val="-11"/>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art</w:t>
      </w:r>
      <w:r w:rsidR="006E3D6D" w:rsidRPr="001C6B76">
        <w:rPr>
          <w:rFonts w:ascii="Arial Narrow" w:hAnsi="Arial Narrow" w:cstheme="minorHAnsi"/>
        </w:rPr>
        <w:t>icolo</w:t>
      </w:r>
      <w:r w:rsidRPr="001C6B76">
        <w:rPr>
          <w:rFonts w:ascii="Arial Narrow" w:hAnsi="Arial Narrow" w:cstheme="minorHAnsi"/>
          <w:spacing w:val="-14"/>
        </w:rPr>
        <w:t xml:space="preserve"> </w:t>
      </w:r>
      <w:r w:rsidRPr="001C6B76">
        <w:rPr>
          <w:rFonts w:ascii="Arial Narrow" w:hAnsi="Arial Narrow" w:cstheme="minorHAnsi"/>
        </w:rPr>
        <w:t>4</w:t>
      </w:r>
      <w:r w:rsidRPr="001C6B76">
        <w:rPr>
          <w:rFonts w:ascii="Arial Narrow" w:hAnsi="Arial Narrow" w:cstheme="minorHAnsi"/>
          <w:spacing w:val="-10"/>
        </w:rPr>
        <w:t xml:space="preserve"> </w:t>
      </w:r>
      <w:r w:rsidRPr="001C6B76">
        <w:rPr>
          <w:rFonts w:ascii="Arial Narrow" w:hAnsi="Arial Narrow" w:cstheme="minorHAnsi"/>
        </w:rPr>
        <w:t>del</w:t>
      </w:r>
      <w:r w:rsidRPr="001C6B76">
        <w:rPr>
          <w:rFonts w:ascii="Arial Narrow" w:hAnsi="Arial Narrow" w:cstheme="minorHAnsi"/>
          <w:spacing w:val="-8"/>
        </w:rPr>
        <w:t xml:space="preserve"> </w:t>
      </w:r>
      <w:r w:rsidR="00B463AB" w:rsidRPr="001C6B76">
        <w:rPr>
          <w:rFonts w:ascii="Arial Narrow" w:hAnsi="Arial Narrow" w:cstheme="minorHAnsi"/>
        </w:rPr>
        <w:t>d</w:t>
      </w:r>
      <w:r w:rsidRPr="001C6B76">
        <w:rPr>
          <w:rFonts w:ascii="Arial Narrow" w:hAnsi="Arial Narrow" w:cstheme="minorHAnsi"/>
        </w:rPr>
        <w:t>.P.R.</w:t>
      </w:r>
      <w:r w:rsidRPr="001C6B76">
        <w:rPr>
          <w:rFonts w:ascii="Arial Narrow" w:hAnsi="Arial Narrow" w:cstheme="minorHAnsi"/>
          <w:spacing w:val="-15"/>
        </w:rPr>
        <w:t xml:space="preserve"> </w:t>
      </w:r>
      <w:r w:rsidRPr="001C6B76">
        <w:rPr>
          <w:rFonts w:ascii="Arial Narrow" w:hAnsi="Arial Narrow" w:cstheme="minorHAnsi"/>
        </w:rPr>
        <w:t>13</w:t>
      </w:r>
      <w:r w:rsidRPr="001C6B76">
        <w:rPr>
          <w:rFonts w:ascii="Arial Narrow" w:hAnsi="Arial Narrow" w:cstheme="minorHAnsi"/>
          <w:spacing w:val="-10"/>
        </w:rPr>
        <w:t xml:space="preserve"> </w:t>
      </w:r>
      <w:r w:rsidRPr="001C6B76">
        <w:rPr>
          <w:rFonts w:ascii="Arial Narrow" w:hAnsi="Arial Narrow" w:cstheme="minorHAnsi"/>
        </w:rPr>
        <w:t>giugno</w:t>
      </w:r>
      <w:r w:rsidRPr="001C6B76">
        <w:rPr>
          <w:rFonts w:ascii="Arial Narrow" w:hAnsi="Arial Narrow" w:cstheme="minorHAnsi"/>
          <w:spacing w:val="-14"/>
        </w:rPr>
        <w:t xml:space="preserve"> </w:t>
      </w:r>
      <w:r w:rsidRPr="001C6B76">
        <w:rPr>
          <w:rFonts w:ascii="Arial Narrow" w:hAnsi="Arial Narrow" w:cstheme="minorHAnsi"/>
        </w:rPr>
        <w:t>2017</w:t>
      </w:r>
      <w:r w:rsidRPr="001C6B76">
        <w:rPr>
          <w:rFonts w:ascii="Arial Narrow" w:hAnsi="Arial Narrow" w:cstheme="minorHAnsi"/>
          <w:spacing w:val="-10"/>
        </w:rPr>
        <w:t xml:space="preserve"> </w:t>
      </w:r>
      <w:r w:rsidRPr="001C6B76">
        <w:rPr>
          <w:rFonts w:ascii="Arial Narrow" w:hAnsi="Arial Narrow" w:cstheme="minorHAnsi"/>
        </w:rPr>
        <w:t>n.</w:t>
      </w:r>
      <w:r w:rsidRPr="001C6B76">
        <w:rPr>
          <w:rFonts w:ascii="Arial Narrow" w:hAnsi="Arial Narrow" w:cstheme="minorHAnsi"/>
          <w:spacing w:val="-11"/>
        </w:rPr>
        <w:t xml:space="preserve"> </w:t>
      </w:r>
      <w:r w:rsidRPr="001C6B76">
        <w:rPr>
          <w:rFonts w:ascii="Arial Narrow" w:hAnsi="Arial Narrow" w:cstheme="minorHAnsi"/>
        </w:rPr>
        <w:t>120</w:t>
      </w:r>
      <w:r w:rsidRPr="001C6B76">
        <w:rPr>
          <w:rFonts w:ascii="Arial Narrow" w:hAnsi="Arial Narrow" w:cstheme="minorHAnsi"/>
          <w:spacing w:val="-10"/>
        </w:rPr>
        <w:t xml:space="preserve"> </w:t>
      </w:r>
      <w:r w:rsidRPr="001C6B76">
        <w:rPr>
          <w:rFonts w:ascii="Arial Narrow" w:hAnsi="Arial Narrow" w:cstheme="minorHAnsi"/>
        </w:rPr>
        <w:t>permettendo</w:t>
      </w:r>
      <w:r w:rsidRPr="001C6B76">
        <w:rPr>
          <w:rFonts w:ascii="Arial Narrow" w:hAnsi="Arial Narrow" w:cstheme="minorHAnsi"/>
          <w:spacing w:val="-10"/>
        </w:rPr>
        <w:t xml:space="preserve"> </w:t>
      </w:r>
      <w:r w:rsidRPr="001C6B76">
        <w:rPr>
          <w:rFonts w:ascii="Arial Narrow" w:hAnsi="Arial Narrow" w:cstheme="minorHAnsi"/>
        </w:rPr>
        <w:t xml:space="preserve">di considerare i materiali da scavo come sottoprodotti e non rifiuti mediante una “autocertificazione” (dichiarazione sostitutiva di atto di notorietà, ai sensi del </w:t>
      </w:r>
      <w:r w:rsidR="006E3D6D" w:rsidRPr="001C6B76">
        <w:rPr>
          <w:rFonts w:ascii="Arial Narrow" w:hAnsi="Arial Narrow" w:cstheme="minorHAnsi"/>
        </w:rPr>
        <w:t xml:space="preserve">d.P.R. </w:t>
      </w:r>
      <w:r w:rsidR="006E3D6D" w:rsidRPr="001C6B76">
        <w:rPr>
          <w:rFonts w:ascii="Arial Narrow" w:hAnsi="Arial Narrow" w:cstheme="minorHAnsi"/>
          <w:spacing w:val="-3"/>
        </w:rPr>
        <w:t>28 dicembre 2000, n. 445</w:t>
      </w:r>
      <w:r w:rsidRPr="001C6B76">
        <w:rPr>
          <w:rFonts w:ascii="Arial Narrow" w:hAnsi="Arial Narrow" w:cstheme="minorHAnsi"/>
        </w:rPr>
        <w:t>) da presentare all</w:t>
      </w:r>
      <w:r w:rsidR="00BC1D58" w:rsidRPr="001C6B76">
        <w:rPr>
          <w:rFonts w:ascii="Arial Narrow" w:hAnsi="Arial Narrow" w:cstheme="minorHAnsi"/>
        </w:rPr>
        <w:t>’</w:t>
      </w:r>
      <w:r w:rsidRPr="001C6B76">
        <w:rPr>
          <w:rFonts w:ascii="Arial Narrow" w:hAnsi="Arial Narrow" w:cstheme="minorHAnsi"/>
        </w:rPr>
        <w:t>Arpa territorialmente competente e al Comune del luogo di produzione (all</w:t>
      </w:r>
      <w:r w:rsidR="00BC1D58" w:rsidRPr="001C6B76">
        <w:rPr>
          <w:rFonts w:ascii="Arial Narrow" w:hAnsi="Arial Narrow" w:cstheme="minorHAnsi"/>
        </w:rPr>
        <w:t>’</w:t>
      </w:r>
      <w:r w:rsidRPr="001C6B76">
        <w:rPr>
          <w:rFonts w:ascii="Arial Narrow" w:hAnsi="Arial Narrow" w:cstheme="minorHAnsi"/>
        </w:rPr>
        <w:t>autorità competente nel caso di “cantieri di grandi dimensioni”) utilizzando il modello di cui all</w:t>
      </w:r>
      <w:r w:rsidR="00BC1D58" w:rsidRPr="001C6B76">
        <w:rPr>
          <w:rFonts w:ascii="Arial Narrow" w:hAnsi="Arial Narrow" w:cstheme="minorHAnsi"/>
        </w:rPr>
        <w:t>’</w:t>
      </w:r>
      <w:r w:rsidRPr="001C6B76">
        <w:rPr>
          <w:rFonts w:ascii="Arial Narrow" w:hAnsi="Arial Narrow" w:cstheme="minorHAnsi"/>
        </w:rPr>
        <w:t>Allegato 6 del predetto</w:t>
      </w:r>
      <w:r w:rsidRPr="001C6B76">
        <w:rPr>
          <w:rFonts w:ascii="Arial Narrow" w:hAnsi="Arial Narrow" w:cstheme="minorHAnsi"/>
          <w:spacing w:val="5"/>
        </w:rPr>
        <w:t xml:space="preserve"> </w:t>
      </w:r>
      <w:r w:rsidR="006E3D6D" w:rsidRPr="001C6B76">
        <w:rPr>
          <w:rFonts w:ascii="Arial Narrow" w:hAnsi="Arial Narrow" w:cstheme="minorHAnsi"/>
        </w:rPr>
        <w:t>d</w:t>
      </w:r>
      <w:r w:rsidRPr="001C6B76">
        <w:rPr>
          <w:rFonts w:ascii="Arial Narrow" w:hAnsi="Arial Narrow" w:cstheme="minorHAnsi"/>
        </w:rPr>
        <w:t>.P.R.</w:t>
      </w:r>
      <w:r w:rsidR="006E3D6D" w:rsidRPr="001C6B76">
        <w:rPr>
          <w:rFonts w:ascii="Arial Narrow" w:hAnsi="Arial Narrow" w:cstheme="minorHAnsi"/>
        </w:rPr>
        <w:t>.</w:t>
      </w:r>
    </w:p>
    <w:p w14:paraId="11E71818" w14:textId="387FF6FF" w:rsidR="003372B9" w:rsidRPr="001C6B76" w:rsidRDefault="003372B9" w:rsidP="00FC0BD2">
      <w:pPr>
        <w:pStyle w:val="Paragrafoelenco"/>
        <w:numPr>
          <w:ilvl w:val="0"/>
          <w:numId w:val="3"/>
        </w:numPr>
        <w:tabs>
          <w:tab w:val="left" w:pos="397"/>
        </w:tabs>
        <w:spacing w:before="0" w:line="276" w:lineRule="auto"/>
        <w:ind w:right="119"/>
        <w:rPr>
          <w:rFonts w:ascii="Arial Narrow" w:hAnsi="Arial Narrow" w:cstheme="minorHAnsi"/>
        </w:rPr>
      </w:pPr>
      <w:r w:rsidRPr="001C6B76">
        <w:rPr>
          <w:rFonts w:ascii="Arial Narrow" w:hAnsi="Arial Narrow" w:cstheme="minorHAnsi"/>
        </w:rPr>
        <w:t>Le attività di scavo, così come quelle di riutilizzo, devono essere autorizzate dagli enti competenti in quanto attività edilizie e quindi il processo di autocertificazione dovrà comunque essere coordinato con l</w:t>
      </w:r>
      <w:r w:rsidR="00BC1D58" w:rsidRPr="001C6B76">
        <w:rPr>
          <w:rFonts w:ascii="Arial Narrow" w:hAnsi="Arial Narrow" w:cstheme="minorHAnsi"/>
        </w:rPr>
        <w:t>’</w:t>
      </w:r>
      <w:r w:rsidRPr="001C6B76">
        <w:rPr>
          <w:rFonts w:ascii="Arial Narrow" w:hAnsi="Arial Narrow" w:cstheme="minorHAnsi"/>
        </w:rPr>
        <w:t>iter edilizio. Il produttore deve inoltre confermare l</w:t>
      </w:r>
      <w:r w:rsidR="00BC1D58" w:rsidRPr="001C6B76">
        <w:rPr>
          <w:rFonts w:ascii="Arial Narrow" w:hAnsi="Arial Narrow" w:cstheme="minorHAnsi"/>
        </w:rPr>
        <w:t>’</w:t>
      </w:r>
      <w:r w:rsidRPr="001C6B76">
        <w:rPr>
          <w:rFonts w:ascii="Arial Narrow" w:hAnsi="Arial Narrow" w:cstheme="minorHAnsi"/>
        </w:rPr>
        <w:t>avvenuto utilizzo inviando una specifica Dichiarazione di Avvenuto Utilizzo (D.A.U.) all</w:t>
      </w:r>
      <w:r w:rsidR="00BC1D58" w:rsidRPr="001C6B76">
        <w:rPr>
          <w:rFonts w:ascii="Arial Narrow" w:hAnsi="Arial Narrow" w:cstheme="minorHAnsi"/>
        </w:rPr>
        <w:t>’</w:t>
      </w:r>
      <w:r w:rsidRPr="001C6B76">
        <w:rPr>
          <w:rFonts w:ascii="Arial Narrow" w:hAnsi="Arial Narrow" w:cstheme="minorHAnsi"/>
        </w:rPr>
        <w:t>autorità</w:t>
      </w:r>
      <w:r w:rsidRPr="001C6B76">
        <w:rPr>
          <w:rFonts w:ascii="Arial Narrow" w:hAnsi="Arial Narrow" w:cstheme="minorHAnsi"/>
          <w:spacing w:val="-11"/>
        </w:rPr>
        <w:t xml:space="preserve"> </w:t>
      </w:r>
      <w:r w:rsidRPr="001C6B76">
        <w:rPr>
          <w:rFonts w:ascii="Arial Narrow" w:hAnsi="Arial Narrow" w:cstheme="minorHAnsi"/>
        </w:rPr>
        <w:t>competente,</w:t>
      </w:r>
      <w:r w:rsidRPr="001C6B76">
        <w:rPr>
          <w:rFonts w:ascii="Arial Narrow" w:hAnsi="Arial Narrow" w:cstheme="minorHAnsi"/>
          <w:spacing w:val="-11"/>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Arpa</w:t>
      </w:r>
      <w:r w:rsidRPr="001C6B76">
        <w:rPr>
          <w:rFonts w:ascii="Arial Narrow" w:hAnsi="Arial Narrow" w:cstheme="minorHAnsi"/>
          <w:spacing w:val="-11"/>
        </w:rPr>
        <w:t xml:space="preserve"> </w:t>
      </w:r>
      <w:r w:rsidRPr="001C6B76">
        <w:rPr>
          <w:rFonts w:ascii="Arial Narrow" w:hAnsi="Arial Narrow" w:cstheme="minorHAnsi"/>
        </w:rPr>
        <w:t>competente</w:t>
      </w:r>
      <w:r w:rsidRPr="001C6B76">
        <w:rPr>
          <w:rFonts w:ascii="Arial Narrow" w:hAnsi="Arial Narrow" w:cstheme="minorHAnsi"/>
          <w:spacing w:val="-10"/>
        </w:rPr>
        <w:t xml:space="preserve"> </w:t>
      </w:r>
      <w:r w:rsidRPr="001C6B76">
        <w:rPr>
          <w:rFonts w:ascii="Arial Narrow" w:hAnsi="Arial Narrow" w:cstheme="minorHAnsi"/>
        </w:rPr>
        <w:t>per</w:t>
      </w:r>
      <w:r w:rsidRPr="001C6B76">
        <w:rPr>
          <w:rFonts w:ascii="Arial Narrow" w:hAnsi="Arial Narrow" w:cstheme="minorHAnsi"/>
          <w:spacing w:val="-14"/>
        </w:rPr>
        <w:t xml:space="preserve"> </w:t>
      </w:r>
      <w:r w:rsidRPr="001C6B76">
        <w:rPr>
          <w:rFonts w:ascii="Arial Narrow" w:hAnsi="Arial Narrow" w:cstheme="minorHAnsi"/>
        </w:rPr>
        <w:t>il</w:t>
      </w:r>
      <w:r w:rsidRPr="001C6B76">
        <w:rPr>
          <w:rFonts w:ascii="Arial Narrow" w:hAnsi="Arial Narrow" w:cstheme="minorHAnsi"/>
          <w:spacing w:val="-9"/>
        </w:rPr>
        <w:t xml:space="preserve"> </w:t>
      </w:r>
      <w:r w:rsidRPr="001C6B76">
        <w:rPr>
          <w:rFonts w:ascii="Arial Narrow" w:hAnsi="Arial Narrow" w:cstheme="minorHAnsi"/>
        </w:rPr>
        <w:t>sito</w:t>
      </w:r>
      <w:r w:rsidRPr="001C6B76">
        <w:rPr>
          <w:rFonts w:ascii="Arial Narrow" w:hAnsi="Arial Narrow" w:cstheme="minorHAnsi"/>
          <w:spacing w:val="-14"/>
        </w:rPr>
        <w:t xml:space="preserve"> </w:t>
      </w:r>
      <w:r w:rsidRPr="001C6B76">
        <w:rPr>
          <w:rFonts w:ascii="Arial Narrow" w:hAnsi="Arial Narrow" w:cstheme="minorHAnsi"/>
        </w:rPr>
        <w:t>di</w:t>
      </w:r>
      <w:r w:rsidRPr="001C6B76">
        <w:rPr>
          <w:rFonts w:ascii="Arial Narrow" w:hAnsi="Arial Narrow" w:cstheme="minorHAnsi"/>
          <w:spacing w:val="-12"/>
        </w:rPr>
        <w:t xml:space="preserve"> </w:t>
      </w:r>
      <w:r w:rsidRPr="001C6B76">
        <w:rPr>
          <w:rFonts w:ascii="Arial Narrow" w:hAnsi="Arial Narrow" w:cstheme="minorHAnsi"/>
        </w:rPr>
        <w:t>destinazione,</w:t>
      </w:r>
      <w:r w:rsidRPr="001C6B76">
        <w:rPr>
          <w:rFonts w:ascii="Arial Narrow" w:hAnsi="Arial Narrow" w:cstheme="minorHAnsi"/>
          <w:spacing w:val="-15"/>
        </w:rPr>
        <w:t xml:space="preserve"> </w:t>
      </w:r>
      <w:r w:rsidRPr="001C6B76">
        <w:rPr>
          <w:rFonts w:ascii="Arial Narrow" w:hAnsi="Arial Narrow" w:cstheme="minorHAnsi"/>
        </w:rPr>
        <w:t>al</w:t>
      </w:r>
      <w:r w:rsidRPr="001C6B76">
        <w:rPr>
          <w:rFonts w:ascii="Arial Narrow" w:hAnsi="Arial Narrow" w:cstheme="minorHAnsi"/>
          <w:spacing w:val="-12"/>
        </w:rPr>
        <w:t xml:space="preserve"> </w:t>
      </w:r>
      <w:r w:rsidRPr="001C6B76">
        <w:rPr>
          <w:rFonts w:ascii="Arial Narrow" w:hAnsi="Arial Narrow" w:cstheme="minorHAnsi"/>
        </w:rPr>
        <w:t>Comune</w:t>
      </w:r>
      <w:r w:rsidRPr="001C6B76">
        <w:rPr>
          <w:rFonts w:ascii="Arial Narrow" w:hAnsi="Arial Narrow" w:cstheme="minorHAnsi"/>
          <w:spacing w:val="-11"/>
        </w:rPr>
        <w:t xml:space="preserve"> </w:t>
      </w:r>
      <w:r w:rsidRPr="001C6B76">
        <w:rPr>
          <w:rFonts w:ascii="Arial Narrow" w:hAnsi="Arial Narrow" w:cstheme="minorHAnsi"/>
        </w:rPr>
        <w:t>del</w:t>
      </w:r>
      <w:r w:rsidRPr="001C6B76">
        <w:rPr>
          <w:rFonts w:ascii="Arial Narrow" w:hAnsi="Arial Narrow" w:cstheme="minorHAnsi"/>
          <w:spacing w:val="-12"/>
        </w:rPr>
        <w:t xml:space="preserve"> </w:t>
      </w:r>
      <w:r w:rsidRPr="001C6B76">
        <w:rPr>
          <w:rFonts w:ascii="Arial Narrow" w:hAnsi="Arial Narrow" w:cstheme="minorHAnsi"/>
        </w:rPr>
        <w:t>sito</w:t>
      </w:r>
      <w:r w:rsidRPr="001C6B76">
        <w:rPr>
          <w:rFonts w:ascii="Arial Narrow" w:hAnsi="Arial Narrow" w:cstheme="minorHAnsi"/>
          <w:spacing w:val="-10"/>
        </w:rPr>
        <w:t xml:space="preserve"> </w:t>
      </w:r>
      <w:r w:rsidRPr="001C6B76">
        <w:rPr>
          <w:rFonts w:ascii="Arial Narrow" w:hAnsi="Arial Narrow" w:cstheme="minorHAnsi"/>
        </w:rPr>
        <w:t>di</w:t>
      </w:r>
      <w:r w:rsidRPr="001C6B76">
        <w:rPr>
          <w:rFonts w:ascii="Arial Narrow" w:hAnsi="Arial Narrow" w:cstheme="minorHAnsi"/>
          <w:spacing w:val="-16"/>
        </w:rPr>
        <w:t xml:space="preserve"> </w:t>
      </w:r>
      <w:r w:rsidRPr="001C6B76">
        <w:rPr>
          <w:rFonts w:ascii="Arial Narrow" w:hAnsi="Arial Narrow" w:cstheme="minorHAnsi"/>
        </w:rPr>
        <w:t>produzione</w:t>
      </w:r>
      <w:r w:rsidRPr="001C6B76">
        <w:rPr>
          <w:rFonts w:ascii="Arial Narrow" w:hAnsi="Arial Narrow" w:cstheme="minorHAnsi"/>
          <w:spacing w:val="-11"/>
        </w:rPr>
        <w:t xml:space="preserve"> </w:t>
      </w:r>
      <w:r w:rsidRPr="001C6B76">
        <w:rPr>
          <w:rFonts w:ascii="Arial Narrow" w:hAnsi="Arial Narrow" w:cstheme="minorHAnsi"/>
        </w:rPr>
        <w:t>e</w:t>
      </w:r>
      <w:r w:rsidRPr="001C6B76">
        <w:rPr>
          <w:rFonts w:ascii="Arial Narrow" w:hAnsi="Arial Narrow" w:cstheme="minorHAnsi"/>
          <w:spacing w:val="-14"/>
        </w:rPr>
        <w:t xml:space="preserve"> </w:t>
      </w:r>
      <w:r w:rsidRPr="001C6B76">
        <w:rPr>
          <w:rFonts w:ascii="Arial Narrow" w:hAnsi="Arial Narrow" w:cstheme="minorHAnsi"/>
        </w:rPr>
        <w:t>al</w:t>
      </w:r>
      <w:r w:rsidRPr="001C6B76">
        <w:rPr>
          <w:rFonts w:ascii="Arial Narrow" w:hAnsi="Arial Narrow" w:cstheme="minorHAnsi"/>
          <w:spacing w:val="-12"/>
        </w:rPr>
        <w:t xml:space="preserve"> </w:t>
      </w:r>
      <w:r w:rsidRPr="001C6B76">
        <w:rPr>
          <w:rFonts w:ascii="Arial Narrow" w:hAnsi="Arial Narrow" w:cstheme="minorHAnsi"/>
        </w:rPr>
        <w:t>Comune del sito di destinazione, utilizzando il modello di cui all</w:t>
      </w:r>
      <w:r w:rsidR="00BC1D58" w:rsidRPr="001C6B76">
        <w:rPr>
          <w:rFonts w:ascii="Arial Narrow" w:hAnsi="Arial Narrow" w:cstheme="minorHAnsi"/>
        </w:rPr>
        <w:t>’</w:t>
      </w:r>
      <w:r w:rsidRPr="001C6B76">
        <w:rPr>
          <w:rFonts w:ascii="Arial Narrow" w:hAnsi="Arial Narrow" w:cstheme="minorHAnsi"/>
        </w:rPr>
        <w:t xml:space="preserve">Allegato 8 del </w:t>
      </w:r>
      <w:r w:rsidR="006E3D6D" w:rsidRPr="001C6B76">
        <w:rPr>
          <w:rFonts w:ascii="Arial Narrow" w:hAnsi="Arial Narrow" w:cstheme="minorHAnsi"/>
        </w:rPr>
        <w:t>d</w:t>
      </w:r>
      <w:r w:rsidRPr="001C6B76">
        <w:rPr>
          <w:rFonts w:ascii="Arial Narrow" w:hAnsi="Arial Narrow" w:cstheme="minorHAnsi"/>
        </w:rPr>
        <w:t>.P.R. 13 giugno 2017 n.</w:t>
      </w:r>
      <w:r w:rsidRPr="001C6B76">
        <w:rPr>
          <w:rFonts w:ascii="Arial Narrow" w:hAnsi="Arial Narrow" w:cstheme="minorHAnsi"/>
          <w:spacing w:val="-18"/>
        </w:rPr>
        <w:t xml:space="preserve"> </w:t>
      </w:r>
      <w:r w:rsidRPr="001C6B76">
        <w:rPr>
          <w:rFonts w:ascii="Arial Narrow" w:hAnsi="Arial Narrow" w:cstheme="minorHAnsi"/>
        </w:rPr>
        <w:t>120.</w:t>
      </w:r>
    </w:p>
    <w:p w14:paraId="6993FB33" w14:textId="6991A58B" w:rsidR="003372B9" w:rsidRPr="001C6B76" w:rsidRDefault="003372B9" w:rsidP="00FC0BD2">
      <w:pPr>
        <w:pStyle w:val="Paragrafoelenco"/>
        <w:numPr>
          <w:ilvl w:val="0"/>
          <w:numId w:val="3"/>
        </w:numPr>
        <w:tabs>
          <w:tab w:val="left" w:pos="397"/>
        </w:tabs>
        <w:spacing w:before="0" w:line="276" w:lineRule="auto"/>
        <w:ind w:right="134"/>
        <w:rPr>
          <w:rFonts w:ascii="Arial Narrow" w:hAnsi="Arial Narrow" w:cstheme="minorHAnsi"/>
        </w:rPr>
      </w:pPr>
      <w:r w:rsidRPr="001C6B76">
        <w:rPr>
          <w:rFonts w:ascii="Arial Narrow" w:hAnsi="Arial Narrow" w:cstheme="minorHAnsi"/>
        </w:rPr>
        <w:t>Il trasporto al di fuori del sito di produzione deve essere accompagnato da apposita documentazione secondo il modello di cui all</w:t>
      </w:r>
      <w:r w:rsidR="00BC1D58" w:rsidRPr="001C6B76">
        <w:rPr>
          <w:rFonts w:ascii="Arial Narrow" w:hAnsi="Arial Narrow" w:cstheme="minorHAnsi"/>
        </w:rPr>
        <w:t>’</w:t>
      </w:r>
      <w:r w:rsidRPr="001C6B76">
        <w:rPr>
          <w:rFonts w:ascii="Arial Narrow" w:hAnsi="Arial Narrow" w:cstheme="minorHAnsi"/>
        </w:rPr>
        <w:t>Allegato 7 del</w:t>
      </w:r>
      <w:r w:rsidRPr="001C6B76">
        <w:rPr>
          <w:rFonts w:ascii="Arial Narrow" w:hAnsi="Arial Narrow" w:cstheme="minorHAnsi"/>
          <w:spacing w:val="4"/>
        </w:rPr>
        <w:t xml:space="preserve"> </w:t>
      </w:r>
      <w:r w:rsidR="006E3D6D" w:rsidRPr="001C6B76">
        <w:rPr>
          <w:rFonts w:ascii="Arial Narrow" w:hAnsi="Arial Narrow" w:cstheme="minorHAnsi"/>
        </w:rPr>
        <w:t>d</w:t>
      </w:r>
      <w:r w:rsidRPr="001C6B76">
        <w:rPr>
          <w:rFonts w:ascii="Arial Narrow" w:hAnsi="Arial Narrow" w:cstheme="minorHAnsi"/>
        </w:rPr>
        <w:t>.P.R. 13 giugno 2017 n.</w:t>
      </w:r>
      <w:r w:rsidRPr="001C6B76">
        <w:rPr>
          <w:rFonts w:ascii="Arial Narrow" w:hAnsi="Arial Narrow" w:cstheme="minorHAnsi"/>
          <w:spacing w:val="-18"/>
        </w:rPr>
        <w:t xml:space="preserve"> </w:t>
      </w:r>
      <w:r w:rsidRPr="001C6B76">
        <w:rPr>
          <w:rFonts w:ascii="Arial Narrow" w:hAnsi="Arial Narrow" w:cstheme="minorHAnsi"/>
        </w:rPr>
        <w:t xml:space="preserve">120. </w:t>
      </w:r>
    </w:p>
    <w:p w14:paraId="0287E15A" w14:textId="77777777" w:rsidR="00B463AB" w:rsidRPr="001C6B76" w:rsidRDefault="00B463AB" w:rsidP="00B463AB">
      <w:pPr>
        <w:pStyle w:val="Paragrafoelenco"/>
        <w:tabs>
          <w:tab w:val="left" w:pos="397"/>
        </w:tabs>
        <w:spacing w:before="0" w:line="276" w:lineRule="auto"/>
        <w:ind w:right="134" w:firstLine="0"/>
        <w:rPr>
          <w:rFonts w:ascii="Arial Narrow" w:hAnsi="Arial Narrow" w:cstheme="minorHAnsi"/>
        </w:rPr>
      </w:pPr>
    </w:p>
    <w:p w14:paraId="7BFD9CF1" w14:textId="77777777" w:rsidR="00FA563A" w:rsidRPr="001C6B76" w:rsidRDefault="00FA563A" w:rsidP="00FC0BD2">
      <w:pPr>
        <w:pStyle w:val="Titolo2"/>
        <w:spacing w:before="0" w:line="276" w:lineRule="auto"/>
        <w:ind w:hanging="786"/>
        <w:rPr>
          <w:sz w:val="22"/>
          <w:szCs w:val="22"/>
        </w:rPr>
      </w:pPr>
      <w:bookmarkStart w:id="240" w:name="_Toc138237080"/>
      <w:bookmarkStart w:id="241" w:name="_Toc187168011"/>
      <w:bookmarkStart w:id="242" w:name="_Toc191977979"/>
      <w:r w:rsidRPr="001C6B76">
        <w:rPr>
          <w:sz w:val="22"/>
          <w:szCs w:val="22"/>
        </w:rPr>
        <w:t>Custodia del cantiere</w:t>
      </w:r>
      <w:bookmarkEnd w:id="240"/>
      <w:bookmarkEnd w:id="241"/>
      <w:bookmarkEnd w:id="242"/>
    </w:p>
    <w:p w14:paraId="4BD0A948" w14:textId="00CBB802" w:rsidR="00FA563A" w:rsidRPr="001C6B76" w:rsidRDefault="00FA563A" w:rsidP="00F55D46">
      <w:pPr>
        <w:pStyle w:val="Paragrafoelenco"/>
        <w:numPr>
          <w:ilvl w:val="0"/>
          <w:numId w:val="70"/>
        </w:numPr>
        <w:spacing w:before="0" w:line="276" w:lineRule="auto"/>
        <w:ind w:left="426" w:hanging="284"/>
        <w:rPr>
          <w:rFonts w:ascii="Arial Narrow" w:hAnsi="Arial Narrow"/>
        </w:rPr>
      </w:pPr>
      <w:r w:rsidRPr="001C6B76">
        <w:rPr>
          <w:rFonts w:ascii="Arial Narrow" w:hAnsi="Arial Narrow"/>
        </w:rPr>
        <w:t>È a carico e a cura dell</w:t>
      </w:r>
      <w:r w:rsidR="00BC1D58" w:rsidRPr="001C6B76">
        <w:rPr>
          <w:rFonts w:ascii="Arial Narrow" w:hAnsi="Arial Narrow"/>
        </w:rPr>
        <w:t>’</w:t>
      </w:r>
      <w:r w:rsidRPr="001C6B76">
        <w:rPr>
          <w:rFonts w:ascii="Arial Narrow" w:hAnsi="Arial Narrow"/>
        </w:rPr>
        <w:t>Appaltatore la custodia e la tutela del cantiere, di tutti i manufatti e dei materiali in esso esistenti, anche se di proprietà della Stazione Appaltante e ciò anche durante periodi di sospensione dei lavori e fino alla presa in consegna dell</w:t>
      </w:r>
      <w:r w:rsidR="00BC1D58" w:rsidRPr="001C6B76">
        <w:rPr>
          <w:rFonts w:ascii="Arial Narrow" w:hAnsi="Arial Narrow"/>
        </w:rPr>
        <w:t>’</w:t>
      </w:r>
      <w:r w:rsidRPr="001C6B76">
        <w:rPr>
          <w:rFonts w:ascii="Arial Narrow" w:hAnsi="Arial Narrow"/>
        </w:rPr>
        <w:t>opera da parte della Stazione Appaltante.</w:t>
      </w:r>
    </w:p>
    <w:p w14:paraId="225EC865" w14:textId="77777777" w:rsidR="00B463AB" w:rsidRPr="001C6B76" w:rsidRDefault="00B463AB" w:rsidP="00B463AB">
      <w:pPr>
        <w:pStyle w:val="Paragrafoelenco"/>
        <w:spacing w:before="0" w:line="276" w:lineRule="auto"/>
        <w:ind w:left="426" w:firstLine="0"/>
        <w:rPr>
          <w:rFonts w:ascii="Arial Narrow" w:hAnsi="Arial Narrow"/>
        </w:rPr>
      </w:pPr>
    </w:p>
    <w:p w14:paraId="48E2B709" w14:textId="0F908ADE" w:rsidR="00FA563A" w:rsidRPr="001C6B76" w:rsidRDefault="00FA563A" w:rsidP="00FC0BD2">
      <w:pPr>
        <w:pStyle w:val="Titolo2"/>
        <w:spacing w:before="0" w:line="276" w:lineRule="auto"/>
        <w:ind w:hanging="786"/>
        <w:rPr>
          <w:sz w:val="22"/>
          <w:szCs w:val="22"/>
        </w:rPr>
      </w:pPr>
      <w:bookmarkStart w:id="243" w:name="_Toc187168012"/>
      <w:bookmarkStart w:id="244" w:name="_Toc191977980"/>
      <w:bookmarkStart w:id="245" w:name="_Toc138237081"/>
      <w:r w:rsidRPr="001C6B76">
        <w:rPr>
          <w:sz w:val="22"/>
          <w:szCs w:val="22"/>
        </w:rPr>
        <w:t>Cartello di cantiere</w:t>
      </w:r>
      <w:bookmarkEnd w:id="243"/>
      <w:bookmarkEnd w:id="244"/>
    </w:p>
    <w:p w14:paraId="3C949FDF" w14:textId="0413A513" w:rsidR="00FA563A" w:rsidRPr="001C6B76" w:rsidRDefault="00FA563A" w:rsidP="00FC0BD2">
      <w:pPr>
        <w:pStyle w:val="Paragrafoelenco"/>
        <w:numPr>
          <w:ilvl w:val="0"/>
          <w:numId w:val="2"/>
        </w:numPr>
        <w:tabs>
          <w:tab w:val="left" w:pos="397"/>
        </w:tabs>
        <w:spacing w:before="0" w:line="276" w:lineRule="auto"/>
        <w:ind w:right="121"/>
        <w:rPr>
          <w:rFonts w:ascii="Arial Narrow" w:hAnsi="Arial Narrow" w:cstheme="minorHAnsi"/>
        </w:rPr>
      </w:pPr>
      <w:r w:rsidRPr="001C6B76">
        <w:rPr>
          <w:rFonts w:ascii="Arial Narrow" w:hAnsi="Arial Narrow" w:cstheme="minorHAnsi"/>
        </w:rPr>
        <w:t>L</w:t>
      </w:r>
      <w:r w:rsidR="00BC1D58" w:rsidRPr="001C6B76">
        <w:rPr>
          <w:rFonts w:ascii="Arial Narrow" w:hAnsi="Arial Narrow" w:cstheme="minorHAnsi"/>
        </w:rPr>
        <w:t>’</w:t>
      </w:r>
      <w:r w:rsidRPr="001C6B76">
        <w:rPr>
          <w:rFonts w:ascii="Arial Narrow" w:hAnsi="Arial Narrow" w:cstheme="minorHAnsi"/>
        </w:rPr>
        <w:t>Appaltatore deve predisporre ed esporre in sito numero 1 esemplari del cartello indicatore, con le dimensioni di almeno</w:t>
      </w:r>
      <w:r w:rsidRPr="001C6B76">
        <w:rPr>
          <w:rFonts w:ascii="Arial Narrow" w:hAnsi="Arial Narrow" w:cstheme="minorHAnsi"/>
          <w:spacing w:val="-6"/>
        </w:rPr>
        <w:t xml:space="preserve"> </w:t>
      </w:r>
      <w:r w:rsidRPr="001C6B76">
        <w:rPr>
          <w:rFonts w:ascii="Arial Narrow" w:hAnsi="Arial Narrow" w:cstheme="minorHAnsi"/>
        </w:rPr>
        <w:t>100</w:t>
      </w:r>
      <w:r w:rsidRPr="001C6B76">
        <w:rPr>
          <w:rFonts w:ascii="Arial Narrow" w:hAnsi="Arial Narrow" w:cstheme="minorHAnsi"/>
          <w:spacing w:val="-3"/>
        </w:rPr>
        <w:t xml:space="preserve"> </w:t>
      </w:r>
      <w:r w:rsidRPr="001C6B76">
        <w:rPr>
          <w:rFonts w:ascii="Arial Narrow" w:hAnsi="Arial Narrow" w:cstheme="minorHAnsi"/>
        </w:rPr>
        <w:t>cm</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base</w:t>
      </w:r>
      <w:r w:rsidRPr="001C6B76">
        <w:rPr>
          <w:rFonts w:ascii="Arial Narrow" w:hAnsi="Arial Narrow" w:cstheme="minorHAnsi"/>
          <w:spacing w:val="-5"/>
        </w:rPr>
        <w:t xml:space="preserve"> </w:t>
      </w:r>
      <w:r w:rsidRPr="001C6B76">
        <w:rPr>
          <w:rFonts w:ascii="Arial Narrow" w:hAnsi="Arial Narrow" w:cstheme="minorHAnsi"/>
        </w:rPr>
        <w:t>e</w:t>
      </w:r>
      <w:r w:rsidRPr="001C6B76">
        <w:rPr>
          <w:rFonts w:ascii="Arial Narrow" w:hAnsi="Arial Narrow" w:cstheme="minorHAnsi"/>
          <w:spacing w:val="-6"/>
        </w:rPr>
        <w:t xml:space="preserve"> </w:t>
      </w:r>
      <w:r w:rsidRPr="001C6B76">
        <w:rPr>
          <w:rFonts w:ascii="Arial Narrow" w:hAnsi="Arial Narrow" w:cstheme="minorHAnsi"/>
        </w:rPr>
        <w:t>200</w:t>
      </w:r>
      <w:r w:rsidRPr="001C6B76">
        <w:rPr>
          <w:rFonts w:ascii="Arial Narrow" w:hAnsi="Arial Narrow" w:cstheme="minorHAnsi"/>
          <w:spacing w:val="-3"/>
        </w:rPr>
        <w:t xml:space="preserve"> </w:t>
      </w:r>
      <w:r w:rsidRPr="001C6B76">
        <w:rPr>
          <w:rFonts w:ascii="Arial Narrow" w:hAnsi="Arial Narrow" w:cstheme="minorHAnsi"/>
        </w:rPr>
        <w:t>cm</w:t>
      </w:r>
      <w:r w:rsidRPr="001C6B76">
        <w:rPr>
          <w:rFonts w:ascii="Arial Narrow" w:hAnsi="Arial Narrow" w:cstheme="minorHAnsi"/>
          <w:spacing w:val="-13"/>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altezza,</w:t>
      </w:r>
      <w:r w:rsidRPr="001C6B76">
        <w:rPr>
          <w:rFonts w:ascii="Arial Narrow" w:hAnsi="Arial Narrow" w:cstheme="minorHAnsi"/>
          <w:spacing w:val="-6"/>
        </w:rPr>
        <w:t xml:space="preserve"> </w:t>
      </w:r>
      <w:r w:rsidRPr="001C6B76">
        <w:rPr>
          <w:rFonts w:ascii="Arial Narrow" w:hAnsi="Arial Narrow" w:cstheme="minorHAnsi"/>
        </w:rPr>
        <w:t>recante</w:t>
      </w:r>
      <w:r w:rsidRPr="001C6B76">
        <w:rPr>
          <w:rFonts w:ascii="Arial Narrow" w:hAnsi="Arial Narrow" w:cstheme="minorHAnsi"/>
          <w:spacing w:val="-9"/>
        </w:rPr>
        <w:t xml:space="preserve"> </w:t>
      </w:r>
      <w:r w:rsidRPr="001C6B76">
        <w:rPr>
          <w:rFonts w:ascii="Arial Narrow" w:hAnsi="Arial Narrow" w:cstheme="minorHAnsi"/>
        </w:rPr>
        <w:t>le</w:t>
      </w:r>
      <w:r w:rsidRPr="001C6B76">
        <w:rPr>
          <w:rFonts w:ascii="Arial Narrow" w:hAnsi="Arial Narrow" w:cstheme="minorHAnsi"/>
          <w:spacing w:val="-6"/>
        </w:rPr>
        <w:t xml:space="preserve"> </w:t>
      </w:r>
      <w:r w:rsidRPr="001C6B76">
        <w:rPr>
          <w:rFonts w:ascii="Arial Narrow" w:hAnsi="Arial Narrow" w:cstheme="minorHAnsi"/>
        </w:rPr>
        <w:t>descrizioni</w:t>
      </w:r>
      <w:r w:rsidRPr="001C6B76">
        <w:rPr>
          <w:rFonts w:ascii="Arial Narrow" w:hAnsi="Arial Narrow" w:cstheme="minorHAnsi"/>
          <w:spacing w:val="-3"/>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cui</w:t>
      </w:r>
      <w:r w:rsidRPr="001C6B76">
        <w:rPr>
          <w:rFonts w:ascii="Arial Narrow" w:hAnsi="Arial Narrow" w:cstheme="minorHAnsi"/>
          <w:spacing w:val="-3"/>
        </w:rPr>
        <w:t xml:space="preserve"> </w:t>
      </w:r>
      <w:r w:rsidRPr="001C6B76">
        <w:rPr>
          <w:rFonts w:ascii="Arial Narrow" w:hAnsi="Arial Narrow" w:cstheme="minorHAnsi"/>
        </w:rPr>
        <w:t>alla</w:t>
      </w:r>
      <w:r w:rsidRPr="001C6B76">
        <w:rPr>
          <w:rFonts w:ascii="Arial Narrow" w:hAnsi="Arial Narrow" w:cstheme="minorHAnsi"/>
          <w:spacing w:val="-6"/>
        </w:rPr>
        <w:t xml:space="preserve"> </w:t>
      </w:r>
      <w:r w:rsidRPr="001C6B76">
        <w:rPr>
          <w:rFonts w:ascii="Arial Narrow" w:hAnsi="Arial Narrow" w:cstheme="minorHAnsi"/>
        </w:rPr>
        <w:t>Circolare</w:t>
      </w:r>
      <w:r w:rsidRPr="001C6B76">
        <w:rPr>
          <w:rFonts w:ascii="Arial Narrow" w:hAnsi="Arial Narrow" w:cstheme="minorHAnsi"/>
          <w:spacing w:val="-5"/>
        </w:rPr>
        <w:t xml:space="preserve"> </w:t>
      </w:r>
      <w:r w:rsidRPr="001C6B76">
        <w:rPr>
          <w:rFonts w:ascii="Arial Narrow" w:hAnsi="Arial Narrow" w:cstheme="minorHAnsi"/>
        </w:rPr>
        <w:t>del</w:t>
      </w:r>
      <w:r w:rsidRPr="001C6B76">
        <w:rPr>
          <w:rFonts w:ascii="Arial Narrow" w:hAnsi="Arial Narrow" w:cstheme="minorHAnsi"/>
          <w:spacing w:val="-3"/>
        </w:rPr>
        <w:t xml:space="preserve"> </w:t>
      </w:r>
      <w:r w:rsidRPr="001C6B76">
        <w:rPr>
          <w:rFonts w:ascii="Arial Narrow" w:hAnsi="Arial Narrow" w:cstheme="minorHAnsi"/>
        </w:rPr>
        <w:t>Ministero</w:t>
      </w:r>
      <w:r w:rsidRPr="001C6B76">
        <w:rPr>
          <w:rFonts w:ascii="Arial Narrow" w:hAnsi="Arial Narrow" w:cstheme="minorHAnsi"/>
          <w:spacing w:val="-5"/>
        </w:rPr>
        <w:t xml:space="preserve"> </w:t>
      </w:r>
      <w:r w:rsidRPr="001C6B76">
        <w:rPr>
          <w:rFonts w:ascii="Arial Narrow" w:hAnsi="Arial Narrow" w:cstheme="minorHAnsi"/>
        </w:rPr>
        <w:t>dei</w:t>
      </w:r>
      <w:r w:rsidRPr="001C6B76">
        <w:rPr>
          <w:rFonts w:ascii="Arial Narrow" w:hAnsi="Arial Narrow" w:cstheme="minorHAnsi"/>
          <w:spacing w:val="-4"/>
        </w:rPr>
        <w:t xml:space="preserve"> </w:t>
      </w:r>
      <w:r w:rsidRPr="001C6B76">
        <w:rPr>
          <w:rFonts w:ascii="Arial Narrow" w:hAnsi="Arial Narrow" w:cstheme="minorHAnsi"/>
        </w:rPr>
        <w:t>LL.PP.</w:t>
      </w:r>
      <w:r w:rsidRPr="001C6B76">
        <w:rPr>
          <w:rFonts w:ascii="Arial Narrow" w:hAnsi="Arial Narrow" w:cstheme="minorHAnsi"/>
          <w:spacing w:val="-6"/>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1 giugno 1990, n. 1729/UL, nonché, se del caso, le indicazioni di cui all</w:t>
      </w:r>
      <w:r w:rsidR="00BC1D58" w:rsidRPr="001C6B76">
        <w:rPr>
          <w:rFonts w:ascii="Arial Narrow" w:hAnsi="Arial Narrow" w:cstheme="minorHAnsi"/>
        </w:rPr>
        <w:t>’</w:t>
      </w:r>
      <w:r w:rsidRPr="001C6B76">
        <w:rPr>
          <w:rFonts w:ascii="Arial Narrow" w:hAnsi="Arial Narrow" w:cstheme="minorHAnsi"/>
        </w:rPr>
        <w:t>art</w:t>
      </w:r>
      <w:r w:rsidR="009E53CA" w:rsidRPr="001C6B76">
        <w:rPr>
          <w:rFonts w:ascii="Arial Narrow" w:hAnsi="Arial Narrow" w:cstheme="minorHAnsi"/>
        </w:rPr>
        <w:t>icolo</w:t>
      </w:r>
      <w:r w:rsidRPr="001C6B76">
        <w:rPr>
          <w:rFonts w:ascii="Arial Narrow" w:hAnsi="Arial Narrow" w:cstheme="minorHAnsi"/>
        </w:rPr>
        <w:t xml:space="preserve"> 12 del </w:t>
      </w:r>
      <w:r w:rsidR="00B463AB" w:rsidRPr="001C6B76">
        <w:rPr>
          <w:rFonts w:ascii="Arial Narrow" w:hAnsi="Arial Narrow" w:cstheme="minorHAnsi"/>
        </w:rPr>
        <w:t>d</w:t>
      </w:r>
      <w:r w:rsidRPr="001C6B76">
        <w:rPr>
          <w:rFonts w:ascii="Arial Narrow" w:hAnsi="Arial Narrow" w:cstheme="minorHAnsi"/>
        </w:rPr>
        <w:t>.M. 22 gennaio 2008, n.</w:t>
      </w:r>
      <w:r w:rsidRPr="001C6B76">
        <w:rPr>
          <w:rFonts w:ascii="Arial Narrow" w:hAnsi="Arial Narrow" w:cstheme="minorHAnsi"/>
          <w:spacing w:val="-31"/>
        </w:rPr>
        <w:t xml:space="preserve"> </w:t>
      </w:r>
      <w:r w:rsidRPr="001C6B76">
        <w:rPr>
          <w:rFonts w:ascii="Arial Narrow" w:hAnsi="Arial Narrow" w:cstheme="minorHAnsi"/>
        </w:rPr>
        <w:t>37.</w:t>
      </w:r>
    </w:p>
    <w:p w14:paraId="2CC6126B" w14:textId="07890B28" w:rsidR="00FA563A" w:rsidRPr="001C6B76" w:rsidRDefault="00FA563A" w:rsidP="00FC0BD2">
      <w:pPr>
        <w:pStyle w:val="Paragrafoelenco"/>
        <w:numPr>
          <w:ilvl w:val="0"/>
          <w:numId w:val="2"/>
        </w:numPr>
        <w:tabs>
          <w:tab w:val="left" w:pos="397"/>
        </w:tabs>
        <w:spacing w:before="0" w:line="276" w:lineRule="auto"/>
        <w:ind w:right="124"/>
        <w:rPr>
          <w:rFonts w:ascii="Arial Narrow" w:hAnsi="Arial Narrow" w:cstheme="minorHAnsi"/>
        </w:rPr>
      </w:pPr>
      <w:r w:rsidRPr="001C6B76">
        <w:rPr>
          <w:rFonts w:ascii="Arial Narrow" w:hAnsi="Arial Narrow" w:cstheme="minorHAnsi"/>
        </w:rPr>
        <w:t>Nel cartello di cantiere devono essere indicati la Stazione Appaltante, l</w:t>
      </w:r>
      <w:r w:rsidR="00BC1D58" w:rsidRPr="001C6B76">
        <w:rPr>
          <w:rFonts w:ascii="Arial Narrow" w:hAnsi="Arial Narrow" w:cstheme="minorHAnsi"/>
        </w:rPr>
        <w:t>’</w:t>
      </w:r>
      <w:r w:rsidRPr="001C6B76">
        <w:rPr>
          <w:rFonts w:ascii="Arial Narrow" w:hAnsi="Arial Narrow" w:cstheme="minorHAnsi"/>
        </w:rPr>
        <w:t>oggetto dei lavori, i nominativi dell</w:t>
      </w:r>
      <w:r w:rsidR="00BC1D58" w:rsidRPr="001C6B76">
        <w:rPr>
          <w:rFonts w:ascii="Arial Narrow" w:hAnsi="Arial Narrow" w:cstheme="minorHAnsi"/>
        </w:rPr>
        <w:t>’</w:t>
      </w:r>
      <w:r w:rsidRPr="001C6B76">
        <w:rPr>
          <w:rFonts w:ascii="Arial Narrow" w:hAnsi="Arial Narrow" w:cstheme="minorHAnsi"/>
        </w:rPr>
        <w:t>Impresa, del Progettista, della Direzione dei Lavori e dell</w:t>
      </w:r>
      <w:r w:rsidR="00BC1D58" w:rsidRPr="001C6B76">
        <w:rPr>
          <w:rFonts w:ascii="Arial Narrow" w:hAnsi="Arial Narrow" w:cstheme="minorHAnsi"/>
        </w:rPr>
        <w:t>’</w:t>
      </w:r>
      <w:r w:rsidRPr="001C6B76">
        <w:rPr>
          <w:rFonts w:ascii="Arial Narrow" w:hAnsi="Arial Narrow" w:cstheme="minorHAnsi"/>
        </w:rPr>
        <w:t>Assistente ai lavori; in detti cartelli, ai sensi dall</w:t>
      </w:r>
      <w:r w:rsidR="00BC1D58" w:rsidRPr="001C6B76">
        <w:rPr>
          <w:rFonts w:ascii="Arial Narrow" w:hAnsi="Arial Narrow" w:cstheme="minorHAnsi"/>
        </w:rPr>
        <w:t>’</w:t>
      </w:r>
      <w:r w:rsidRPr="001C6B76">
        <w:rPr>
          <w:rFonts w:ascii="Arial Narrow" w:hAnsi="Arial Narrow" w:cstheme="minorHAnsi"/>
        </w:rPr>
        <w:t>art</w:t>
      </w:r>
      <w:r w:rsidR="009E53CA" w:rsidRPr="001C6B76">
        <w:rPr>
          <w:rFonts w:ascii="Arial Narrow" w:hAnsi="Arial Narrow" w:cstheme="minorHAnsi"/>
        </w:rPr>
        <w:t>icolo</w:t>
      </w:r>
      <w:r w:rsidRPr="001C6B76">
        <w:rPr>
          <w:rFonts w:ascii="Arial Narrow" w:hAnsi="Arial Narrow" w:cstheme="minorHAnsi"/>
        </w:rPr>
        <w:t xml:space="preserve"> 119</w:t>
      </w:r>
      <w:r w:rsidR="009E53CA" w:rsidRPr="001C6B76">
        <w:rPr>
          <w:rFonts w:ascii="Arial Narrow" w:hAnsi="Arial Narrow" w:cstheme="minorHAnsi"/>
        </w:rPr>
        <w:t>,</w:t>
      </w:r>
      <w:r w:rsidRPr="001C6B76">
        <w:rPr>
          <w:rFonts w:ascii="Arial Narrow" w:hAnsi="Arial Narrow" w:cstheme="minorHAnsi"/>
        </w:rPr>
        <w:t xml:space="preserve"> comma 13</w:t>
      </w:r>
      <w:r w:rsidR="009E53CA" w:rsidRPr="001C6B76">
        <w:rPr>
          <w:rFonts w:ascii="Arial Narrow" w:hAnsi="Arial Narrow" w:cstheme="minorHAnsi"/>
        </w:rPr>
        <w:t>,</w:t>
      </w:r>
      <w:r w:rsidRPr="001C6B76">
        <w:rPr>
          <w:rFonts w:ascii="Arial Narrow" w:hAnsi="Arial Narrow" w:cstheme="minorHAnsi"/>
        </w:rPr>
        <w:t xml:space="preserve"> del </w:t>
      </w:r>
      <w:r w:rsidR="009E53CA" w:rsidRPr="001C6B76">
        <w:rPr>
          <w:rFonts w:ascii="Arial Narrow" w:hAnsi="Arial Narrow" w:cstheme="minorHAnsi"/>
        </w:rPr>
        <w:t>Codice dei contratti</w:t>
      </w:r>
      <w:r w:rsidRPr="001C6B76">
        <w:rPr>
          <w:rFonts w:ascii="Arial Narrow" w:hAnsi="Arial Narrow" w:cstheme="minorHAnsi"/>
        </w:rPr>
        <w:t xml:space="preserve"> devono essere indicati anche i nominativi delle eventuali imprese subappaltatrici nonché tutti dati richiesti dalle vigenti normative nazionali e</w:t>
      </w:r>
      <w:r w:rsidRPr="001C6B76">
        <w:rPr>
          <w:rFonts w:ascii="Arial Narrow" w:hAnsi="Arial Narrow" w:cstheme="minorHAnsi"/>
          <w:spacing w:val="-1"/>
        </w:rPr>
        <w:t xml:space="preserve"> </w:t>
      </w:r>
      <w:r w:rsidRPr="001C6B76">
        <w:rPr>
          <w:rFonts w:ascii="Arial Narrow" w:hAnsi="Arial Narrow" w:cstheme="minorHAnsi"/>
        </w:rPr>
        <w:t>locali.</w:t>
      </w:r>
    </w:p>
    <w:p w14:paraId="45BD55A2" w14:textId="6FF72890" w:rsidR="00FA563A" w:rsidRPr="001C6B76" w:rsidRDefault="00FA563A" w:rsidP="00FC0BD2">
      <w:pPr>
        <w:pStyle w:val="Paragrafoelenco"/>
        <w:numPr>
          <w:ilvl w:val="0"/>
          <w:numId w:val="2"/>
        </w:numPr>
        <w:tabs>
          <w:tab w:val="left" w:pos="397"/>
        </w:tabs>
        <w:spacing w:before="0" w:line="276" w:lineRule="auto"/>
        <w:ind w:right="124"/>
        <w:rPr>
          <w:rFonts w:ascii="Arial Narrow" w:hAnsi="Arial Narrow" w:cstheme="minorHAnsi"/>
        </w:rPr>
      </w:pPr>
      <w:r w:rsidRPr="001C6B76">
        <w:rPr>
          <w:rFonts w:ascii="Arial Narrow" w:hAnsi="Arial Narrow" w:cstheme="minorHAnsi"/>
        </w:rPr>
        <w:t>Il</w:t>
      </w:r>
      <w:r w:rsidRPr="001C6B76">
        <w:rPr>
          <w:rFonts w:ascii="Arial Narrow" w:hAnsi="Arial Narrow" w:cstheme="minorHAnsi"/>
          <w:spacing w:val="-9"/>
        </w:rPr>
        <w:t xml:space="preserve"> </w:t>
      </w:r>
      <w:r w:rsidRPr="001C6B76">
        <w:rPr>
          <w:rFonts w:ascii="Arial Narrow" w:hAnsi="Arial Narrow" w:cstheme="minorHAnsi"/>
        </w:rPr>
        <w:t>cartello</w:t>
      </w:r>
      <w:r w:rsidRPr="001C6B76">
        <w:rPr>
          <w:rFonts w:ascii="Arial Narrow" w:hAnsi="Arial Narrow" w:cstheme="minorHAnsi"/>
          <w:spacing w:val="-11"/>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cantiere</w:t>
      </w:r>
      <w:r w:rsidRPr="001C6B76">
        <w:rPr>
          <w:rFonts w:ascii="Arial Narrow" w:hAnsi="Arial Narrow" w:cstheme="minorHAnsi"/>
          <w:spacing w:val="-11"/>
        </w:rPr>
        <w:t xml:space="preserve"> </w:t>
      </w:r>
      <w:r w:rsidRPr="001C6B76">
        <w:rPr>
          <w:rFonts w:ascii="Arial Narrow" w:hAnsi="Arial Narrow" w:cstheme="minorHAnsi"/>
        </w:rPr>
        <w:t>deve</w:t>
      </w:r>
      <w:r w:rsidRPr="001C6B76">
        <w:rPr>
          <w:rFonts w:ascii="Arial Narrow" w:hAnsi="Arial Narrow" w:cstheme="minorHAnsi"/>
          <w:spacing w:val="-11"/>
        </w:rPr>
        <w:t xml:space="preserve"> </w:t>
      </w:r>
      <w:r w:rsidRPr="001C6B76">
        <w:rPr>
          <w:rFonts w:ascii="Arial Narrow" w:hAnsi="Arial Narrow" w:cstheme="minorHAnsi"/>
        </w:rPr>
        <w:t>essere</w:t>
      </w:r>
      <w:r w:rsidRPr="001C6B76">
        <w:rPr>
          <w:rFonts w:ascii="Arial Narrow" w:hAnsi="Arial Narrow" w:cstheme="minorHAnsi"/>
          <w:spacing w:val="-10"/>
        </w:rPr>
        <w:t xml:space="preserve"> </w:t>
      </w:r>
      <w:r w:rsidRPr="001C6B76">
        <w:rPr>
          <w:rFonts w:ascii="Arial Narrow" w:hAnsi="Arial Narrow" w:cstheme="minorHAnsi"/>
        </w:rPr>
        <w:t>aggiornato</w:t>
      </w:r>
      <w:r w:rsidRPr="001C6B76">
        <w:rPr>
          <w:rFonts w:ascii="Arial Narrow" w:hAnsi="Arial Narrow" w:cstheme="minorHAnsi"/>
          <w:spacing w:val="-12"/>
        </w:rPr>
        <w:t xml:space="preserve"> </w:t>
      </w:r>
      <w:r w:rsidRPr="001C6B76">
        <w:rPr>
          <w:rFonts w:ascii="Arial Narrow" w:hAnsi="Arial Narrow" w:cstheme="minorHAnsi"/>
        </w:rPr>
        <w:t>periodicamente</w:t>
      </w:r>
      <w:r w:rsidRPr="001C6B76">
        <w:rPr>
          <w:rFonts w:ascii="Arial Narrow" w:hAnsi="Arial Narrow" w:cstheme="minorHAnsi"/>
          <w:spacing w:val="-11"/>
        </w:rPr>
        <w:t xml:space="preserve"> </w:t>
      </w:r>
      <w:r w:rsidRPr="001C6B76">
        <w:rPr>
          <w:rFonts w:ascii="Arial Narrow" w:hAnsi="Arial Narrow" w:cstheme="minorHAnsi"/>
        </w:rPr>
        <w:t>in</w:t>
      </w:r>
      <w:r w:rsidRPr="001C6B76">
        <w:rPr>
          <w:rFonts w:ascii="Arial Narrow" w:hAnsi="Arial Narrow" w:cstheme="minorHAnsi"/>
          <w:spacing w:val="-11"/>
        </w:rPr>
        <w:t xml:space="preserve"> </w:t>
      </w:r>
      <w:r w:rsidRPr="001C6B76">
        <w:rPr>
          <w:rFonts w:ascii="Arial Narrow" w:hAnsi="Arial Narrow" w:cstheme="minorHAnsi"/>
        </w:rPr>
        <w:t>relazione</w:t>
      </w:r>
      <w:r w:rsidRPr="001C6B76">
        <w:rPr>
          <w:rFonts w:ascii="Arial Narrow" w:hAnsi="Arial Narrow" w:cstheme="minorHAnsi"/>
          <w:spacing w:val="-11"/>
        </w:rPr>
        <w:t xml:space="preserve"> </w:t>
      </w:r>
      <w:r w:rsidRPr="001C6B76">
        <w:rPr>
          <w:rFonts w:ascii="Arial Narrow" w:hAnsi="Arial Narrow" w:cstheme="minorHAnsi"/>
        </w:rPr>
        <w:t>all</w:t>
      </w:r>
      <w:r w:rsidR="00BC1D58" w:rsidRPr="001C6B76">
        <w:rPr>
          <w:rFonts w:ascii="Arial Narrow" w:hAnsi="Arial Narrow" w:cstheme="minorHAnsi"/>
        </w:rPr>
        <w:t>’</w:t>
      </w:r>
      <w:r w:rsidRPr="001C6B76">
        <w:rPr>
          <w:rFonts w:ascii="Arial Narrow" w:hAnsi="Arial Narrow" w:cstheme="minorHAnsi"/>
        </w:rPr>
        <w:t>eventuale</w:t>
      </w:r>
      <w:r w:rsidRPr="001C6B76">
        <w:rPr>
          <w:rFonts w:ascii="Arial Narrow" w:hAnsi="Arial Narrow" w:cstheme="minorHAnsi"/>
          <w:spacing w:val="-11"/>
        </w:rPr>
        <w:t xml:space="preserve"> </w:t>
      </w:r>
      <w:r w:rsidRPr="001C6B76">
        <w:rPr>
          <w:rFonts w:ascii="Arial Narrow" w:hAnsi="Arial Narrow" w:cstheme="minorHAnsi"/>
        </w:rPr>
        <w:t>mutamento</w:t>
      </w:r>
      <w:r w:rsidRPr="001C6B76">
        <w:rPr>
          <w:rFonts w:ascii="Arial Narrow" w:hAnsi="Arial Narrow" w:cstheme="minorHAnsi"/>
          <w:spacing w:val="-5"/>
        </w:rPr>
        <w:t xml:space="preserve"> </w:t>
      </w:r>
      <w:r w:rsidRPr="001C6B76">
        <w:rPr>
          <w:rFonts w:ascii="Arial Narrow" w:hAnsi="Arial Narrow" w:cstheme="minorHAnsi"/>
        </w:rPr>
        <w:t>delle</w:t>
      </w:r>
      <w:r w:rsidRPr="001C6B76">
        <w:rPr>
          <w:rFonts w:ascii="Arial Narrow" w:hAnsi="Arial Narrow" w:cstheme="minorHAnsi"/>
          <w:spacing w:val="-11"/>
        </w:rPr>
        <w:t xml:space="preserve"> </w:t>
      </w:r>
      <w:r w:rsidRPr="001C6B76">
        <w:rPr>
          <w:rFonts w:ascii="Arial Narrow" w:hAnsi="Arial Narrow" w:cstheme="minorHAnsi"/>
        </w:rPr>
        <w:t>condizioni</w:t>
      </w:r>
      <w:r w:rsidRPr="001C6B76">
        <w:rPr>
          <w:rFonts w:ascii="Arial Narrow" w:hAnsi="Arial Narrow" w:cstheme="minorHAnsi"/>
          <w:spacing w:val="-13"/>
        </w:rPr>
        <w:t xml:space="preserve"> </w:t>
      </w:r>
      <w:r w:rsidRPr="001C6B76">
        <w:rPr>
          <w:rFonts w:ascii="Arial Narrow" w:hAnsi="Arial Narrow" w:cstheme="minorHAnsi"/>
        </w:rPr>
        <w:t>ivi riportate.</w:t>
      </w:r>
    </w:p>
    <w:p w14:paraId="0B8AFBA0" w14:textId="2B7BCC22" w:rsidR="00FA563A" w:rsidRPr="001C6B76" w:rsidRDefault="00FA563A" w:rsidP="00FC0BD2">
      <w:pPr>
        <w:pStyle w:val="Paragrafoelenco"/>
        <w:numPr>
          <w:ilvl w:val="0"/>
          <w:numId w:val="2"/>
        </w:numPr>
        <w:tabs>
          <w:tab w:val="left" w:pos="397"/>
        </w:tabs>
        <w:spacing w:before="0" w:line="276" w:lineRule="auto"/>
        <w:ind w:hanging="285"/>
        <w:rPr>
          <w:rFonts w:ascii="Arial Narrow" w:hAnsi="Arial Narrow" w:cstheme="minorHAnsi"/>
        </w:rPr>
      </w:pPr>
      <w:r w:rsidRPr="001C6B76">
        <w:rPr>
          <w:rFonts w:ascii="Arial Narrow" w:hAnsi="Arial Narrow" w:cstheme="minorHAnsi"/>
        </w:rPr>
        <w:lastRenderedPageBreak/>
        <w:t>Il cartello di cantiere deve indicare anche i nominativi delle eventuali imprese</w:t>
      </w:r>
      <w:r w:rsidRPr="001C6B76">
        <w:rPr>
          <w:rFonts w:ascii="Arial Narrow" w:hAnsi="Arial Narrow" w:cstheme="minorHAnsi"/>
          <w:spacing w:val="-7"/>
        </w:rPr>
        <w:t xml:space="preserve"> </w:t>
      </w:r>
      <w:r w:rsidRPr="001C6B76">
        <w:rPr>
          <w:rFonts w:ascii="Arial Narrow" w:hAnsi="Arial Narrow" w:cstheme="minorHAnsi"/>
        </w:rPr>
        <w:t>subappaltatrici.</w:t>
      </w:r>
    </w:p>
    <w:p w14:paraId="4752F580" w14:textId="77777777" w:rsidR="00B463AB" w:rsidRPr="001C6B76" w:rsidRDefault="00B463AB" w:rsidP="00B463AB">
      <w:pPr>
        <w:pStyle w:val="Paragrafoelenco"/>
        <w:tabs>
          <w:tab w:val="left" w:pos="397"/>
        </w:tabs>
        <w:spacing w:before="0" w:line="276" w:lineRule="auto"/>
        <w:ind w:firstLine="0"/>
        <w:rPr>
          <w:rFonts w:ascii="Arial Narrow" w:hAnsi="Arial Narrow" w:cstheme="minorHAnsi"/>
        </w:rPr>
      </w:pPr>
    </w:p>
    <w:p w14:paraId="046AE71C" w14:textId="77777777" w:rsidR="00FA563A" w:rsidRPr="001C6B76" w:rsidRDefault="00FA563A" w:rsidP="00FC0BD2">
      <w:pPr>
        <w:pStyle w:val="Titolo2"/>
        <w:spacing w:before="0" w:line="276" w:lineRule="auto"/>
        <w:ind w:hanging="786"/>
        <w:rPr>
          <w:sz w:val="22"/>
          <w:szCs w:val="22"/>
        </w:rPr>
      </w:pPr>
      <w:bookmarkStart w:id="246" w:name="_Toc138237084"/>
      <w:bookmarkStart w:id="247" w:name="_Toc187168013"/>
      <w:bookmarkStart w:id="248" w:name="_Toc191977981"/>
      <w:bookmarkEnd w:id="245"/>
      <w:r w:rsidRPr="001C6B76">
        <w:rPr>
          <w:sz w:val="22"/>
          <w:szCs w:val="22"/>
        </w:rPr>
        <w:t>Spese contrattuali, imposte, tasse</w:t>
      </w:r>
      <w:bookmarkEnd w:id="246"/>
      <w:bookmarkEnd w:id="247"/>
      <w:bookmarkEnd w:id="248"/>
    </w:p>
    <w:p w14:paraId="1430E2EF" w14:textId="52B16DE9" w:rsidR="00FA563A" w:rsidRPr="001C6B76" w:rsidRDefault="00FA563A" w:rsidP="00FC0BD2">
      <w:pPr>
        <w:pStyle w:val="Paragrafoelenco"/>
        <w:numPr>
          <w:ilvl w:val="0"/>
          <w:numId w:val="1"/>
        </w:numPr>
        <w:tabs>
          <w:tab w:val="left" w:pos="397"/>
        </w:tabs>
        <w:spacing w:before="0" w:line="276" w:lineRule="auto"/>
        <w:ind w:hanging="285"/>
        <w:rPr>
          <w:rFonts w:ascii="Arial Narrow" w:hAnsi="Arial Narrow" w:cstheme="minorHAnsi"/>
        </w:rPr>
      </w:pPr>
      <w:r w:rsidRPr="001C6B76">
        <w:rPr>
          <w:rFonts w:ascii="Arial Narrow" w:hAnsi="Arial Narrow" w:cstheme="minorHAnsi"/>
        </w:rPr>
        <w:t>Sono a carico dell</w:t>
      </w:r>
      <w:r w:rsidR="00BC1D58" w:rsidRPr="001C6B76">
        <w:rPr>
          <w:rFonts w:ascii="Arial Narrow" w:hAnsi="Arial Narrow" w:cstheme="minorHAnsi"/>
        </w:rPr>
        <w:t>’</w:t>
      </w:r>
      <w:r w:rsidRPr="001C6B76">
        <w:rPr>
          <w:rFonts w:ascii="Arial Narrow" w:hAnsi="Arial Narrow" w:cstheme="minorHAnsi"/>
        </w:rPr>
        <w:t>Appaltatore senza diritto di</w:t>
      </w:r>
      <w:r w:rsidRPr="001C6B76">
        <w:rPr>
          <w:rFonts w:ascii="Arial Narrow" w:hAnsi="Arial Narrow" w:cstheme="minorHAnsi"/>
          <w:spacing w:val="-11"/>
        </w:rPr>
        <w:t xml:space="preserve"> </w:t>
      </w:r>
      <w:r w:rsidRPr="001C6B76">
        <w:rPr>
          <w:rFonts w:ascii="Arial Narrow" w:hAnsi="Arial Narrow" w:cstheme="minorHAnsi"/>
        </w:rPr>
        <w:t>rivalsa:</w:t>
      </w:r>
    </w:p>
    <w:p w14:paraId="327EA26C" w14:textId="77777777" w:rsidR="00FA563A" w:rsidRPr="001C6B76" w:rsidRDefault="00FA563A" w:rsidP="00FC0BD2">
      <w:pPr>
        <w:pStyle w:val="Paragrafoelenco"/>
        <w:numPr>
          <w:ilvl w:val="1"/>
          <w:numId w:val="1"/>
        </w:numPr>
        <w:tabs>
          <w:tab w:val="left" w:pos="681"/>
        </w:tabs>
        <w:spacing w:before="0" w:line="276" w:lineRule="auto"/>
        <w:ind w:hanging="285"/>
        <w:rPr>
          <w:rFonts w:ascii="Arial Narrow" w:hAnsi="Arial Narrow" w:cstheme="minorHAnsi"/>
        </w:rPr>
      </w:pPr>
      <w:r w:rsidRPr="001C6B76">
        <w:rPr>
          <w:rFonts w:ascii="Arial Narrow" w:hAnsi="Arial Narrow" w:cstheme="minorHAnsi"/>
        </w:rPr>
        <w:t>le spese</w:t>
      </w:r>
      <w:r w:rsidRPr="001C6B76">
        <w:rPr>
          <w:rFonts w:ascii="Arial Narrow" w:hAnsi="Arial Narrow" w:cstheme="minorHAnsi"/>
          <w:spacing w:val="-1"/>
        </w:rPr>
        <w:t xml:space="preserve"> </w:t>
      </w:r>
      <w:r w:rsidRPr="001C6B76">
        <w:rPr>
          <w:rFonts w:ascii="Arial Narrow" w:hAnsi="Arial Narrow" w:cstheme="minorHAnsi"/>
        </w:rPr>
        <w:t>contrattuali;</w:t>
      </w:r>
    </w:p>
    <w:p w14:paraId="3F29DA88" w14:textId="2CE7D52E" w:rsidR="00FA563A" w:rsidRPr="001C6B76" w:rsidRDefault="00FA563A" w:rsidP="00FC0BD2">
      <w:pPr>
        <w:pStyle w:val="Paragrafoelenco"/>
        <w:numPr>
          <w:ilvl w:val="1"/>
          <w:numId w:val="1"/>
        </w:numPr>
        <w:tabs>
          <w:tab w:val="left" w:pos="681"/>
        </w:tabs>
        <w:spacing w:before="0" w:line="276" w:lineRule="auto"/>
        <w:ind w:right="124"/>
        <w:rPr>
          <w:rFonts w:ascii="Arial Narrow" w:hAnsi="Arial Narrow" w:cstheme="minorHAnsi"/>
        </w:rPr>
      </w:pPr>
      <w:r w:rsidRPr="001C6B76">
        <w:rPr>
          <w:rFonts w:ascii="Arial Narrow" w:hAnsi="Arial Narrow" w:cstheme="minorHAnsi"/>
        </w:rPr>
        <w:t>le tasse e gli altri oneri per l</w:t>
      </w:r>
      <w:r w:rsidR="00BC1D58" w:rsidRPr="001C6B76">
        <w:rPr>
          <w:rFonts w:ascii="Arial Narrow" w:hAnsi="Arial Narrow" w:cstheme="minorHAnsi"/>
        </w:rPr>
        <w:t>’</w:t>
      </w:r>
      <w:r w:rsidRPr="001C6B76">
        <w:rPr>
          <w:rFonts w:ascii="Arial Narrow" w:hAnsi="Arial Narrow" w:cstheme="minorHAnsi"/>
        </w:rPr>
        <w:t>ottenimento di tutte le licenze tecniche occorrenti per l</w:t>
      </w:r>
      <w:r w:rsidR="00BC1D58" w:rsidRPr="001C6B76">
        <w:rPr>
          <w:rFonts w:ascii="Arial Narrow" w:hAnsi="Arial Narrow" w:cstheme="minorHAnsi"/>
        </w:rPr>
        <w:t>’</w:t>
      </w:r>
      <w:r w:rsidRPr="001C6B76">
        <w:rPr>
          <w:rFonts w:ascii="Arial Narrow" w:hAnsi="Arial Narrow" w:cstheme="minorHAnsi"/>
        </w:rPr>
        <w:t>esecuzione dei lavori e la messa in funzione degli</w:t>
      </w:r>
      <w:r w:rsidRPr="001C6B76">
        <w:rPr>
          <w:rFonts w:ascii="Arial Narrow" w:hAnsi="Arial Narrow" w:cstheme="minorHAnsi"/>
          <w:spacing w:val="-1"/>
        </w:rPr>
        <w:t xml:space="preserve"> </w:t>
      </w:r>
      <w:r w:rsidRPr="001C6B76">
        <w:rPr>
          <w:rFonts w:ascii="Arial Narrow" w:hAnsi="Arial Narrow" w:cstheme="minorHAnsi"/>
        </w:rPr>
        <w:t>impianti;</w:t>
      </w:r>
    </w:p>
    <w:p w14:paraId="43B17051" w14:textId="31A45A1B" w:rsidR="00FA563A" w:rsidRPr="001C6B76" w:rsidRDefault="00FA563A" w:rsidP="00FC0BD2">
      <w:pPr>
        <w:pStyle w:val="Paragrafoelenco"/>
        <w:numPr>
          <w:ilvl w:val="1"/>
          <w:numId w:val="1"/>
        </w:numPr>
        <w:tabs>
          <w:tab w:val="left" w:pos="681"/>
        </w:tabs>
        <w:spacing w:before="0" w:line="276" w:lineRule="auto"/>
        <w:ind w:right="124"/>
        <w:rPr>
          <w:rFonts w:ascii="Arial Narrow" w:hAnsi="Arial Narrow" w:cstheme="minorHAnsi"/>
        </w:rPr>
      </w:pPr>
      <w:r w:rsidRPr="001C6B76">
        <w:rPr>
          <w:rFonts w:ascii="Arial Narrow" w:hAnsi="Arial Narrow" w:cstheme="minorHAnsi"/>
        </w:rPr>
        <w:t>le tasse e gli altri oneri dovuti ad enti territoriali (occupazione temporanea di suolo pubblico, passi carrabili, permessi</w:t>
      </w:r>
      <w:r w:rsidRPr="001C6B76">
        <w:rPr>
          <w:rFonts w:ascii="Arial Narrow" w:hAnsi="Arial Narrow" w:cstheme="minorHAnsi"/>
          <w:spacing w:val="-9"/>
        </w:rPr>
        <w:t xml:space="preserve"> </w:t>
      </w:r>
      <w:r w:rsidRPr="001C6B76">
        <w:rPr>
          <w:rFonts w:ascii="Arial Narrow" w:hAnsi="Arial Narrow" w:cstheme="minorHAnsi"/>
        </w:rPr>
        <w:t>di</w:t>
      </w:r>
      <w:r w:rsidRPr="001C6B76">
        <w:rPr>
          <w:rFonts w:ascii="Arial Narrow" w:hAnsi="Arial Narrow" w:cstheme="minorHAnsi"/>
          <w:spacing w:val="-8"/>
        </w:rPr>
        <w:t xml:space="preserve"> </w:t>
      </w:r>
      <w:r w:rsidRPr="001C6B76">
        <w:rPr>
          <w:rFonts w:ascii="Arial Narrow" w:hAnsi="Arial Narrow" w:cstheme="minorHAnsi"/>
        </w:rPr>
        <w:t>scarico,</w:t>
      </w:r>
      <w:r w:rsidRPr="001C6B76">
        <w:rPr>
          <w:rFonts w:ascii="Arial Narrow" w:hAnsi="Arial Narrow" w:cstheme="minorHAnsi"/>
          <w:spacing w:val="-12"/>
        </w:rPr>
        <w:t xml:space="preserve"> </w:t>
      </w:r>
      <w:r w:rsidRPr="001C6B76">
        <w:rPr>
          <w:rFonts w:ascii="Arial Narrow" w:hAnsi="Arial Narrow" w:cstheme="minorHAnsi"/>
        </w:rPr>
        <w:t>canoni</w:t>
      </w:r>
      <w:r w:rsidRPr="001C6B76">
        <w:rPr>
          <w:rFonts w:ascii="Arial Narrow" w:hAnsi="Arial Narrow" w:cstheme="minorHAnsi"/>
          <w:spacing w:val="-8"/>
        </w:rPr>
        <w:t xml:space="preserve"> </w:t>
      </w:r>
      <w:r w:rsidRPr="001C6B76">
        <w:rPr>
          <w:rFonts w:ascii="Arial Narrow" w:hAnsi="Arial Narrow" w:cstheme="minorHAnsi"/>
        </w:rPr>
        <w:t>di</w:t>
      </w:r>
      <w:r w:rsidRPr="001C6B76">
        <w:rPr>
          <w:rFonts w:ascii="Arial Narrow" w:hAnsi="Arial Narrow" w:cstheme="minorHAnsi"/>
          <w:spacing w:val="-9"/>
        </w:rPr>
        <w:t xml:space="preserve"> </w:t>
      </w:r>
      <w:r w:rsidRPr="001C6B76">
        <w:rPr>
          <w:rFonts w:ascii="Arial Narrow" w:hAnsi="Arial Narrow" w:cstheme="minorHAnsi"/>
        </w:rPr>
        <w:t>conferimento</w:t>
      </w:r>
      <w:r w:rsidRPr="001C6B76">
        <w:rPr>
          <w:rFonts w:ascii="Arial Narrow" w:hAnsi="Arial Narrow" w:cstheme="minorHAnsi"/>
          <w:spacing w:val="-10"/>
        </w:rPr>
        <w:t xml:space="preserve"> </w:t>
      </w:r>
      <w:r w:rsidRPr="001C6B76">
        <w:rPr>
          <w:rFonts w:ascii="Arial Narrow" w:hAnsi="Arial Narrow" w:cstheme="minorHAnsi"/>
        </w:rPr>
        <w:t>a</w:t>
      </w:r>
      <w:r w:rsidRPr="001C6B76">
        <w:rPr>
          <w:rFonts w:ascii="Arial Narrow" w:hAnsi="Arial Narrow" w:cstheme="minorHAnsi"/>
          <w:spacing w:val="-10"/>
        </w:rPr>
        <w:t xml:space="preserve"> </w:t>
      </w:r>
      <w:r w:rsidRPr="001C6B76">
        <w:rPr>
          <w:rFonts w:ascii="Arial Narrow" w:hAnsi="Arial Narrow" w:cstheme="minorHAnsi"/>
        </w:rPr>
        <w:t>discarica</w:t>
      </w:r>
      <w:r w:rsidRPr="001C6B76">
        <w:rPr>
          <w:rFonts w:ascii="Arial Narrow" w:hAnsi="Arial Narrow" w:cstheme="minorHAnsi"/>
          <w:spacing w:val="-11"/>
        </w:rPr>
        <w:t xml:space="preserve"> </w:t>
      </w:r>
      <w:r w:rsidRPr="001C6B76">
        <w:rPr>
          <w:rFonts w:ascii="Arial Narrow" w:hAnsi="Arial Narrow" w:cstheme="minorHAnsi"/>
        </w:rPr>
        <w:t>ecc.)</w:t>
      </w:r>
      <w:r w:rsidRPr="001C6B76">
        <w:rPr>
          <w:rFonts w:ascii="Arial Narrow" w:hAnsi="Arial Narrow" w:cstheme="minorHAnsi"/>
          <w:spacing w:val="-9"/>
        </w:rPr>
        <w:t xml:space="preserve"> </w:t>
      </w:r>
      <w:r w:rsidRPr="001C6B76">
        <w:rPr>
          <w:rFonts w:ascii="Arial Narrow" w:hAnsi="Arial Narrow" w:cstheme="minorHAnsi"/>
        </w:rPr>
        <w:t>direttamente</w:t>
      </w:r>
      <w:r w:rsidRPr="001C6B76">
        <w:rPr>
          <w:rFonts w:ascii="Arial Narrow" w:hAnsi="Arial Narrow" w:cstheme="minorHAnsi"/>
          <w:spacing w:val="-10"/>
        </w:rPr>
        <w:t xml:space="preserve"> </w:t>
      </w:r>
      <w:r w:rsidRPr="001C6B76">
        <w:rPr>
          <w:rFonts w:ascii="Arial Narrow" w:hAnsi="Arial Narrow" w:cstheme="minorHAnsi"/>
        </w:rPr>
        <w:t>o</w:t>
      </w:r>
      <w:r w:rsidRPr="001C6B76">
        <w:rPr>
          <w:rFonts w:ascii="Arial Narrow" w:hAnsi="Arial Narrow" w:cstheme="minorHAnsi"/>
          <w:spacing w:val="-11"/>
        </w:rPr>
        <w:t xml:space="preserve"> </w:t>
      </w:r>
      <w:r w:rsidRPr="001C6B76">
        <w:rPr>
          <w:rFonts w:ascii="Arial Narrow" w:hAnsi="Arial Narrow" w:cstheme="minorHAnsi"/>
        </w:rPr>
        <w:t>indirettamente</w:t>
      </w:r>
      <w:r w:rsidRPr="001C6B76">
        <w:rPr>
          <w:rFonts w:ascii="Arial Narrow" w:hAnsi="Arial Narrow" w:cstheme="minorHAnsi"/>
          <w:spacing w:val="-10"/>
        </w:rPr>
        <w:t xml:space="preserve"> </w:t>
      </w:r>
      <w:r w:rsidRPr="001C6B76">
        <w:rPr>
          <w:rFonts w:ascii="Arial Narrow" w:hAnsi="Arial Narrow" w:cstheme="minorHAnsi"/>
        </w:rPr>
        <w:t>connessi</w:t>
      </w:r>
      <w:r w:rsidRPr="001C6B76">
        <w:rPr>
          <w:rFonts w:ascii="Arial Narrow" w:hAnsi="Arial Narrow" w:cstheme="minorHAnsi"/>
          <w:spacing w:val="-8"/>
        </w:rPr>
        <w:t xml:space="preserve"> </w:t>
      </w:r>
      <w:r w:rsidRPr="001C6B76">
        <w:rPr>
          <w:rFonts w:ascii="Arial Narrow" w:hAnsi="Arial Narrow" w:cstheme="minorHAnsi"/>
        </w:rPr>
        <w:t>alla</w:t>
      </w:r>
      <w:r w:rsidRPr="001C6B76">
        <w:rPr>
          <w:rFonts w:ascii="Arial Narrow" w:hAnsi="Arial Narrow" w:cstheme="minorHAnsi"/>
          <w:spacing w:val="-12"/>
        </w:rPr>
        <w:t xml:space="preserve"> </w:t>
      </w:r>
      <w:r w:rsidRPr="001C6B76">
        <w:rPr>
          <w:rFonts w:ascii="Arial Narrow" w:hAnsi="Arial Narrow" w:cstheme="minorHAnsi"/>
        </w:rPr>
        <w:t>gestione del cantiere e all</w:t>
      </w:r>
      <w:r w:rsidR="00BC1D58" w:rsidRPr="001C6B76">
        <w:rPr>
          <w:rFonts w:ascii="Arial Narrow" w:hAnsi="Arial Narrow" w:cstheme="minorHAnsi"/>
        </w:rPr>
        <w:t>’</w:t>
      </w:r>
      <w:r w:rsidRPr="001C6B76">
        <w:rPr>
          <w:rFonts w:ascii="Arial Narrow" w:hAnsi="Arial Narrow" w:cstheme="minorHAnsi"/>
        </w:rPr>
        <w:t>esecuzione dei</w:t>
      </w:r>
      <w:r w:rsidRPr="001C6B76">
        <w:rPr>
          <w:rFonts w:ascii="Arial Narrow" w:hAnsi="Arial Narrow" w:cstheme="minorHAnsi"/>
          <w:spacing w:val="2"/>
        </w:rPr>
        <w:t xml:space="preserve"> </w:t>
      </w:r>
      <w:r w:rsidRPr="001C6B76">
        <w:rPr>
          <w:rFonts w:ascii="Arial Narrow" w:hAnsi="Arial Narrow" w:cstheme="minorHAnsi"/>
        </w:rPr>
        <w:t>lavori;</w:t>
      </w:r>
    </w:p>
    <w:p w14:paraId="092EB643" w14:textId="6E9ADA08" w:rsidR="00FA563A" w:rsidRPr="001C6B76" w:rsidRDefault="00FA563A" w:rsidP="00FC0BD2">
      <w:pPr>
        <w:pStyle w:val="Paragrafoelenco"/>
        <w:numPr>
          <w:ilvl w:val="1"/>
          <w:numId w:val="1"/>
        </w:numPr>
        <w:tabs>
          <w:tab w:val="left" w:pos="681"/>
        </w:tabs>
        <w:spacing w:before="0" w:line="276" w:lineRule="auto"/>
        <w:ind w:right="124"/>
        <w:rPr>
          <w:rFonts w:ascii="Arial Narrow" w:hAnsi="Arial Narrow" w:cstheme="minorHAnsi"/>
        </w:rPr>
      </w:pPr>
      <w:r w:rsidRPr="001C6B76">
        <w:rPr>
          <w:rFonts w:ascii="Arial Narrow" w:hAnsi="Arial Narrow" w:cstheme="minorHAnsi"/>
        </w:rPr>
        <w:t>le</w:t>
      </w:r>
      <w:r w:rsidRPr="001C6B76">
        <w:rPr>
          <w:rFonts w:ascii="Arial Narrow" w:hAnsi="Arial Narrow" w:cstheme="minorHAnsi"/>
          <w:spacing w:val="-6"/>
        </w:rPr>
        <w:t xml:space="preserve"> </w:t>
      </w:r>
      <w:r w:rsidRPr="001C6B76">
        <w:rPr>
          <w:rFonts w:ascii="Arial Narrow" w:hAnsi="Arial Narrow" w:cstheme="minorHAnsi"/>
        </w:rPr>
        <w:t>spese,</w:t>
      </w:r>
      <w:r w:rsidRPr="001C6B76">
        <w:rPr>
          <w:rFonts w:ascii="Arial Narrow" w:hAnsi="Arial Narrow" w:cstheme="minorHAnsi"/>
          <w:spacing w:val="-10"/>
        </w:rPr>
        <w:t xml:space="preserve"> </w:t>
      </w:r>
      <w:r w:rsidRPr="001C6B76">
        <w:rPr>
          <w:rFonts w:ascii="Arial Narrow" w:hAnsi="Arial Narrow" w:cstheme="minorHAnsi"/>
        </w:rPr>
        <w:t>le</w:t>
      </w:r>
      <w:r w:rsidRPr="001C6B76">
        <w:rPr>
          <w:rFonts w:ascii="Arial Narrow" w:hAnsi="Arial Narrow" w:cstheme="minorHAnsi"/>
          <w:spacing w:val="-10"/>
        </w:rPr>
        <w:t xml:space="preserve"> </w:t>
      </w:r>
      <w:r w:rsidRPr="001C6B76">
        <w:rPr>
          <w:rFonts w:ascii="Arial Narrow" w:hAnsi="Arial Narrow" w:cstheme="minorHAnsi"/>
        </w:rPr>
        <w:t>imposte,</w:t>
      </w:r>
      <w:r w:rsidRPr="001C6B76">
        <w:rPr>
          <w:rFonts w:ascii="Arial Narrow" w:hAnsi="Arial Narrow" w:cstheme="minorHAnsi"/>
          <w:spacing w:val="-6"/>
        </w:rPr>
        <w:t xml:space="preserve"> </w:t>
      </w:r>
      <w:r w:rsidRPr="001C6B76">
        <w:rPr>
          <w:rFonts w:ascii="Arial Narrow" w:hAnsi="Arial Narrow" w:cstheme="minorHAnsi"/>
        </w:rPr>
        <w:t>i</w:t>
      </w:r>
      <w:r w:rsidRPr="001C6B76">
        <w:rPr>
          <w:rFonts w:ascii="Arial Narrow" w:hAnsi="Arial Narrow" w:cstheme="minorHAnsi"/>
          <w:spacing w:val="-6"/>
        </w:rPr>
        <w:t xml:space="preserve"> </w:t>
      </w:r>
      <w:r w:rsidRPr="001C6B76">
        <w:rPr>
          <w:rFonts w:ascii="Arial Narrow" w:hAnsi="Arial Narrow" w:cstheme="minorHAnsi"/>
        </w:rPr>
        <w:t>diritti</w:t>
      </w:r>
      <w:r w:rsidRPr="001C6B76">
        <w:rPr>
          <w:rFonts w:ascii="Arial Narrow" w:hAnsi="Arial Narrow" w:cstheme="minorHAnsi"/>
          <w:spacing w:val="-6"/>
        </w:rPr>
        <w:t xml:space="preserve"> </w:t>
      </w:r>
      <w:r w:rsidRPr="001C6B76">
        <w:rPr>
          <w:rFonts w:ascii="Arial Narrow" w:hAnsi="Arial Narrow" w:cstheme="minorHAnsi"/>
        </w:rPr>
        <w:t>di</w:t>
      </w:r>
      <w:r w:rsidRPr="001C6B76">
        <w:rPr>
          <w:rFonts w:ascii="Arial Narrow" w:hAnsi="Arial Narrow" w:cstheme="minorHAnsi"/>
          <w:spacing w:val="-3"/>
        </w:rPr>
        <w:t xml:space="preserve"> </w:t>
      </w:r>
      <w:r w:rsidRPr="001C6B76">
        <w:rPr>
          <w:rFonts w:ascii="Arial Narrow" w:hAnsi="Arial Narrow" w:cstheme="minorHAnsi"/>
        </w:rPr>
        <w:t>segreteria</w:t>
      </w:r>
      <w:r w:rsidRPr="001C6B76">
        <w:rPr>
          <w:rFonts w:ascii="Arial Narrow" w:hAnsi="Arial Narrow" w:cstheme="minorHAnsi"/>
          <w:spacing w:val="-7"/>
        </w:rPr>
        <w:t xml:space="preserve"> </w:t>
      </w:r>
      <w:r w:rsidRPr="001C6B76">
        <w:rPr>
          <w:rFonts w:ascii="Arial Narrow" w:hAnsi="Arial Narrow" w:cstheme="minorHAnsi"/>
        </w:rPr>
        <w:t>e</w:t>
      </w:r>
      <w:r w:rsidRPr="001C6B76">
        <w:rPr>
          <w:rFonts w:ascii="Arial Narrow" w:hAnsi="Arial Narrow" w:cstheme="minorHAnsi"/>
          <w:spacing w:val="-13"/>
        </w:rPr>
        <w:t xml:space="preserve"> </w:t>
      </w:r>
      <w:r w:rsidRPr="001C6B76">
        <w:rPr>
          <w:rFonts w:ascii="Arial Narrow" w:hAnsi="Arial Narrow" w:cstheme="minorHAnsi"/>
        </w:rPr>
        <w:t>le</w:t>
      </w:r>
      <w:r w:rsidRPr="001C6B76">
        <w:rPr>
          <w:rFonts w:ascii="Arial Narrow" w:hAnsi="Arial Narrow" w:cstheme="minorHAnsi"/>
          <w:spacing w:val="-5"/>
        </w:rPr>
        <w:t xml:space="preserve"> </w:t>
      </w:r>
      <w:r w:rsidRPr="001C6B76">
        <w:rPr>
          <w:rFonts w:ascii="Arial Narrow" w:hAnsi="Arial Narrow" w:cstheme="minorHAnsi"/>
        </w:rPr>
        <w:t>tasse</w:t>
      </w:r>
      <w:r w:rsidRPr="001C6B76">
        <w:rPr>
          <w:rFonts w:ascii="Arial Narrow" w:hAnsi="Arial Narrow" w:cstheme="minorHAnsi"/>
          <w:spacing w:val="-5"/>
        </w:rPr>
        <w:t xml:space="preserve"> </w:t>
      </w:r>
      <w:r w:rsidRPr="001C6B76">
        <w:rPr>
          <w:rFonts w:ascii="Arial Narrow" w:hAnsi="Arial Narrow" w:cstheme="minorHAnsi"/>
        </w:rPr>
        <w:t>relativi</w:t>
      </w:r>
      <w:r w:rsidRPr="001C6B76">
        <w:rPr>
          <w:rFonts w:ascii="Arial Narrow" w:hAnsi="Arial Narrow" w:cstheme="minorHAnsi"/>
          <w:spacing w:val="-6"/>
        </w:rPr>
        <w:t xml:space="preserve"> </w:t>
      </w:r>
      <w:r w:rsidRPr="001C6B76">
        <w:rPr>
          <w:rFonts w:ascii="Arial Narrow" w:hAnsi="Arial Narrow" w:cstheme="minorHAnsi"/>
        </w:rPr>
        <w:t>al</w:t>
      </w:r>
      <w:r w:rsidRPr="001C6B76">
        <w:rPr>
          <w:rFonts w:ascii="Arial Narrow" w:hAnsi="Arial Narrow" w:cstheme="minorHAnsi"/>
          <w:spacing w:val="-3"/>
        </w:rPr>
        <w:t xml:space="preserve"> </w:t>
      </w:r>
      <w:r w:rsidRPr="001C6B76">
        <w:rPr>
          <w:rFonts w:ascii="Arial Narrow" w:hAnsi="Arial Narrow" w:cstheme="minorHAnsi"/>
        </w:rPr>
        <w:t>perfezionamento</w:t>
      </w:r>
      <w:r w:rsidRPr="001C6B76">
        <w:rPr>
          <w:rFonts w:ascii="Arial Narrow" w:hAnsi="Arial Narrow" w:cstheme="minorHAnsi"/>
          <w:spacing w:val="-6"/>
        </w:rPr>
        <w:t xml:space="preserve"> </w:t>
      </w:r>
      <w:r w:rsidRPr="001C6B76">
        <w:rPr>
          <w:rFonts w:ascii="Arial Narrow" w:hAnsi="Arial Narrow" w:cstheme="minorHAnsi"/>
        </w:rPr>
        <w:t>e</w:t>
      </w:r>
      <w:r w:rsidRPr="001C6B76">
        <w:rPr>
          <w:rFonts w:ascii="Arial Narrow" w:hAnsi="Arial Narrow" w:cstheme="minorHAnsi"/>
          <w:spacing w:val="-5"/>
        </w:rPr>
        <w:t xml:space="preserve"> </w:t>
      </w:r>
      <w:r w:rsidRPr="001C6B76">
        <w:rPr>
          <w:rFonts w:ascii="Arial Narrow" w:hAnsi="Arial Narrow" w:cstheme="minorHAnsi"/>
        </w:rPr>
        <w:t>alla</w:t>
      </w:r>
      <w:r w:rsidRPr="001C6B76">
        <w:rPr>
          <w:rFonts w:ascii="Arial Narrow" w:hAnsi="Arial Narrow" w:cstheme="minorHAnsi"/>
          <w:spacing w:val="-9"/>
        </w:rPr>
        <w:t xml:space="preserve"> </w:t>
      </w:r>
      <w:r w:rsidRPr="001C6B76">
        <w:rPr>
          <w:rFonts w:ascii="Arial Narrow" w:hAnsi="Arial Narrow" w:cstheme="minorHAnsi"/>
        </w:rPr>
        <w:t>registrazione</w:t>
      </w:r>
      <w:r w:rsidRPr="001C6B76">
        <w:rPr>
          <w:rFonts w:ascii="Arial Narrow" w:hAnsi="Arial Narrow" w:cstheme="minorHAnsi"/>
          <w:spacing w:val="-9"/>
        </w:rPr>
        <w:t xml:space="preserve"> </w:t>
      </w:r>
      <w:r w:rsidRPr="001C6B76">
        <w:rPr>
          <w:rFonts w:ascii="Arial Narrow" w:hAnsi="Arial Narrow" w:cstheme="minorHAnsi"/>
        </w:rPr>
        <w:t>del</w:t>
      </w:r>
      <w:r w:rsidRPr="001C6B76">
        <w:rPr>
          <w:rFonts w:ascii="Arial Narrow" w:hAnsi="Arial Narrow" w:cstheme="minorHAnsi"/>
          <w:spacing w:val="-6"/>
        </w:rPr>
        <w:t xml:space="preserve"> </w:t>
      </w:r>
      <w:r w:rsidRPr="001C6B76">
        <w:rPr>
          <w:rFonts w:ascii="Arial Narrow" w:hAnsi="Arial Narrow" w:cstheme="minorHAnsi"/>
        </w:rPr>
        <w:t>contratto.</w:t>
      </w:r>
    </w:p>
    <w:p w14:paraId="6012CBDB" w14:textId="69254894" w:rsidR="00FA563A" w:rsidRPr="001C6B76" w:rsidRDefault="00FA563A" w:rsidP="00FC0BD2">
      <w:pPr>
        <w:pStyle w:val="Paragrafoelenco"/>
        <w:numPr>
          <w:ilvl w:val="0"/>
          <w:numId w:val="1"/>
        </w:numPr>
        <w:tabs>
          <w:tab w:val="left" w:pos="357"/>
        </w:tabs>
        <w:spacing w:before="0" w:line="276" w:lineRule="auto"/>
        <w:ind w:right="130"/>
        <w:rPr>
          <w:rFonts w:ascii="Arial Narrow" w:hAnsi="Arial Narrow" w:cstheme="minorHAnsi"/>
        </w:rPr>
      </w:pPr>
      <w:r w:rsidRPr="001C6B76">
        <w:rPr>
          <w:rFonts w:ascii="Arial Narrow" w:hAnsi="Arial Narrow" w:cstheme="minorHAnsi"/>
        </w:rPr>
        <w:t>Sono altresì a carico dell</w:t>
      </w:r>
      <w:r w:rsidR="00BC1D58" w:rsidRPr="001C6B76">
        <w:rPr>
          <w:rFonts w:ascii="Arial Narrow" w:hAnsi="Arial Narrow" w:cstheme="minorHAnsi"/>
        </w:rPr>
        <w:t>’</w:t>
      </w:r>
      <w:r w:rsidRPr="001C6B76">
        <w:rPr>
          <w:rFonts w:ascii="Arial Narrow" w:hAnsi="Arial Narrow" w:cstheme="minorHAnsi"/>
        </w:rPr>
        <w:t>Appaltatore tutte le spese di bollo per gli atti occorrenti per la gestione del lavoro, dalla consegna alla data di emissione del certificato di collaudo</w:t>
      </w:r>
      <w:r w:rsidRPr="001C6B76">
        <w:rPr>
          <w:rFonts w:ascii="Arial Narrow" w:hAnsi="Arial Narrow" w:cstheme="minorHAnsi"/>
          <w:spacing w:val="-10"/>
        </w:rPr>
        <w:t xml:space="preserve"> </w:t>
      </w:r>
      <w:r w:rsidRPr="001C6B76">
        <w:rPr>
          <w:rFonts w:ascii="Arial Narrow" w:hAnsi="Arial Narrow" w:cstheme="minorHAnsi"/>
        </w:rPr>
        <w:t>provvisorio.</w:t>
      </w:r>
    </w:p>
    <w:p w14:paraId="5C26F9B6" w14:textId="7A7EFD6D" w:rsidR="002F12A9" w:rsidRPr="001C6B76" w:rsidRDefault="00FA563A" w:rsidP="00C21A6F">
      <w:pPr>
        <w:pStyle w:val="Paragrafoelenco"/>
        <w:numPr>
          <w:ilvl w:val="0"/>
          <w:numId w:val="1"/>
        </w:numPr>
        <w:tabs>
          <w:tab w:val="left" w:pos="397"/>
        </w:tabs>
        <w:spacing w:before="0" w:line="276" w:lineRule="auto"/>
        <w:ind w:right="114"/>
        <w:rPr>
          <w:rFonts w:ascii="Tahoma" w:eastAsia="Times New Roman" w:hAnsi="Tahoma" w:cs="Tahoma"/>
          <w:color w:val="000000"/>
          <w:sz w:val="20"/>
          <w:szCs w:val="20"/>
          <w:lang w:bidi="ar-SA"/>
        </w:rPr>
      </w:pPr>
      <w:r w:rsidRPr="001C6B76">
        <w:rPr>
          <w:rFonts w:ascii="Arial Narrow" w:hAnsi="Arial Narrow" w:cstheme="minorHAnsi"/>
        </w:rPr>
        <w:t>Se, per atti aggiuntivi o risultanze contabili finali sono necessari aggiornamenti o conguagli delle somme per spese contrattuali, imposte e tasse di cui ai commi 1 e 2, le maggiori somme sono comunque a carico dell</w:t>
      </w:r>
      <w:r w:rsidR="00BC1D58" w:rsidRPr="001C6B76">
        <w:rPr>
          <w:rFonts w:ascii="Arial Narrow" w:hAnsi="Arial Narrow" w:cstheme="minorHAnsi"/>
        </w:rPr>
        <w:t>’</w:t>
      </w:r>
      <w:r w:rsidRPr="001C6B76">
        <w:rPr>
          <w:rFonts w:ascii="Arial Narrow" w:hAnsi="Arial Narrow" w:cstheme="minorHAnsi"/>
        </w:rPr>
        <w:t>Appaltatore</w:t>
      </w:r>
      <w:r w:rsidR="00C21A6F" w:rsidRPr="001C6B76">
        <w:rPr>
          <w:rFonts w:ascii="Arial Narrow" w:hAnsi="Arial Narrow" w:cstheme="minorHAnsi"/>
        </w:rPr>
        <w:t>. In tal caso, i</w:t>
      </w:r>
      <w:r w:rsidR="002F12A9" w:rsidRPr="001C6B76">
        <w:rPr>
          <w:rFonts w:ascii="Arial Narrow" w:hAnsi="Arial Narrow" w:cstheme="minorHAnsi"/>
        </w:rPr>
        <w:t>l pagamento della rata di saldo e lo svincolo della cauzione da parte della stazione appaltante sono subordinati alla dimostrazione dell'eseguito versamento delle maggiori imposte.</w:t>
      </w:r>
      <w:r w:rsidR="00C21A6F" w:rsidRPr="001C6B76">
        <w:rPr>
          <w:rFonts w:ascii="Arial Narrow" w:hAnsi="Arial Narrow" w:cstheme="minorHAnsi"/>
        </w:rPr>
        <w:t xml:space="preserve"> </w:t>
      </w:r>
      <w:r w:rsidR="002F12A9" w:rsidRPr="001C6B76">
        <w:rPr>
          <w:rFonts w:ascii="Arial Narrow" w:hAnsi="Arial Narrow" w:cstheme="minorHAnsi"/>
        </w:rPr>
        <w:t>Se al contrario al termine dei lavori il valore del contratto risulti minore di quello originariamente previsto, la stazione appaltante rilascia apposita dichiarazione ai fini del rimborso secondo le vigenti disposizioni fiscali delle maggiori imposte eventualmente pagate</w:t>
      </w:r>
      <w:r w:rsidR="002F12A9" w:rsidRPr="001C6B76">
        <w:rPr>
          <w:rFonts w:ascii="Tahoma" w:eastAsia="Times New Roman" w:hAnsi="Tahoma" w:cs="Tahoma"/>
          <w:color w:val="000000"/>
          <w:sz w:val="20"/>
          <w:szCs w:val="20"/>
          <w:lang w:bidi="ar-SA"/>
        </w:rPr>
        <w:t>.</w:t>
      </w:r>
    </w:p>
    <w:p w14:paraId="06455644" w14:textId="1C0ABD49" w:rsidR="00FA563A" w:rsidRPr="001C6B76" w:rsidRDefault="00FA563A" w:rsidP="00FC0BD2">
      <w:pPr>
        <w:pStyle w:val="Paragrafoelenco"/>
        <w:numPr>
          <w:ilvl w:val="0"/>
          <w:numId w:val="1"/>
        </w:numPr>
        <w:tabs>
          <w:tab w:val="left" w:pos="397"/>
        </w:tabs>
        <w:spacing w:before="0" w:line="276" w:lineRule="auto"/>
        <w:ind w:right="123"/>
        <w:rPr>
          <w:rFonts w:ascii="Arial Narrow" w:hAnsi="Arial Narrow" w:cstheme="minorHAnsi"/>
        </w:rPr>
      </w:pPr>
      <w:r w:rsidRPr="001C6B76">
        <w:rPr>
          <w:rFonts w:ascii="Arial Narrow" w:hAnsi="Arial Narrow" w:cstheme="minorHAnsi"/>
        </w:rPr>
        <w:t>A carico dell</w:t>
      </w:r>
      <w:r w:rsidR="00BC1D58" w:rsidRPr="001C6B76">
        <w:rPr>
          <w:rFonts w:ascii="Arial Narrow" w:hAnsi="Arial Narrow" w:cstheme="minorHAnsi"/>
        </w:rPr>
        <w:t>’</w:t>
      </w:r>
      <w:r w:rsidRPr="001C6B76">
        <w:rPr>
          <w:rFonts w:ascii="Arial Narrow" w:hAnsi="Arial Narrow" w:cstheme="minorHAnsi"/>
        </w:rPr>
        <w:t>Appaltatore restano inoltre le imposte e gli altri oneri, che, direttamente o indirettamente, gravino sui lavori e sulle forniture oggetto</w:t>
      </w:r>
      <w:r w:rsidRPr="001C6B76">
        <w:rPr>
          <w:rFonts w:ascii="Arial Narrow" w:hAnsi="Arial Narrow" w:cstheme="minorHAnsi"/>
          <w:spacing w:val="3"/>
        </w:rPr>
        <w:t xml:space="preserve"> </w:t>
      </w:r>
      <w:r w:rsidRPr="001C6B76">
        <w:rPr>
          <w:rFonts w:ascii="Arial Narrow" w:hAnsi="Arial Narrow" w:cstheme="minorHAnsi"/>
        </w:rPr>
        <w:t>dell</w:t>
      </w:r>
      <w:r w:rsidR="00BC1D58" w:rsidRPr="001C6B76">
        <w:rPr>
          <w:rFonts w:ascii="Arial Narrow" w:hAnsi="Arial Narrow" w:cstheme="minorHAnsi"/>
        </w:rPr>
        <w:t>’</w:t>
      </w:r>
      <w:r w:rsidRPr="001C6B76">
        <w:rPr>
          <w:rFonts w:ascii="Arial Narrow" w:hAnsi="Arial Narrow" w:cstheme="minorHAnsi"/>
        </w:rPr>
        <w:t>appalto.</w:t>
      </w:r>
    </w:p>
    <w:p w14:paraId="2D0B137F" w14:textId="6900FD31" w:rsidR="00FA563A" w:rsidRPr="001C6B76" w:rsidRDefault="00FA563A" w:rsidP="00FC0BD2">
      <w:pPr>
        <w:pStyle w:val="Paragrafoelenco"/>
        <w:numPr>
          <w:ilvl w:val="0"/>
          <w:numId w:val="1"/>
        </w:numPr>
        <w:tabs>
          <w:tab w:val="left" w:pos="397"/>
        </w:tabs>
        <w:spacing w:before="0" w:line="276" w:lineRule="auto"/>
        <w:ind w:right="116"/>
        <w:rPr>
          <w:rFonts w:ascii="Arial Narrow" w:hAnsi="Arial Narrow" w:cstheme="minorHAnsi"/>
        </w:rPr>
      </w:pPr>
      <w:r w:rsidRPr="001C6B76">
        <w:rPr>
          <w:rFonts w:ascii="Arial Narrow" w:hAnsi="Arial Narrow" w:cstheme="minorHAnsi"/>
        </w:rPr>
        <w:t>Il presente contratto è soggetto all</w:t>
      </w:r>
      <w:r w:rsidR="00BC1D58" w:rsidRPr="001C6B76">
        <w:rPr>
          <w:rFonts w:ascii="Arial Narrow" w:hAnsi="Arial Narrow" w:cstheme="minorHAnsi"/>
        </w:rPr>
        <w:t>’</w:t>
      </w:r>
      <w:r w:rsidRPr="001C6B76">
        <w:rPr>
          <w:rFonts w:ascii="Arial Narrow" w:hAnsi="Arial Narrow" w:cstheme="minorHAnsi"/>
        </w:rPr>
        <w:t>imposta sul valore aggiunto (I.V.A.). Tutti gli importi citati nel presente Capitolato Speciale si intendono I.V.A. esclusa.</w:t>
      </w:r>
    </w:p>
    <w:p w14:paraId="65FE3C0E" w14:textId="77777777" w:rsidR="00B463AB" w:rsidRPr="001C6B76" w:rsidRDefault="00B463AB" w:rsidP="00B463AB">
      <w:pPr>
        <w:pStyle w:val="Paragrafoelenco"/>
        <w:tabs>
          <w:tab w:val="left" w:pos="397"/>
        </w:tabs>
        <w:spacing w:before="0" w:line="276" w:lineRule="auto"/>
        <w:ind w:right="116" w:firstLine="0"/>
        <w:rPr>
          <w:rFonts w:ascii="Arial Narrow" w:hAnsi="Arial Narrow" w:cstheme="minorHAnsi"/>
        </w:rPr>
      </w:pPr>
    </w:p>
    <w:p w14:paraId="5D9CBEE3" w14:textId="31A6398A" w:rsidR="00FA563A" w:rsidRPr="001C6B76" w:rsidRDefault="00FA563A" w:rsidP="00FC0BD2">
      <w:pPr>
        <w:pStyle w:val="Titolo2"/>
        <w:spacing w:before="0" w:line="276" w:lineRule="auto"/>
        <w:ind w:hanging="786"/>
        <w:rPr>
          <w:sz w:val="22"/>
          <w:szCs w:val="22"/>
        </w:rPr>
      </w:pPr>
      <w:bookmarkStart w:id="249" w:name="_Toc187168014"/>
      <w:bookmarkStart w:id="250" w:name="_Toc191977982"/>
      <w:r w:rsidRPr="001C6B76">
        <w:rPr>
          <w:sz w:val="22"/>
          <w:szCs w:val="22"/>
        </w:rPr>
        <w:t>Obblighi in materia energetica</w:t>
      </w:r>
      <w:r w:rsidR="008B0238" w:rsidRPr="001C6B76">
        <w:rPr>
          <w:sz w:val="22"/>
          <w:szCs w:val="22"/>
        </w:rPr>
        <w:t xml:space="preserve"> (da inserire in base all</w:t>
      </w:r>
      <w:r w:rsidR="00BC1D58" w:rsidRPr="001C6B76">
        <w:rPr>
          <w:sz w:val="22"/>
          <w:szCs w:val="22"/>
        </w:rPr>
        <w:t>’</w:t>
      </w:r>
      <w:r w:rsidR="008B0238" w:rsidRPr="001C6B76">
        <w:rPr>
          <w:sz w:val="22"/>
          <w:szCs w:val="22"/>
        </w:rPr>
        <w:t>esigenza del caso concreto)</w:t>
      </w:r>
      <w:bookmarkEnd w:id="249"/>
      <w:bookmarkEnd w:id="250"/>
    </w:p>
    <w:p w14:paraId="565786A0" w14:textId="606C26E9" w:rsidR="008B0238" w:rsidRPr="001C6B76" w:rsidRDefault="008B0238" w:rsidP="00F55D46">
      <w:pPr>
        <w:pStyle w:val="Paragrafoelenco"/>
        <w:numPr>
          <w:ilvl w:val="0"/>
          <w:numId w:val="71"/>
        </w:numPr>
        <w:spacing w:before="0" w:line="276" w:lineRule="auto"/>
        <w:ind w:left="426" w:hanging="284"/>
        <w:rPr>
          <w:rFonts w:ascii="Arial Narrow" w:hAnsi="Arial Narrow"/>
        </w:rPr>
      </w:pPr>
      <w:r w:rsidRPr="001C6B76">
        <w:rPr>
          <w:rFonts w:ascii="Arial Narrow" w:hAnsi="Arial Narrow"/>
        </w:rPr>
        <w:t xml:space="preserve">Il quadro legislativo relativo al rendimento energetico degli edifici è disciplinato dal </w:t>
      </w:r>
      <w:r w:rsidR="00ED48C5" w:rsidRPr="001C6B76">
        <w:rPr>
          <w:rFonts w:ascii="Arial Narrow" w:hAnsi="Arial Narrow"/>
        </w:rPr>
        <w:t>d</w:t>
      </w:r>
      <w:r w:rsidRPr="001C6B76">
        <w:rPr>
          <w:rFonts w:ascii="Arial Narrow" w:hAnsi="Arial Narrow"/>
        </w:rPr>
        <w:t>.</w:t>
      </w:r>
      <w:r w:rsidR="00ED48C5" w:rsidRPr="001C6B76">
        <w:rPr>
          <w:rFonts w:ascii="Arial Narrow" w:hAnsi="Arial Narrow"/>
        </w:rPr>
        <w:t>l</w:t>
      </w:r>
      <w:r w:rsidRPr="001C6B76">
        <w:rPr>
          <w:rFonts w:ascii="Arial Narrow" w:hAnsi="Arial Narrow"/>
        </w:rPr>
        <w:t>gs. 19 agosto 2005, n.192 "Attuazione della direttiva 2002/91/CE relativa al rendimento energetico nell</w:t>
      </w:r>
      <w:r w:rsidR="00BC1D58" w:rsidRPr="001C6B76">
        <w:rPr>
          <w:rFonts w:ascii="Arial Narrow" w:hAnsi="Arial Narrow"/>
        </w:rPr>
        <w:t>’</w:t>
      </w:r>
      <w:r w:rsidRPr="001C6B76">
        <w:rPr>
          <w:rFonts w:ascii="Arial Narrow" w:hAnsi="Arial Narrow"/>
        </w:rPr>
        <w:t>edilizia" (GU n. 222 del 23 settembre 2006 SO n. 158) e s.m.i.. Sono poi attuati dai DD.MM. del Ministero dello sviluppo Economico 26 giugno 2015 "Applicazione delle metodologie di calcolo delle prestazioni energetiche e definizione delle prescrizioni e dei requisiti minimi degli edifici" (GU n. 162 del 15-7-2015 - S.O. n. 39) "Schemi e modalit</w:t>
      </w:r>
      <w:r w:rsidR="00ED48C5" w:rsidRPr="001C6B76">
        <w:rPr>
          <w:rFonts w:ascii="Arial Narrow" w:hAnsi="Arial Narrow"/>
        </w:rPr>
        <w:t>à</w:t>
      </w:r>
      <w:r w:rsidRPr="001C6B76">
        <w:rPr>
          <w:rFonts w:ascii="Arial Narrow" w:hAnsi="Arial Narrow"/>
        </w:rPr>
        <w:t xml:space="preserve"> di riferimento per la compilazione della relazione tecnica di progetto ai fini dell</w:t>
      </w:r>
      <w:r w:rsidR="00BC1D58" w:rsidRPr="001C6B76">
        <w:rPr>
          <w:rFonts w:ascii="Arial Narrow" w:hAnsi="Arial Narrow"/>
        </w:rPr>
        <w:t>’</w:t>
      </w:r>
      <w:r w:rsidRPr="001C6B76">
        <w:rPr>
          <w:rFonts w:ascii="Arial Narrow" w:hAnsi="Arial Narrow"/>
        </w:rPr>
        <w:t>applicazione delle prescrizioni e dei requisiti minimi di prestazione energetica negli edifici" (GU n. 162 del 15-7-2015 - S.O. n. 39) "Adeguamento del decreto del Ministro dello sviluppo economico, 26 giugno 2009 - Linee guida nazionali per la certificazione energetica degli edifici" (GU n. 162 del 15-7-2015 - S.O. n. 39).</w:t>
      </w:r>
    </w:p>
    <w:p w14:paraId="76D48B67" w14:textId="77777777" w:rsidR="008B0238" w:rsidRPr="001C6B76" w:rsidRDefault="008B0238" w:rsidP="00F55D46">
      <w:pPr>
        <w:pStyle w:val="Paragrafoelenco"/>
        <w:numPr>
          <w:ilvl w:val="0"/>
          <w:numId w:val="71"/>
        </w:numPr>
        <w:spacing w:before="0" w:line="276" w:lineRule="auto"/>
        <w:ind w:left="426" w:hanging="284"/>
        <w:rPr>
          <w:rFonts w:ascii="Arial Narrow" w:hAnsi="Arial Narrow"/>
        </w:rPr>
      </w:pPr>
      <w:r w:rsidRPr="001C6B76">
        <w:rPr>
          <w:rFonts w:ascii="Arial Narrow" w:hAnsi="Arial Narrow"/>
        </w:rPr>
        <w:t>I provvedimenti elencati prevedono:</w:t>
      </w:r>
    </w:p>
    <w:p w14:paraId="52F4E21B" w14:textId="55AFBD90" w:rsidR="008B0238" w:rsidRPr="001C6B76" w:rsidRDefault="008B0238" w:rsidP="00F55D46">
      <w:pPr>
        <w:pStyle w:val="Paragrafoelenco"/>
        <w:numPr>
          <w:ilvl w:val="0"/>
          <w:numId w:val="69"/>
        </w:numPr>
        <w:spacing w:before="0" w:line="276" w:lineRule="auto"/>
        <w:rPr>
          <w:rFonts w:ascii="Arial Narrow" w:hAnsi="Arial Narrow"/>
        </w:rPr>
      </w:pPr>
      <w:r w:rsidRPr="001C6B76">
        <w:rPr>
          <w:rFonts w:ascii="Arial Narrow" w:hAnsi="Arial Narrow"/>
        </w:rPr>
        <w:t>la documentazione progettuale di cui all</w:t>
      </w:r>
      <w:r w:rsidR="00BC1D58" w:rsidRPr="001C6B76">
        <w:rPr>
          <w:rFonts w:ascii="Arial Narrow" w:hAnsi="Arial Narrow"/>
        </w:rPr>
        <w:t>’</w:t>
      </w:r>
      <w:r w:rsidRPr="001C6B76">
        <w:rPr>
          <w:rFonts w:ascii="Arial Narrow" w:hAnsi="Arial Narrow"/>
        </w:rPr>
        <w:t>art</w:t>
      </w:r>
      <w:r w:rsidR="00ED48C5" w:rsidRPr="001C6B76">
        <w:rPr>
          <w:rFonts w:ascii="Arial Narrow" w:hAnsi="Arial Narrow"/>
        </w:rPr>
        <w:t>icolo</w:t>
      </w:r>
      <w:r w:rsidRPr="001C6B76">
        <w:rPr>
          <w:rFonts w:ascii="Arial Narrow" w:hAnsi="Arial Narrow"/>
        </w:rPr>
        <w:t xml:space="preserve"> 28, comma 1, della legge 9 gennaio 1991 n. 10 (Relazione Tecnica), prevista dall</w:t>
      </w:r>
      <w:r w:rsidR="00BC1D58" w:rsidRPr="001C6B76">
        <w:rPr>
          <w:rFonts w:ascii="Arial Narrow" w:hAnsi="Arial Narrow"/>
        </w:rPr>
        <w:t>’</w:t>
      </w:r>
      <w:r w:rsidRPr="001C6B76">
        <w:rPr>
          <w:rFonts w:ascii="Arial Narrow" w:hAnsi="Arial Narrow"/>
        </w:rPr>
        <w:t xml:space="preserve">art. 8 comma 1 del </w:t>
      </w:r>
      <w:r w:rsidR="000B7682" w:rsidRPr="001C6B76">
        <w:rPr>
          <w:rFonts w:ascii="Arial Narrow" w:hAnsi="Arial Narrow"/>
        </w:rPr>
        <w:t>d</w:t>
      </w:r>
      <w:r w:rsidRPr="001C6B76">
        <w:rPr>
          <w:rFonts w:ascii="Arial Narrow" w:hAnsi="Arial Narrow"/>
        </w:rPr>
        <w:t>.</w:t>
      </w:r>
      <w:r w:rsidR="000B7682" w:rsidRPr="001C6B76">
        <w:rPr>
          <w:rFonts w:ascii="Arial Narrow" w:hAnsi="Arial Narrow"/>
        </w:rPr>
        <w:t>l</w:t>
      </w:r>
      <w:r w:rsidRPr="001C6B76">
        <w:rPr>
          <w:rFonts w:ascii="Arial Narrow" w:hAnsi="Arial Narrow"/>
        </w:rPr>
        <w:t xml:space="preserve">gs. </w:t>
      </w:r>
      <w:r w:rsidR="000B7682" w:rsidRPr="001C6B76">
        <w:rPr>
          <w:rFonts w:ascii="Arial Narrow" w:hAnsi="Arial Narrow"/>
        </w:rPr>
        <w:t xml:space="preserve">n. </w:t>
      </w:r>
      <w:r w:rsidRPr="001C6B76">
        <w:rPr>
          <w:rFonts w:ascii="Arial Narrow" w:hAnsi="Arial Narrow"/>
        </w:rPr>
        <w:t>192/2005 e s</w:t>
      </w:r>
      <w:r w:rsidR="000B7682" w:rsidRPr="001C6B76">
        <w:rPr>
          <w:rFonts w:ascii="Arial Narrow" w:hAnsi="Arial Narrow"/>
        </w:rPr>
        <w:t>.</w:t>
      </w:r>
      <w:r w:rsidRPr="001C6B76">
        <w:rPr>
          <w:rFonts w:ascii="Arial Narrow" w:hAnsi="Arial Narrow"/>
        </w:rPr>
        <w:t>m</w:t>
      </w:r>
      <w:r w:rsidR="000B7682" w:rsidRPr="001C6B76">
        <w:rPr>
          <w:rFonts w:ascii="Arial Narrow" w:hAnsi="Arial Narrow"/>
        </w:rPr>
        <w:t>.</w:t>
      </w:r>
      <w:r w:rsidRPr="001C6B76">
        <w:rPr>
          <w:rFonts w:ascii="Arial Narrow" w:hAnsi="Arial Narrow"/>
        </w:rPr>
        <w:t>i</w:t>
      </w:r>
      <w:r w:rsidR="000B7682" w:rsidRPr="001C6B76">
        <w:rPr>
          <w:rFonts w:ascii="Arial Narrow" w:hAnsi="Arial Narrow"/>
        </w:rPr>
        <w:t>.</w:t>
      </w:r>
      <w:r w:rsidRPr="001C6B76">
        <w:rPr>
          <w:rFonts w:ascii="Arial Narrow" w:hAnsi="Arial Narrow"/>
        </w:rPr>
        <w:t xml:space="preserve">, che deve contenere quanto previsto dal </w:t>
      </w:r>
      <w:r w:rsidR="00ED48C5" w:rsidRPr="001C6B76">
        <w:rPr>
          <w:rFonts w:ascii="Arial Narrow" w:hAnsi="Arial Narrow"/>
        </w:rPr>
        <w:t>d.</w:t>
      </w:r>
      <w:r w:rsidRPr="001C6B76">
        <w:rPr>
          <w:rFonts w:ascii="Arial Narrow" w:hAnsi="Arial Narrow"/>
        </w:rPr>
        <w:t>M</w:t>
      </w:r>
      <w:r w:rsidR="00ED48C5" w:rsidRPr="001C6B76">
        <w:rPr>
          <w:rFonts w:ascii="Arial Narrow" w:hAnsi="Arial Narrow"/>
        </w:rPr>
        <w:t>.</w:t>
      </w:r>
      <w:r w:rsidRPr="001C6B76">
        <w:rPr>
          <w:rFonts w:ascii="Arial Narrow" w:hAnsi="Arial Narrow"/>
        </w:rPr>
        <w:t xml:space="preserve"> 26 giugno 2015 "Schemi e modalit</w:t>
      </w:r>
      <w:r w:rsidR="00B463AB" w:rsidRPr="001C6B76">
        <w:rPr>
          <w:rFonts w:ascii="Arial Narrow" w:hAnsi="Arial Narrow"/>
        </w:rPr>
        <w:t>à</w:t>
      </w:r>
      <w:r w:rsidRPr="001C6B76">
        <w:rPr>
          <w:rFonts w:ascii="Arial Narrow" w:hAnsi="Arial Narrow"/>
        </w:rPr>
        <w:t xml:space="preserve"> di riferimento per la compilazione della relazione tecnica di progetto ai fini dell</w:t>
      </w:r>
      <w:r w:rsidR="00BC1D58" w:rsidRPr="001C6B76">
        <w:rPr>
          <w:rFonts w:ascii="Arial Narrow" w:hAnsi="Arial Narrow"/>
        </w:rPr>
        <w:t>’</w:t>
      </w:r>
      <w:r w:rsidRPr="001C6B76">
        <w:rPr>
          <w:rFonts w:ascii="Arial Narrow" w:hAnsi="Arial Narrow"/>
        </w:rPr>
        <w:t>applicazione delle prescrizioni e dei requisiti minimi di prestazione energetica negli edifici", documentazione a supporto del Capitolato d</w:t>
      </w:r>
      <w:r w:rsidR="00BC1D58" w:rsidRPr="001C6B76">
        <w:rPr>
          <w:rFonts w:ascii="Arial Narrow" w:hAnsi="Arial Narrow"/>
        </w:rPr>
        <w:t>’</w:t>
      </w:r>
      <w:r w:rsidRPr="001C6B76">
        <w:rPr>
          <w:rFonts w:ascii="Arial Narrow" w:hAnsi="Arial Narrow"/>
        </w:rPr>
        <w:t>Appalto;</w:t>
      </w:r>
    </w:p>
    <w:p w14:paraId="17931109" w14:textId="04F513BD" w:rsidR="008B0238" w:rsidRPr="001C6B76" w:rsidRDefault="008B0238" w:rsidP="00F55D46">
      <w:pPr>
        <w:pStyle w:val="Paragrafoelenco"/>
        <w:numPr>
          <w:ilvl w:val="0"/>
          <w:numId w:val="69"/>
        </w:numPr>
        <w:spacing w:before="0" w:line="276" w:lineRule="auto"/>
        <w:rPr>
          <w:rFonts w:ascii="Arial Narrow" w:hAnsi="Arial Narrow"/>
        </w:rPr>
      </w:pPr>
      <w:r w:rsidRPr="001C6B76">
        <w:rPr>
          <w:rFonts w:ascii="Arial Narrow" w:hAnsi="Arial Narrow"/>
        </w:rPr>
        <w:t>la conformit</w:t>
      </w:r>
      <w:r w:rsidR="00B463AB" w:rsidRPr="001C6B76">
        <w:rPr>
          <w:rFonts w:ascii="Arial Narrow" w:hAnsi="Arial Narrow"/>
        </w:rPr>
        <w:t>à</w:t>
      </w:r>
      <w:r w:rsidRPr="001C6B76">
        <w:rPr>
          <w:rFonts w:ascii="Arial Narrow" w:hAnsi="Arial Narrow"/>
        </w:rPr>
        <w:t xml:space="preserve"> delle opere realizzate rispetto al progetto ed alle sue eventuali varianti, asseverata dal Direttore dei Lavori, come previsto dall</w:t>
      </w:r>
      <w:r w:rsidR="00BC1D58" w:rsidRPr="001C6B76">
        <w:rPr>
          <w:rFonts w:ascii="Arial Narrow" w:hAnsi="Arial Narrow"/>
        </w:rPr>
        <w:t>’</w:t>
      </w:r>
      <w:r w:rsidRPr="001C6B76">
        <w:rPr>
          <w:rFonts w:ascii="Arial Narrow" w:hAnsi="Arial Narrow"/>
        </w:rPr>
        <w:t>art</w:t>
      </w:r>
      <w:r w:rsidR="00ED48C5" w:rsidRPr="001C6B76">
        <w:rPr>
          <w:rFonts w:ascii="Arial Narrow" w:hAnsi="Arial Narrow"/>
        </w:rPr>
        <w:t>icolo</w:t>
      </w:r>
      <w:r w:rsidRPr="001C6B76">
        <w:rPr>
          <w:rFonts w:ascii="Arial Narrow" w:hAnsi="Arial Narrow"/>
        </w:rPr>
        <w:t xml:space="preserve"> 8 comma 2 del </w:t>
      </w:r>
      <w:r w:rsidR="000B7682" w:rsidRPr="001C6B76">
        <w:rPr>
          <w:rFonts w:ascii="Arial Narrow" w:hAnsi="Arial Narrow"/>
        </w:rPr>
        <w:t>d</w:t>
      </w:r>
      <w:r w:rsidRPr="001C6B76">
        <w:rPr>
          <w:rFonts w:ascii="Arial Narrow" w:hAnsi="Arial Narrow"/>
        </w:rPr>
        <w:t>.</w:t>
      </w:r>
      <w:r w:rsidR="000B7682" w:rsidRPr="001C6B76">
        <w:rPr>
          <w:rFonts w:ascii="Arial Narrow" w:hAnsi="Arial Narrow"/>
        </w:rPr>
        <w:t>l</w:t>
      </w:r>
      <w:r w:rsidRPr="001C6B76">
        <w:rPr>
          <w:rFonts w:ascii="Arial Narrow" w:hAnsi="Arial Narrow"/>
        </w:rPr>
        <w:t>gs. 192/2005 e s</w:t>
      </w:r>
      <w:r w:rsidR="000B7682" w:rsidRPr="001C6B76">
        <w:rPr>
          <w:rFonts w:ascii="Arial Narrow" w:hAnsi="Arial Narrow"/>
        </w:rPr>
        <w:t>.</w:t>
      </w:r>
      <w:r w:rsidRPr="001C6B76">
        <w:rPr>
          <w:rFonts w:ascii="Arial Narrow" w:hAnsi="Arial Narrow"/>
        </w:rPr>
        <w:t>m</w:t>
      </w:r>
      <w:r w:rsidR="000B7682" w:rsidRPr="001C6B76">
        <w:rPr>
          <w:rFonts w:ascii="Arial Narrow" w:hAnsi="Arial Narrow"/>
        </w:rPr>
        <w:t>.</w:t>
      </w:r>
      <w:r w:rsidRPr="001C6B76">
        <w:rPr>
          <w:rFonts w:ascii="Arial Narrow" w:hAnsi="Arial Narrow"/>
        </w:rPr>
        <w:t>i</w:t>
      </w:r>
      <w:r w:rsidR="000B7682" w:rsidRPr="001C6B76">
        <w:rPr>
          <w:rFonts w:ascii="Arial Narrow" w:hAnsi="Arial Narrow"/>
        </w:rPr>
        <w:t>.</w:t>
      </w:r>
      <w:r w:rsidRPr="001C6B76">
        <w:rPr>
          <w:rFonts w:ascii="Arial Narrow" w:hAnsi="Arial Narrow"/>
        </w:rPr>
        <w:t>;</w:t>
      </w:r>
    </w:p>
    <w:p w14:paraId="000136FA" w14:textId="2B100137" w:rsidR="008B0238" w:rsidRPr="001C6B76" w:rsidRDefault="008B0238" w:rsidP="00F55D46">
      <w:pPr>
        <w:pStyle w:val="Paragrafoelenco"/>
        <w:numPr>
          <w:ilvl w:val="0"/>
          <w:numId w:val="69"/>
        </w:numPr>
        <w:spacing w:before="0" w:line="276" w:lineRule="auto"/>
        <w:rPr>
          <w:rFonts w:ascii="Arial Narrow" w:hAnsi="Arial Narrow"/>
        </w:rPr>
      </w:pPr>
      <w:r w:rsidRPr="001C6B76">
        <w:rPr>
          <w:rFonts w:ascii="Arial Narrow" w:hAnsi="Arial Narrow"/>
        </w:rPr>
        <w:t>l</w:t>
      </w:r>
      <w:r w:rsidR="00BC1D58" w:rsidRPr="001C6B76">
        <w:rPr>
          <w:rFonts w:ascii="Arial Narrow" w:hAnsi="Arial Narrow"/>
        </w:rPr>
        <w:t>’</w:t>
      </w:r>
      <w:r w:rsidRPr="001C6B76">
        <w:rPr>
          <w:rFonts w:ascii="Arial Narrow" w:hAnsi="Arial Narrow"/>
        </w:rPr>
        <w:t>Attestato di Prestazione Energetica dell</w:t>
      </w:r>
      <w:r w:rsidR="00BC1D58" w:rsidRPr="001C6B76">
        <w:rPr>
          <w:rFonts w:ascii="Arial Narrow" w:hAnsi="Arial Narrow"/>
        </w:rPr>
        <w:t>’</w:t>
      </w:r>
      <w:r w:rsidRPr="001C6B76">
        <w:rPr>
          <w:rFonts w:ascii="Arial Narrow" w:hAnsi="Arial Narrow"/>
        </w:rPr>
        <w:t>edificio come realizzato, asseverato dal Direttore dei Lavori, come previsto dall</w:t>
      </w:r>
      <w:r w:rsidR="00BC1D58" w:rsidRPr="001C6B76">
        <w:rPr>
          <w:rFonts w:ascii="Arial Narrow" w:hAnsi="Arial Narrow"/>
        </w:rPr>
        <w:t>’</w:t>
      </w:r>
      <w:r w:rsidRPr="001C6B76">
        <w:rPr>
          <w:rFonts w:ascii="Arial Narrow" w:hAnsi="Arial Narrow"/>
        </w:rPr>
        <w:t>art</w:t>
      </w:r>
      <w:r w:rsidR="00ED48C5" w:rsidRPr="001C6B76">
        <w:rPr>
          <w:rFonts w:ascii="Arial Narrow" w:hAnsi="Arial Narrow"/>
        </w:rPr>
        <w:t>icolo</w:t>
      </w:r>
      <w:r w:rsidRPr="001C6B76">
        <w:rPr>
          <w:rFonts w:ascii="Arial Narrow" w:hAnsi="Arial Narrow"/>
        </w:rPr>
        <w:t xml:space="preserve"> 8 comma 2 del </w:t>
      </w:r>
      <w:r w:rsidR="000B7682" w:rsidRPr="001C6B76">
        <w:rPr>
          <w:rFonts w:ascii="Arial Narrow" w:hAnsi="Arial Narrow"/>
        </w:rPr>
        <w:t>d</w:t>
      </w:r>
      <w:r w:rsidRPr="001C6B76">
        <w:rPr>
          <w:rFonts w:ascii="Arial Narrow" w:hAnsi="Arial Narrow"/>
        </w:rPr>
        <w:t>.</w:t>
      </w:r>
      <w:r w:rsidR="000B7682" w:rsidRPr="001C6B76">
        <w:rPr>
          <w:rFonts w:ascii="Arial Narrow" w:hAnsi="Arial Narrow"/>
        </w:rPr>
        <w:t>l</w:t>
      </w:r>
      <w:r w:rsidRPr="001C6B76">
        <w:rPr>
          <w:rFonts w:ascii="Arial Narrow" w:hAnsi="Arial Narrow"/>
        </w:rPr>
        <w:t>gs. 192/2005 e s</w:t>
      </w:r>
      <w:r w:rsidR="000B7682" w:rsidRPr="001C6B76">
        <w:rPr>
          <w:rFonts w:ascii="Arial Narrow" w:hAnsi="Arial Narrow"/>
        </w:rPr>
        <w:t>.</w:t>
      </w:r>
      <w:r w:rsidRPr="001C6B76">
        <w:rPr>
          <w:rFonts w:ascii="Arial Narrow" w:hAnsi="Arial Narrow"/>
        </w:rPr>
        <w:t>m</w:t>
      </w:r>
      <w:r w:rsidR="000B7682" w:rsidRPr="001C6B76">
        <w:rPr>
          <w:rFonts w:ascii="Arial Narrow" w:hAnsi="Arial Narrow"/>
        </w:rPr>
        <w:t>.</w:t>
      </w:r>
      <w:r w:rsidRPr="001C6B76">
        <w:rPr>
          <w:rFonts w:ascii="Arial Narrow" w:hAnsi="Arial Narrow"/>
        </w:rPr>
        <w:t>i</w:t>
      </w:r>
      <w:r w:rsidR="000B7682" w:rsidRPr="001C6B76">
        <w:rPr>
          <w:rFonts w:ascii="Arial Narrow" w:hAnsi="Arial Narrow"/>
        </w:rPr>
        <w:t>.</w:t>
      </w:r>
      <w:r w:rsidRPr="001C6B76">
        <w:rPr>
          <w:rFonts w:ascii="Arial Narrow" w:hAnsi="Arial Narrow"/>
        </w:rPr>
        <w:t xml:space="preserve">, e secondo quanto previsto dal </w:t>
      </w:r>
      <w:r w:rsidR="00ED48C5" w:rsidRPr="001C6B76">
        <w:rPr>
          <w:rFonts w:ascii="Arial Narrow" w:hAnsi="Arial Narrow"/>
        </w:rPr>
        <w:t>d.</w:t>
      </w:r>
      <w:r w:rsidRPr="001C6B76">
        <w:rPr>
          <w:rFonts w:ascii="Arial Narrow" w:hAnsi="Arial Narrow"/>
        </w:rPr>
        <w:t>M</w:t>
      </w:r>
      <w:r w:rsidR="00ED48C5" w:rsidRPr="001C6B76">
        <w:rPr>
          <w:rFonts w:ascii="Arial Narrow" w:hAnsi="Arial Narrow"/>
        </w:rPr>
        <w:t>.</w:t>
      </w:r>
      <w:r w:rsidRPr="001C6B76">
        <w:rPr>
          <w:rFonts w:ascii="Arial Narrow" w:hAnsi="Arial Narrow"/>
        </w:rPr>
        <w:t xml:space="preserve"> 26 giugno 2015 "Adeguamento del decreto del Ministro dello sviluppo economico, 26 giugno 2009 - Linee guida nazionali per la certificazione energetica degli edifici".</w:t>
      </w:r>
    </w:p>
    <w:p w14:paraId="49A6CAD8" w14:textId="4174ABAF" w:rsidR="008B0238" w:rsidRPr="001C6B76" w:rsidRDefault="008B0238" w:rsidP="00F55D46">
      <w:pPr>
        <w:pStyle w:val="Paragrafoelenco"/>
        <w:numPr>
          <w:ilvl w:val="0"/>
          <w:numId w:val="71"/>
        </w:numPr>
        <w:spacing w:before="0" w:line="276" w:lineRule="auto"/>
        <w:ind w:left="426" w:hanging="284"/>
        <w:rPr>
          <w:rFonts w:ascii="Arial Narrow" w:hAnsi="Arial Narrow"/>
        </w:rPr>
      </w:pPr>
      <w:r w:rsidRPr="001C6B76">
        <w:rPr>
          <w:rFonts w:ascii="Arial Narrow" w:hAnsi="Arial Narrow"/>
        </w:rPr>
        <w:t>L</w:t>
      </w:r>
      <w:r w:rsidR="00BC1D58" w:rsidRPr="001C6B76">
        <w:rPr>
          <w:rFonts w:ascii="Arial Narrow" w:hAnsi="Arial Narrow"/>
        </w:rPr>
        <w:t>’</w:t>
      </w:r>
      <w:r w:rsidRPr="001C6B76">
        <w:rPr>
          <w:rFonts w:ascii="Arial Narrow" w:hAnsi="Arial Narrow"/>
        </w:rPr>
        <w:t>Attestato di Prestazione Energetica è il primo documento del quale il soggetto certificatore deve avvalersi ai fini della redazione dell</w:t>
      </w:r>
      <w:r w:rsidR="00BC1D58" w:rsidRPr="001C6B76">
        <w:rPr>
          <w:rFonts w:ascii="Arial Narrow" w:hAnsi="Arial Narrow"/>
        </w:rPr>
        <w:t>’</w:t>
      </w:r>
      <w:r w:rsidRPr="001C6B76">
        <w:rPr>
          <w:rFonts w:ascii="Arial Narrow" w:hAnsi="Arial Narrow"/>
        </w:rPr>
        <w:t>Attestato di Certificazione Energetica dell</w:t>
      </w:r>
      <w:r w:rsidR="00BC1D58" w:rsidRPr="001C6B76">
        <w:rPr>
          <w:rFonts w:ascii="Arial Narrow" w:hAnsi="Arial Narrow"/>
        </w:rPr>
        <w:t>’</w:t>
      </w:r>
      <w:r w:rsidRPr="001C6B76">
        <w:rPr>
          <w:rFonts w:ascii="Arial Narrow" w:hAnsi="Arial Narrow"/>
        </w:rPr>
        <w:t xml:space="preserve">edificio come previsto dal </w:t>
      </w:r>
      <w:r w:rsidR="00ED0AB1" w:rsidRPr="001C6B76">
        <w:rPr>
          <w:rFonts w:ascii="Arial Narrow" w:hAnsi="Arial Narrow"/>
        </w:rPr>
        <w:t>d.</w:t>
      </w:r>
      <w:r w:rsidRPr="001C6B76">
        <w:rPr>
          <w:rFonts w:ascii="Arial Narrow" w:hAnsi="Arial Narrow"/>
        </w:rPr>
        <w:t>M</w:t>
      </w:r>
      <w:r w:rsidR="00ED0AB1" w:rsidRPr="001C6B76">
        <w:rPr>
          <w:rFonts w:ascii="Arial Narrow" w:hAnsi="Arial Narrow"/>
        </w:rPr>
        <w:t>.</w:t>
      </w:r>
      <w:r w:rsidRPr="001C6B76">
        <w:rPr>
          <w:rFonts w:ascii="Arial Narrow" w:hAnsi="Arial Narrow"/>
        </w:rPr>
        <w:t xml:space="preserve"> 26 giugno 2015 Allegato 1, punto 7 "Modalit</w:t>
      </w:r>
      <w:r w:rsidR="00260F90" w:rsidRPr="001C6B76">
        <w:rPr>
          <w:rFonts w:ascii="Arial Narrow" w:hAnsi="Arial Narrow"/>
        </w:rPr>
        <w:t xml:space="preserve">à </w:t>
      </w:r>
      <w:r w:rsidRPr="001C6B76">
        <w:rPr>
          <w:rFonts w:ascii="Arial Narrow" w:hAnsi="Arial Narrow"/>
        </w:rPr>
        <w:t>di svolgimento del servizio di attestazione della prestazione energetica degli edifici".</w:t>
      </w:r>
    </w:p>
    <w:p w14:paraId="0A084693" w14:textId="1E53C947" w:rsidR="000521BE" w:rsidRPr="001C6B76" w:rsidRDefault="008B0238" w:rsidP="00F55D46">
      <w:pPr>
        <w:pStyle w:val="Paragrafoelenco"/>
        <w:numPr>
          <w:ilvl w:val="0"/>
          <w:numId w:val="71"/>
        </w:numPr>
        <w:spacing w:before="0" w:line="276" w:lineRule="auto"/>
        <w:ind w:left="426" w:hanging="284"/>
        <w:rPr>
          <w:rFonts w:ascii="Arial Narrow" w:hAnsi="Arial Narrow"/>
        </w:rPr>
      </w:pPr>
      <w:r w:rsidRPr="001C6B76">
        <w:rPr>
          <w:rFonts w:ascii="Arial Narrow" w:hAnsi="Arial Narrow"/>
        </w:rPr>
        <w:lastRenderedPageBreak/>
        <w:t>La clausola di cedevolezza prevista dall</w:t>
      </w:r>
      <w:r w:rsidR="00BC1D58" w:rsidRPr="001C6B76">
        <w:rPr>
          <w:rFonts w:ascii="Arial Narrow" w:hAnsi="Arial Narrow"/>
        </w:rPr>
        <w:t>’</w:t>
      </w:r>
      <w:r w:rsidRPr="001C6B76">
        <w:rPr>
          <w:rFonts w:ascii="Arial Narrow" w:hAnsi="Arial Narrow"/>
        </w:rPr>
        <w:t>art</w:t>
      </w:r>
      <w:r w:rsidR="00ED48C5" w:rsidRPr="001C6B76">
        <w:rPr>
          <w:rFonts w:ascii="Arial Narrow" w:hAnsi="Arial Narrow"/>
        </w:rPr>
        <w:t>icolo</w:t>
      </w:r>
      <w:r w:rsidRPr="001C6B76">
        <w:rPr>
          <w:rFonts w:ascii="Arial Narrow" w:hAnsi="Arial Narrow"/>
        </w:rPr>
        <w:t xml:space="preserve"> 17 del </w:t>
      </w:r>
      <w:r w:rsidR="00B463AB" w:rsidRPr="001C6B76">
        <w:rPr>
          <w:rFonts w:ascii="Arial Narrow" w:hAnsi="Arial Narrow"/>
        </w:rPr>
        <w:t>d.l</w:t>
      </w:r>
      <w:r w:rsidRPr="001C6B76">
        <w:rPr>
          <w:rFonts w:ascii="Arial Narrow" w:hAnsi="Arial Narrow"/>
        </w:rPr>
        <w:t xml:space="preserve">gs. </w:t>
      </w:r>
      <w:r w:rsidR="00ED0AB1" w:rsidRPr="001C6B76">
        <w:rPr>
          <w:rFonts w:ascii="Arial Narrow" w:hAnsi="Arial Narrow"/>
        </w:rPr>
        <w:t xml:space="preserve">n. </w:t>
      </w:r>
      <w:r w:rsidRPr="001C6B76">
        <w:rPr>
          <w:rFonts w:ascii="Arial Narrow" w:hAnsi="Arial Narrow"/>
        </w:rPr>
        <w:t>192/2005 e s</w:t>
      </w:r>
      <w:r w:rsidR="00ED0AB1" w:rsidRPr="001C6B76">
        <w:rPr>
          <w:rFonts w:ascii="Arial Narrow" w:hAnsi="Arial Narrow"/>
        </w:rPr>
        <w:t>.</w:t>
      </w:r>
      <w:r w:rsidRPr="001C6B76">
        <w:rPr>
          <w:rFonts w:ascii="Arial Narrow" w:hAnsi="Arial Narrow"/>
        </w:rPr>
        <w:t>m</w:t>
      </w:r>
      <w:r w:rsidR="00ED0AB1" w:rsidRPr="001C6B76">
        <w:rPr>
          <w:rFonts w:ascii="Arial Narrow" w:hAnsi="Arial Narrow"/>
        </w:rPr>
        <w:t>.</w:t>
      </w:r>
      <w:r w:rsidRPr="001C6B76">
        <w:rPr>
          <w:rFonts w:ascii="Arial Narrow" w:hAnsi="Arial Narrow"/>
        </w:rPr>
        <w:t>i</w:t>
      </w:r>
      <w:r w:rsidR="00ED0AB1" w:rsidRPr="001C6B76">
        <w:rPr>
          <w:rFonts w:ascii="Arial Narrow" w:hAnsi="Arial Narrow"/>
        </w:rPr>
        <w:t>.</w:t>
      </w:r>
      <w:r w:rsidRPr="001C6B76">
        <w:rPr>
          <w:rFonts w:ascii="Arial Narrow" w:hAnsi="Arial Narrow"/>
        </w:rPr>
        <w:t>, in relazione a quanto disposto dall</w:t>
      </w:r>
      <w:r w:rsidR="00BC1D58" w:rsidRPr="001C6B76">
        <w:rPr>
          <w:rFonts w:ascii="Arial Narrow" w:hAnsi="Arial Narrow"/>
        </w:rPr>
        <w:t>’</w:t>
      </w:r>
      <w:r w:rsidRPr="001C6B76">
        <w:rPr>
          <w:rFonts w:ascii="Arial Narrow" w:hAnsi="Arial Narrow"/>
        </w:rPr>
        <w:t>art</w:t>
      </w:r>
      <w:r w:rsidR="00ED48C5" w:rsidRPr="001C6B76">
        <w:rPr>
          <w:rFonts w:ascii="Arial Narrow" w:hAnsi="Arial Narrow"/>
        </w:rPr>
        <w:t>icolo</w:t>
      </w:r>
      <w:r w:rsidRPr="001C6B76">
        <w:rPr>
          <w:rFonts w:ascii="Arial Narrow" w:hAnsi="Arial Narrow"/>
        </w:rPr>
        <w:t xml:space="preserve"> 117</w:t>
      </w:r>
      <w:r w:rsidR="000B7682" w:rsidRPr="001C6B76">
        <w:rPr>
          <w:rFonts w:ascii="Arial Narrow" w:hAnsi="Arial Narrow"/>
        </w:rPr>
        <w:t>,</w:t>
      </w:r>
      <w:r w:rsidRPr="001C6B76">
        <w:rPr>
          <w:rFonts w:ascii="Arial Narrow" w:hAnsi="Arial Narrow"/>
        </w:rPr>
        <w:t xml:space="preserve"> comma 5</w:t>
      </w:r>
      <w:r w:rsidR="000B7682" w:rsidRPr="001C6B76">
        <w:rPr>
          <w:rFonts w:ascii="Arial Narrow" w:hAnsi="Arial Narrow"/>
        </w:rPr>
        <w:t>,</w:t>
      </w:r>
      <w:r w:rsidRPr="001C6B76">
        <w:rPr>
          <w:rFonts w:ascii="Arial Narrow" w:hAnsi="Arial Narrow"/>
        </w:rPr>
        <w:t xml:space="preserve"> della Costituzione Italiana, prevede che la materia sia di competenza esclusiva delle Regioni e delle Province Autonome, e che le norme del </w:t>
      </w:r>
      <w:r w:rsidR="00B463AB" w:rsidRPr="001C6B76">
        <w:rPr>
          <w:rFonts w:ascii="Arial Narrow" w:hAnsi="Arial Narrow"/>
        </w:rPr>
        <w:t>d.lgs.</w:t>
      </w:r>
      <w:r w:rsidRPr="001C6B76">
        <w:rPr>
          <w:rFonts w:ascii="Arial Narrow" w:hAnsi="Arial Narrow"/>
        </w:rPr>
        <w:t xml:space="preserve"> </w:t>
      </w:r>
      <w:r w:rsidR="00B463AB" w:rsidRPr="001C6B76">
        <w:rPr>
          <w:rFonts w:ascii="Arial Narrow" w:hAnsi="Arial Narrow"/>
        </w:rPr>
        <w:t xml:space="preserve">n. </w:t>
      </w:r>
      <w:r w:rsidRPr="001C6B76">
        <w:rPr>
          <w:rFonts w:ascii="Arial Narrow" w:hAnsi="Arial Narrow"/>
        </w:rPr>
        <w:t>192/2005 e s</w:t>
      </w:r>
      <w:r w:rsidR="00B463AB" w:rsidRPr="001C6B76">
        <w:rPr>
          <w:rFonts w:ascii="Arial Narrow" w:hAnsi="Arial Narrow"/>
        </w:rPr>
        <w:t>.</w:t>
      </w:r>
      <w:r w:rsidRPr="001C6B76">
        <w:rPr>
          <w:rFonts w:ascii="Arial Narrow" w:hAnsi="Arial Narrow"/>
        </w:rPr>
        <w:t>m</w:t>
      </w:r>
      <w:r w:rsidR="00B463AB" w:rsidRPr="001C6B76">
        <w:rPr>
          <w:rFonts w:ascii="Arial Narrow" w:hAnsi="Arial Narrow"/>
        </w:rPr>
        <w:t>.</w:t>
      </w:r>
      <w:r w:rsidRPr="001C6B76">
        <w:rPr>
          <w:rFonts w:ascii="Arial Narrow" w:hAnsi="Arial Narrow"/>
        </w:rPr>
        <w:t>i</w:t>
      </w:r>
      <w:r w:rsidR="00B463AB" w:rsidRPr="001C6B76">
        <w:rPr>
          <w:rFonts w:ascii="Arial Narrow" w:hAnsi="Arial Narrow"/>
        </w:rPr>
        <w:t>.</w:t>
      </w:r>
      <w:r w:rsidRPr="001C6B76">
        <w:rPr>
          <w:rFonts w:ascii="Arial Narrow" w:hAnsi="Arial Narrow"/>
        </w:rPr>
        <w:t>, si applicano per le Regioni e Province Autonome che non abbiano ancora provveduto al recepimento della direttiva 2002/91/CE.</w:t>
      </w:r>
    </w:p>
    <w:p w14:paraId="51124E67" w14:textId="4241D11D" w:rsidR="000521BE" w:rsidRPr="001C6B76" w:rsidRDefault="008B0238" w:rsidP="00F55D46">
      <w:pPr>
        <w:pStyle w:val="Paragrafoelenco"/>
        <w:numPr>
          <w:ilvl w:val="0"/>
          <w:numId w:val="71"/>
        </w:numPr>
        <w:spacing w:before="0" w:line="276" w:lineRule="auto"/>
        <w:ind w:left="426" w:hanging="284"/>
        <w:rPr>
          <w:rFonts w:ascii="Arial Narrow" w:hAnsi="Arial Narrow"/>
        </w:rPr>
      </w:pPr>
      <w:r w:rsidRPr="001C6B76">
        <w:rPr>
          <w:rFonts w:ascii="Arial Narrow" w:hAnsi="Arial Narrow"/>
        </w:rPr>
        <w:t xml:space="preserve">I requisiti delle prestazioni energetiche degli edifici, a livello nazionale, sono indicati dal </w:t>
      </w:r>
      <w:r w:rsidR="00ED0AB1" w:rsidRPr="001C6B76">
        <w:rPr>
          <w:rFonts w:ascii="Arial Narrow" w:hAnsi="Arial Narrow"/>
        </w:rPr>
        <w:t>d.</w:t>
      </w:r>
      <w:r w:rsidRPr="001C6B76">
        <w:rPr>
          <w:rFonts w:ascii="Arial Narrow" w:hAnsi="Arial Narrow"/>
        </w:rPr>
        <w:t>M</w:t>
      </w:r>
      <w:r w:rsidR="00ED0AB1" w:rsidRPr="001C6B76">
        <w:rPr>
          <w:rFonts w:ascii="Arial Narrow" w:hAnsi="Arial Narrow"/>
        </w:rPr>
        <w:t>.</w:t>
      </w:r>
      <w:r w:rsidRPr="001C6B76">
        <w:rPr>
          <w:rFonts w:ascii="Arial Narrow" w:hAnsi="Arial Narrow"/>
        </w:rPr>
        <w:t xml:space="preserve"> 26 giugno 2015 Allegato 1.</w:t>
      </w:r>
    </w:p>
    <w:p w14:paraId="2BC4F40E" w14:textId="2CC0AD92" w:rsidR="008B0238" w:rsidRPr="001C6B76" w:rsidRDefault="008B0238" w:rsidP="00F55D46">
      <w:pPr>
        <w:pStyle w:val="Paragrafoelenco"/>
        <w:numPr>
          <w:ilvl w:val="0"/>
          <w:numId w:val="71"/>
        </w:numPr>
        <w:spacing w:before="0" w:line="276" w:lineRule="auto"/>
        <w:ind w:left="426" w:hanging="284"/>
        <w:rPr>
          <w:rFonts w:ascii="Arial Narrow" w:hAnsi="Arial Narrow"/>
          <w:b/>
          <w:bCs/>
        </w:rPr>
      </w:pPr>
      <w:r w:rsidRPr="001C6B76">
        <w:rPr>
          <w:rFonts w:ascii="Arial Narrow" w:hAnsi="Arial Narrow"/>
        </w:rPr>
        <w:t>La progettazione energetica, ed il relativo Capitolato d</w:t>
      </w:r>
      <w:r w:rsidR="00BC1D58" w:rsidRPr="001C6B76">
        <w:rPr>
          <w:rFonts w:ascii="Arial Narrow" w:hAnsi="Arial Narrow"/>
        </w:rPr>
        <w:t>’</w:t>
      </w:r>
      <w:r w:rsidRPr="001C6B76">
        <w:rPr>
          <w:rFonts w:ascii="Arial Narrow" w:hAnsi="Arial Narrow"/>
        </w:rPr>
        <w:t>Appalto, integra la progettazione del sistema edifico-impianto da progetto preliminare sino agli elaborati esecutivi e comprende la selezione delle pi</w:t>
      </w:r>
      <w:r w:rsidR="00B463AB" w:rsidRPr="001C6B76">
        <w:rPr>
          <w:rFonts w:ascii="Arial Narrow" w:hAnsi="Arial Narrow"/>
        </w:rPr>
        <w:t>ù</w:t>
      </w:r>
      <w:r w:rsidRPr="001C6B76">
        <w:rPr>
          <w:rFonts w:ascii="Arial Narrow" w:hAnsi="Arial Narrow"/>
        </w:rPr>
        <w:t xml:space="preserve"> idonee soluzioni ai fini dell</w:t>
      </w:r>
      <w:r w:rsidR="00BC1D58" w:rsidRPr="001C6B76">
        <w:rPr>
          <w:rFonts w:ascii="Arial Narrow" w:hAnsi="Arial Narrow"/>
        </w:rPr>
        <w:t>’</w:t>
      </w:r>
      <w:r w:rsidRPr="001C6B76">
        <w:rPr>
          <w:rFonts w:ascii="Arial Narrow" w:hAnsi="Arial Narrow"/>
        </w:rPr>
        <w:t>uso razionale dell</w:t>
      </w:r>
      <w:r w:rsidR="00BC1D58" w:rsidRPr="001C6B76">
        <w:rPr>
          <w:rFonts w:ascii="Arial Narrow" w:hAnsi="Arial Narrow"/>
        </w:rPr>
        <w:t>’</w:t>
      </w:r>
      <w:r w:rsidRPr="001C6B76">
        <w:rPr>
          <w:rFonts w:ascii="Arial Narrow" w:hAnsi="Arial Narrow"/>
        </w:rPr>
        <w:t>energia, incluse le caratteristiche architettoniche, tecnologiche dell</w:t>
      </w:r>
      <w:r w:rsidR="00BC1D58" w:rsidRPr="001C6B76">
        <w:rPr>
          <w:rFonts w:ascii="Arial Narrow" w:hAnsi="Arial Narrow"/>
        </w:rPr>
        <w:t>’</w:t>
      </w:r>
      <w:r w:rsidRPr="001C6B76">
        <w:rPr>
          <w:rFonts w:ascii="Arial Narrow" w:hAnsi="Arial Narrow"/>
        </w:rPr>
        <w:t>involucro edilizio e le caratteristiche degli impianti di climatizzazione invernale ed estiva e di tutti gli impianti tecnici che usano energia, incluso l</w:t>
      </w:r>
      <w:r w:rsidR="00BC1D58" w:rsidRPr="001C6B76">
        <w:rPr>
          <w:rFonts w:ascii="Arial Narrow" w:hAnsi="Arial Narrow"/>
        </w:rPr>
        <w:t>’</w:t>
      </w:r>
      <w:r w:rsidRPr="001C6B76">
        <w:rPr>
          <w:rFonts w:ascii="Arial Narrow" w:hAnsi="Arial Narrow"/>
        </w:rPr>
        <w:t>utilizzo di impianti da fonti energetiche rinnovabili.</w:t>
      </w:r>
    </w:p>
    <w:p w14:paraId="0CA3A727" w14:textId="77777777" w:rsidR="00B463AB" w:rsidRPr="001C6B76" w:rsidRDefault="00B463AB" w:rsidP="00B463AB">
      <w:pPr>
        <w:pStyle w:val="Paragrafoelenco"/>
        <w:spacing w:before="0" w:line="276" w:lineRule="auto"/>
        <w:ind w:left="426" w:firstLine="0"/>
        <w:rPr>
          <w:rFonts w:ascii="Arial Narrow" w:hAnsi="Arial Narrow"/>
          <w:b/>
          <w:bCs/>
        </w:rPr>
      </w:pPr>
    </w:p>
    <w:p w14:paraId="366662CA" w14:textId="43E68FAC" w:rsidR="008B0238" w:rsidRPr="001C6B76" w:rsidRDefault="008B0238" w:rsidP="00FC0BD2">
      <w:pPr>
        <w:pStyle w:val="Titolo2"/>
        <w:spacing w:before="0" w:line="276" w:lineRule="auto"/>
        <w:ind w:hanging="786"/>
        <w:rPr>
          <w:sz w:val="22"/>
          <w:szCs w:val="22"/>
        </w:rPr>
      </w:pPr>
      <w:bookmarkStart w:id="251" w:name="_Toc187168015"/>
      <w:bookmarkStart w:id="252" w:name="_Toc191977983"/>
      <w:r w:rsidRPr="001C6B76">
        <w:rPr>
          <w:sz w:val="22"/>
          <w:szCs w:val="22"/>
        </w:rPr>
        <w:t>Sistemi di gestione ambientale (da inserire in base all</w:t>
      </w:r>
      <w:r w:rsidR="00BC1D58" w:rsidRPr="001C6B76">
        <w:rPr>
          <w:sz w:val="22"/>
          <w:szCs w:val="22"/>
        </w:rPr>
        <w:t>’</w:t>
      </w:r>
      <w:r w:rsidRPr="001C6B76">
        <w:rPr>
          <w:sz w:val="22"/>
          <w:szCs w:val="22"/>
        </w:rPr>
        <w:t>esigenza del caso concreto)</w:t>
      </w:r>
      <w:bookmarkEnd w:id="251"/>
      <w:bookmarkEnd w:id="252"/>
    </w:p>
    <w:p w14:paraId="10E8A153" w14:textId="1670FE8A" w:rsidR="008B0238" w:rsidRPr="001C6B76" w:rsidRDefault="008B0238" w:rsidP="00F55D46">
      <w:pPr>
        <w:pStyle w:val="Paragrafoelenco"/>
        <w:numPr>
          <w:ilvl w:val="0"/>
          <w:numId w:val="78"/>
        </w:numPr>
        <w:spacing w:before="0" w:line="276" w:lineRule="auto"/>
        <w:rPr>
          <w:rFonts w:ascii="Arial Narrow" w:hAnsi="Arial Narrow"/>
        </w:rPr>
      </w:pPr>
      <w:r w:rsidRPr="001C6B76">
        <w:rPr>
          <w:rFonts w:ascii="Arial Narrow" w:hAnsi="Arial Narrow"/>
        </w:rPr>
        <w:t>L</w:t>
      </w:r>
      <w:r w:rsidR="00BC1D58" w:rsidRPr="001C6B76">
        <w:rPr>
          <w:rFonts w:ascii="Arial Narrow" w:hAnsi="Arial Narrow"/>
        </w:rPr>
        <w:t>’</w:t>
      </w:r>
      <w:r w:rsidRPr="001C6B76">
        <w:rPr>
          <w:rFonts w:ascii="Arial Narrow" w:hAnsi="Arial Narrow"/>
        </w:rPr>
        <w:t>Appaltatore deve dimostrare la propria capacità di applicare misure di gestione ambientale durante</w:t>
      </w:r>
      <w:r w:rsidRPr="001C6B76">
        <w:rPr>
          <w:rFonts w:ascii="Arial Narrow" w:hAnsi="Arial Narrow"/>
          <w:spacing w:val="1"/>
        </w:rPr>
        <w:t xml:space="preserve"> </w:t>
      </w:r>
      <w:r w:rsidRPr="001C6B76">
        <w:rPr>
          <w:rFonts w:ascii="Arial Narrow" w:hAnsi="Arial Narrow"/>
        </w:rPr>
        <w:t>l</w:t>
      </w:r>
      <w:r w:rsidR="00BC1D58" w:rsidRPr="001C6B76">
        <w:rPr>
          <w:rFonts w:ascii="Arial Narrow" w:hAnsi="Arial Narrow"/>
        </w:rPr>
        <w:t>’</w:t>
      </w:r>
      <w:r w:rsidRPr="001C6B76">
        <w:rPr>
          <w:rFonts w:ascii="Arial Narrow" w:hAnsi="Arial Narrow"/>
        </w:rPr>
        <w:t>esecuzione</w:t>
      </w:r>
      <w:r w:rsidRPr="001C6B76">
        <w:rPr>
          <w:rFonts w:ascii="Arial Narrow" w:hAnsi="Arial Narrow"/>
          <w:spacing w:val="1"/>
        </w:rPr>
        <w:t xml:space="preserve"> </w:t>
      </w:r>
      <w:r w:rsidRPr="001C6B76">
        <w:rPr>
          <w:rFonts w:ascii="Arial Narrow" w:hAnsi="Arial Narrow"/>
        </w:rPr>
        <w:t>del</w:t>
      </w:r>
      <w:r w:rsidRPr="001C6B76">
        <w:rPr>
          <w:rFonts w:ascii="Arial Narrow" w:hAnsi="Arial Narrow"/>
          <w:spacing w:val="1"/>
        </w:rPr>
        <w:t xml:space="preserve"> </w:t>
      </w:r>
      <w:r w:rsidRPr="001C6B76">
        <w:rPr>
          <w:rFonts w:ascii="Arial Narrow" w:hAnsi="Arial Narrow"/>
        </w:rPr>
        <w:t>contratto</w:t>
      </w:r>
      <w:r w:rsidRPr="001C6B76">
        <w:rPr>
          <w:rFonts w:ascii="Arial Narrow" w:hAnsi="Arial Narrow"/>
          <w:spacing w:val="1"/>
        </w:rPr>
        <w:t xml:space="preserve"> </w:t>
      </w:r>
      <w:r w:rsidRPr="001C6B76">
        <w:rPr>
          <w:rFonts w:ascii="Arial Narrow" w:hAnsi="Arial Narrow"/>
        </w:rPr>
        <w:t>in</w:t>
      </w:r>
      <w:r w:rsidRPr="001C6B76">
        <w:rPr>
          <w:rFonts w:ascii="Arial Narrow" w:hAnsi="Arial Narrow"/>
          <w:spacing w:val="1"/>
        </w:rPr>
        <w:t xml:space="preserve"> </w:t>
      </w:r>
      <w:r w:rsidRPr="001C6B76">
        <w:rPr>
          <w:rFonts w:ascii="Arial Narrow" w:hAnsi="Arial Narrow"/>
        </w:rPr>
        <w:t>modo</w:t>
      </w:r>
      <w:r w:rsidRPr="001C6B76">
        <w:rPr>
          <w:rFonts w:ascii="Arial Narrow" w:hAnsi="Arial Narrow"/>
          <w:spacing w:val="1"/>
        </w:rPr>
        <w:t xml:space="preserve"> </w:t>
      </w:r>
      <w:r w:rsidRPr="001C6B76">
        <w:rPr>
          <w:rFonts w:ascii="Arial Narrow" w:hAnsi="Arial Narrow"/>
        </w:rPr>
        <w:t>da</w:t>
      </w:r>
      <w:r w:rsidRPr="001C6B76">
        <w:rPr>
          <w:rFonts w:ascii="Arial Narrow" w:hAnsi="Arial Narrow"/>
          <w:spacing w:val="1"/>
        </w:rPr>
        <w:t xml:space="preserve"> </w:t>
      </w:r>
      <w:r w:rsidRPr="001C6B76">
        <w:rPr>
          <w:rFonts w:ascii="Arial Narrow" w:hAnsi="Arial Narrow"/>
        </w:rPr>
        <w:t>arrecare</w:t>
      </w:r>
      <w:r w:rsidRPr="001C6B76">
        <w:rPr>
          <w:rFonts w:ascii="Arial Narrow" w:hAnsi="Arial Narrow"/>
          <w:spacing w:val="1"/>
        </w:rPr>
        <w:t xml:space="preserve"> </w:t>
      </w:r>
      <w:r w:rsidRPr="001C6B76">
        <w:rPr>
          <w:rFonts w:ascii="Arial Narrow" w:hAnsi="Arial Narrow"/>
        </w:rPr>
        <w:t>il</w:t>
      </w:r>
      <w:r w:rsidRPr="001C6B76">
        <w:rPr>
          <w:rFonts w:ascii="Arial Narrow" w:hAnsi="Arial Narrow"/>
          <w:spacing w:val="1"/>
        </w:rPr>
        <w:t xml:space="preserve"> </w:t>
      </w:r>
      <w:r w:rsidRPr="001C6B76">
        <w:rPr>
          <w:rFonts w:ascii="Arial Narrow" w:hAnsi="Arial Narrow"/>
        </w:rPr>
        <w:t>minore</w:t>
      </w:r>
      <w:r w:rsidRPr="001C6B76">
        <w:rPr>
          <w:rFonts w:ascii="Arial Narrow" w:hAnsi="Arial Narrow"/>
          <w:spacing w:val="1"/>
        </w:rPr>
        <w:t xml:space="preserve"> </w:t>
      </w:r>
      <w:r w:rsidRPr="001C6B76">
        <w:rPr>
          <w:rFonts w:ascii="Arial Narrow" w:hAnsi="Arial Narrow"/>
        </w:rPr>
        <w:t>impatto</w:t>
      </w:r>
      <w:r w:rsidRPr="001C6B76">
        <w:rPr>
          <w:rFonts w:ascii="Arial Narrow" w:hAnsi="Arial Narrow"/>
          <w:spacing w:val="1"/>
        </w:rPr>
        <w:t xml:space="preserve"> </w:t>
      </w:r>
      <w:r w:rsidRPr="001C6B76">
        <w:rPr>
          <w:rFonts w:ascii="Arial Narrow" w:hAnsi="Arial Narrow"/>
        </w:rPr>
        <w:t>possibile</w:t>
      </w:r>
      <w:r w:rsidRPr="001C6B76">
        <w:rPr>
          <w:rFonts w:ascii="Arial Narrow" w:hAnsi="Arial Narrow"/>
          <w:spacing w:val="1"/>
        </w:rPr>
        <w:t xml:space="preserve"> </w:t>
      </w:r>
      <w:r w:rsidRPr="001C6B76">
        <w:rPr>
          <w:rFonts w:ascii="Arial Narrow" w:hAnsi="Arial Narrow"/>
        </w:rPr>
        <w:t>sull</w:t>
      </w:r>
      <w:r w:rsidR="00BC1D58" w:rsidRPr="001C6B76">
        <w:rPr>
          <w:rFonts w:ascii="Arial Narrow" w:hAnsi="Arial Narrow"/>
        </w:rPr>
        <w:t>’</w:t>
      </w:r>
      <w:r w:rsidRPr="001C6B76">
        <w:rPr>
          <w:rFonts w:ascii="Arial Narrow" w:hAnsi="Arial Narrow"/>
        </w:rPr>
        <w:t>ambiente,</w:t>
      </w:r>
      <w:r w:rsidRPr="001C6B76">
        <w:rPr>
          <w:rFonts w:ascii="Arial Narrow" w:hAnsi="Arial Narrow"/>
          <w:spacing w:val="1"/>
        </w:rPr>
        <w:t xml:space="preserve"> </w:t>
      </w:r>
      <w:r w:rsidRPr="001C6B76">
        <w:rPr>
          <w:rFonts w:ascii="Arial Narrow" w:hAnsi="Arial Narrow"/>
        </w:rPr>
        <w:t>attraverso</w:t>
      </w:r>
      <w:r w:rsidRPr="001C6B76">
        <w:rPr>
          <w:rFonts w:ascii="Arial Narrow" w:hAnsi="Arial Narrow"/>
          <w:spacing w:val="1"/>
        </w:rPr>
        <w:t xml:space="preserve"> </w:t>
      </w:r>
      <w:r w:rsidRPr="001C6B76">
        <w:rPr>
          <w:rFonts w:ascii="Arial Narrow" w:hAnsi="Arial Narrow"/>
        </w:rPr>
        <w:t>l</w:t>
      </w:r>
      <w:r w:rsidR="00BC1D58" w:rsidRPr="001C6B76">
        <w:rPr>
          <w:rFonts w:ascii="Arial Narrow" w:hAnsi="Arial Narrow"/>
        </w:rPr>
        <w:t>’</w:t>
      </w:r>
      <w:r w:rsidRPr="001C6B76">
        <w:rPr>
          <w:rFonts w:ascii="Arial Narrow" w:hAnsi="Arial Narrow"/>
        </w:rPr>
        <w:t>adozione di un sistema di gestione ambientale, conforme alle norme di gestione ambientale basate sulle</w:t>
      </w:r>
      <w:r w:rsidRPr="001C6B76">
        <w:rPr>
          <w:rFonts w:ascii="Arial Narrow" w:hAnsi="Arial Narrow"/>
          <w:spacing w:val="1"/>
        </w:rPr>
        <w:t xml:space="preserve"> </w:t>
      </w:r>
      <w:r w:rsidRPr="001C6B76">
        <w:rPr>
          <w:rFonts w:ascii="Arial Narrow" w:hAnsi="Arial Narrow"/>
        </w:rPr>
        <w:t>pertinenti</w:t>
      </w:r>
      <w:r w:rsidRPr="001C6B76">
        <w:rPr>
          <w:rFonts w:ascii="Arial Narrow" w:hAnsi="Arial Narrow"/>
          <w:spacing w:val="-1"/>
        </w:rPr>
        <w:t xml:space="preserve"> </w:t>
      </w:r>
      <w:r w:rsidRPr="001C6B76">
        <w:rPr>
          <w:rFonts w:ascii="Arial Narrow" w:hAnsi="Arial Narrow"/>
        </w:rPr>
        <w:t>norme</w:t>
      </w:r>
      <w:r w:rsidRPr="001C6B76">
        <w:rPr>
          <w:rFonts w:ascii="Arial Narrow" w:hAnsi="Arial Narrow"/>
          <w:spacing w:val="1"/>
        </w:rPr>
        <w:t xml:space="preserve"> </w:t>
      </w:r>
      <w:r w:rsidRPr="001C6B76">
        <w:rPr>
          <w:rFonts w:ascii="Arial Narrow" w:hAnsi="Arial Narrow"/>
        </w:rPr>
        <w:t>europee</w:t>
      </w:r>
      <w:r w:rsidRPr="001C6B76">
        <w:rPr>
          <w:rFonts w:ascii="Arial Narrow" w:hAnsi="Arial Narrow"/>
          <w:spacing w:val="-2"/>
        </w:rPr>
        <w:t xml:space="preserve"> </w:t>
      </w:r>
      <w:r w:rsidRPr="001C6B76">
        <w:rPr>
          <w:rFonts w:ascii="Arial Narrow" w:hAnsi="Arial Narrow"/>
        </w:rPr>
        <w:t>o</w:t>
      </w:r>
      <w:r w:rsidRPr="001C6B76">
        <w:rPr>
          <w:rFonts w:ascii="Arial Narrow" w:hAnsi="Arial Narrow"/>
          <w:spacing w:val="1"/>
        </w:rPr>
        <w:t xml:space="preserve"> </w:t>
      </w:r>
      <w:r w:rsidRPr="001C6B76">
        <w:rPr>
          <w:rFonts w:ascii="Arial Narrow" w:hAnsi="Arial Narrow"/>
        </w:rPr>
        <w:t>internazionali</w:t>
      </w:r>
      <w:r w:rsidRPr="001C6B76">
        <w:rPr>
          <w:rFonts w:ascii="Arial Narrow" w:hAnsi="Arial Narrow"/>
          <w:spacing w:val="-2"/>
        </w:rPr>
        <w:t xml:space="preserve"> </w:t>
      </w:r>
      <w:r w:rsidRPr="001C6B76">
        <w:rPr>
          <w:rFonts w:ascii="Arial Narrow" w:hAnsi="Arial Narrow"/>
        </w:rPr>
        <w:t>e</w:t>
      </w:r>
      <w:r w:rsidRPr="001C6B76">
        <w:rPr>
          <w:rFonts w:ascii="Arial Narrow" w:hAnsi="Arial Narrow"/>
          <w:spacing w:val="-2"/>
        </w:rPr>
        <w:t xml:space="preserve"> </w:t>
      </w:r>
      <w:r w:rsidRPr="001C6B76">
        <w:rPr>
          <w:rFonts w:ascii="Arial Narrow" w:hAnsi="Arial Narrow"/>
        </w:rPr>
        <w:t>certificato</w:t>
      </w:r>
      <w:r w:rsidRPr="001C6B76">
        <w:rPr>
          <w:rFonts w:ascii="Arial Narrow" w:hAnsi="Arial Narrow"/>
          <w:spacing w:val="1"/>
        </w:rPr>
        <w:t xml:space="preserve"> </w:t>
      </w:r>
      <w:r w:rsidRPr="001C6B76">
        <w:rPr>
          <w:rFonts w:ascii="Arial Narrow" w:hAnsi="Arial Narrow"/>
        </w:rPr>
        <w:t>da</w:t>
      </w:r>
      <w:r w:rsidRPr="001C6B76">
        <w:rPr>
          <w:rFonts w:ascii="Arial Narrow" w:hAnsi="Arial Narrow"/>
          <w:spacing w:val="-3"/>
        </w:rPr>
        <w:t xml:space="preserve"> </w:t>
      </w:r>
      <w:r w:rsidRPr="001C6B76">
        <w:rPr>
          <w:rFonts w:ascii="Arial Narrow" w:hAnsi="Arial Narrow"/>
        </w:rPr>
        <w:t>organismi</w:t>
      </w:r>
      <w:r w:rsidRPr="001C6B76">
        <w:rPr>
          <w:rFonts w:ascii="Arial Narrow" w:hAnsi="Arial Narrow"/>
          <w:spacing w:val="-3"/>
        </w:rPr>
        <w:t xml:space="preserve"> </w:t>
      </w:r>
      <w:r w:rsidRPr="001C6B76">
        <w:rPr>
          <w:rFonts w:ascii="Arial Narrow" w:hAnsi="Arial Narrow"/>
        </w:rPr>
        <w:t>riconosciuti.</w:t>
      </w:r>
    </w:p>
    <w:p w14:paraId="4E421824" w14:textId="29A5CD2C" w:rsidR="00196822" w:rsidRPr="001C6B76" w:rsidRDefault="008B0238" w:rsidP="00F55D46">
      <w:pPr>
        <w:pStyle w:val="Paragrafoelenco"/>
        <w:numPr>
          <w:ilvl w:val="0"/>
          <w:numId w:val="78"/>
        </w:numPr>
        <w:spacing w:before="0" w:line="276" w:lineRule="auto"/>
        <w:rPr>
          <w:rFonts w:ascii="Arial Narrow" w:hAnsi="Arial Narrow" w:cstheme="minorHAnsi"/>
        </w:rPr>
      </w:pPr>
      <w:r w:rsidRPr="001C6B76">
        <w:rPr>
          <w:rFonts w:ascii="Arial Narrow" w:hAnsi="Arial Narrow"/>
        </w:rPr>
        <w:t>L</w:t>
      </w:r>
      <w:r w:rsidR="00BC1D58" w:rsidRPr="001C6B76">
        <w:rPr>
          <w:rFonts w:ascii="Arial Narrow" w:hAnsi="Arial Narrow"/>
        </w:rPr>
        <w:t>’</w:t>
      </w:r>
      <w:r w:rsidRPr="001C6B76">
        <w:rPr>
          <w:rFonts w:ascii="Arial Narrow" w:hAnsi="Arial Narrow"/>
        </w:rPr>
        <w:t xml:space="preserve">appaltatore quindi si impegnerà a rispettare quanto prescritto nel criterio 2.1.1 del </w:t>
      </w:r>
      <w:r w:rsidR="000B7682" w:rsidRPr="001C6B76">
        <w:rPr>
          <w:rFonts w:ascii="Arial Narrow" w:hAnsi="Arial Narrow"/>
        </w:rPr>
        <w:t>d</w:t>
      </w:r>
      <w:r w:rsidRPr="001C6B76">
        <w:rPr>
          <w:rFonts w:ascii="Arial Narrow" w:hAnsi="Arial Narrow"/>
        </w:rPr>
        <w:t>.M. 11 Ottobre 2017</w:t>
      </w:r>
      <w:r w:rsidRPr="001C6B76">
        <w:rPr>
          <w:rFonts w:ascii="Arial Narrow" w:hAnsi="Arial Narrow"/>
          <w:spacing w:val="1"/>
        </w:rPr>
        <w:t xml:space="preserve"> </w:t>
      </w:r>
      <w:r w:rsidRPr="001C6B76">
        <w:rPr>
          <w:rFonts w:ascii="Arial Narrow" w:hAnsi="Arial Narrow"/>
        </w:rPr>
        <w:t xml:space="preserve">aggiornato con </w:t>
      </w:r>
      <w:r w:rsidR="000B7682" w:rsidRPr="001C6B76">
        <w:rPr>
          <w:rFonts w:ascii="Arial Narrow" w:hAnsi="Arial Narrow"/>
        </w:rPr>
        <w:t>d.M.</w:t>
      </w:r>
      <w:r w:rsidRPr="001C6B76">
        <w:rPr>
          <w:rFonts w:ascii="Arial Narrow" w:hAnsi="Arial Narrow"/>
        </w:rPr>
        <w:t xml:space="preserve"> 23 giugno 2022 (GU del 6.8.2022 N.183) e l</w:t>
      </w:r>
      <w:r w:rsidR="00BC1D58" w:rsidRPr="001C6B76">
        <w:rPr>
          <w:rFonts w:ascii="Arial Narrow" w:hAnsi="Arial Narrow"/>
        </w:rPr>
        <w:t>’</w:t>
      </w:r>
      <w:r w:rsidRPr="001C6B76">
        <w:rPr>
          <w:rFonts w:ascii="Arial Narrow" w:hAnsi="Arial Narrow"/>
        </w:rPr>
        <w:t>elaborato progettuale “RSP_06 Relazione</w:t>
      </w:r>
      <w:r w:rsidRPr="001C6B76">
        <w:rPr>
          <w:rFonts w:ascii="Arial Narrow" w:hAnsi="Arial Narrow"/>
          <w:spacing w:val="1"/>
        </w:rPr>
        <w:t xml:space="preserve"> </w:t>
      </w:r>
      <w:r w:rsidRPr="001C6B76">
        <w:rPr>
          <w:rFonts w:ascii="Arial Narrow" w:hAnsi="Arial Narrow"/>
        </w:rPr>
        <w:t>CAM”</w:t>
      </w:r>
      <w:r w:rsidR="00196822" w:rsidRPr="001C6B76">
        <w:rPr>
          <w:rFonts w:ascii="Arial Narrow" w:hAnsi="Arial Narrow"/>
        </w:rPr>
        <w:t>.</w:t>
      </w:r>
      <w:r w:rsidR="00A77E4B" w:rsidRPr="001C6B76">
        <w:rPr>
          <w:rFonts w:ascii="Arial Narrow" w:hAnsi="Arial Narrow" w:cstheme="minorHAnsi"/>
        </w:rPr>
        <w:t xml:space="preserve"> </w:t>
      </w:r>
    </w:p>
    <w:p w14:paraId="58BCD70B" w14:textId="3A3C3A04" w:rsidR="008124C1" w:rsidRDefault="008124C1" w:rsidP="008124C1">
      <w:pPr>
        <w:spacing w:before="0" w:line="276" w:lineRule="auto"/>
        <w:ind w:left="112" w:firstLine="0"/>
        <w:rPr>
          <w:rFonts w:ascii="Arial Narrow" w:hAnsi="Arial Narrow" w:cstheme="minorHAnsi"/>
        </w:rPr>
      </w:pPr>
    </w:p>
    <w:p w14:paraId="6A5A1AC1" w14:textId="77777777" w:rsidR="008124C1" w:rsidRPr="008124C1" w:rsidRDefault="008124C1" w:rsidP="008124C1">
      <w:pPr>
        <w:spacing w:before="0" w:line="276" w:lineRule="auto"/>
        <w:rPr>
          <w:rFonts w:ascii="Arial Narrow" w:hAnsi="Arial Narrow" w:cstheme="minorHAnsi"/>
        </w:rPr>
      </w:pPr>
    </w:p>
    <w:sectPr w:rsidR="008124C1" w:rsidRPr="008124C1" w:rsidSect="008E13C6">
      <w:pgSz w:w="11910" w:h="16840"/>
      <w:pgMar w:top="1417" w:right="1134" w:bottom="1134" w:left="1134" w:header="321" w:footer="4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8EC71" w14:textId="77777777" w:rsidR="000A29F7" w:rsidRDefault="000A29F7">
      <w:r>
        <w:separator/>
      </w:r>
    </w:p>
  </w:endnote>
  <w:endnote w:type="continuationSeparator" w:id="0">
    <w:p w14:paraId="6E0712A4" w14:textId="77777777" w:rsidR="000A29F7" w:rsidRDefault="000A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EA467" w14:textId="578D897E" w:rsidR="00714A2A" w:rsidRPr="004174EB" w:rsidRDefault="00714A2A" w:rsidP="004174EB">
    <w:pPr>
      <w:pStyle w:val="Pidipagina"/>
      <w:rPr>
        <w:rFonts w:ascii="Arial Narrow" w:hAnsi="Arial Narrow"/>
        <w:sz w:val="16"/>
        <w:szCs w:val="16"/>
      </w:rPr>
    </w:pPr>
    <w:r>
      <w:rPr>
        <w:rFonts w:ascii="Arial Narrow" w:hAnsi="Arial Narrow"/>
        <w:sz w:val="16"/>
        <w:szCs w:val="16"/>
      </w:rPr>
      <w:tab/>
    </w:r>
    <w:r>
      <w:rPr>
        <w:rFonts w:ascii="Arial Narrow" w:hAnsi="Arial Narrow"/>
        <w:sz w:val="16"/>
        <w:szCs w:val="16"/>
      </w:rPr>
      <w:tab/>
    </w:r>
    <w:r w:rsidRPr="00E34217">
      <w:rPr>
        <w:rFonts w:ascii="Arial Narrow" w:hAnsi="Arial Narrow"/>
        <w:sz w:val="16"/>
        <w:szCs w:val="16"/>
      </w:rPr>
      <w:fldChar w:fldCharType="begin"/>
    </w:r>
    <w:r w:rsidRPr="00E34217">
      <w:rPr>
        <w:rFonts w:ascii="Arial Narrow" w:hAnsi="Arial Narrow"/>
        <w:sz w:val="16"/>
        <w:szCs w:val="16"/>
      </w:rPr>
      <w:instrText>PAGE   \* MERGEFORMAT</w:instrText>
    </w:r>
    <w:r w:rsidRPr="00E34217">
      <w:rPr>
        <w:rFonts w:ascii="Arial Narrow" w:hAnsi="Arial Narrow"/>
        <w:sz w:val="16"/>
        <w:szCs w:val="16"/>
      </w:rPr>
      <w:fldChar w:fldCharType="separate"/>
    </w:r>
    <w:r>
      <w:rPr>
        <w:rFonts w:ascii="Arial Narrow" w:hAnsi="Arial Narrow"/>
        <w:noProof/>
        <w:sz w:val="16"/>
        <w:szCs w:val="16"/>
      </w:rPr>
      <w:t>21</w:t>
    </w:r>
    <w:r w:rsidRPr="00E34217">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CCAAF" w14:textId="77777777" w:rsidR="000A29F7" w:rsidRDefault="000A29F7">
      <w:r>
        <w:separator/>
      </w:r>
    </w:p>
  </w:footnote>
  <w:footnote w:type="continuationSeparator" w:id="0">
    <w:p w14:paraId="6DDE0EBA" w14:textId="77777777" w:rsidR="000A29F7" w:rsidRDefault="000A29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0583C"/>
    <w:multiLevelType w:val="hybridMultilevel"/>
    <w:tmpl w:val="2B047D1C"/>
    <w:lvl w:ilvl="0" w:tplc="2D801496">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5C744F66">
      <w:numFmt w:val="bullet"/>
      <w:lvlText w:val="•"/>
      <w:lvlJc w:val="left"/>
      <w:pPr>
        <w:ind w:left="1432" w:hanging="284"/>
      </w:pPr>
      <w:rPr>
        <w:rFonts w:hint="default"/>
        <w:lang w:val="it-IT" w:eastAsia="it-IT" w:bidi="it-IT"/>
      </w:rPr>
    </w:lvl>
    <w:lvl w:ilvl="2" w:tplc="860E4BDC">
      <w:numFmt w:val="bullet"/>
      <w:lvlText w:val="•"/>
      <w:lvlJc w:val="left"/>
      <w:pPr>
        <w:ind w:left="2464" w:hanging="284"/>
      </w:pPr>
      <w:rPr>
        <w:rFonts w:hint="default"/>
        <w:lang w:val="it-IT" w:eastAsia="it-IT" w:bidi="it-IT"/>
      </w:rPr>
    </w:lvl>
    <w:lvl w:ilvl="3" w:tplc="B07ADD78">
      <w:numFmt w:val="bullet"/>
      <w:lvlText w:val="•"/>
      <w:lvlJc w:val="left"/>
      <w:pPr>
        <w:ind w:left="3497" w:hanging="284"/>
      </w:pPr>
      <w:rPr>
        <w:rFonts w:hint="default"/>
        <w:lang w:val="it-IT" w:eastAsia="it-IT" w:bidi="it-IT"/>
      </w:rPr>
    </w:lvl>
    <w:lvl w:ilvl="4" w:tplc="D0B41FD0">
      <w:numFmt w:val="bullet"/>
      <w:lvlText w:val="•"/>
      <w:lvlJc w:val="left"/>
      <w:pPr>
        <w:ind w:left="4529" w:hanging="284"/>
      </w:pPr>
      <w:rPr>
        <w:rFonts w:hint="default"/>
        <w:lang w:val="it-IT" w:eastAsia="it-IT" w:bidi="it-IT"/>
      </w:rPr>
    </w:lvl>
    <w:lvl w:ilvl="5" w:tplc="EE9A3EE0">
      <w:numFmt w:val="bullet"/>
      <w:lvlText w:val="•"/>
      <w:lvlJc w:val="left"/>
      <w:pPr>
        <w:ind w:left="5562" w:hanging="284"/>
      </w:pPr>
      <w:rPr>
        <w:rFonts w:hint="default"/>
        <w:lang w:val="it-IT" w:eastAsia="it-IT" w:bidi="it-IT"/>
      </w:rPr>
    </w:lvl>
    <w:lvl w:ilvl="6" w:tplc="9F2E3B30">
      <w:numFmt w:val="bullet"/>
      <w:lvlText w:val="•"/>
      <w:lvlJc w:val="left"/>
      <w:pPr>
        <w:ind w:left="6594" w:hanging="284"/>
      </w:pPr>
      <w:rPr>
        <w:rFonts w:hint="default"/>
        <w:lang w:val="it-IT" w:eastAsia="it-IT" w:bidi="it-IT"/>
      </w:rPr>
    </w:lvl>
    <w:lvl w:ilvl="7" w:tplc="142AEC22">
      <w:numFmt w:val="bullet"/>
      <w:lvlText w:val="•"/>
      <w:lvlJc w:val="left"/>
      <w:pPr>
        <w:ind w:left="7626" w:hanging="284"/>
      </w:pPr>
      <w:rPr>
        <w:rFonts w:hint="default"/>
        <w:lang w:val="it-IT" w:eastAsia="it-IT" w:bidi="it-IT"/>
      </w:rPr>
    </w:lvl>
    <w:lvl w:ilvl="8" w:tplc="846469F0">
      <w:numFmt w:val="bullet"/>
      <w:lvlText w:val="•"/>
      <w:lvlJc w:val="left"/>
      <w:pPr>
        <w:ind w:left="8659" w:hanging="284"/>
      </w:pPr>
      <w:rPr>
        <w:rFonts w:hint="default"/>
        <w:lang w:val="it-IT" w:eastAsia="it-IT" w:bidi="it-IT"/>
      </w:rPr>
    </w:lvl>
  </w:abstractNum>
  <w:abstractNum w:abstractNumId="1" w15:restartNumberingAfterBreak="0">
    <w:nsid w:val="02BE6A32"/>
    <w:multiLevelType w:val="hybridMultilevel"/>
    <w:tmpl w:val="041AB7E4"/>
    <w:lvl w:ilvl="0" w:tplc="475E5CC4">
      <w:start w:val="1"/>
      <w:numFmt w:val="decimal"/>
      <w:lvlText w:val="%1."/>
      <w:lvlJc w:val="left"/>
      <w:pPr>
        <w:ind w:left="396" w:hanging="284"/>
      </w:pPr>
      <w:rPr>
        <w:rFonts w:ascii="Arial Narrow" w:eastAsia="Arial" w:hAnsi="Arial Narrow" w:cs="Times New Roman" w:hint="default"/>
        <w:spacing w:val="-28"/>
        <w:w w:val="99"/>
        <w:sz w:val="22"/>
        <w:szCs w:val="22"/>
        <w:lang w:val="it-IT" w:eastAsia="it-IT" w:bidi="it-IT"/>
      </w:rPr>
    </w:lvl>
    <w:lvl w:ilvl="1" w:tplc="04100017">
      <w:start w:val="1"/>
      <w:numFmt w:val="lowerLetter"/>
      <w:lvlText w:val="%2)"/>
      <w:lvlJc w:val="left"/>
      <w:pPr>
        <w:ind w:left="756" w:hanging="360"/>
      </w:pPr>
    </w:lvl>
    <w:lvl w:ilvl="2" w:tplc="BD0E782A">
      <w:numFmt w:val="bullet"/>
      <w:lvlText w:val="•"/>
      <w:lvlJc w:val="left"/>
      <w:pPr>
        <w:ind w:left="2464" w:hanging="284"/>
      </w:pPr>
      <w:rPr>
        <w:rFonts w:hint="default"/>
        <w:lang w:val="it-IT" w:eastAsia="it-IT" w:bidi="it-IT"/>
      </w:rPr>
    </w:lvl>
    <w:lvl w:ilvl="3" w:tplc="7DACD4F8">
      <w:numFmt w:val="bullet"/>
      <w:lvlText w:val="•"/>
      <w:lvlJc w:val="left"/>
      <w:pPr>
        <w:ind w:left="3497" w:hanging="284"/>
      </w:pPr>
      <w:rPr>
        <w:rFonts w:hint="default"/>
        <w:lang w:val="it-IT" w:eastAsia="it-IT" w:bidi="it-IT"/>
      </w:rPr>
    </w:lvl>
    <w:lvl w:ilvl="4" w:tplc="B6D6E19E">
      <w:numFmt w:val="bullet"/>
      <w:lvlText w:val="•"/>
      <w:lvlJc w:val="left"/>
      <w:pPr>
        <w:ind w:left="4529" w:hanging="284"/>
      </w:pPr>
      <w:rPr>
        <w:rFonts w:hint="default"/>
        <w:lang w:val="it-IT" w:eastAsia="it-IT" w:bidi="it-IT"/>
      </w:rPr>
    </w:lvl>
    <w:lvl w:ilvl="5" w:tplc="26C0053C">
      <w:numFmt w:val="bullet"/>
      <w:lvlText w:val="•"/>
      <w:lvlJc w:val="left"/>
      <w:pPr>
        <w:ind w:left="5562" w:hanging="284"/>
      </w:pPr>
      <w:rPr>
        <w:rFonts w:hint="default"/>
        <w:lang w:val="it-IT" w:eastAsia="it-IT" w:bidi="it-IT"/>
      </w:rPr>
    </w:lvl>
    <w:lvl w:ilvl="6" w:tplc="06BA4612">
      <w:numFmt w:val="bullet"/>
      <w:lvlText w:val="•"/>
      <w:lvlJc w:val="left"/>
      <w:pPr>
        <w:ind w:left="6594" w:hanging="284"/>
      </w:pPr>
      <w:rPr>
        <w:rFonts w:hint="default"/>
        <w:lang w:val="it-IT" w:eastAsia="it-IT" w:bidi="it-IT"/>
      </w:rPr>
    </w:lvl>
    <w:lvl w:ilvl="7" w:tplc="A74238CE">
      <w:numFmt w:val="bullet"/>
      <w:lvlText w:val="•"/>
      <w:lvlJc w:val="left"/>
      <w:pPr>
        <w:ind w:left="7626" w:hanging="284"/>
      </w:pPr>
      <w:rPr>
        <w:rFonts w:hint="default"/>
        <w:lang w:val="it-IT" w:eastAsia="it-IT" w:bidi="it-IT"/>
      </w:rPr>
    </w:lvl>
    <w:lvl w:ilvl="8" w:tplc="AE7C6386">
      <w:numFmt w:val="bullet"/>
      <w:lvlText w:val="•"/>
      <w:lvlJc w:val="left"/>
      <w:pPr>
        <w:ind w:left="8659" w:hanging="284"/>
      </w:pPr>
      <w:rPr>
        <w:rFonts w:hint="default"/>
        <w:lang w:val="it-IT" w:eastAsia="it-IT" w:bidi="it-IT"/>
      </w:rPr>
    </w:lvl>
  </w:abstractNum>
  <w:abstractNum w:abstractNumId="2" w15:restartNumberingAfterBreak="0">
    <w:nsid w:val="02C97F0D"/>
    <w:multiLevelType w:val="hybridMultilevel"/>
    <w:tmpl w:val="FBB870E8"/>
    <w:lvl w:ilvl="0" w:tplc="F7E231B8">
      <w:start w:val="1"/>
      <w:numFmt w:val="decimal"/>
      <w:lvlText w:val="%1."/>
      <w:lvlJc w:val="left"/>
      <w:pPr>
        <w:ind w:left="396" w:hanging="284"/>
      </w:pPr>
      <w:rPr>
        <w:rFonts w:ascii="Arial Narrow" w:eastAsia="Arial" w:hAnsi="Arial Narrow" w:cs="Times New Roman" w:hint="default"/>
        <w:spacing w:val="-7"/>
        <w:w w:val="99"/>
        <w:sz w:val="22"/>
        <w:szCs w:val="22"/>
        <w:lang w:val="it-IT" w:eastAsia="it-IT" w:bidi="it-IT"/>
      </w:rPr>
    </w:lvl>
    <w:lvl w:ilvl="1" w:tplc="66845C02">
      <w:numFmt w:val="bullet"/>
      <w:lvlText w:val="•"/>
      <w:lvlJc w:val="left"/>
      <w:pPr>
        <w:ind w:left="1432" w:hanging="284"/>
      </w:pPr>
      <w:rPr>
        <w:rFonts w:hint="default"/>
        <w:lang w:val="it-IT" w:eastAsia="it-IT" w:bidi="it-IT"/>
      </w:r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3" w15:restartNumberingAfterBreak="0">
    <w:nsid w:val="02D5646C"/>
    <w:multiLevelType w:val="hybridMultilevel"/>
    <w:tmpl w:val="2ABCEFBE"/>
    <w:lvl w:ilvl="0" w:tplc="BBD6AA34">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 w15:restartNumberingAfterBreak="0">
    <w:nsid w:val="05D56C8D"/>
    <w:multiLevelType w:val="hybridMultilevel"/>
    <w:tmpl w:val="4A6A201A"/>
    <w:lvl w:ilvl="0" w:tplc="FB1849B2">
      <w:start w:val="1"/>
      <w:numFmt w:val="decimal"/>
      <w:lvlText w:val="%1."/>
      <w:lvlJc w:val="left"/>
      <w:pPr>
        <w:ind w:left="396" w:hanging="284"/>
      </w:pPr>
      <w:rPr>
        <w:rFonts w:ascii="Arial" w:eastAsia="Arial" w:hAnsi="Arial" w:cs="Arial" w:hint="default"/>
        <w:spacing w:val="-11"/>
        <w:w w:val="99"/>
        <w:sz w:val="20"/>
        <w:szCs w:val="20"/>
        <w:lang w:val="it-IT" w:eastAsia="it-IT" w:bidi="it-IT"/>
      </w:rPr>
    </w:lvl>
    <w:lvl w:ilvl="1" w:tplc="024C6E28">
      <w:start w:val="1"/>
      <w:numFmt w:val="lowerLetter"/>
      <w:lvlText w:val="%2)"/>
      <w:lvlJc w:val="left"/>
      <w:pPr>
        <w:ind w:left="680" w:hanging="284"/>
      </w:pPr>
      <w:rPr>
        <w:rFonts w:ascii="Arial Narrow" w:eastAsia="Arial" w:hAnsi="Arial Narrow" w:cs="Times New Roman" w:hint="default"/>
        <w:w w:val="99"/>
        <w:sz w:val="22"/>
        <w:szCs w:val="22"/>
        <w:lang w:val="it-IT" w:eastAsia="it-IT" w:bidi="it-IT"/>
      </w:rPr>
    </w:lvl>
    <w:lvl w:ilvl="2" w:tplc="B20C24E4">
      <w:numFmt w:val="bullet"/>
      <w:lvlText w:val="•"/>
      <w:lvlJc w:val="left"/>
      <w:pPr>
        <w:ind w:left="1796" w:hanging="284"/>
      </w:pPr>
      <w:rPr>
        <w:rFonts w:hint="default"/>
        <w:lang w:val="it-IT" w:eastAsia="it-IT" w:bidi="it-IT"/>
      </w:rPr>
    </w:lvl>
    <w:lvl w:ilvl="3" w:tplc="BDB67C1E">
      <w:numFmt w:val="bullet"/>
      <w:lvlText w:val="•"/>
      <w:lvlJc w:val="left"/>
      <w:pPr>
        <w:ind w:left="2912" w:hanging="284"/>
      </w:pPr>
      <w:rPr>
        <w:rFonts w:hint="default"/>
        <w:lang w:val="it-IT" w:eastAsia="it-IT" w:bidi="it-IT"/>
      </w:rPr>
    </w:lvl>
    <w:lvl w:ilvl="4" w:tplc="FD44A6F6">
      <w:numFmt w:val="bullet"/>
      <w:lvlText w:val="•"/>
      <w:lvlJc w:val="left"/>
      <w:pPr>
        <w:ind w:left="4028" w:hanging="284"/>
      </w:pPr>
      <w:rPr>
        <w:rFonts w:hint="default"/>
        <w:lang w:val="it-IT" w:eastAsia="it-IT" w:bidi="it-IT"/>
      </w:rPr>
    </w:lvl>
    <w:lvl w:ilvl="5" w:tplc="DA3CDE22">
      <w:numFmt w:val="bullet"/>
      <w:lvlText w:val="•"/>
      <w:lvlJc w:val="left"/>
      <w:pPr>
        <w:ind w:left="5144" w:hanging="284"/>
      </w:pPr>
      <w:rPr>
        <w:rFonts w:hint="default"/>
        <w:lang w:val="it-IT" w:eastAsia="it-IT" w:bidi="it-IT"/>
      </w:rPr>
    </w:lvl>
    <w:lvl w:ilvl="6" w:tplc="656AF9E2">
      <w:numFmt w:val="bullet"/>
      <w:lvlText w:val="•"/>
      <w:lvlJc w:val="left"/>
      <w:pPr>
        <w:ind w:left="6260" w:hanging="284"/>
      </w:pPr>
      <w:rPr>
        <w:rFonts w:hint="default"/>
        <w:lang w:val="it-IT" w:eastAsia="it-IT" w:bidi="it-IT"/>
      </w:rPr>
    </w:lvl>
    <w:lvl w:ilvl="7" w:tplc="17F69302">
      <w:numFmt w:val="bullet"/>
      <w:lvlText w:val="•"/>
      <w:lvlJc w:val="left"/>
      <w:pPr>
        <w:ind w:left="7376" w:hanging="284"/>
      </w:pPr>
      <w:rPr>
        <w:rFonts w:hint="default"/>
        <w:lang w:val="it-IT" w:eastAsia="it-IT" w:bidi="it-IT"/>
      </w:rPr>
    </w:lvl>
    <w:lvl w:ilvl="8" w:tplc="4DDE9114">
      <w:numFmt w:val="bullet"/>
      <w:lvlText w:val="•"/>
      <w:lvlJc w:val="left"/>
      <w:pPr>
        <w:ind w:left="8492" w:hanging="284"/>
      </w:pPr>
      <w:rPr>
        <w:rFonts w:hint="default"/>
        <w:lang w:val="it-IT" w:eastAsia="it-IT" w:bidi="it-IT"/>
      </w:rPr>
    </w:lvl>
  </w:abstractNum>
  <w:abstractNum w:abstractNumId="5" w15:restartNumberingAfterBreak="0">
    <w:nsid w:val="07836471"/>
    <w:multiLevelType w:val="hybridMultilevel"/>
    <w:tmpl w:val="03D0A9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B9F7C64"/>
    <w:multiLevelType w:val="hybridMultilevel"/>
    <w:tmpl w:val="51CE9FA4"/>
    <w:lvl w:ilvl="0" w:tplc="EE90A444">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2E0CE592">
      <w:numFmt w:val="bullet"/>
      <w:lvlText w:val="•"/>
      <w:lvlJc w:val="left"/>
      <w:pPr>
        <w:ind w:left="1432" w:hanging="284"/>
      </w:pPr>
      <w:rPr>
        <w:rFonts w:hint="default"/>
        <w:lang w:val="it-IT" w:eastAsia="it-IT" w:bidi="it-IT"/>
      </w:rPr>
    </w:lvl>
    <w:lvl w:ilvl="2" w:tplc="AB1AB66A">
      <w:numFmt w:val="bullet"/>
      <w:lvlText w:val="•"/>
      <w:lvlJc w:val="left"/>
      <w:pPr>
        <w:ind w:left="2464" w:hanging="284"/>
      </w:pPr>
      <w:rPr>
        <w:rFonts w:hint="default"/>
        <w:lang w:val="it-IT" w:eastAsia="it-IT" w:bidi="it-IT"/>
      </w:rPr>
    </w:lvl>
    <w:lvl w:ilvl="3" w:tplc="7B306FDC">
      <w:numFmt w:val="bullet"/>
      <w:lvlText w:val="•"/>
      <w:lvlJc w:val="left"/>
      <w:pPr>
        <w:ind w:left="3497" w:hanging="284"/>
      </w:pPr>
      <w:rPr>
        <w:rFonts w:hint="default"/>
        <w:lang w:val="it-IT" w:eastAsia="it-IT" w:bidi="it-IT"/>
      </w:rPr>
    </w:lvl>
    <w:lvl w:ilvl="4" w:tplc="DC6E247A">
      <w:numFmt w:val="bullet"/>
      <w:lvlText w:val="•"/>
      <w:lvlJc w:val="left"/>
      <w:pPr>
        <w:ind w:left="4529" w:hanging="284"/>
      </w:pPr>
      <w:rPr>
        <w:rFonts w:hint="default"/>
        <w:lang w:val="it-IT" w:eastAsia="it-IT" w:bidi="it-IT"/>
      </w:rPr>
    </w:lvl>
    <w:lvl w:ilvl="5" w:tplc="BE10F8C0">
      <w:numFmt w:val="bullet"/>
      <w:lvlText w:val="•"/>
      <w:lvlJc w:val="left"/>
      <w:pPr>
        <w:ind w:left="5562" w:hanging="284"/>
      </w:pPr>
      <w:rPr>
        <w:rFonts w:hint="default"/>
        <w:lang w:val="it-IT" w:eastAsia="it-IT" w:bidi="it-IT"/>
      </w:rPr>
    </w:lvl>
    <w:lvl w:ilvl="6" w:tplc="6088B6CA">
      <w:numFmt w:val="bullet"/>
      <w:lvlText w:val="•"/>
      <w:lvlJc w:val="left"/>
      <w:pPr>
        <w:ind w:left="6594" w:hanging="284"/>
      </w:pPr>
      <w:rPr>
        <w:rFonts w:hint="default"/>
        <w:lang w:val="it-IT" w:eastAsia="it-IT" w:bidi="it-IT"/>
      </w:rPr>
    </w:lvl>
    <w:lvl w:ilvl="7" w:tplc="E9B09AAA">
      <w:numFmt w:val="bullet"/>
      <w:lvlText w:val="•"/>
      <w:lvlJc w:val="left"/>
      <w:pPr>
        <w:ind w:left="7626" w:hanging="284"/>
      </w:pPr>
      <w:rPr>
        <w:rFonts w:hint="default"/>
        <w:lang w:val="it-IT" w:eastAsia="it-IT" w:bidi="it-IT"/>
      </w:rPr>
    </w:lvl>
    <w:lvl w:ilvl="8" w:tplc="F0021FF4">
      <w:numFmt w:val="bullet"/>
      <w:lvlText w:val="•"/>
      <w:lvlJc w:val="left"/>
      <w:pPr>
        <w:ind w:left="8659" w:hanging="284"/>
      </w:pPr>
      <w:rPr>
        <w:rFonts w:hint="default"/>
        <w:lang w:val="it-IT" w:eastAsia="it-IT" w:bidi="it-IT"/>
      </w:rPr>
    </w:lvl>
  </w:abstractNum>
  <w:abstractNum w:abstractNumId="7" w15:restartNumberingAfterBreak="0">
    <w:nsid w:val="0C5830C7"/>
    <w:multiLevelType w:val="hybridMultilevel"/>
    <w:tmpl w:val="82C07650"/>
    <w:lvl w:ilvl="0" w:tplc="66CAD624">
      <w:start w:val="1"/>
      <w:numFmt w:val="decimal"/>
      <w:lvlText w:val="%1."/>
      <w:lvlJc w:val="left"/>
      <w:pPr>
        <w:ind w:left="396" w:hanging="284"/>
      </w:pPr>
      <w:rPr>
        <w:rFonts w:ascii="Arial Narrow" w:eastAsia="Arial" w:hAnsi="Arial Narrow" w:cs="Arial" w:hint="default"/>
        <w:spacing w:val="-19"/>
        <w:w w:val="99"/>
        <w:sz w:val="22"/>
        <w:szCs w:val="22"/>
        <w:lang w:val="it-IT" w:eastAsia="it-IT" w:bidi="it-IT"/>
      </w:rPr>
    </w:lvl>
    <w:lvl w:ilvl="1" w:tplc="0CC07CDE">
      <w:numFmt w:val="bullet"/>
      <w:lvlText w:val="•"/>
      <w:lvlJc w:val="left"/>
      <w:pPr>
        <w:ind w:left="1432" w:hanging="284"/>
      </w:pPr>
      <w:rPr>
        <w:rFonts w:hint="default"/>
        <w:lang w:val="it-IT" w:eastAsia="it-IT" w:bidi="it-IT"/>
      </w:rPr>
    </w:lvl>
    <w:lvl w:ilvl="2" w:tplc="DF682378">
      <w:numFmt w:val="bullet"/>
      <w:lvlText w:val="•"/>
      <w:lvlJc w:val="left"/>
      <w:pPr>
        <w:ind w:left="2464" w:hanging="284"/>
      </w:pPr>
      <w:rPr>
        <w:rFonts w:hint="default"/>
        <w:lang w:val="it-IT" w:eastAsia="it-IT" w:bidi="it-IT"/>
      </w:rPr>
    </w:lvl>
    <w:lvl w:ilvl="3" w:tplc="34A8718E">
      <w:numFmt w:val="bullet"/>
      <w:lvlText w:val="•"/>
      <w:lvlJc w:val="left"/>
      <w:pPr>
        <w:ind w:left="3497" w:hanging="284"/>
      </w:pPr>
      <w:rPr>
        <w:rFonts w:hint="default"/>
        <w:lang w:val="it-IT" w:eastAsia="it-IT" w:bidi="it-IT"/>
      </w:rPr>
    </w:lvl>
    <w:lvl w:ilvl="4" w:tplc="EEE0A376">
      <w:numFmt w:val="bullet"/>
      <w:lvlText w:val="•"/>
      <w:lvlJc w:val="left"/>
      <w:pPr>
        <w:ind w:left="4529" w:hanging="284"/>
      </w:pPr>
      <w:rPr>
        <w:rFonts w:hint="default"/>
        <w:lang w:val="it-IT" w:eastAsia="it-IT" w:bidi="it-IT"/>
      </w:rPr>
    </w:lvl>
    <w:lvl w:ilvl="5" w:tplc="87BA6750">
      <w:numFmt w:val="bullet"/>
      <w:lvlText w:val="•"/>
      <w:lvlJc w:val="left"/>
      <w:pPr>
        <w:ind w:left="5562" w:hanging="284"/>
      </w:pPr>
      <w:rPr>
        <w:rFonts w:hint="default"/>
        <w:lang w:val="it-IT" w:eastAsia="it-IT" w:bidi="it-IT"/>
      </w:rPr>
    </w:lvl>
    <w:lvl w:ilvl="6" w:tplc="074AF874">
      <w:numFmt w:val="bullet"/>
      <w:lvlText w:val="•"/>
      <w:lvlJc w:val="left"/>
      <w:pPr>
        <w:ind w:left="6594" w:hanging="284"/>
      </w:pPr>
      <w:rPr>
        <w:rFonts w:hint="default"/>
        <w:lang w:val="it-IT" w:eastAsia="it-IT" w:bidi="it-IT"/>
      </w:rPr>
    </w:lvl>
    <w:lvl w:ilvl="7" w:tplc="2E027F90">
      <w:numFmt w:val="bullet"/>
      <w:lvlText w:val="•"/>
      <w:lvlJc w:val="left"/>
      <w:pPr>
        <w:ind w:left="7626" w:hanging="284"/>
      </w:pPr>
      <w:rPr>
        <w:rFonts w:hint="default"/>
        <w:lang w:val="it-IT" w:eastAsia="it-IT" w:bidi="it-IT"/>
      </w:rPr>
    </w:lvl>
    <w:lvl w:ilvl="8" w:tplc="5C98B236">
      <w:numFmt w:val="bullet"/>
      <w:lvlText w:val="•"/>
      <w:lvlJc w:val="left"/>
      <w:pPr>
        <w:ind w:left="8659" w:hanging="284"/>
      </w:pPr>
      <w:rPr>
        <w:rFonts w:hint="default"/>
        <w:lang w:val="it-IT" w:eastAsia="it-IT" w:bidi="it-IT"/>
      </w:rPr>
    </w:lvl>
  </w:abstractNum>
  <w:abstractNum w:abstractNumId="8" w15:restartNumberingAfterBreak="0">
    <w:nsid w:val="0C9443C3"/>
    <w:multiLevelType w:val="hybridMultilevel"/>
    <w:tmpl w:val="31CE24EC"/>
    <w:lvl w:ilvl="0" w:tplc="D1F66884">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48D0BB62">
      <w:numFmt w:val="bullet"/>
      <w:lvlText w:val="•"/>
      <w:lvlJc w:val="left"/>
      <w:pPr>
        <w:ind w:left="1432" w:hanging="284"/>
      </w:pPr>
      <w:rPr>
        <w:rFonts w:hint="default"/>
        <w:lang w:val="it-IT" w:eastAsia="it-IT" w:bidi="it-IT"/>
      </w:rPr>
    </w:lvl>
    <w:lvl w:ilvl="2" w:tplc="57CED0E0">
      <w:numFmt w:val="bullet"/>
      <w:lvlText w:val="•"/>
      <w:lvlJc w:val="left"/>
      <w:pPr>
        <w:ind w:left="2464" w:hanging="284"/>
      </w:pPr>
      <w:rPr>
        <w:rFonts w:hint="default"/>
        <w:lang w:val="it-IT" w:eastAsia="it-IT" w:bidi="it-IT"/>
      </w:rPr>
    </w:lvl>
    <w:lvl w:ilvl="3" w:tplc="CFE03C4E">
      <w:numFmt w:val="bullet"/>
      <w:lvlText w:val="•"/>
      <w:lvlJc w:val="left"/>
      <w:pPr>
        <w:ind w:left="3497" w:hanging="284"/>
      </w:pPr>
      <w:rPr>
        <w:rFonts w:hint="default"/>
        <w:lang w:val="it-IT" w:eastAsia="it-IT" w:bidi="it-IT"/>
      </w:rPr>
    </w:lvl>
    <w:lvl w:ilvl="4" w:tplc="0DF857E4">
      <w:numFmt w:val="bullet"/>
      <w:lvlText w:val="•"/>
      <w:lvlJc w:val="left"/>
      <w:pPr>
        <w:ind w:left="4529" w:hanging="284"/>
      </w:pPr>
      <w:rPr>
        <w:rFonts w:hint="default"/>
        <w:lang w:val="it-IT" w:eastAsia="it-IT" w:bidi="it-IT"/>
      </w:rPr>
    </w:lvl>
    <w:lvl w:ilvl="5" w:tplc="2760FF46">
      <w:numFmt w:val="bullet"/>
      <w:lvlText w:val="•"/>
      <w:lvlJc w:val="left"/>
      <w:pPr>
        <w:ind w:left="5562" w:hanging="284"/>
      </w:pPr>
      <w:rPr>
        <w:rFonts w:hint="default"/>
        <w:lang w:val="it-IT" w:eastAsia="it-IT" w:bidi="it-IT"/>
      </w:rPr>
    </w:lvl>
    <w:lvl w:ilvl="6" w:tplc="E7D2E92C">
      <w:numFmt w:val="bullet"/>
      <w:lvlText w:val="•"/>
      <w:lvlJc w:val="left"/>
      <w:pPr>
        <w:ind w:left="6594" w:hanging="284"/>
      </w:pPr>
      <w:rPr>
        <w:rFonts w:hint="default"/>
        <w:lang w:val="it-IT" w:eastAsia="it-IT" w:bidi="it-IT"/>
      </w:rPr>
    </w:lvl>
    <w:lvl w:ilvl="7" w:tplc="C824A9A2">
      <w:numFmt w:val="bullet"/>
      <w:lvlText w:val="•"/>
      <w:lvlJc w:val="left"/>
      <w:pPr>
        <w:ind w:left="7626" w:hanging="284"/>
      </w:pPr>
      <w:rPr>
        <w:rFonts w:hint="default"/>
        <w:lang w:val="it-IT" w:eastAsia="it-IT" w:bidi="it-IT"/>
      </w:rPr>
    </w:lvl>
    <w:lvl w:ilvl="8" w:tplc="4D262D88">
      <w:numFmt w:val="bullet"/>
      <w:lvlText w:val="•"/>
      <w:lvlJc w:val="left"/>
      <w:pPr>
        <w:ind w:left="8659" w:hanging="284"/>
      </w:pPr>
      <w:rPr>
        <w:rFonts w:hint="default"/>
        <w:lang w:val="it-IT" w:eastAsia="it-IT" w:bidi="it-IT"/>
      </w:rPr>
    </w:lvl>
  </w:abstractNum>
  <w:abstractNum w:abstractNumId="9" w15:restartNumberingAfterBreak="0">
    <w:nsid w:val="0D955286"/>
    <w:multiLevelType w:val="hybridMultilevel"/>
    <w:tmpl w:val="D5ACB332"/>
    <w:lvl w:ilvl="0" w:tplc="B380CC50">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061CD748">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E352482E">
      <w:numFmt w:val="bullet"/>
      <w:lvlText w:val="•"/>
      <w:lvlJc w:val="left"/>
      <w:pPr>
        <w:ind w:left="1796" w:hanging="284"/>
      </w:pPr>
      <w:rPr>
        <w:rFonts w:hint="default"/>
        <w:lang w:val="it-IT" w:eastAsia="it-IT" w:bidi="it-IT"/>
      </w:rPr>
    </w:lvl>
    <w:lvl w:ilvl="3" w:tplc="707CBCB0">
      <w:numFmt w:val="bullet"/>
      <w:lvlText w:val="•"/>
      <w:lvlJc w:val="left"/>
      <w:pPr>
        <w:ind w:left="2912" w:hanging="284"/>
      </w:pPr>
      <w:rPr>
        <w:rFonts w:hint="default"/>
        <w:lang w:val="it-IT" w:eastAsia="it-IT" w:bidi="it-IT"/>
      </w:rPr>
    </w:lvl>
    <w:lvl w:ilvl="4" w:tplc="65FA8F68">
      <w:numFmt w:val="bullet"/>
      <w:lvlText w:val="•"/>
      <w:lvlJc w:val="left"/>
      <w:pPr>
        <w:ind w:left="4028" w:hanging="284"/>
      </w:pPr>
      <w:rPr>
        <w:rFonts w:hint="default"/>
        <w:lang w:val="it-IT" w:eastAsia="it-IT" w:bidi="it-IT"/>
      </w:rPr>
    </w:lvl>
    <w:lvl w:ilvl="5" w:tplc="29923FEA">
      <w:numFmt w:val="bullet"/>
      <w:lvlText w:val="•"/>
      <w:lvlJc w:val="left"/>
      <w:pPr>
        <w:ind w:left="5144" w:hanging="284"/>
      </w:pPr>
      <w:rPr>
        <w:rFonts w:hint="default"/>
        <w:lang w:val="it-IT" w:eastAsia="it-IT" w:bidi="it-IT"/>
      </w:rPr>
    </w:lvl>
    <w:lvl w:ilvl="6" w:tplc="82081620">
      <w:numFmt w:val="bullet"/>
      <w:lvlText w:val="•"/>
      <w:lvlJc w:val="left"/>
      <w:pPr>
        <w:ind w:left="6260" w:hanging="284"/>
      </w:pPr>
      <w:rPr>
        <w:rFonts w:hint="default"/>
        <w:lang w:val="it-IT" w:eastAsia="it-IT" w:bidi="it-IT"/>
      </w:rPr>
    </w:lvl>
    <w:lvl w:ilvl="7" w:tplc="334663BE">
      <w:numFmt w:val="bullet"/>
      <w:lvlText w:val="•"/>
      <w:lvlJc w:val="left"/>
      <w:pPr>
        <w:ind w:left="7376" w:hanging="284"/>
      </w:pPr>
      <w:rPr>
        <w:rFonts w:hint="default"/>
        <w:lang w:val="it-IT" w:eastAsia="it-IT" w:bidi="it-IT"/>
      </w:rPr>
    </w:lvl>
    <w:lvl w:ilvl="8" w:tplc="0B4A52A4">
      <w:numFmt w:val="bullet"/>
      <w:lvlText w:val="•"/>
      <w:lvlJc w:val="left"/>
      <w:pPr>
        <w:ind w:left="8492" w:hanging="284"/>
      </w:pPr>
      <w:rPr>
        <w:rFonts w:hint="default"/>
        <w:lang w:val="it-IT" w:eastAsia="it-IT" w:bidi="it-IT"/>
      </w:rPr>
    </w:lvl>
  </w:abstractNum>
  <w:abstractNum w:abstractNumId="10" w15:restartNumberingAfterBreak="0">
    <w:nsid w:val="0E173F7E"/>
    <w:multiLevelType w:val="hybridMultilevel"/>
    <w:tmpl w:val="7732362C"/>
    <w:lvl w:ilvl="0" w:tplc="D57A3096">
      <w:start w:val="4"/>
      <w:numFmt w:val="bullet"/>
      <w:lvlText w:val="-"/>
      <w:lvlJc w:val="left"/>
      <w:pPr>
        <w:ind w:left="832" w:hanging="360"/>
      </w:pPr>
      <w:rPr>
        <w:rFonts w:ascii="Garamond" w:eastAsia="Arial" w:hAnsi="Garamond" w:cstheme="minorHAnsi"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1" w15:restartNumberingAfterBreak="0">
    <w:nsid w:val="0E520283"/>
    <w:multiLevelType w:val="hybridMultilevel"/>
    <w:tmpl w:val="3EE674C6"/>
    <w:lvl w:ilvl="0" w:tplc="F4CAAA70">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367C8DBA">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9688483E">
      <w:numFmt w:val="bullet"/>
      <w:lvlText w:val="•"/>
      <w:lvlJc w:val="left"/>
      <w:pPr>
        <w:ind w:left="1796" w:hanging="284"/>
      </w:pPr>
      <w:rPr>
        <w:rFonts w:hint="default"/>
        <w:lang w:val="it-IT" w:eastAsia="it-IT" w:bidi="it-IT"/>
      </w:rPr>
    </w:lvl>
    <w:lvl w:ilvl="3" w:tplc="FF807488">
      <w:numFmt w:val="bullet"/>
      <w:lvlText w:val="•"/>
      <w:lvlJc w:val="left"/>
      <w:pPr>
        <w:ind w:left="2912" w:hanging="284"/>
      </w:pPr>
      <w:rPr>
        <w:rFonts w:hint="default"/>
        <w:lang w:val="it-IT" w:eastAsia="it-IT" w:bidi="it-IT"/>
      </w:rPr>
    </w:lvl>
    <w:lvl w:ilvl="4" w:tplc="E91C6640">
      <w:numFmt w:val="bullet"/>
      <w:lvlText w:val="•"/>
      <w:lvlJc w:val="left"/>
      <w:pPr>
        <w:ind w:left="4028" w:hanging="284"/>
      </w:pPr>
      <w:rPr>
        <w:rFonts w:hint="default"/>
        <w:lang w:val="it-IT" w:eastAsia="it-IT" w:bidi="it-IT"/>
      </w:rPr>
    </w:lvl>
    <w:lvl w:ilvl="5" w:tplc="26469048">
      <w:numFmt w:val="bullet"/>
      <w:lvlText w:val="•"/>
      <w:lvlJc w:val="left"/>
      <w:pPr>
        <w:ind w:left="5144" w:hanging="284"/>
      </w:pPr>
      <w:rPr>
        <w:rFonts w:hint="default"/>
        <w:lang w:val="it-IT" w:eastAsia="it-IT" w:bidi="it-IT"/>
      </w:rPr>
    </w:lvl>
    <w:lvl w:ilvl="6" w:tplc="C23E6D46">
      <w:numFmt w:val="bullet"/>
      <w:lvlText w:val="•"/>
      <w:lvlJc w:val="left"/>
      <w:pPr>
        <w:ind w:left="6260" w:hanging="284"/>
      </w:pPr>
      <w:rPr>
        <w:rFonts w:hint="default"/>
        <w:lang w:val="it-IT" w:eastAsia="it-IT" w:bidi="it-IT"/>
      </w:rPr>
    </w:lvl>
    <w:lvl w:ilvl="7" w:tplc="9A2CFA62">
      <w:numFmt w:val="bullet"/>
      <w:lvlText w:val="•"/>
      <w:lvlJc w:val="left"/>
      <w:pPr>
        <w:ind w:left="7376" w:hanging="284"/>
      </w:pPr>
      <w:rPr>
        <w:rFonts w:hint="default"/>
        <w:lang w:val="it-IT" w:eastAsia="it-IT" w:bidi="it-IT"/>
      </w:rPr>
    </w:lvl>
    <w:lvl w:ilvl="8" w:tplc="2008306E">
      <w:numFmt w:val="bullet"/>
      <w:lvlText w:val="•"/>
      <w:lvlJc w:val="left"/>
      <w:pPr>
        <w:ind w:left="8492" w:hanging="284"/>
      </w:pPr>
      <w:rPr>
        <w:rFonts w:hint="default"/>
        <w:lang w:val="it-IT" w:eastAsia="it-IT" w:bidi="it-IT"/>
      </w:rPr>
    </w:lvl>
  </w:abstractNum>
  <w:abstractNum w:abstractNumId="12" w15:restartNumberingAfterBreak="0">
    <w:nsid w:val="0F7E7B9D"/>
    <w:multiLevelType w:val="hybridMultilevel"/>
    <w:tmpl w:val="89C4BF6A"/>
    <w:lvl w:ilvl="0" w:tplc="DABAA8D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1F9AD8A0">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2138B5D6">
      <w:numFmt w:val="bullet"/>
      <w:lvlText w:val="•"/>
      <w:lvlJc w:val="left"/>
      <w:pPr>
        <w:ind w:left="1796" w:hanging="284"/>
      </w:pPr>
      <w:rPr>
        <w:rFonts w:hint="default"/>
        <w:lang w:val="it-IT" w:eastAsia="it-IT" w:bidi="it-IT"/>
      </w:rPr>
    </w:lvl>
    <w:lvl w:ilvl="3" w:tplc="6694BF26">
      <w:numFmt w:val="bullet"/>
      <w:lvlText w:val="•"/>
      <w:lvlJc w:val="left"/>
      <w:pPr>
        <w:ind w:left="2912" w:hanging="284"/>
      </w:pPr>
      <w:rPr>
        <w:rFonts w:hint="default"/>
        <w:lang w:val="it-IT" w:eastAsia="it-IT" w:bidi="it-IT"/>
      </w:rPr>
    </w:lvl>
    <w:lvl w:ilvl="4" w:tplc="A1C81DE6">
      <w:numFmt w:val="bullet"/>
      <w:lvlText w:val="•"/>
      <w:lvlJc w:val="left"/>
      <w:pPr>
        <w:ind w:left="4028" w:hanging="284"/>
      </w:pPr>
      <w:rPr>
        <w:rFonts w:hint="default"/>
        <w:lang w:val="it-IT" w:eastAsia="it-IT" w:bidi="it-IT"/>
      </w:rPr>
    </w:lvl>
    <w:lvl w:ilvl="5" w:tplc="5B44CBEE">
      <w:numFmt w:val="bullet"/>
      <w:lvlText w:val="•"/>
      <w:lvlJc w:val="left"/>
      <w:pPr>
        <w:ind w:left="5144" w:hanging="284"/>
      </w:pPr>
      <w:rPr>
        <w:rFonts w:hint="default"/>
        <w:lang w:val="it-IT" w:eastAsia="it-IT" w:bidi="it-IT"/>
      </w:rPr>
    </w:lvl>
    <w:lvl w:ilvl="6" w:tplc="E578D90C">
      <w:numFmt w:val="bullet"/>
      <w:lvlText w:val="•"/>
      <w:lvlJc w:val="left"/>
      <w:pPr>
        <w:ind w:left="6260" w:hanging="284"/>
      </w:pPr>
      <w:rPr>
        <w:rFonts w:hint="default"/>
        <w:lang w:val="it-IT" w:eastAsia="it-IT" w:bidi="it-IT"/>
      </w:rPr>
    </w:lvl>
    <w:lvl w:ilvl="7" w:tplc="5D46D2D8">
      <w:numFmt w:val="bullet"/>
      <w:lvlText w:val="•"/>
      <w:lvlJc w:val="left"/>
      <w:pPr>
        <w:ind w:left="7376" w:hanging="284"/>
      </w:pPr>
      <w:rPr>
        <w:rFonts w:hint="default"/>
        <w:lang w:val="it-IT" w:eastAsia="it-IT" w:bidi="it-IT"/>
      </w:rPr>
    </w:lvl>
    <w:lvl w:ilvl="8" w:tplc="441E91D4">
      <w:numFmt w:val="bullet"/>
      <w:lvlText w:val="•"/>
      <w:lvlJc w:val="left"/>
      <w:pPr>
        <w:ind w:left="8492" w:hanging="284"/>
      </w:pPr>
      <w:rPr>
        <w:rFonts w:hint="default"/>
        <w:lang w:val="it-IT" w:eastAsia="it-IT" w:bidi="it-IT"/>
      </w:rPr>
    </w:lvl>
  </w:abstractNum>
  <w:abstractNum w:abstractNumId="13" w15:restartNumberingAfterBreak="0">
    <w:nsid w:val="108314AC"/>
    <w:multiLevelType w:val="hybridMultilevel"/>
    <w:tmpl w:val="967A4594"/>
    <w:lvl w:ilvl="0" w:tplc="D01EC92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C7466AFE">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EE8C18E6">
      <w:numFmt w:val="bullet"/>
      <w:lvlText w:val="•"/>
      <w:lvlJc w:val="left"/>
      <w:pPr>
        <w:ind w:left="1796" w:hanging="284"/>
      </w:pPr>
      <w:rPr>
        <w:rFonts w:hint="default"/>
        <w:lang w:val="it-IT" w:eastAsia="it-IT" w:bidi="it-IT"/>
      </w:rPr>
    </w:lvl>
    <w:lvl w:ilvl="3" w:tplc="89340ADE">
      <w:numFmt w:val="bullet"/>
      <w:lvlText w:val="•"/>
      <w:lvlJc w:val="left"/>
      <w:pPr>
        <w:ind w:left="2912" w:hanging="284"/>
      </w:pPr>
      <w:rPr>
        <w:rFonts w:hint="default"/>
        <w:lang w:val="it-IT" w:eastAsia="it-IT" w:bidi="it-IT"/>
      </w:rPr>
    </w:lvl>
    <w:lvl w:ilvl="4" w:tplc="32986A32">
      <w:numFmt w:val="bullet"/>
      <w:lvlText w:val="•"/>
      <w:lvlJc w:val="left"/>
      <w:pPr>
        <w:ind w:left="4028" w:hanging="284"/>
      </w:pPr>
      <w:rPr>
        <w:rFonts w:hint="default"/>
        <w:lang w:val="it-IT" w:eastAsia="it-IT" w:bidi="it-IT"/>
      </w:rPr>
    </w:lvl>
    <w:lvl w:ilvl="5" w:tplc="5ABEB924">
      <w:numFmt w:val="bullet"/>
      <w:lvlText w:val="•"/>
      <w:lvlJc w:val="left"/>
      <w:pPr>
        <w:ind w:left="5144" w:hanging="284"/>
      </w:pPr>
      <w:rPr>
        <w:rFonts w:hint="default"/>
        <w:lang w:val="it-IT" w:eastAsia="it-IT" w:bidi="it-IT"/>
      </w:rPr>
    </w:lvl>
    <w:lvl w:ilvl="6" w:tplc="19E250D6">
      <w:numFmt w:val="bullet"/>
      <w:lvlText w:val="•"/>
      <w:lvlJc w:val="left"/>
      <w:pPr>
        <w:ind w:left="6260" w:hanging="284"/>
      </w:pPr>
      <w:rPr>
        <w:rFonts w:hint="default"/>
        <w:lang w:val="it-IT" w:eastAsia="it-IT" w:bidi="it-IT"/>
      </w:rPr>
    </w:lvl>
    <w:lvl w:ilvl="7" w:tplc="78F026A6">
      <w:numFmt w:val="bullet"/>
      <w:lvlText w:val="•"/>
      <w:lvlJc w:val="left"/>
      <w:pPr>
        <w:ind w:left="7376" w:hanging="284"/>
      </w:pPr>
      <w:rPr>
        <w:rFonts w:hint="default"/>
        <w:lang w:val="it-IT" w:eastAsia="it-IT" w:bidi="it-IT"/>
      </w:rPr>
    </w:lvl>
    <w:lvl w:ilvl="8" w:tplc="12F0D12C">
      <w:numFmt w:val="bullet"/>
      <w:lvlText w:val="•"/>
      <w:lvlJc w:val="left"/>
      <w:pPr>
        <w:ind w:left="8492" w:hanging="284"/>
      </w:pPr>
      <w:rPr>
        <w:rFonts w:hint="default"/>
        <w:lang w:val="it-IT" w:eastAsia="it-IT" w:bidi="it-IT"/>
      </w:rPr>
    </w:lvl>
  </w:abstractNum>
  <w:abstractNum w:abstractNumId="14" w15:restartNumberingAfterBreak="0">
    <w:nsid w:val="150B0517"/>
    <w:multiLevelType w:val="hybridMultilevel"/>
    <w:tmpl w:val="A2FE8884"/>
    <w:lvl w:ilvl="0" w:tplc="D478A164">
      <w:start w:val="1"/>
      <w:numFmt w:val="decimal"/>
      <w:lvlText w:val="%1."/>
      <w:lvlJc w:val="left"/>
      <w:pPr>
        <w:ind w:left="396" w:hanging="284"/>
        <w:jc w:val="right"/>
      </w:pPr>
      <w:rPr>
        <w:rFonts w:ascii="Arial Narrow" w:eastAsia="Arial" w:hAnsi="Arial Narrow" w:cs="Arial" w:hint="default"/>
        <w:spacing w:val="-15"/>
        <w:w w:val="99"/>
        <w:sz w:val="22"/>
        <w:szCs w:val="22"/>
        <w:lang w:val="it-IT" w:eastAsia="it-IT" w:bidi="it-IT"/>
      </w:rPr>
    </w:lvl>
    <w:lvl w:ilvl="1" w:tplc="B93A7A16">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5FF84AD8">
      <w:numFmt w:val="bullet"/>
      <w:lvlText w:val="•"/>
      <w:lvlJc w:val="left"/>
      <w:pPr>
        <w:ind w:left="1796" w:hanging="284"/>
      </w:pPr>
      <w:rPr>
        <w:rFonts w:hint="default"/>
        <w:lang w:val="it-IT" w:eastAsia="it-IT" w:bidi="it-IT"/>
      </w:rPr>
    </w:lvl>
    <w:lvl w:ilvl="3" w:tplc="A254F14C">
      <w:numFmt w:val="bullet"/>
      <w:lvlText w:val="•"/>
      <w:lvlJc w:val="left"/>
      <w:pPr>
        <w:ind w:left="2912" w:hanging="284"/>
      </w:pPr>
      <w:rPr>
        <w:rFonts w:hint="default"/>
        <w:lang w:val="it-IT" w:eastAsia="it-IT" w:bidi="it-IT"/>
      </w:rPr>
    </w:lvl>
    <w:lvl w:ilvl="4" w:tplc="B72A6B86">
      <w:numFmt w:val="bullet"/>
      <w:lvlText w:val="•"/>
      <w:lvlJc w:val="left"/>
      <w:pPr>
        <w:ind w:left="4028" w:hanging="284"/>
      </w:pPr>
      <w:rPr>
        <w:rFonts w:hint="default"/>
        <w:lang w:val="it-IT" w:eastAsia="it-IT" w:bidi="it-IT"/>
      </w:rPr>
    </w:lvl>
    <w:lvl w:ilvl="5" w:tplc="4CFE3952">
      <w:numFmt w:val="bullet"/>
      <w:lvlText w:val="•"/>
      <w:lvlJc w:val="left"/>
      <w:pPr>
        <w:ind w:left="5144" w:hanging="284"/>
      </w:pPr>
      <w:rPr>
        <w:rFonts w:hint="default"/>
        <w:lang w:val="it-IT" w:eastAsia="it-IT" w:bidi="it-IT"/>
      </w:rPr>
    </w:lvl>
    <w:lvl w:ilvl="6" w:tplc="6C348AFC">
      <w:numFmt w:val="bullet"/>
      <w:lvlText w:val="•"/>
      <w:lvlJc w:val="left"/>
      <w:pPr>
        <w:ind w:left="6260" w:hanging="284"/>
      </w:pPr>
      <w:rPr>
        <w:rFonts w:hint="default"/>
        <w:lang w:val="it-IT" w:eastAsia="it-IT" w:bidi="it-IT"/>
      </w:rPr>
    </w:lvl>
    <w:lvl w:ilvl="7" w:tplc="505081D4">
      <w:numFmt w:val="bullet"/>
      <w:lvlText w:val="•"/>
      <w:lvlJc w:val="left"/>
      <w:pPr>
        <w:ind w:left="7376" w:hanging="284"/>
      </w:pPr>
      <w:rPr>
        <w:rFonts w:hint="default"/>
        <w:lang w:val="it-IT" w:eastAsia="it-IT" w:bidi="it-IT"/>
      </w:rPr>
    </w:lvl>
    <w:lvl w:ilvl="8" w:tplc="1CAEA442">
      <w:numFmt w:val="bullet"/>
      <w:lvlText w:val="•"/>
      <w:lvlJc w:val="left"/>
      <w:pPr>
        <w:ind w:left="8492" w:hanging="284"/>
      </w:pPr>
      <w:rPr>
        <w:rFonts w:hint="default"/>
        <w:lang w:val="it-IT" w:eastAsia="it-IT" w:bidi="it-IT"/>
      </w:rPr>
    </w:lvl>
  </w:abstractNum>
  <w:abstractNum w:abstractNumId="15" w15:restartNumberingAfterBreak="0">
    <w:nsid w:val="19952E00"/>
    <w:multiLevelType w:val="hybridMultilevel"/>
    <w:tmpl w:val="8864F178"/>
    <w:lvl w:ilvl="0" w:tplc="4718F83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06BE0208">
      <w:numFmt w:val="bullet"/>
      <w:lvlText w:val="•"/>
      <w:lvlJc w:val="left"/>
      <w:pPr>
        <w:ind w:left="1432" w:hanging="284"/>
      </w:pPr>
      <w:rPr>
        <w:rFonts w:hint="default"/>
        <w:lang w:val="it-IT" w:eastAsia="it-IT" w:bidi="it-IT"/>
      </w:rPr>
    </w:lvl>
    <w:lvl w:ilvl="2" w:tplc="38A466AA">
      <w:numFmt w:val="bullet"/>
      <w:lvlText w:val="•"/>
      <w:lvlJc w:val="left"/>
      <w:pPr>
        <w:ind w:left="2464" w:hanging="284"/>
      </w:pPr>
      <w:rPr>
        <w:rFonts w:hint="default"/>
        <w:lang w:val="it-IT" w:eastAsia="it-IT" w:bidi="it-IT"/>
      </w:rPr>
    </w:lvl>
    <w:lvl w:ilvl="3" w:tplc="200CF1E2">
      <w:numFmt w:val="bullet"/>
      <w:lvlText w:val="•"/>
      <w:lvlJc w:val="left"/>
      <w:pPr>
        <w:ind w:left="3497" w:hanging="284"/>
      </w:pPr>
      <w:rPr>
        <w:rFonts w:hint="default"/>
        <w:lang w:val="it-IT" w:eastAsia="it-IT" w:bidi="it-IT"/>
      </w:rPr>
    </w:lvl>
    <w:lvl w:ilvl="4" w:tplc="F404D110">
      <w:numFmt w:val="bullet"/>
      <w:lvlText w:val="•"/>
      <w:lvlJc w:val="left"/>
      <w:pPr>
        <w:ind w:left="4529" w:hanging="284"/>
      </w:pPr>
      <w:rPr>
        <w:rFonts w:hint="default"/>
        <w:lang w:val="it-IT" w:eastAsia="it-IT" w:bidi="it-IT"/>
      </w:rPr>
    </w:lvl>
    <w:lvl w:ilvl="5" w:tplc="10D893EE">
      <w:numFmt w:val="bullet"/>
      <w:lvlText w:val="•"/>
      <w:lvlJc w:val="left"/>
      <w:pPr>
        <w:ind w:left="5562" w:hanging="284"/>
      </w:pPr>
      <w:rPr>
        <w:rFonts w:hint="default"/>
        <w:lang w:val="it-IT" w:eastAsia="it-IT" w:bidi="it-IT"/>
      </w:rPr>
    </w:lvl>
    <w:lvl w:ilvl="6" w:tplc="90D22CE6">
      <w:numFmt w:val="bullet"/>
      <w:lvlText w:val="•"/>
      <w:lvlJc w:val="left"/>
      <w:pPr>
        <w:ind w:left="6594" w:hanging="284"/>
      </w:pPr>
      <w:rPr>
        <w:rFonts w:hint="default"/>
        <w:lang w:val="it-IT" w:eastAsia="it-IT" w:bidi="it-IT"/>
      </w:rPr>
    </w:lvl>
    <w:lvl w:ilvl="7" w:tplc="DC2C06E8">
      <w:numFmt w:val="bullet"/>
      <w:lvlText w:val="•"/>
      <w:lvlJc w:val="left"/>
      <w:pPr>
        <w:ind w:left="7626" w:hanging="284"/>
      </w:pPr>
      <w:rPr>
        <w:rFonts w:hint="default"/>
        <w:lang w:val="it-IT" w:eastAsia="it-IT" w:bidi="it-IT"/>
      </w:rPr>
    </w:lvl>
    <w:lvl w:ilvl="8" w:tplc="2FFA0190">
      <w:numFmt w:val="bullet"/>
      <w:lvlText w:val="•"/>
      <w:lvlJc w:val="left"/>
      <w:pPr>
        <w:ind w:left="8659" w:hanging="284"/>
      </w:pPr>
      <w:rPr>
        <w:rFonts w:hint="default"/>
        <w:lang w:val="it-IT" w:eastAsia="it-IT" w:bidi="it-IT"/>
      </w:rPr>
    </w:lvl>
  </w:abstractNum>
  <w:abstractNum w:abstractNumId="16" w15:restartNumberingAfterBreak="0">
    <w:nsid w:val="1A986B1B"/>
    <w:multiLevelType w:val="hybridMultilevel"/>
    <w:tmpl w:val="95B02652"/>
    <w:lvl w:ilvl="0" w:tplc="CE425428">
      <w:start w:val="1"/>
      <w:numFmt w:val="decimal"/>
      <w:lvlText w:val="%1."/>
      <w:lvlJc w:val="left"/>
      <w:pPr>
        <w:ind w:left="396" w:hanging="284"/>
      </w:pPr>
      <w:rPr>
        <w:rFonts w:ascii="Arial Narrow" w:eastAsia="Arial" w:hAnsi="Arial Narrow" w:cs="Arial" w:hint="default"/>
        <w:spacing w:val="-12"/>
        <w:w w:val="99"/>
        <w:sz w:val="22"/>
        <w:szCs w:val="22"/>
        <w:lang w:val="it-IT" w:eastAsia="it-IT" w:bidi="it-IT"/>
      </w:rPr>
    </w:lvl>
    <w:lvl w:ilvl="1" w:tplc="5DF879A8">
      <w:start w:val="1"/>
      <w:numFmt w:val="lowerLetter"/>
      <w:lvlText w:val="%2)"/>
      <w:lvlJc w:val="left"/>
      <w:pPr>
        <w:ind w:left="680" w:hanging="284"/>
      </w:pPr>
      <w:rPr>
        <w:rFonts w:ascii="Arial Narrow" w:eastAsia="Arial" w:hAnsi="Arial Narrow" w:cs="Arial" w:hint="default"/>
        <w:w w:val="99"/>
        <w:sz w:val="22"/>
        <w:szCs w:val="20"/>
        <w:lang w:val="it-IT" w:eastAsia="it-IT" w:bidi="it-IT"/>
      </w:rPr>
    </w:lvl>
    <w:lvl w:ilvl="2" w:tplc="DCB81D88">
      <w:numFmt w:val="bullet"/>
      <w:lvlText w:val="•"/>
      <w:lvlJc w:val="left"/>
      <w:pPr>
        <w:ind w:left="1796" w:hanging="284"/>
      </w:pPr>
      <w:rPr>
        <w:rFonts w:hint="default"/>
        <w:lang w:val="it-IT" w:eastAsia="it-IT" w:bidi="it-IT"/>
      </w:rPr>
    </w:lvl>
    <w:lvl w:ilvl="3" w:tplc="5EA8DAE2">
      <w:numFmt w:val="bullet"/>
      <w:lvlText w:val="•"/>
      <w:lvlJc w:val="left"/>
      <w:pPr>
        <w:ind w:left="2912" w:hanging="284"/>
      </w:pPr>
      <w:rPr>
        <w:rFonts w:hint="default"/>
        <w:lang w:val="it-IT" w:eastAsia="it-IT" w:bidi="it-IT"/>
      </w:rPr>
    </w:lvl>
    <w:lvl w:ilvl="4" w:tplc="CAFE29B0">
      <w:numFmt w:val="bullet"/>
      <w:lvlText w:val="•"/>
      <w:lvlJc w:val="left"/>
      <w:pPr>
        <w:ind w:left="4028" w:hanging="284"/>
      </w:pPr>
      <w:rPr>
        <w:rFonts w:hint="default"/>
        <w:lang w:val="it-IT" w:eastAsia="it-IT" w:bidi="it-IT"/>
      </w:rPr>
    </w:lvl>
    <w:lvl w:ilvl="5" w:tplc="C4D21E1E">
      <w:numFmt w:val="bullet"/>
      <w:lvlText w:val="•"/>
      <w:lvlJc w:val="left"/>
      <w:pPr>
        <w:ind w:left="5144" w:hanging="284"/>
      </w:pPr>
      <w:rPr>
        <w:rFonts w:hint="default"/>
        <w:lang w:val="it-IT" w:eastAsia="it-IT" w:bidi="it-IT"/>
      </w:rPr>
    </w:lvl>
    <w:lvl w:ilvl="6" w:tplc="EEF4C23A">
      <w:numFmt w:val="bullet"/>
      <w:lvlText w:val="•"/>
      <w:lvlJc w:val="left"/>
      <w:pPr>
        <w:ind w:left="6260" w:hanging="284"/>
      </w:pPr>
      <w:rPr>
        <w:rFonts w:hint="default"/>
        <w:lang w:val="it-IT" w:eastAsia="it-IT" w:bidi="it-IT"/>
      </w:rPr>
    </w:lvl>
    <w:lvl w:ilvl="7" w:tplc="A93AC9B0">
      <w:numFmt w:val="bullet"/>
      <w:lvlText w:val="•"/>
      <w:lvlJc w:val="left"/>
      <w:pPr>
        <w:ind w:left="7376" w:hanging="284"/>
      </w:pPr>
      <w:rPr>
        <w:rFonts w:hint="default"/>
        <w:lang w:val="it-IT" w:eastAsia="it-IT" w:bidi="it-IT"/>
      </w:rPr>
    </w:lvl>
    <w:lvl w:ilvl="8" w:tplc="0916E76C">
      <w:numFmt w:val="bullet"/>
      <w:lvlText w:val="•"/>
      <w:lvlJc w:val="left"/>
      <w:pPr>
        <w:ind w:left="8492" w:hanging="284"/>
      </w:pPr>
      <w:rPr>
        <w:rFonts w:hint="default"/>
        <w:lang w:val="it-IT" w:eastAsia="it-IT" w:bidi="it-IT"/>
      </w:rPr>
    </w:lvl>
  </w:abstractNum>
  <w:abstractNum w:abstractNumId="17" w15:restartNumberingAfterBreak="0">
    <w:nsid w:val="1C87270F"/>
    <w:multiLevelType w:val="hybridMultilevel"/>
    <w:tmpl w:val="51CE9FA4"/>
    <w:lvl w:ilvl="0" w:tplc="EE90A444">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2E0CE592">
      <w:numFmt w:val="bullet"/>
      <w:lvlText w:val="•"/>
      <w:lvlJc w:val="left"/>
      <w:pPr>
        <w:ind w:left="1432" w:hanging="284"/>
      </w:pPr>
      <w:rPr>
        <w:rFonts w:hint="default"/>
        <w:lang w:val="it-IT" w:eastAsia="it-IT" w:bidi="it-IT"/>
      </w:rPr>
    </w:lvl>
    <w:lvl w:ilvl="2" w:tplc="AB1AB66A">
      <w:numFmt w:val="bullet"/>
      <w:lvlText w:val="•"/>
      <w:lvlJc w:val="left"/>
      <w:pPr>
        <w:ind w:left="2464" w:hanging="284"/>
      </w:pPr>
      <w:rPr>
        <w:rFonts w:hint="default"/>
        <w:lang w:val="it-IT" w:eastAsia="it-IT" w:bidi="it-IT"/>
      </w:rPr>
    </w:lvl>
    <w:lvl w:ilvl="3" w:tplc="7B306FDC">
      <w:numFmt w:val="bullet"/>
      <w:lvlText w:val="•"/>
      <w:lvlJc w:val="left"/>
      <w:pPr>
        <w:ind w:left="3497" w:hanging="284"/>
      </w:pPr>
      <w:rPr>
        <w:rFonts w:hint="default"/>
        <w:lang w:val="it-IT" w:eastAsia="it-IT" w:bidi="it-IT"/>
      </w:rPr>
    </w:lvl>
    <w:lvl w:ilvl="4" w:tplc="DC6E247A">
      <w:numFmt w:val="bullet"/>
      <w:lvlText w:val="•"/>
      <w:lvlJc w:val="left"/>
      <w:pPr>
        <w:ind w:left="4529" w:hanging="284"/>
      </w:pPr>
      <w:rPr>
        <w:rFonts w:hint="default"/>
        <w:lang w:val="it-IT" w:eastAsia="it-IT" w:bidi="it-IT"/>
      </w:rPr>
    </w:lvl>
    <w:lvl w:ilvl="5" w:tplc="BE10F8C0">
      <w:numFmt w:val="bullet"/>
      <w:lvlText w:val="•"/>
      <w:lvlJc w:val="left"/>
      <w:pPr>
        <w:ind w:left="5562" w:hanging="284"/>
      </w:pPr>
      <w:rPr>
        <w:rFonts w:hint="default"/>
        <w:lang w:val="it-IT" w:eastAsia="it-IT" w:bidi="it-IT"/>
      </w:rPr>
    </w:lvl>
    <w:lvl w:ilvl="6" w:tplc="6088B6CA">
      <w:numFmt w:val="bullet"/>
      <w:lvlText w:val="•"/>
      <w:lvlJc w:val="left"/>
      <w:pPr>
        <w:ind w:left="6594" w:hanging="284"/>
      </w:pPr>
      <w:rPr>
        <w:rFonts w:hint="default"/>
        <w:lang w:val="it-IT" w:eastAsia="it-IT" w:bidi="it-IT"/>
      </w:rPr>
    </w:lvl>
    <w:lvl w:ilvl="7" w:tplc="E9B09AAA">
      <w:numFmt w:val="bullet"/>
      <w:lvlText w:val="•"/>
      <w:lvlJc w:val="left"/>
      <w:pPr>
        <w:ind w:left="7626" w:hanging="284"/>
      </w:pPr>
      <w:rPr>
        <w:rFonts w:hint="default"/>
        <w:lang w:val="it-IT" w:eastAsia="it-IT" w:bidi="it-IT"/>
      </w:rPr>
    </w:lvl>
    <w:lvl w:ilvl="8" w:tplc="F0021FF4">
      <w:numFmt w:val="bullet"/>
      <w:lvlText w:val="•"/>
      <w:lvlJc w:val="left"/>
      <w:pPr>
        <w:ind w:left="8659" w:hanging="284"/>
      </w:pPr>
      <w:rPr>
        <w:rFonts w:hint="default"/>
        <w:lang w:val="it-IT" w:eastAsia="it-IT" w:bidi="it-IT"/>
      </w:rPr>
    </w:lvl>
  </w:abstractNum>
  <w:abstractNum w:abstractNumId="18" w15:restartNumberingAfterBreak="0">
    <w:nsid w:val="1F2F7A4F"/>
    <w:multiLevelType w:val="hybridMultilevel"/>
    <w:tmpl w:val="72AA63FC"/>
    <w:lvl w:ilvl="0" w:tplc="36968BA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567065FA">
      <w:numFmt w:val="bullet"/>
      <w:lvlText w:val="•"/>
      <w:lvlJc w:val="left"/>
      <w:pPr>
        <w:ind w:left="1432" w:hanging="284"/>
      </w:pPr>
      <w:rPr>
        <w:rFonts w:hint="default"/>
        <w:lang w:val="it-IT" w:eastAsia="it-IT" w:bidi="it-IT"/>
      </w:rPr>
    </w:lvl>
    <w:lvl w:ilvl="2" w:tplc="B79ED350">
      <w:numFmt w:val="bullet"/>
      <w:lvlText w:val="•"/>
      <w:lvlJc w:val="left"/>
      <w:pPr>
        <w:ind w:left="2464" w:hanging="284"/>
      </w:pPr>
      <w:rPr>
        <w:rFonts w:hint="default"/>
        <w:lang w:val="it-IT" w:eastAsia="it-IT" w:bidi="it-IT"/>
      </w:rPr>
    </w:lvl>
    <w:lvl w:ilvl="3" w:tplc="406A73E4">
      <w:numFmt w:val="bullet"/>
      <w:lvlText w:val="•"/>
      <w:lvlJc w:val="left"/>
      <w:pPr>
        <w:ind w:left="3497" w:hanging="284"/>
      </w:pPr>
      <w:rPr>
        <w:rFonts w:hint="default"/>
        <w:lang w:val="it-IT" w:eastAsia="it-IT" w:bidi="it-IT"/>
      </w:rPr>
    </w:lvl>
    <w:lvl w:ilvl="4" w:tplc="950C653E">
      <w:numFmt w:val="bullet"/>
      <w:lvlText w:val="•"/>
      <w:lvlJc w:val="left"/>
      <w:pPr>
        <w:ind w:left="4529" w:hanging="284"/>
      </w:pPr>
      <w:rPr>
        <w:rFonts w:hint="default"/>
        <w:lang w:val="it-IT" w:eastAsia="it-IT" w:bidi="it-IT"/>
      </w:rPr>
    </w:lvl>
    <w:lvl w:ilvl="5" w:tplc="8A56A3CC">
      <w:numFmt w:val="bullet"/>
      <w:lvlText w:val="•"/>
      <w:lvlJc w:val="left"/>
      <w:pPr>
        <w:ind w:left="5562" w:hanging="284"/>
      </w:pPr>
      <w:rPr>
        <w:rFonts w:hint="default"/>
        <w:lang w:val="it-IT" w:eastAsia="it-IT" w:bidi="it-IT"/>
      </w:rPr>
    </w:lvl>
    <w:lvl w:ilvl="6" w:tplc="65B8D034">
      <w:numFmt w:val="bullet"/>
      <w:lvlText w:val="•"/>
      <w:lvlJc w:val="left"/>
      <w:pPr>
        <w:ind w:left="6594" w:hanging="284"/>
      </w:pPr>
      <w:rPr>
        <w:rFonts w:hint="default"/>
        <w:lang w:val="it-IT" w:eastAsia="it-IT" w:bidi="it-IT"/>
      </w:rPr>
    </w:lvl>
    <w:lvl w:ilvl="7" w:tplc="FB74442E">
      <w:numFmt w:val="bullet"/>
      <w:lvlText w:val="•"/>
      <w:lvlJc w:val="left"/>
      <w:pPr>
        <w:ind w:left="7626" w:hanging="284"/>
      </w:pPr>
      <w:rPr>
        <w:rFonts w:hint="default"/>
        <w:lang w:val="it-IT" w:eastAsia="it-IT" w:bidi="it-IT"/>
      </w:rPr>
    </w:lvl>
    <w:lvl w:ilvl="8" w:tplc="14F0AE24">
      <w:numFmt w:val="bullet"/>
      <w:lvlText w:val="•"/>
      <w:lvlJc w:val="left"/>
      <w:pPr>
        <w:ind w:left="8659" w:hanging="284"/>
      </w:pPr>
      <w:rPr>
        <w:rFonts w:hint="default"/>
        <w:lang w:val="it-IT" w:eastAsia="it-IT" w:bidi="it-IT"/>
      </w:rPr>
    </w:lvl>
  </w:abstractNum>
  <w:abstractNum w:abstractNumId="19" w15:restartNumberingAfterBreak="0">
    <w:nsid w:val="205066AF"/>
    <w:multiLevelType w:val="hybridMultilevel"/>
    <w:tmpl w:val="0CA227DE"/>
    <w:lvl w:ilvl="0" w:tplc="F50C70CC">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42925540">
      <w:numFmt w:val="bullet"/>
      <w:lvlText w:val="•"/>
      <w:lvlJc w:val="left"/>
      <w:pPr>
        <w:ind w:left="1432" w:hanging="284"/>
      </w:pPr>
      <w:rPr>
        <w:rFonts w:hint="default"/>
        <w:lang w:val="it-IT" w:eastAsia="it-IT" w:bidi="it-IT"/>
      </w:rPr>
    </w:lvl>
    <w:lvl w:ilvl="2" w:tplc="F15A8CC6">
      <w:numFmt w:val="bullet"/>
      <w:lvlText w:val="•"/>
      <w:lvlJc w:val="left"/>
      <w:pPr>
        <w:ind w:left="2464" w:hanging="284"/>
      </w:pPr>
      <w:rPr>
        <w:rFonts w:hint="default"/>
        <w:lang w:val="it-IT" w:eastAsia="it-IT" w:bidi="it-IT"/>
      </w:rPr>
    </w:lvl>
    <w:lvl w:ilvl="3" w:tplc="0A64FDB6">
      <w:numFmt w:val="bullet"/>
      <w:lvlText w:val="•"/>
      <w:lvlJc w:val="left"/>
      <w:pPr>
        <w:ind w:left="3497" w:hanging="284"/>
      </w:pPr>
      <w:rPr>
        <w:rFonts w:hint="default"/>
        <w:lang w:val="it-IT" w:eastAsia="it-IT" w:bidi="it-IT"/>
      </w:rPr>
    </w:lvl>
    <w:lvl w:ilvl="4" w:tplc="EFC26562">
      <w:numFmt w:val="bullet"/>
      <w:lvlText w:val="•"/>
      <w:lvlJc w:val="left"/>
      <w:pPr>
        <w:ind w:left="4529" w:hanging="284"/>
      </w:pPr>
      <w:rPr>
        <w:rFonts w:hint="default"/>
        <w:lang w:val="it-IT" w:eastAsia="it-IT" w:bidi="it-IT"/>
      </w:rPr>
    </w:lvl>
    <w:lvl w:ilvl="5" w:tplc="C6DECC9E">
      <w:numFmt w:val="bullet"/>
      <w:lvlText w:val="•"/>
      <w:lvlJc w:val="left"/>
      <w:pPr>
        <w:ind w:left="5562" w:hanging="284"/>
      </w:pPr>
      <w:rPr>
        <w:rFonts w:hint="default"/>
        <w:lang w:val="it-IT" w:eastAsia="it-IT" w:bidi="it-IT"/>
      </w:rPr>
    </w:lvl>
    <w:lvl w:ilvl="6" w:tplc="6774633A">
      <w:numFmt w:val="bullet"/>
      <w:lvlText w:val="•"/>
      <w:lvlJc w:val="left"/>
      <w:pPr>
        <w:ind w:left="6594" w:hanging="284"/>
      </w:pPr>
      <w:rPr>
        <w:rFonts w:hint="default"/>
        <w:lang w:val="it-IT" w:eastAsia="it-IT" w:bidi="it-IT"/>
      </w:rPr>
    </w:lvl>
    <w:lvl w:ilvl="7" w:tplc="20246EFC">
      <w:numFmt w:val="bullet"/>
      <w:lvlText w:val="•"/>
      <w:lvlJc w:val="left"/>
      <w:pPr>
        <w:ind w:left="7626" w:hanging="284"/>
      </w:pPr>
      <w:rPr>
        <w:rFonts w:hint="default"/>
        <w:lang w:val="it-IT" w:eastAsia="it-IT" w:bidi="it-IT"/>
      </w:rPr>
    </w:lvl>
    <w:lvl w:ilvl="8" w:tplc="5A82B0BC">
      <w:numFmt w:val="bullet"/>
      <w:lvlText w:val="•"/>
      <w:lvlJc w:val="left"/>
      <w:pPr>
        <w:ind w:left="8659" w:hanging="284"/>
      </w:pPr>
      <w:rPr>
        <w:rFonts w:hint="default"/>
        <w:lang w:val="it-IT" w:eastAsia="it-IT" w:bidi="it-IT"/>
      </w:rPr>
    </w:lvl>
  </w:abstractNum>
  <w:abstractNum w:abstractNumId="20" w15:restartNumberingAfterBreak="0">
    <w:nsid w:val="20A22EDC"/>
    <w:multiLevelType w:val="hybridMultilevel"/>
    <w:tmpl w:val="F4D677C4"/>
    <w:lvl w:ilvl="0" w:tplc="0720D3FE">
      <w:start w:val="1"/>
      <w:numFmt w:val="decimal"/>
      <w:lvlText w:val="%1."/>
      <w:lvlJc w:val="left"/>
      <w:pPr>
        <w:ind w:left="396" w:hanging="284"/>
      </w:pPr>
      <w:rPr>
        <w:rFonts w:ascii="Arial Narrow" w:eastAsia="Arial" w:hAnsi="Arial Narrow" w:cs="Arial" w:hint="default"/>
        <w:w w:val="99"/>
        <w:sz w:val="22"/>
        <w:szCs w:val="22"/>
        <w:lang w:val="it-IT" w:eastAsia="it-IT" w:bidi="it-IT"/>
      </w:rPr>
    </w:lvl>
    <w:lvl w:ilvl="1" w:tplc="FF087D50">
      <w:numFmt w:val="bullet"/>
      <w:lvlText w:val="•"/>
      <w:lvlJc w:val="left"/>
      <w:pPr>
        <w:ind w:left="1432" w:hanging="284"/>
      </w:pPr>
      <w:rPr>
        <w:rFonts w:hint="default"/>
        <w:lang w:val="it-IT" w:eastAsia="it-IT" w:bidi="it-IT"/>
      </w:rPr>
    </w:lvl>
    <w:lvl w:ilvl="2" w:tplc="DE202F74">
      <w:numFmt w:val="bullet"/>
      <w:lvlText w:val="•"/>
      <w:lvlJc w:val="left"/>
      <w:pPr>
        <w:ind w:left="2464" w:hanging="284"/>
      </w:pPr>
      <w:rPr>
        <w:rFonts w:hint="default"/>
        <w:lang w:val="it-IT" w:eastAsia="it-IT" w:bidi="it-IT"/>
      </w:rPr>
    </w:lvl>
    <w:lvl w:ilvl="3" w:tplc="BCF8157A">
      <w:numFmt w:val="bullet"/>
      <w:lvlText w:val="•"/>
      <w:lvlJc w:val="left"/>
      <w:pPr>
        <w:ind w:left="3497" w:hanging="284"/>
      </w:pPr>
      <w:rPr>
        <w:rFonts w:hint="default"/>
        <w:lang w:val="it-IT" w:eastAsia="it-IT" w:bidi="it-IT"/>
      </w:rPr>
    </w:lvl>
    <w:lvl w:ilvl="4" w:tplc="69265EB6">
      <w:numFmt w:val="bullet"/>
      <w:lvlText w:val="•"/>
      <w:lvlJc w:val="left"/>
      <w:pPr>
        <w:ind w:left="4529" w:hanging="284"/>
      </w:pPr>
      <w:rPr>
        <w:rFonts w:hint="default"/>
        <w:lang w:val="it-IT" w:eastAsia="it-IT" w:bidi="it-IT"/>
      </w:rPr>
    </w:lvl>
    <w:lvl w:ilvl="5" w:tplc="0650A18A">
      <w:numFmt w:val="bullet"/>
      <w:lvlText w:val="•"/>
      <w:lvlJc w:val="left"/>
      <w:pPr>
        <w:ind w:left="5562" w:hanging="284"/>
      </w:pPr>
      <w:rPr>
        <w:rFonts w:hint="default"/>
        <w:lang w:val="it-IT" w:eastAsia="it-IT" w:bidi="it-IT"/>
      </w:rPr>
    </w:lvl>
    <w:lvl w:ilvl="6" w:tplc="BE428ED6">
      <w:numFmt w:val="bullet"/>
      <w:lvlText w:val="•"/>
      <w:lvlJc w:val="left"/>
      <w:pPr>
        <w:ind w:left="6594" w:hanging="284"/>
      </w:pPr>
      <w:rPr>
        <w:rFonts w:hint="default"/>
        <w:lang w:val="it-IT" w:eastAsia="it-IT" w:bidi="it-IT"/>
      </w:rPr>
    </w:lvl>
    <w:lvl w:ilvl="7" w:tplc="2D3CD144">
      <w:numFmt w:val="bullet"/>
      <w:lvlText w:val="•"/>
      <w:lvlJc w:val="left"/>
      <w:pPr>
        <w:ind w:left="7626" w:hanging="284"/>
      </w:pPr>
      <w:rPr>
        <w:rFonts w:hint="default"/>
        <w:lang w:val="it-IT" w:eastAsia="it-IT" w:bidi="it-IT"/>
      </w:rPr>
    </w:lvl>
    <w:lvl w:ilvl="8" w:tplc="D144956E">
      <w:numFmt w:val="bullet"/>
      <w:lvlText w:val="•"/>
      <w:lvlJc w:val="left"/>
      <w:pPr>
        <w:ind w:left="8659" w:hanging="284"/>
      </w:pPr>
      <w:rPr>
        <w:rFonts w:hint="default"/>
        <w:lang w:val="it-IT" w:eastAsia="it-IT" w:bidi="it-IT"/>
      </w:rPr>
    </w:lvl>
  </w:abstractNum>
  <w:abstractNum w:abstractNumId="21" w15:restartNumberingAfterBreak="0">
    <w:nsid w:val="213930B4"/>
    <w:multiLevelType w:val="hybridMultilevel"/>
    <w:tmpl w:val="9286BF9C"/>
    <w:lvl w:ilvl="0" w:tplc="3614F96E">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04100017">
      <w:start w:val="1"/>
      <w:numFmt w:val="lowerLetter"/>
      <w:lvlText w:val="%2)"/>
      <w:lvlJc w:val="left"/>
      <w:pPr>
        <w:ind w:left="1432" w:hanging="284"/>
      </w:pPr>
      <w:rPr>
        <w:rFonts w:hint="default"/>
        <w:lang w:val="it-IT" w:eastAsia="it-IT" w:bidi="it-IT"/>
      </w:rPr>
    </w:lvl>
    <w:lvl w:ilvl="2" w:tplc="6476668A">
      <w:numFmt w:val="bullet"/>
      <w:lvlText w:val="•"/>
      <w:lvlJc w:val="left"/>
      <w:pPr>
        <w:ind w:left="2464" w:hanging="284"/>
      </w:pPr>
      <w:rPr>
        <w:rFonts w:hint="default"/>
        <w:lang w:val="it-IT" w:eastAsia="it-IT" w:bidi="it-IT"/>
      </w:rPr>
    </w:lvl>
    <w:lvl w:ilvl="3" w:tplc="2CCCD2C4">
      <w:numFmt w:val="bullet"/>
      <w:lvlText w:val="•"/>
      <w:lvlJc w:val="left"/>
      <w:pPr>
        <w:ind w:left="3497" w:hanging="284"/>
      </w:pPr>
      <w:rPr>
        <w:rFonts w:hint="default"/>
        <w:lang w:val="it-IT" w:eastAsia="it-IT" w:bidi="it-IT"/>
      </w:rPr>
    </w:lvl>
    <w:lvl w:ilvl="4" w:tplc="2A101982">
      <w:numFmt w:val="bullet"/>
      <w:lvlText w:val="•"/>
      <w:lvlJc w:val="left"/>
      <w:pPr>
        <w:ind w:left="4529" w:hanging="284"/>
      </w:pPr>
      <w:rPr>
        <w:rFonts w:hint="default"/>
        <w:lang w:val="it-IT" w:eastAsia="it-IT" w:bidi="it-IT"/>
      </w:rPr>
    </w:lvl>
    <w:lvl w:ilvl="5" w:tplc="FDCADF10">
      <w:numFmt w:val="bullet"/>
      <w:lvlText w:val="•"/>
      <w:lvlJc w:val="left"/>
      <w:pPr>
        <w:ind w:left="5562" w:hanging="284"/>
      </w:pPr>
      <w:rPr>
        <w:rFonts w:hint="default"/>
        <w:lang w:val="it-IT" w:eastAsia="it-IT" w:bidi="it-IT"/>
      </w:rPr>
    </w:lvl>
    <w:lvl w:ilvl="6" w:tplc="FFECA53A">
      <w:numFmt w:val="bullet"/>
      <w:lvlText w:val="•"/>
      <w:lvlJc w:val="left"/>
      <w:pPr>
        <w:ind w:left="6594" w:hanging="284"/>
      </w:pPr>
      <w:rPr>
        <w:rFonts w:hint="default"/>
        <w:lang w:val="it-IT" w:eastAsia="it-IT" w:bidi="it-IT"/>
      </w:rPr>
    </w:lvl>
    <w:lvl w:ilvl="7" w:tplc="471AFDDA">
      <w:numFmt w:val="bullet"/>
      <w:lvlText w:val="•"/>
      <w:lvlJc w:val="left"/>
      <w:pPr>
        <w:ind w:left="7626" w:hanging="284"/>
      </w:pPr>
      <w:rPr>
        <w:rFonts w:hint="default"/>
        <w:lang w:val="it-IT" w:eastAsia="it-IT" w:bidi="it-IT"/>
      </w:rPr>
    </w:lvl>
    <w:lvl w:ilvl="8" w:tplc="4B428E38">
      <w:numFmt w:val="bullet"/>
      <w:lvlText w:val="•"/>
      <w:lvlJc w:val="left"/>
      <w:pPr>
        <w:ind w:left="8659" w:hanging="284"/>
      </w:pPr>
      <w:rPr>
        <w:rFonts w:hint="default"/>
        <w:lang w:val="it-IT" w:eastAsia="it-IT" w:bidi="it-IT"/>
      </w:rPr>
    </w:lvl>
  </w:abstractNum>
  <w:abstractNum w:abstractNumId="22" w15:restartNumberingAfterBreak="0">
    <w:nsid w:val="227E758E"/>
    <w:multiLevelType w:val="hybridMultilevel"/>
    <w:tmpl w:val="72A8058E"/>
    <w:lvl w:ilvl="0" w:tplc="788AC1E6">
      <w:start w:val="1"/>
      <w:numFmt w:val="decimal"/>
      <w:lvlText w:val="%1."/>
      <w:lvlJc w:val="left"/>
      <w:pPr>
        <w:ind w:left="396" w:hanging="284"/>
      </w:pPr>
      <w:rPr>
        <w:rFonts w:ascii="Arial Narrow" w:eastAsia="Arial" w:hAnsi="Arial Narrow" w:cs="Times New Roman" w:hint="default"/>
        <w:spacing w:val="-27"/>
        <w:w w:val="99"/>
        <w:sz w:val="22"/>
        <w:szCs w:val="22"/>
        <w:lang w:val="it-IT" w:eastAsia="it-IT" w:bidi="it-IT"/>
      </w:rPr>
    </w:lvl>
    <w:lvl w:ilvl="1" w:tplc="092AF928">
      <w:numFmt w:val="bullet"/>
      <w:lvlText w:val="•"/>
      <w:lvlJc w:val="left"/>
      <w:pPr>
        <w:ind w:left="1432" w:hanging="284"/>
      </w:pPr>
      <w:rPr>
        <w:rFonts w:hint="default"/>
        <w:lang w:val="it-IT" w:eastAsia="it-IT" w:bidi="it-IT"/>
      </w:rPr>
    </w:lvl>
    <w:lvl w:ilvl="2" w:tplc="282EBD3E">
      <w:numFmt w:val="bullet"/>
      <w:lvlText w:val="•"/>
      <w:lvlJc w:val="left"/>
      <w:pPr>
        <w:ind w:left="2464" w:hanging="284"/>
      </w:pPr>
      <w:rPr>
        <w:rFonts w:hint="default"/>
        <w:lang w:val="it-IT" w:eastAsia="it-IT" w:bidi="it-IT"/>
      </w:rPr>
    </w:lvl>
    <w:lvl w:ilvl="3" w:tplc="742A104A">
      <w:numFmt w:val="bullet"/>
      <w:lvlText w:val="•"/>
      <w:lvlJc w:val="left"/>
      <w:pPr>
        <w:ind w:left="3497" w:hanging="284"/>
      </w:pPr>
      <w:rPr>
        <w:rFonts w:hint="default"/>
        <w:lang w:val="it-IT" w:eastAsia="it-IT" w:bidi="it-IT"/>
      </w:rPr>
    </w:lvl>
    <w:lvl w:ilvl="4" w:tplc="4BDCC234">
      <w:numFmt w:val="bullet"/>
      <w:lvlText w:val="•"/>
      <w:lvlJc w:val="left"/>
      <w:pPr>
        <w:ind w:left="4529" w:hanging="284"/>
      </w:pPr>
      <w:rPr>
        <w:rFonts w:hint="default"/>
        <w:lang w:val="it-IT" w:eastAsia="it-IT" w:bidi="it-IT"/>
      </w:rPr>
    </w:lvl>
    <w:lvl w:ilvl="5" w:tplc="F5B6E2E2">
      <w:numFmt w:val="bullet"/>
      <w:lvlText w:val="•"/>
      <w:lvlJc w:val="left"/>
      <w:pPr>
        <w:ind w:left="5562" w:hanging="284"/>
      </w:pPr>
      <w:rPr>
        <w:rFonts w:hint="default"/>
        <w:lang w:val="it-IT" w:eastAsia="it-IT" w:bidi="it-IT"/>
      </w:rPr>
    </w:lvl>
    <w:lvl w:ilvl="6" w:tplc="7C2C389C">
      <w:numFmt w:val="bullet"/>
      <w:lvlText w:val="•"/>
      <w:lvlJc w:val="left"/>
      <w:pPr>
        <w:ind w:left="6594" w:hanging="284"/>
      </w:pPr>
      <w:rPr>
        <w:rFonts w:hint="default"/>
        <w:lang w:val="it-IT" w:eastAsia="it-IT" w:bidi="it-IT"/>
      </w:rPr>
    </w:lvl>
    <w:lvl w:ilvl="7" w:tplc="060ECB90">
      <w:numFmt w:val="bullet"/>
      <w:lvlText w:val="•"/>
      <w:lvlJc w:val="left"/>
      <w:pPr>
        <w:ind w:left="7626" w:hanging="284"/>
      </w:pPr>
      <w:rPr>
        <w:rFonts w:hint="default"/>
        <w:lang w:val="it-IT" w:eastAsia="it-IT" w:bidi="it-IT"/>
      </w:rPr>
    </w:lvl>
    <w:lvl w:ilvl="8" w:tplc="1054E11C">
      <w:numFmt w:val="bullet"/>
      <w:lvlText w:val="•"/>
      <w:lvlJc w:val="left"/>
      <w:pPr>
        <w:ind w:left="8659" w:hanging="284"/>
      </w:pPr>
      <w:rPr>
        <w:rFonts w:hint="default"/>
        <w:lang w:val="it-IT" w:eastAsia="it-IT" w:bidi="it-IT"/>
      </w:rPr>
    </w:lvl>
  </w:abstractNum>
  <w:abstractNum w:abstractNumId="23" w15:restartNumberingAfterBreak="0">
    <w:nsid w:val="234954B3"/>
    <w:multiLevelType w:val="hybridMultilevel"/>
    <w:tmpl w:val="78780A12"/>
    <w:lvl w:ilvl="0" w:tplc="AA0C0420">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2E0CE592">
      <w:numFmt w:val="bullet"/>
      <w:lvlText w:val="•"/>
      <w:lvlJc w:val="left"/>
      <w:pPr>
        <w:ind w:left="1432" w:hanging="284"/>
      </w:pPr>
      <w:rPr>
        <w:rFonts w:hint="default"/>
        <w:lang w:val="it-IT" w:eastAsia="it-IT" w:bidi="it-IT"/>
      </w:rPr>
    </w:lvl>
    <w:lvl w:ilvl="2" w:tplc="AB1AB66A">
      <w:numFmt w:val="bullet"/>
      <w:lvlText w:val="•"/>
      <w:lvlJc w:val="left"/>
      <w:pPr>
        <w:ind w:left="2464" w:hanging="284"/>
      </w:pPr>
      <w:rPr>
        <w:rFonts w:hint="default"/>
        <w:lang w:val="it-IT" w:eastAsia="it-IT" w:bidi="it-IT"/>
      </w:rPr>
    </w:lvl>
    <w:lvl w:ilvl="3" w:tplc="7B306FDC">
      <w:numFmt w:val="bullet"/>
      <w:lvlText w:val="•"/>
      <w:lvlJc w:val="left"/>
      <w:pPr>
        <w:ind w:left="3497" w:hanging="284"/>
      </w:pPr>
      <w:rPr>
        <w:rFonts w:hint="default"/>
        <w:lang w:val="it-IT" w:eastAsia="it-IT" w:bidi="it-IT"/>
      </w:rPr>
    </w:lvl>
    <w:lvl w:ilvl="4" w:tplc="DC6E247A">
      <w:numFmt w:val="bullet"/>
      <w:lvlText w:val="•"/>
      <w:lvlJc w:val="left"/>
      <w:pPr>
        <w:ind w:left="4529" w:hanging="284"/>
      </w:pPr>
      <w:rPr>
        <w:rFonts w:hint="default"/>
        <w:lang w:val="it-IT" w:eastAsia="it-IT" w:bidi="it-IT"/>
      </w:rPr>
    </w:lvl>
    <w:lvl w:ilvl="5" w:tplc="BE10F8C0">
      <w:numFmt w:val="bullet"/>
      <w:lvlText w:val="•"/>
      <w:lvlJc w:val="left"/>
      <w:pPr>
        <w:ind w:left="5562" w:hanging="284"/>
      </w:pPr>
      <w:rPr>
        <w:rFonts w:hint="default"/>
        <w:lang w:val="it-IT" w:eastAsia="it-IT" w:bidi="it-IT"/>
      </w:rPr>
    </w:lvl>
    <w:lvl w:ilvl="6" w:tplc="6088B6CA">
      <w:numFmt w:val="bullet"/>
      <w:lvlText w:val="•"/>
      <w:lvlJc w:val="left"/>
      <w:pPr>
        <w:ind w:left="6594" w:hanging="284"/>
      </w:pPr>
      <w:rPr>
        <w:rFonts w:hint="default"/>
        <w:lang w:val="it-IT" w:eastAsia="it-IT" w:bidi="it-IT"/>
      </w:rPr>
    </w:lvl>
    <w:lvl w:ilvl="7" w:tplc="E9B09AAA">
      <w:numFmt w:val="bullet"/>
      <w:lvlText w:val="•"/>
      <w:lvlJc w:val="left"/>
      <w:pPr>
        <w:ind w:left="7626" w:hanging="284"/>
      </w:pPr>
      <w:rPr>
        <w:rFonts w:hint="default"/>
        <w:lang w:val="it-IT" w:eastAsia="it-IT" w:bidi="it-IT"/>
      </w:rPr>
    </w:lvl>
    <w:lvl w:ilvl="8" w:tplc="F0021FF4">
      <w:numFmt w:val="bullet"/>
      <w:lvlText w:val="•"/>
      <w:lvlJc w:val="left"/>
      <w:pPr>
        <w:ind w:left="8659" w:hanging="284"/>
      </w:pPr>
      <w:rPr>
        <w:rFonts w:hint="default"/>
        <w:lang w:val="it-IT" w:eastAsia="it-IT" w:bidi="it-IT"/>
      </w:rPr>
    </w:lvl>
  </w:abstractNum>
  <w:abstractNum w:abstractNumId="24" w15:restartNumberingAfterBreak="0">
    <w:nsid w:val="23B22DC3"/>
    <w:multiLevelType w:val="hybridMultilevel"/>
    <w:tmpl w:val="5B6A8234"/>
    <w:lvl w:ilvl="0" w:tplc="FFFFFFFF">
      <w:start w:val="4"/>
      <w:numFmt w:val="decimal"/>
      <w:lvlText w:val="%1."/>
      <w:lvlJc w:val="left"/>
      <w:pPr>
        <w:ind w:left="396" w:hanging="284"/>
      </w:pPr>
      <w:rPr>
        <w:rFonts w:ascii="Arial" w:eastAsia="Arial" w:hAnsi="Arial" w:cs="Arial" w:hint="default"/>
        <w:spacing w:val="-12"/>
        <w:w w:val="99"/>
        <w:sz w:val="20"/>
        <w:szCs w:val="20"/>
        <w:lang w:val="it-IT" w:eastAsia="it-IT" w:bidi="it-IT"/>
      </w:rPr>
    </w:lvl>
    <w:lvl w:ilvl="1" w:tplc="FFFFFFFF">
      <w:numFmt w:val="bullet"/>
      <w:lvlText w:val="•"/>
      <w:lvlJc w:val="left"/>
      <w:pPr>
        <w:ind w:left="1432" w:hanging="284"/>
      </w:pPr>
      <w:rPr>
        <w:rFonts w:hint="default"/>
        <w:lang w:val="it-IT" w:eastAsia="it-IT" w:bidi="it-IT"/>
      </w:rPr>
    </w:lvl>
    <w:lvl w:ilvl="2" w:tplc="FFFFFFFF">
      <w:numFmt w:val="bullet"/>
      <w:lvlText w:val="•"/>
      <w:lvlJc w:val="left"/>
      <w:pPr>
        <w:ind w:left="2464" w:hanging="284"/>
      </w:pPr>
      <w:rPr>
        <w:rFonts w:hint="default"/>
        <w:lang w:val="it-IT" w:eastAsia="it-IT" w:bidi="it-IT"/>
      </w:rPr>
    </w:lvl>
    <w:lvl w:ilvl="3" w:tplc="FFFFFFFF">
      <w:numFmt w:val="bullet"/>
      <w:lvlText w:val="•"/>
      <w:lvlJc w:val="left"/>
      <w:pPr>
        <w:ind w:left="3497" w:hanging="284"/>
      </w:pPr>
      <w:rPr>
        <w:rFonts w:hint="default"/>
        <w:lang w:val="it-IT" w:eastAsia="it-IT" w:bidi="it-IT"/>
      </w:rPr>
    </w:lvl>
    <w:lvl w:ilvl="4" w:tplc="FFFFFFFF">
      <w:numFmt w:val="bullet"/>
      <w:lvlText w:val="•"/>
      <w:lvlJc w:val="left"/>
      <w:pPr>
        <w:ind w:left="4529" w:hanging="284"/>
      </w:pPr>
      <w:rPr>
        <w:rFonts w:hint="default"/>
        <w:lang w:val="it-IT" w:eastAsia="it-IT" w:bidi="it-IT"/>
      </w:rPr>
    </w:lvl>
    <w:lvl w:ilvl="5" w:tplc="FFFFFFFF">
      <w:numFmt w:val="bullet"/>
      <w:lvlText w:val="•"/>
      <w:lvlJc w:val="left"/>
      <w:pPr>
        <w:ind w:left="5562" w:hanging="284"/>
      </w:pPr>
      <w:rPr>
        <w:rFonts w:hint="default"/>
        <w:lang w:val="it-IT" w:eastAsia="it-IT" w:bidi="it-IT"/>
      </w:rPr>
    </w:lvl>
    <w:lvl w:ilvl="6" w:tplc="FFFFFFFF">
      <w:numFmt w:val="bullet"/>
      <w:lvlText w:val="•"/>
      <w:lvlJc w:val="left"/>
      <w:pPr>
        <w:ind w:left="6594" w:hanging="284"/>
      </w:pPr>
      <w:rPr>
        <w:rFonts w:hint="default"/>
        <w:lang w:val="it-IT" w:eastAsia="it-IT" w:bidi="it-IT"/>
      </w:rPr>
    </w:lvl>
    <w:lvl w:ilvl="7" w:tplc="FFFFFFFF">
      <w:numFmt w:val="bullet"/>
      <w:lvlText w:val="•"/>
      <w:lvlJc w:val="left"/>
      <w:pPr>
        <w:ind w:left="7626" w:hanging="284"/>
      </w:pPr>
      <w:rPr>
        <w:rFonts w:hint="default"/>
        <w:lang w:val="it-IT" w:eastAsia="it-IT" w:bidi="it-IT"/>
      </w:rPr>
    </w:lvl>
    <w:lvl w:ilvl="8" w:tplc="FFFFFFFF">
      <w:numFmt w:val="bullet"/>
      <w:lvlText w:val="•"/>
      <w:lvlJc w:val="left"/>
      <w:pPr>
        <w:ind w:left="8659" w:hanging="284"/>
      </w:pPr>
      <w:rPr>
        <w:rFonts w:hint="default"/>
        <w:lang w:val="it-IT" w:eastAsia="it-IT" w:bidi="it-IT"/>
      </w:rPr>
    </w:lvl>
  </w:abstractNum>
  <w:abstractNum w:abstractNumId="25" w15:restartNumberingAfterBreak="0">
    <w:nsid w:val="251E35EA"/>
    <w:multiLevelType w:val="hybridMultilevel"/>
    <w:tmpl w:val="E4A04C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58C1CAD"/>
    <w:multiLevelType w:val="hybridMultilevel"/>
    <w:tmpl w:val="4A62EB5A"/>
    <w:lvl w:ilvl="0" w:tplc="75E8DCB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9E324F10">
      <w:numFmt w:val="bullet"/>
      <w:lvlText w:val="•"/>
      <w:lvlJc w:val="left"/>
      <w:pPr>
        <w:ind w:left="1432" w:hanging="284"/>
      </w:pPr>
      <w:rPr>
        <w:rFonts w:hint="default"/>
        <w:lang w:val="it-IT" w:eastAsia="it-IT" w:bidi="it-IT"/>
      </w:rPr>
    </w:lvl>
    <w:lvl w:ilvl="2" w:tplc="746012CE">
      <w:numFmt w:val="bullet"/>
      <w:lvlText w:val="•"/>
      <w:lvlJc w:val="left"/>
      <w:pPr>
        <w:ind w:left="2464" w:hanging="284"/>
      </w:pPr>
      <w:rPr>
        <w:rFonts w:hint="default"/>
        <w:lang w:val="it-IT" w:eastAsia="it-IT" w:bidi="it-IT"/>
      </w:rPr>
    </w:lvl>
    <w:lvl w:ilvl="3" w:tplc="B4C42FF2">
      <w:numFmt w:val="bullet"/>
      <w:lvlText w:val="•"/>
      <w:lvlJc w:val="left"/>
      <w:pPr>
        <w:ind w:left="3497" w:hanging="284"/>
      </w:pPr>
      <w:rPr>
        <w:rFonts w:hint="default"/>
        <w:lang w:val="it-IT" w:eastAsia="it-IT" w:bidi="it-IT"/>
      </w:rPr>
    </w:lvl>
    <w:lvl w:ilvl="4" w:tplc="AFBEA954">
      <w:numFmt w:val="bullet"/>
      <w:lvlText w:val="•"/>
      <w:lvlJc w:val="left"/>
      <w:pPr>
        <w:ind w:left="4529" w:hanging="284"/>
      </w:pPr>
      <w:rPr>
        <w:rFonts w:hint="default"/>
        <w:lang w:val="it-IT" w:eastAsia="it-IT" w:bidi="it-IT"/>
      </w:rPr>
    </w:lvl>
    <w:lvl w:ilvl="5" w:tplc="A412F0DC">
      <w:numFmt w:val="bullet"/>
      <w:lvlText w:val="•"/>
      <w:lvlJc w:val="left"/>
      <w:pPr>
        <w:ind w:left="5562" w:hanging="284"/>
      </w:pPr>
      <w:rPr>
        <w:rFonts w:hint="default"/>
        <w:lang w:val="it-IT" w:eastAsia="it-IT" w:bidi="it-IT"/>
      </w:rPr>
    </w:lvl>
    <w:lvl w:ilvl="6" w:tplc="B78C110A">
      <w:numFmt w:val="bullet"/>
      <w:lvlText w:val="•"/>
      <w:lvlJc w:val="left"/>
      <w:pPr>
        <w:ind w:left="6594" w:hanging="284"/>
      </w:pPr>
      <w:rPr>
        <w:rFonts w:hint="default"/>
        <w:lang w:val="it-IT" w:eastAsia="it-IT" w:bidi="it-IT"/>
      </w:rPr>
    </w:lvl>
    <w:lvl w:ilvl="7" w:tplc="2878D5D2">
      <w:numFmt w:val="bullet"/>
      <w:lvlText w:val="•"/>
      <w:lvlJc w:val="left"/>
      <w:pPr>
        <w:ind w:left="7626" w:hanging="284"/>
      </w:pPr>
      <w:rPr>
        <w:rFonts w:hint="default"/>
        <w:lang w:val="it-IT" w:eastAsia="it-IT" w:bidi="it-IT"/>
      </w:rPr>
    </w:lvl>
    <w:lvl w:ilvl="8" w:tplc="8BBC3FF2">
      <w:numFmt w:val="bullet"/>
      <w:lvlText w:val="•"/>
      <w:lvlJc w:val="left"/>
      <w:pPr>
        <w:ind w:left="8659" w:hanging="284"/>
      </w:pPr>
      <w:rPr>
        <w:rFonts w:hint="default"/>
        <w:lang w:val="it-IT" w:eastAsia="it-IT" w:bidi="it-IT"/>
      </w:rPr>
    </w:lvl>
  </w:abstractNum>
  <w:abstractNum w:abstractNumId="27" w15:restartNumberingAfterBreak="0">
    <w:nsid w:val="25B003A0"/>
    <w:multiLevelType w:val="hybridMultilevel"/>
    <w:tmpl w:val="FCD4EE44"/>
    <w:lvl w:ilvl="0" w:tplc="4E543EE2">
      <w:start w:val="1"/>
      <w:numFmt w:val="decimal"/>
      <w:lvlText w:val="%1."/>
      <w:lvlJc w:val="left"/>
      <w:pPr>
        <w:ind w:left="396" w:hanging="284"/>
      </w:pPr>
      <w:rPr>
        <w:rFonts w:ascii="Arial Narrow" w:eastAsia="Arial" w:hAnsi="Arial Narrow" w:cs="Arial" w:hint="default"/>
        <w:spacing w:val="-26"/>
        <w:w w:val="99"/>
        <w:sz w:val="22"/>
        <w:szCs w:val="22"/>
        <w:lang w:val="it-IT" w:eastAsia="it-IT" w:bidi="it-IT"/>
      </w:rPr>
    </w:lvl>
    <w:lvl w:ilvl="1" w:tplc="5E1A7134">
      <w:numFmt w:val="bullet"/>
      <w:lvlText w:val="•"/>
      <w:lvlJc w:val="left"/>
      <w:pPr>
        <w:ind w:left="1432" w:hanging="284"/>
      </w:pPr>
      <w:rPr>
        <w:rFonts w:hint="default"/>
        <w:lang w:val="it-IT" w:eastAsia="it-IT" w:bidi="it-IT"/>
      </w:rPr>
    </w:lvl>
    <w:lvl w:ilvl="2" w:tplc="36B666F6">
      <w:numFmt w:val="bullet"/>
      <w:lvlText w:val="•"/>
      <w:lvlJc w:val="left"/>
      <w:pPr>
        <w:ind w:left="2464" w:hanging="284"/>
      </w:pPr>
      <w:rPr>
        <w:rFonts w:hint="default"/>
        <w:lang w:val="it-IT" w:eastAsia="it-IT" w:bidi="it-IT"/>
      </w:rPr>
    </w:lvl>
    <w:lvl w:ilvl="3" w:tplc="6E18164C">
      <w:numFmt w:val="bullet"/>
      <w:lvlText w:val="•"/>
      <w:lvlJc w:val="left"/>
      <w:pPr>
        <w:ind w:left="3497" w:hanging="284"/>
      </w:pPr>
      <w:rPr>
        <w:rFonts w:hint="default"/>
        <w:lang w:val="it-IT" w:eastAsia="it-IT" w:bidi="it-IT"/>
      </w:rPr>
    </w:lvl>
    <w:lvl w:ilvl="4" w:tplc="E1F61676">
      <w:numFmt w:val="bullet"/>
      <w:lvlText w:val="•"/>
      <w:lvlJc w:val="left"/>
      <w:pPr>
        <w:ind w:left="4529" w:hanging="284"/>
      </w:pPr>
      <w:rPr>
        <w:rFonts w:hint="default"/>
        <w:lang w:val="it-IT" w:eastAsia="it-IT" w:bidi="it-IT"/>
      </w:rPr>
    </w:lvl>
    <w:lvl w:ilvl="5" w:tplc="170C7A38">
      <w:numFmt w:val="bullet"/>
      <w:lvlText w:val="•"/>
      <w:lvlJc w:val="left"/>
      <w:pPr>
        <w:ind w:left="5562" w:hanging="284"/>
      </w:pPr>
      <w:rPr>
        <w:rFonts w:hint="default"/>
        <w:lang w:val="it-IT" w:eastAsia="it-IT" w:bidi="it-IT"/>
      </w:rPr>
    </w:lvl>
    <w:lvl w:ilvl="6" w:tplc="115A2DF4">
      <w:numFmt w:val="bullet"/>
      <w:lvlText w:val="•"/>
      <w:lvlJc w:val="left"/>
      <w:pPr>
        <w:ind w:left="6594" w:hanging="284"/>
      </w:pPr>
      <w:rPr>
        <w:rFonts w:hint="default"/>
        <w:lang w:val="it-IT" w:eastAsia="it-IT" w:bidi="it-IT"/>
      </w:rPr>
    </w:lvl>
    <w:lvl w:ilvl="7" w:tplc="6CAA5748">
      <w:numFmt w:val="bullet"/>
      <w:lvlText w:val="•"/>
      <w:lvlJc w:val="left"/>
      <w:pPr>
        <w:ind w:left="7626" w:hanging="284"/>
      </w:pPr>
      <w:rPr>
        <w:rFonts w:hint="default"/>
        <w:lang w:val="it-IT" w:eastAsia="it-IT" w:bidi="it-IT"/>
      </w:rPr>
    </w:lvl>
    <w:lvl w:ilvl="8" w:tplc="C52CC75C">
      <w:numFmt w:val="bullet"/>
      <w:lvlText w:val="•"/>
      <w:lvlJc w:val="left"/>
      <w:pPr>
        <w:ind w:left="8659" w:hanging="284"/>
      </w:pPr>
      <w:rPr>
        <w:rFonts w:hint="default"/>
        <w:lang w:val="it-IT" w:eastAsia="it-IT" w:bidi="it-IT"/>
      </w:rPr>
    </w:lvl>
  </w:abstractNum>
  <w:abstractNum w:abstractNumId="28" w15:restartNumberingAfterBreak="0">
    <w:nsid w:val="28D10F42"/>
    <w:multiLevelType w:val="hybridMultilevel"/>
    <w:tmpl w:val="E4A04C7E"/>
    <w:lvl w:ilvl="0" w:tplc="0410000F">
      <w:start w:val="1"/>
      <w:numFmt w:val="decimal"/>
      <w:lvlText w:val="%1."/>
      <w:lvlJc w:val="left"/>
      <w:pPr>
        <w:ind w:left="473" w:hanging="360"/>
      </w:pPr>
      <w:rPr>
        <w:rFonts w:hint="default"/>
      </w:rPr>
    </w:lvl>
    <w:lvl w:ilvl="1" w:tplc="04100019" w:tentative="1">
      <w:start w:val="1"/>
      <w:numFmt w:val="lowerLetter"/>
      <w:lvlText w:val="%2."/>
      <w:lvlJc w:val="left"/>
      <w:pPr>
        <w:ind w:left="1193" w:hanging="360"/>
      </w:pPr>
    </w:lvl>
    <w:lvl w:ilvl="2" w:tplc="0410001B" w:tentative="1">
      <w:start w:val="1"/>
      <w:numFmt w:val="lowerRoman"/>
      <w:lvlText w:val="%3."/>
      <w:lvlJc w:val="right"/>
      <w:pPr>
        <w:ind w:left="1913" w:hanging="180"/>
      </w:pPr>
    </w:lvl>
    <w:lvl w:ilvl="3" w:tplc="0410000F" w:tentative="1">
      <w:start w:val="1"/>
      <w:numFmt w:val="decimal"/>
      <w:lvlText w:val="%4."/>
      <w:lvlJc w:val="left"/>
      <w:pPr>
        <w:ind w:left="2633" w:hanging="360"/>
      </w:pPr>
    </w:lvl>
    <w:lvl w:ilvl="4" w:tplc="04100019" w:tentative="1">
      <w:start w:val="1"/>
      <w:numFmt w:val="lowerLetter"/>
      <w:lvlText w:val="%5."/>
      <w:lvlJc w:val="left"/>
      <w:pPr>
        <w:ind w:left="3353" w:hanging="360"/>
      </w:pPr>
    </w:lvl>
    <w:lvl w:ilvl="5" w:tplc="0410001B" w:tentative="1">
      <w:start w:val="1"/>
      <w:numFmt w:val="lowerRoman"/>
      <w:lvlText w:val="%6."/>
      <w:lvlJc w:val="right"/>
      <w:pPr>
        <w:ind w:left="4073" w:hanging="180"/>
      </w:pPr>
    </w:lvl>
    <w:lvl w:ilvl="6" w:tplc="0410000F" w:tentative="1">
      <w:start w:val="1"/>
      <w:numFmt w:val="decimal"/>
      <w:lvlText w:val="%7."/>
      <w:lvlJc w:val="left"/>
      <w:pPr>
        <w:ind w:left="4793" w:hanging="360"/>
      </w:pPr>
    </w:lvl>
    <w:lvl w:ilvl="7" w:tplc="04100019" w:tentative="1">
      <w:start w:val="1"/>
      <w:numFmt w:val="lowerLetter"/>
      <w:lvlText w:val="%8."/>
      <w:lvlJc w:val="left"/>
      <w:pPr>
        <w:ind w:left="5513" w:hanging="360"/>
      </w:pPr>
    </w:lvl>
    <w:lvl w:ilvl="8" w:tplc="0410001B" w:tentative="1">
      <w:start w:val="1"/>
      <w:numFmt w:val="lowerRoman"/>
      <w:lvlText w:val="%9."/>
      <w:lvlJc w:val="right"/>
      <w:pPr>
        <w:ind w:left="6233" w:hanging="180"/>
      </w:pPr>
    </w:lvl>
  </w:abstractNum>
  <w:abstractNum w:abstractNumId="29" w15:restartNumberingAfterBreak="0">
    <w:nsid w:val="2AA00106"/>
    <w:multiLevelType w:val="hybridMultilevel"/>
    <w:tmpl w:val="38EE61A4"/>
    <w:lvl w:ilvl="0" w:tplc="4378A28A">
      <w:start w:val="1"/>
      <w:numFmt w:val="decimal"/>
      <w:lvlText w:val="%1."/>
      <w:lvlJc w:val="left"/>
      <w:pPr>
        <w:ind w:left="396" w:hanging="284"/>
      </w:pPr>
      <w:rPr>
        <w:rFonts w:ascii="Arial Narrow" w:eastAsia="Arial" w:hAnsi="Arial Narrow" w:cs="Arial" w:hint="default"/>
        <w:b w:val="0"/>
        <w:spacing w:val="-28"/>
        <w:w w:val="99"/>
        <w:sz w:val="22"/>
        <w:szCs w:val="22"/>
        <w:lang w:val="it-IT" w:eastAsia="it-IT" w:bidi="it-IT"/>
      </w:rPr>
    </w:lvl>
    <w:lvl w:ilvl="1" w:tplc="004E246E">
      <w:numFmt w:val="bullet"/>
      <w:lvlText w:val="•"/>
      <w:lvlJc w:val="left"/>
      <w:pPr>
        <w:ind w:left="1432" w:hanging="284"/>
      </w:pPr>
      <w:rPr>
        <w:rFonts w:hint="default"/>
        <w:lang w:val="it-IT" w:eastAsia="it-IT" w:bidi="it-IT"/>
      </w:rPr>
    </w:lvl>
    <w:lvl w:ilvl="2" w:tplc="D2441F50">
      <w:numFmt w:val="bullet"/>
      <w:lvlText w:val="•"/>
      <w:lvlJc w:val="left"/>
      <w:pPr>
        <w:ind w:left="2464" w:hanging="284"/>
      </w:pPr>
      <w:rPr>
        <w:rFonts w:hint="default"/>
        <w:lang w:val="it-IT" w:eastAsia="it-IT" w:bidi="it-IT"/>
      </w:rPr>
    </w:lvl>
    <w:lvl w:ilvl="3" w:tplc="83D878DE">
      <w:numFmt w:val="bullet"/>
      <w:lvlText w:val="•"/>
      <w:lvlJc w:val="left"/>
      <w:pPr>
        <w:ind w:left="3497" w:hanging="284"/>
      </w:pPr>
      <w:rPr>
        <w:rFonts w:hint="default"/>
        <w:lang w:val="it-IT" w:eastAsia="it-IT" w:bidi="it-IT"/>
      </w:rPr>
    </w:lvl>
    <w:lvl w:ilvl="4" w:tplc="7508428E">
      <w:numFmt w:val="bullet"/>
      <w:lvlText w:val="•"/>
      <w:lvlJc w:val="left"/>
      <w:pPr>
        <w:ind w:left="4529" w:hanging="284"/>
      </w:pPr>
      <w:rPr>
        <w:rFonts w:hint="default"/>
        <w:lang w:val="it-IT" w:eastAsia="it-IT" w:bidi="it-IT"/>
      </w:rPr>
    </w:lvl>
    <w:lvl w:ilvl="5" w:tplc="C278F860">
      <w:numFmt w:val="bullet"/>
      <w:lvlText w:val="•"/>
      <w:lvlJc w:val="left"/>
      <w:pPr>
        <w:ind w:left="5562" w:hanging="284"/>
      </w:pPr>
      <w:rPr>
        <w:rFonts w:hint="default"/>
        <w:lang w:val="it-IT" w:eastAsia="it-IT" w:bidi="it-IT"/>
      </w:rPr>
    </w:lvl>
    <w:lvl w:ilvl="6" w:tplc="39F61FB6">
      <w:numFmt w:val="bullet"/>
      <w:lvlText w:val="•"/>
      <w:lvlJc w:val="left"/>
      <w:pPr>
        <w:ind w:left="6594" w:hanging="284"/>
      </w:pPr>
      <w:rPr>
        <w:rFonts w:hint="default"/>
        <w:lang w:val="it-IT" w:eastAsia="it-IT" w:bidi="it-IT"/>
      </w:rPr>
    </w:lvl>
    <w:lvl w:ilvl="7" w:tplc="060EBCD4">
      <w:numFmt w:val="bullet"/>
      <w:lvlText w:val="•"/>
      <w:lvlJc w:val="left"/>
      <w:pPr>
        <w:ind w:left="7626" w:hanging="284"/>
      </w:pPr>
      <w:rPr>
        <w:rFonts w:hint="default"/>
        <w:lang w:val="it-IT" w:eastAsia="it-IT" w:bidi="it-IT"/>
      </w:rPr>
    </w:lvl>
    <w:lvl w:ilvl="8" w:tplc="A3AEE5C8">
      <w:numFmt w:val="bullet"/>
      <w:lvlText w:val="•"/>
      <w:lvlJc w:val="left"/>
      <w:pPr>
        <w:ind w:left="8659" w:hanging="284"/>
      </w:pPr>
      <w:rPr>
        <w:rFonts w:hint="default"/>
        <w:lang w:val="it-IT" w:eastAsia="it-IT" w:bidi="it-IT"/>
      </w:rPr>
    </w:lvl>
  </w:abstractNum>
  <w:abstractNum w:abstractNumId="30" w15:restartNumberingAfterBreak="0">
    <w:nsid w:val="2B3C4885"/>
    <w:multiLevelType w:val="hybridMultilevel"/>
    <w:tmpl w:val="A1C455B6"/>
    <w:lvl w:ilvl="0" w:tplc="813A2726">
      <w:start w:val="1"/>
      <w:numFmt w:val="decimal"/>
      <w:lvlText w:val="%1."/>
      <w:lvlJc w:val="left"/>
      <w:pPr>
        <w:ind w:left="396" w:hanging="284"/>
      </w:pPr>
      <w:rPr>
        <w:rFonts w:ascii="Arial Narrow" w:eastAsia="Arial" w:hAnsi="Arial Narrow" w:cs="Arial" w:hint="default"/>
        <w:spacing w:val="-12"/>
        <w:w w:val="99"/>
        <w:sz w:val="22"/>
        <w:szCs w:val="22"/>
        <w:lang w:val="it-IT" w:eastAsia="it-IT" w:bidi="it-IT"/>
      </w:rPr>
    </w:lvl>
    <w:lvl w:ilvl="1" w:tplc="FFFFFFFF">
      <w:numFmt w:val="bullet"/>
      <w:lvlText w:val="•"/>
      <w:lvlJc w:val="left"/>
      <w:pPr>
        <w:ind w:left="1432" w:hanging="284"/>
      </w:pPr>
      <w:rPr>
        <w:rFonts w:hint="default"/>
        <w:lang w:val="it-IT" w:eastAsia="it-IT" w:bidi="it-IT"/>
      </w:rPr>
    </w:lvl>
    <w:lvl w:ilvl="2" w:tplc="FFFFFFFF">
      <w:numFmt w:val="bullet"/>
      <w:lvlText w:val="•"/>
      <w:lvlJc w:val="left"/>
      <w:pPr>
        <w:ind w:left="2464" w:hanging="284"/>
      </w:pPr>
      <w:rPr>
        <w:rFonts w:hint="default"/>
        <w:lang w:val="it-IT" w:eastAsia="it-IT" w:bidi="it-IT"/>
      </w:rPr>
    </w:lvl>
    <w:lvl w:ilvl="3" w:tplc="FFFFFFFF">
      <w:numFmt w:val="bullet"/>
      <w:lvlText w:val="•"/>
      <w:lvlJc w:val="left"/>
      <w:pPr>
        <w:ind w:left="3497" w:hanging="284"/>
      </w:pPr>
      <w:rPr>
        <w:rFonts w:hint="default"/>
        <w:lang w:val="it-IT" w:eastAsia="it-IT" w:bidi="it-IT"/>
      </w:rPr>
    </w:lvl>
    <w:lvl w:ilvl="4" w:tplc="FFFFFFFF">
      <w:numFmt w:val="bullet"/>
      <w:lvlText w:val="•"/>
      <w:lvlJc w:val="left"/>
      <w:pPr>
        <w:ind w:left="4529" w:hanging="284"/>
      </w:pPr>
      <w:rPr>
        <w:rFonts w:hint="default"/>
        <w:lang w:val="it-IT" w:eastAsia="it-IT" w:bidi="it-IT"/>
      </w:rPr>
    </w:lvl>
    <w:lvl w:ilvl="5" w:tplc="FFFFFFFF">
      <w:numFmt w:val="bullet"/>
      <w:lvlText w:val="•"/>
      <w:lvlJc w:val="left"/>
      <w:pPr>
        <w:ind w:left="5562" w:hanging="284"/>
      </w:pPr>
      <w:rPr>
        <w:rFonts w:hint="default"/>
        <w:lang w:val="it-IT" w:eastAsia="it-IT" w:bidi="it-IT"/>
      </w:rPr>
    </w:lvl>
    <w:lvl w:ilvl="6" w:tplc="FFFFFFFF">
      <w:numFmt w:val="bullet"/>
      <w:lvlText w:val="•"/>
      <w:lvlJc w:val="left"/>
      <w:pPr>
        <w:ind w:left="6594" w:hanging="284"/>
      </w:pPr>
      <w:rPr>
        <w:rFonts w:hint="default"/>
        <w:lang w:val="it-IT" w:eastAsia="it-IT" w:bidi="it-IT"/>
      </w:rPr>
    </w:lvl>
    <w:lvl w:ilvl="7" w:tplc="FFFFFFFF">
      <w:numFmt w:val="bullet"/>
      <w:lvlText w:val="•"/>
      <w:lvlJc w:val="left"/>
      <w:pPr>
        <w:ind w:left="7626" w:hanging="284"/>
      </w:pPr>
      <w:rPr>
        <w:rFonts w:hint="default"/>
        <w:lang w:val="it-IT" w:eastAsia="it-IT" w:bidi="it-IT"/>
      </w:rPr>
    </w:lvl>
    <w:lvl w:ilvl="8" w:tplc="FFFFFFFF">
      <w:numFmt w:val="bullet"/>
      <w:lvlText w:val="•"/>
      <w:lvlJc w:val="left"/>
      <w:pPr>
        <w:ind w:left="8659" w:hanging="284"/>
      </w:pPr>
      <w:rPr>
        <w:rFonts w:hint="default"/>
        <w:lang w:val="it-IT" w:eastAsia="it-IT" w:bidi="it-IT"/>
      </w:rPr>
    </w:lvl>
  </w:abstractNum>
  <w:abstractNum w:abstractNumId="31" w15:restartNumberingAfterBreak="0">
    <w:nsid w:val="2D664DDF"/>
    <w:multiLevelType w:val="hybridMultilevel"/>
    <w:tmpl w:val="2B8889AA"/>
    <w:lvl w:ilvl="0" w:tplc="CCDE1E10">
      <w:start w:val="1"/>
      <w:numFmt w:val="lowerLetter"/>
      <w:lvlText w:val="%1)"/>
      <w:lvlJc w:val="left"/>
      <w:pPr>
        <w:ind w:left="680" w:hanging="284"/>
        <w:jc w:val="right"/>
      </w:pPr>
      <w:rPr>
        <w:rFonts w:ascii="Arial Narrow" w:eastAsia="Arial" w:hAnsi="Arial Narrow" w:cs="Arial" w:hint="default"/>
        <w:w w:val="99"/>
        <w:sz w:val="22"/>
        <w:szCs w:val="22"/>
        <w:lang w:val="it-IT" w:eastAsia="it-IT" w:bidi="it-IT"/>
      </w:rPr>
    </w:lvl>
    <w:lvl w:ilvl="1" w:tplc="E4901E78">
      <w:numFmt w:val="bullet"/>
      <w:lvlText w:val="•"/>
      <w:lvlJc w:val="left"/>
      <w:pPr>
        <w:ind w:left="1684" w:hanging="284"/>
      </w:pPr>
      <w:rPr>
        <w:rFonts w:hint="default"/>
        <w:lang w:val="it-IT" w:eastAsia="it-IT" w:bidi="it-IT"/>
      </w:rPr>
    </w:lvl>
    <w:lvl w:ilvl="2" w:tplc="28CA2ECC">
      <w:numFmt w:val="bullet"/>
      <w:lvlText w:val="•"/>
      <w:lvlJc w:val="left"/>
      <w:pPr>
        <w:ind w:left="2688" w:hanging="284"/>
      </w:pPr>
      <w:rPr>
        <w:rFonts w:hint="default"/>
        <w:lang w:val="it-IT" w:eastAsia="it-IT" w:bidi="it-IT"/>
      </w:rPr>
    </w:lvl>
    <w:lvl w:ilvl="3" w:tplc="D7404D5E">
      <w:numFmt w:val="bullet"/>
      <w:lvlText w:val="•"/>
      <w:lvlJc w:val="left"/>
      <w:pPr>
        <w:ind w:left="3693" w:hanging="284"/>
      </w:pPr>
      <w:rPr>
        <w:rFonts w:hint="default"/>
        <w:lang w:val="it-IT" w:eastAsia="it-IT" w:bidi="it-IT"/>
      </w:rPr>
    </w:lvl>
    <w:lvl w:ilvl="4" w:tplc="8BF6F47A">
      <w:numFmt w:val="bullet"/>
      <w:lvlText w:val="•"/>
      <w:lvlJc w:val="left"/>
      <w:pPr>
        <w:ind w:left="4697" w:hanging="284"/>
      </w:pPr>
      <w:rPr>
        <w:rFonts w:hint="default"/>
        <w:lang w:val="it-IT" w:eastAsia="it-IT" w:bidi="it-IT"/>
      </w:rPr>
    </w:lvl>
    <w:lvl w:ilvl="5" w:tplc="B60EAAFA">
      <w:numFmt w:val="bullet"/>
      <w:lvlText w:val="•"/>
      <w:lvlJc w:val="left"/>
      <w:pPr>
        <w:ind w:left="5702" w:hanging="284"/>
      </w:pPr>
      <w:rPr>
        <w:rFonts w:hint="default"/>
        <w:lang w:val="it-IT" w:eastAsia="it-IT" w:bidi="it-IT"/>
      </w:rPr>
    </w:lvl>
    <w:lvl w:ilvl="6" w:tplc="D5B04F92">
      <w:numFmt w:val="bullet"/>
      <w:lvlText w:val="•"/>
      <w:lvlJc w:val="left"/>
      <w:pPr>
        <w:ind w:left="6706" w:hanging="284"/>
      </w:pPr>
      <w:rPr>
        <w:rFonts w:hint="default"/>
        <w:lang w:val="it-IT" w:eastAsia="it-IT" w:bidi="it-IT"/>
      </w:rPr>
    </w:lvl>
    <w:lvl w:ilvl="7" w:tplc="2A545910">
      <w:numFmt w:val="bullet"/>
      <w:lvlText w:val="•"/>
      <w:lvlJc w:val="left"/>
      <w:pPr>
        <w:ind w:left="7710" w:hanging="284"/>
      </w:pPr>
      <w:rPr>
        <w:rFonts w:hint="default"/>
        <w:lang w:val="it-IT" w:eastAsia="it-IT" w:bidi="it-IT"/>
      </w:rPr>
    </w:lvl>
    <w:lvl w:ilvl="8" w:tplc="16088530">
      <w:numFmt w:val="bullet"/>
      <w:lvlText w:val="•"/>
      <w:lvlJc w:val="left"/>
      <w:pPr>
        <w:ind w:left="8715" w:hanging="284"/>
      </w:pPr>
      <w:rPr>
        <w:rFonts w:hint="default"/>
        <w:lang w:val="it-IT" w:eastAsia="it-IT" w:bidi="it-IT"/>
      </w:rPr>
    </w:lvl>
  </w:abstractNum>
  <w:abstractNum w:abstractNumId="32" w15:restartNumberingAfterBreak="0">
    <w:nsid w:val="31291C34"/>
    <w:multiLevelType w:val="hybridMultilevel"/>
    <w:tmpl w:val="29A4CDBE"/>
    <w:lvl w:ilvl="0" w:tplc="8C1EC9DA">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8E7EF132">
      <w:start w:val="1"/>
      <w:numFmt w:val="lowerLetter"/>
      <w:lvlText w:val="%2)"/>
      <w:lvlJc w:val="left"/>
      <w:pPr>
        <w:ind w:left="820" w:hanging="424"/>
      </w:pPr>
      <w:rPr>
        <w:rFonts w:ascii="Arial Narrow" w:eastAsia="Arial" w:hAnsi="Arial Narrow" w:cs="Arial" w:hint="default"/>
        <w:w w:val="99"/>
        <w:sz w:val="22"/>
        <w:szCs w:val="22"/>
        <w:lang w:val="it-IT" w:eastAsia="it-IT" w:bidi="it-IT"/>
      </w:rPr>
    </w:lvl>
    <w:lvl w:ilvl="2" w:tplc="B80EA9FA">
      <w:numFmt w:val="bullet"/>
      <w:lvlText w:val="•"/>
      <w:lvlJc w:val="left"/>
      <w:pPr>
        <w:ind w:left="1920" w:hanging="424"/>
      </w:pPr>
      <w:rPr>
        <w:rFonts w:hint="default"/>
        <w:lang w:val="it-IT" w:eastAsia="it-IT" w:bidi="it-IT"/>
      </w:rPr>
    </w:lvl>
    <w:lvl w:ilvl="3" w:tplc="481CD3E0">
      <w:numFmt w:val="bullet"/>
      <w:lvlText w:val="•"/>
      <w:lvlJc w:val="left"/>
      <w:pPr>
        <w:ind w:left="3020" w:hanging="424"/>
      </w:pPr>
      <w:rPr>
        <w:rFonts w:hint="default"/>
        <w:lang w:val="it-IT" w:eastAsia="it-IT" w:bidi="it-IT"/>
      </w:rPr>
    </w:lvl>
    <w:lvl w:ilvl="4" w:tplc="C1FC55B0">
      <w:numFmt w:val="bullet"/>
      <w:lvlText w:val="•"/>
      <w:lvlJc w:val="left"/>
      <w:pPr>
        <w:ind w:left="4121" w:hanging="424"/>
      </w:pPr>
      <w:rPr>
        <w:rFonts w:hint="default"/>
        <w:lang w:val="it-IT" w:eastAsia="it-IT" w:bidi="it-IT"/>
      </w:rPr>
    </w:lvl>
    <w:lvl w:ilvl="5" w:tplc="D94A7FAE">
      <w:numFmt w:val="bullet"/>
      <w:lvlText w:val="•"/>
      <w:lvlJc w:val="left"/>
      <w:pPr>
        <w:ind w:left="5221" w:hanging="424"/>
      </w:pPr>
      <w:rPr>
        <w:rFonts w:hint="default"/>
        <w:lang w:val="it-IT" w:eastAsia="it-IT" w:bidi="it-IT"/>
      </w:rPr>
    </w:lvl>
    <w:lvl w:ilvl="6" w:tplc="D6CA84C4">
      <w:numFmt w:val="bullet"/>
      <w:lvlText w:val="•"/>
      <w:lvlJc w:val="left"/>
      <w:pPr>
        <w:ind w:left="6322" w:hanging="424"/>
      </w:pPr>
      <w:rPr>
        <w:rFonts w:hint="default"/>
        <w:lang w:val="it-IT" w:eastAsia="it-IT" w:bidi="it-IT"/>
      </w:rPr>
    </w:lvl>
    <w:lvl w:ilvl="7" w:tplc="C8E81E6A">
      <w:numFmt w:val="bullet"/>
      <w:lvlText w:val="•"/>
      <w:lvlJc w:val="left"/>
      <w:pPr>
        <w:ind w:left="7422" w:hanging="424"/>
      </w:pPr>
      <w:rPr>
        <w:rFonts w:hint="default"/>
        <w:lang w:val="it-IT" w:eastAsia="it-IT" w:bidi="it-IT"/>
      </w:rPr>
    </w:lvl>
    <w:lvl w:ilvl="8" w:tplc="24925022">
      <w:numFmt w:val="bullet"/>
      <w:lvlText w:val="•"/>
      <w:lvlJc w:val="left"/>
      <w:pPr>
        <w:ind w:left="8523" w:hanging="424"/>
      </w:pPr>
      <w:rPr>
        <w:rFonts w:hint="default"/>
        <w:lang w:val="it-IT" w:eastAsia="it-IT" w:bidi="it-IT"/>
      </w:rPr>
    </w:lvl>
  </w:abstractNum>
  <w:abstractNum w:abstractNumId="33" w15:restartNumberingAfterBreak="0">
    <w:nsid w:val="31AD6A47"/>
    <w:multiLevelType w:val="hybridMultilevel"/>
    <w:tmpl w:val="D03077B0"/>
    <w:lvl w:ilvl="0" w:tplc="56DE076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1CBEFA78">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F1B43DE4">
      <w:numFmt w:val="bullet"/>
      <w:lvlText w:val="•"/>
      <w:lvlJc w:val="left"/>
      <w:pPr>
        <w:ind w:left="1796" w:hanging="284"/>
      </w:pPr>
      <w:rPr>
        <w:rFonts w:hint="default"/>
        <w:lang w:val="it-IT" w:eastAsia="it-IT" w:bidi="it-IT"/>
      </w:rPr>
    </w:lvl>
    <w:lvl w:ilvl="3" w:tplc="B59A68A8">
      <w:numFmt w:val="bullet"/>
      <w:lvlText w:val="•"/>
      <w:lvlJc w:val="left"/>
      <w:pPr>
        <w:ind w:left="2912" w:hanging="284"/>
      </w:pPr>
      <w:rPr>
        <w:rFonts w:hint="default"/>
        <w:lang w:val="it-IT" w:eastAsia="it-IT" w:bidi="it-IT"/>
      </w:rPr>
    </w:lvl>
    <w:lvl w:ilvl="4" w:tplc="737E0406">
      <w:numFmt w:val="bullet"/>
      <w:lvlText w:val="•"/>
      <w:lvlJc w:val="left"/>
      <w:pPr>
        <w:ind w:left="4028" w:hanging="284"/>
      </w:pPr>
      <w:rPr>
        <w:rFonts w:hint="default"/>
        <w:lang w:val="it-IT" w:eastAsia="it-IT" w:bidi="it-IT"/>
      </w:rPr>
    </w:lvl>
    <w:lvl w:ilvl="5" w:tplc="989AF0BC">
      <w:numFmt w:val="bullet"/>
      <w:lvlText w:val="•"/>
      <w:lvlJc w:val="left"/>
      <w:pPr>
        <w:ind w:left="5144" w:hanging="284"/>
      </w:pPr>
      <w:rPr>
        <w:rFonts w:hint="default"/>
        <w:lang w:val="it-IT" w:eastAsia="it-IT" w:bidi="it-IT"/>
      </w:rPr>
    </w:lvl>
    <w:lvl w:ilvl="6" w:tplc="ED8493D0">
      <w:numFmt w:val="bullet"/>
      <w:lvlText w:val="•"/>
      <w:lvlJc w:val="left"/>
      <w:pPr>
        <w:ind w:left="6260" w:hanging="284"/>
      </w:pPr>
      <w:rPr>
        <w:rFonts w:hint="default"/>
        <w:lang w:val="it-IT" w:eastAsia="it-IT" w:bidi="it-IT"/>
      </w:rPr>
    </w:lvl>
    <w:lvl w:ilvl="7" w:tplc="20C6B8A2">
      <w:numFmt w:val="bullet"/>
      <w:lvlText w:val="•"/>
      <w:lvlJc w:val="left"/>
      <w:pPr>
        <w:ind w:left="7376" w:hanging="284"/>
      </w:pPr>
      <w:rPr>
        <w:rFonts w:hint="default"/>
        <w:lang w:val="it-IT" w:eastAsia="it-IT" w:bidi="it-IT"/>
      </w:rPr>
    </w:lvl>
    <w:lvl w:ilvl="8" w:tplc="D068CD5E">
      <w:numFmt w:val="bullet"/>
      <w:lvlText w:val="•"/>
      <w:lvlJc w:val="left"/>
      <w:pPr>
        <w:ind w:left="8492" w:hanging="284"/>
      </w:pPr>
      <w:rPr>
        <w:rFonts w:hint="default"/>
        <w:lang w:val="it-IT" w:eastAsia="it-IT" w:bidi="it-IT"/>
      </w:rPr>
    </w:lvl>
  </w:abstractNum>
  <w:abstractNum w:abstractNumId="34" w15:restartNumberingAfterBreak="0">
    <w:nsid w:val="31E02ACA"/>
    <w:multiLevelType w:val="hybridMultilevel"/>
    <w:tmpl w:val="F6E0A728"/>
    <w:lvl w:ilvl="0" w:tplc="2CA03C5A">
      <w:start w:val="1"/>
      <w:numFmt w:val="decimal"/>
      <w:lvlText w:val="%1."/>
      <w:lvlJc w:val="left"/>
      <w:pPr>
        <w:ind w:left="396" w:hanging="284"/>
      </w:pPr>
      <w:rPr>
        <w:rFonts w:ascii="Arial Narrow" w:eastAsia="Arial" w:hAnsi="Arial Narrow" w:cs="Arial" w:hint="default"/>
        <w:spacing w:val="-8"/>
        <w:w w:val="99"/>
        <w:sz w:val="22"/>
        <w:szCs w:val="22"/>
        <w:lang w:val="it-IT" w:eastAsia="it-IT" w:bidi="it-IT"/>
      </w:rPr>
    </w:lvl>
    <w:lvl w:ilvl="1" w:tplc="1842E628">
      <w:numFmt w:val="bullet"/>
      <w:lvlText w:val="•"/>
      <w:lvlJc w:val="left"/>
      <w:pPr>
        <w:ind w:left="1432" w:hanging="284"/>
      </w:pPr>
      <w:rPr>
        <w:rFonts w:hint="default"/>
        <w:lang w:val="it-IT" w:eastAsia="it-IT" w:bidi="it-IT"/>
      </w:rPr>
    </w:lvl>
    <w:lvl w:ilvl="2" w:tplc="18BAD6BA">
      <w:numFmt w:val="bullet"/>
      <w:lvlText w:val="•"/>
      <w:lvlJc w:val="left"/>
      <w:pPr>
        <w:ind w:left="2464" w:hanging="284"/>
      </w:pPr>
      <w:rPr>
        <w:rFonts w:hint="default"/>
        <w:lang w:val="it-IT" w:eastAsia="it-IT" w:bidi="it-IT"/>
      </w:rPr>
    </w:lvl>
    <w:lvl w:ilvl="3" w:tplc="5EF68A16">
      <w:numFmt w:val="bullet"/>
      <w:lvlText w:val="•"/>
      <w:lvlJc w:val="left"/>
      <w:pPr>
        <w:ind w:left="3497" w:hanging="284"/>
      </w:pPr>
      <w:rPr>
        <w:rFonts w:hint="default"/>
        <w:lang w:val="it-IT" w:eastAsia="it-IT" w:bidi="it-IT"/>
      </w:rPr>
    </w:lvl>
    <w:lvl w:ilvl="4" w:tplc="D64A794C">
      <w:numFmt w:val="bullet"/>
      <w:lvlText w:val="•"/>
      <w:lvlJc w:val="left"/>
      <w:pPr>
        <w:ind w:left="4529" w:hanging="284"/>
      </w:pPr>
      <w:rPr>
        <w:rFonts w:hint="default"/>
        <w:lang w:val="it-IT" w:eastAsia="it-IT" w:bidi="it-IT"/>
      </w:rPr>
    </w:lvl>
    <w:lvl w:ilvl="5" w:tplc="C732754C">
      <w:numFmt w:val="bullet"/>
      <w:lvlText w:val="•"/>
      <w:lvlJc w:val="left"/>
      <w:pPr>
        <w:ind w:left="5562" w:hanging="284"/>
      </w:pPr>
      <w:rPr>
        <w:rFonts w:hint="default"/>
        <w:lang w:val="it-IT" w:eastAsia="it-IT" w:bidi="it-IT"/>
      </w:rPr>
    </w:lvl>
    <w:lvl w:ilvl="6" w:tplc="55224942">
      <w:numFmt w:val="bullet"/>
      <w:lvlText w:val="•"/>
      <w:lvlJc w:val="left"/>
      <w:pPr>
        <w:ind w:left="6594" w:hanging="284"/>
      </w:pPr>
      <w:rPr>
        <w:rFonts w:hint="default"/>
        <w:lang w:val="it-IT" w:eastAsia="it-IT" w:bidi="it-IT"/>
      </w:rPr>
    </w:lvl>
    <w:lvl w:ilvl="7" w:tplc="C8748108">
      <w:numFmt w:val="bullet"/>
      <w:lvlText w:val="•"/>
      <w:lvlJc w:val="left"/>
      <w:pPr>
        <w:ind w:left="7626" w:hanging="284"/>
      </w:pPr>
      <w:rPr>
        <w:rFonts w:hint="default"/>
        <w:lang w:val="it-IT" w:eastAsia="it-IT" w:bidi="it-IT"/>
      </w:rPr>
    </w:lvl>
    <w:lvl w:ilvl="8" w:tplc="6EFC33B0">
      <w:numFmt w:val="bullet"/>
      <w:lvlText w:val="•"/>
      <w:lvlJc w:val="left"/>
      <w:pPr>
        <w:ind w:left="8659" w:hanging="284"/>
      </w:pPr>
      <w:rPr>
        <w:rFonts w:hint="default"/>
        <w:lang w:val="it-IT" w:eastAsia="it-IT" w:bidi="it-IT"/>
      </w:rPr>
    </w:lvl>
  </w:abstractNum>
  <w:abstractNum w:abstractNumId="35" w15:restartNumberingAfterBreak="0">
    <w:nsid w:val="33DD5F5F"/>
    <w:multiLevelType w:val="hybridMultilevel"/>
    <w:tmpl w:val="ED9CFABA"/>
    <w:lvl w:ilvl="0" w:tplc="4B04390E">
      <w:start w:val="1"/>
      <w:numFmt w:val="decimal"/>
      <w:lvlText w:val="%1."/>
      <w:lvlJc w:val="left"/>
      <w:pPr>
        <w:ind w:left="396" w:hanging="284"/>
      </w:pPr>
      <w:rPr>
        <w:rFonts w:ascii="Arial Narrow" w:eastAsia="Arial" w:hAnsi="Arial Narrow" w:cs="Arial" w:hint="default"/>
        <w:spacing w:val="-23"/>
        <w:w w:val="99"/>
        <w:sz w:val="22"/>
        <w:szCs w:val="22"/>
        <w:lang w:val="it-IT" w:eastAsia="it-IT" w:bidi="it-IT"/>
      </w:rPr>
    </w:lvl>
    <w:lvl w:ilvl="1" w:tplc="6E485FBE">
      <w:start w:val="1"/>
      <w:numFmt w:val="lowerLetter"/>
      <w:lvlText w:val="%2)"/>
      <w:lvlJc w:val="left"/>
      <w:pPr>
        <w:ind w:left="680" w:hanging="284"/>
      </w:pPr>
      <w:rPr>
        <w:rFonts w:ascii="Arial" w:eastAsia="Arial" w:hAnsi="Arial" w:cs="Arial" w:hint="default"/>
        <w:w w:val="99"/>
        <w:sz w:val="20"/>
        <w:szCs w:val="20"/>
        <w:lang w:val="it-IT" w:eastAsia="it-IT" w:bidi="it-IT"/>
      </w:rPr>
    </w:lvl>
    <w:lvl w:ilvl="2" w:tplc="56848182">
      <w:numFmt w:val="bullet"/>
      <w:lvlText w:val="•"/>
      <w:lvlJc w:val="left"/>
      <w:pPr>
        <w:ind w:left="1796" w:hanging="284"/>
      </w:pPr>
      <w:rPr>
        <w:rFonts w:hint="default"/>
        <w:lang w:val="it-IT" w:eastAsia="it-IT" w:bidi="it-IT"/>
      </w:rPr>
    </w:lvl>
    <w:lvl w:ilvl="3" w:tplc="009472C6">
      <w:numFmt w:val="bullet"/>
      <w:lvlText w:val="•"/>
      <w:lvlJc w:val="left"/>
      <w:pPr>
        <w:ind w:left="2912" w:hanging="284"/>
      </w:pPr>
      <w:rPr>
        <w:rFonts w:hint="default"/>
        <w:lang w:val="it-IT" w:eastAsia="it-IT" w:bidi="it-IT"/>
      </w:rPr>
    </w:lvl>
    <w:lvl w:ilvl="4" w:tplc="A7DAF3B8">
      <w:numFmt w:val="bullet"/>
      <w:lvlText w:val="•"/>
      <w:lvlJc w:val="left"/>
      <w:pPr>
        <w:ind w:left="4028" w:hanging="284"/>
      </w:pPr>
      <w:rPr>
        <w:rFonts w:hint="default"/>
        <w:lang w:val="it-IT" w:eastAsia="it-IT" w:bidi="it-IT"/>
      </w:rPr>
    </w:lvl>
    <w:lvl w:ilvl="5" w:tplc="77162218">
      <w:numFmt w:val="bullet"/>
      <w:lvlText w:val="•"/>
      <w:lvlJc w:val="left"/>
      <w:pPr>
        <w:ind w:left="5144" w:hanging="284"/>
      </w:pPr>
      <w:rPr>
        <w:rFonts w:hint="default"/>
        <w:lang w:val="it-IT" w:eastAsia="it-IT" w:bidi="it-IT"/>
      </w:rPr>
    </w:lvl>
    <w:lvl w:ilvl="6" w:tplc="7F2C17AA">
      <w:numFmt w:val="bullet"/>
      <w:lvlText w:val="•"/>
      <w:lvlJc w:val="left"/>
      <w:pPr>
        <w:ind w:left="6260" w:hanging="284"/>
      </w:pPr>
      <w:rPr>
        <w:rFonts w:hint="default"/>
        <w:lang w:val="it-IT" w:eastAsia="it-IT" w:bidi="it-IT"/>
      </w:rPr>
    </w:lvl>
    <w:lvl w:ilvl="7" w:tplc="2CE60084">
      <w:numFmt w:val="bullet"/>
      <w:lvlText w:val="•"/>
      <w:lvlJc w:val="left"/>
      <w:pPr>
        <w:ind w:left="7376" w:hanging="284"/>
      </w:pPr>
      <w:rPr>
        <w:rFonts w:hint="default"/>
        <w:lang w:val="it-IT" w:eastAsia="it-IT" w:bidi="it-IT"/>
      </w:rPr>
    </w:lvl>
    <w:lvl w:ilvl="8" w:tplc="1A9E70AE">
      <w:numFmt w:val="bullet"/>
      <w:lvlText w:val="•"/>
      <w:lvlJc w:val="left"/>
      <w:pPr>
        <w:ind w:left="8492" w:hanging="284"/>
      </w:pPr>
      <w:rPr>
        <w:rFonts w:hint="default"/>
        <w:lang w:val="it-IT" w:eastAsia="it-IT" w:bidi="it-IT"/>
      </w:rPr>
    </w:lvl>
  </w:abstractNum>
  <w:abstractNum w:abstractNumId="36" w15:restartNumberingAfterBreak="0">
    <w:nsid w:val="33FF7F47"/>
    <w:multiLevelType w:val="hybridMultilevel"/>
    <w:tmpl w:val="3E5EFC96"/>
    <w:lvl w:ilvl="0" w:tplc="B016EC88">
      <w:start w:val="1"/>
      <w:numFmt w:val="decimal"/>
      <w:lvlText w:val="%1."/>
      <w:lvlJc w:val="left"/>
      <w:pPr>
        <w:ind w:left="396" w:hanging="284"/>
      </w:pPr>
      <w:rPr>
        <w:rFonts w:ascii="Arial Narrow" w:eastAsia="Arial" w:hAnsi="Arial Narrow" w:cs="Arial" w:hint="default"/>
        <w:spacing w:val="-37"/>
        <w:w w:val="99"/>
        <w:sz w:val="22"/>
        <w:szCs w:val="22"/>
        <w:lang w:val="it-IT" w:eastAsia="it-IT" w:bidi="it-IT"/>
      </w:rPr>
    </w:lvl>
    <w:lvl w:ilvl="1" w:tplc="05C24FA8">
      <w:numFmt w:val="bullet"/>
      <w:lvlText w:val="•"/>
      <w:lvlJc w:val="left"/>
      <w:pPr>
        <w:ind w:left="1432" w:hanging="284"/>
      </w:pPr>
      <w:rPr>
        <w:rFonts w:hint="default"/>
        <w:lang w:val="it-IT" w:eastAsia="it-IT" w:bidi="it-IT"/>
      </w:rPr>
    </w:lvl>
    <w:lvl w:ilvl="2" w:tplc="368885A0">
      <w:numFmt w:val="bullet"/>
      <w:lvlText w:val="•"/>
      <w:lvlJc w:val="left"/>
      <w:pPr>
        <w:ind w:left="2464" w:hanging="284"/>
      </w:pPr>
      <w:rPr>
        <w:rFonts w:hint="default"/>
        <w:lang w:val="it-IT" w:eastAsia="it-IT" w:bidi="it-IT"/>
      </w:rPr>
    </w:lvl>
    <w:lvl w:ilvl="3" w:tplc="E6B413A6">
      <w:numFmt w:val="bullet"/>
      <w:lvlText w:val="•"/>
      <w:lvlJc w:val="left"/>
      <w:pPr>
        <w:ind w:left="3497" w:hanging="284"/>
      </w:pPr>
      <w:rPr>
        <w:rFonts w:hint="default"/>
        <w:lang w:val="it-IT" w:eastAsia="it-IT" w:bidi="it-IT"/>
      </w:rPr>
    </w:lvl>
    <w:lvl w:ilvl="4" w:tplc="34C26392">
      <w:numFmt w:val="bullet"/>
      <w:lvlText w:val="•"/>
      <w:lvlJc w:val="left"/>
      <w:pPr>
        <w:ind w:left="4529" w:hanging="284"/>
      </w:pPr>
      <w:rPr>
        <w:rFonts w:hint="default"/>
        <w:lang w:val="it-IT" w:eastAsia="it-IT" w:bidi="it-IT"/>
      </w:rPr>
    </w:lvl>
    <w:lvl w:ilvl="5" w:tplc="6A1C54BE">
      <w:numFmt w:val="bullet"/>
      <w:lvlText w:val="•"/>
      <w:lvlJc w:val="left"/>
      <w:pPr>
        <w:ind w:left="5562" w:hanging="284"/>
      </w:pPr>
      <w:rPr>
        <w:rFonts w:hint="default"/>
        <w:lang w:val="it-IT" w:eastAsia="it-IT" w:bidi="it-IT"/>
      </w:rPr>
    </w:lvl>
    <w:lvl w:ilvl="6" w:tplc="83BE8446">
      <w:numFmt w:val="bullet"/>
      <w:lvlText w:val="•"/>
      <w:lvlJc w:val="left"/>
      <w:pPr>
        <w:ind w:left="6594" w:hanging="284"/>
      </w:pPr>
      <w:rPr>
        <w:rFonts w:hint="default"/>
        <w:lang w:val="it-IT" w:eastAsia="it-IT" w:bidi="it-IT"/>
      </w:rPr>
    </w:lvl>
    <w:lvl w:ilvl="7" w:tplc="DADA9CA8">
      <w:numFmt w:val="bullet"/>
      <w:lvlText w:val="•"/>
      <w:lvlJc w:val="left"/>
      <w:pPr>
        <w:ind w:left="7626" w:hanging="284"/>
      </w:pPr>
      <w:rPr>
        <w:rFonts w:hint="default"/>
        <w:lang w:val="it-IT" w:eastAsia="it-IT" w:bidi="it-IT"/>
      </w:rPr>
    </w:lvl>
    <w:lvl w:ilvl="8" w:tplc="6BEEE222">
      <w:numFmt w:val="bullet"/>
      <w:lvlText w:val="•"/>
      <w:lvlJc w:val="left"/>
      <w:pPr>
        <w:ind w:left="8659" w:hanging="284"/>
      </w:pPr>
      <w:rPr>
        <w:rFonts w:hint="default"/>
        <w:lang w:val="it-IT" w:eastAsia="it-IT" w:bidi="it-IT"/>
      </w:rPr>
    </w:lvl>
  </w:abstractNum>
  <w:abstractNum w:abstractNumId="37" w15:restartNumberingAfterBreak="0">
    <w:nsid w:val="362E3F6C"/>
    <w:multiLevelType w:val="hybridMultilevel"/>
    <w:tmpl w:val="E286C430"/>
    <w:lvl w:ilvl="0" w:tplc="FF446AD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B3BCC6D4">
      <w:numFmt w:val="bullet"/>
      <w:lvlText w:val=""/>
      <w:lvlJc w:val="left"/>
      <w:pPr>
        <w:ind w:left="1244" w:hanging="424"/>
      </w:pPr>
      <w:rPr>
        <w:rFonts w:ascii="Symbol" w:eastAsia="Symbol" w:hAnsi="Symbol" w:cs="Symbol" w:hint="default"/>
        <w:w w:val="100"/>
        <w:sz w:val="20"/>
        <w:szCs w:val="20"/>
        <w:lang w:val="it-IT" w:eastAsia="it-IT" w:bidi="it-IT"/>
      </w:rPr>
    </w:lvl>
    <w:lvl w:ilvl="2" w:tplc="3A5E700E">
      <w:numFmt w:val="bullet"/>
      <w:lvlText w:val="•"/>
      <w:lvlJc w:val="left"/>
      <w:pPr>
        <w:ind w:left="2293" w:hanging="424"/>
      </w:pPr>
      <w:rPr>
        <w:rFonts w:hint="default"/>
        <w:lang w:val="it-IT" w:eastAsia="it-IT" w:bidi="it-IT"/>
      </w:rPr>
    </w:lvl>
    <w:lvl w:ilvl="3" w:tplc="2E106FD6">
      <w:numFmt w:val="bullet"/>
      <w:lvlText w:val="•"/>
      <w:lvlJc w:val="left"/>
      <w:pPr>
        <w:ind w:left="3347" w:hanging="424"/>
      </w:pPr>
      <w:rPr>
        <w:rFonts w:hint="default"/>
        <w:lang w:val="it-IT" w:eastAsia="it-IT" w:bidi="it-IT"/>
      </w:rPr>
    </w:lvl>
    <w:lvl w:ilvl="4" w:tplc="BEBA84A8">
      <w:numFmt w:val="bullet"/>
      <w:lvlText w:val="•"/>
      <w:lvlJc w:val="left"/>
      <w:pPr>
        <w:ind w:left="4401" w:hanging="424"/>
      </w:pPr>
      <w:rPr>
        <w:rFonts w:hint="default"/>
        <w:lang w:val="it-IT" w:eastAsia="it-IT" w:bidi="it-IT"/>
      </w:rPr>
    </w:lvl>
    <w:lvl w:ilvl="5" w:tplc="A434D496">
      <w:numFmt w:val="bullet"/>
      <w:lvlText w:val="•"/>
      <w:lvlJc w:val="left"/>
      <w:pPr>
        <w:ind w:left="5455" w:hanging="424"/>
      </w:pPr>
      <w:rPr>
        <w:rFonts w:hint="default"/>
        <w:lang w:val="it-IT" w:eastAsia="it-IT" w:bidi="it-IT"/>
      </w:rPr>
    </w:lvl>
    <w:lvl w:ilvl="6" w:tplc="139A574E">
      <w:numFmt w:val="bullet"/>
      <w:lvlText w:val="•"/>
      <w:lvlJc w:val="left"/>
      <w:pPr>
        <w:ind w:left="6508" w:hanging="424"/>
      </w:pPr>
      <w:rPr>
        <w:rFonts w:hint="default"/>
        <w:lang w:val="it-IT" w:eastAsia="it-IT" w:bidi="it-IT"/>
      </w:rPr>
    </w:lvl>
    <w:lvl w:ilvl="7" w:tplc="B512267A">
      <w:numFmt w:val="bullet"/>
      <w:lvlText w:val="•"/>
      <w:lvlJc w:val="left"/>
      <w:pPr>
        <w:ind w:left="7562" w:hanging="424"/>
      </w:pPr>
      <w:rPr>
        <w:rFonts w:hint="default"/>
        <w:lang w:val="it-IT" w:eastAsia="it-IT" w:bidi="it-IT"/>
      </w:rPr>
    </w:lvl>
    <w:lvl w:ilvl="8" w:tplc="5BE259BC">
      <w:numFmt w:val="bullet"/>
      <w:lvlText w:val="•"/>
      <w:lvlJc w:val="left"/>
      <w:pPr>
        <w:ind w:left="8616" w:hanging="424"/>
      </w:pPr>
      <w:rPr>
        <w:rFonts w:hint="default"/>
        <w:lang w:val="it-IT" w:eastAsia="it-IT" w:bidi="it-IT"/>
      </w:rPr>
    </w:lvl>
  </w:abstractNum>
  <w:abstractNum w:abstractNumId="38" w15:restartNumberingAfterBreak="0">
    <w:nsid w:val="3669195C"/>
    <w:multiLevelType w:val="hybridMultilevel"/>
    <w:tmpl w:val="E03298C2"/>
    <w:lvl w:ilvl="0" w:tplc="D982D96E">
      <w:start w:val="1"/>
      <w:numFmt w:val="decimal"/>
      <w:lvlText w:val="%1."/>
      <w:lvlJc w:val="left"/>
      <w:pPr>
        <w:ind w:left="571" w:hanging="360"/>
      </w:pPr>
      <w:rPr>
        <w:rFonts w:ascii="Arial Narrow" w:hAnsi="Arial Narrow" w:hint="default"/>
        <w:b w:val="0"/>
        <w:bCs w:val="0"/>
      </w:rPr>
    </w:lvl>
    <w:lvl w:ilvl="1" w:tplc="04100019" w:tentative="1">
      <w:start w:val="1"/>
      <w:numFmt w:val="lowerLetter"/>
      <w:lvlText w:val="%2."/>
      <w:lvlJc w:val="left"/>
      <w:pPr>
        <w:ind w:left="1291" w:hanging="360"/>
      </w:pPr>
    </w:lvl>
    <w:lvl w:ilvl="2" w:tplc="0410001B" w:tentative="1">
      <w:start w:val="1"/>
      <w:numFmt w:val="lowerRoman"/>
      <w:lvlText w:val="%3."/>
      <w:lvlJc w:val="right"/>
      <w:pPr>
        <w:ind w:left="2011" w:hanging="180"/>
      </w:pPr>
    </w:lvl>
    <w:lvl w:ilvl="3" w:tplc="0410000F" w:tentative="1">
      <w:start w:val="1"/>
      <w:numFmt w:val="decimal"/>
      <w:lvlText w:val="%4."/>
      <w:lvlJc w:val="left"/>
      <w:pPr>
        <w:ind w:left="2731" w:hanging="360"/>
      </w:pPr>
    </w:lvl>
    <w:lvl w:ilvl="4" w:tplc="04100019" w:tentative="1">
      <w:start w:val="1"/>
      <w:numFmt w:val="lowerLetter"/>
      <w:lvlText w:val="%5."/>
      <w:lvlJc w:val="left"/>
      <w:pPr>
        <w:ind w:left="3451" w:hanging="360"/>
      </w:pPr>
    </w:lvl>
    <w:lvl w:ilvl="5" w:tplc="0410001B" w:tentative="1">
      <w:start w:val="1"/>
      <w:numFmt w:val="lowerRoman"/>
      <w:lvlText w:val="%6."/>
      <w:lvlJc w:val="right"/>
      <w:pPr>
        <w:ind w:left="4171" w:hanging="180"/>
      </w:pPr>
    </w:lvl>
    <w:lvl w:ilvl="6" w:tplc="0410000F" w:tentative="1">
      <w:start w:val="1"/>
      <w:numFmt w:val="decimal"/>
      <w:lvlText w:val="%7."/>
      <w:lvlJc w:val="left"/>
      <w:pPr>
        <w:ind w:left="4891" w:hanging="360"/>
      </w:pPr>
    </w:lvl>
    <w:lvl w:ilvl="7" w:tplc="04100019" w:tentative="1">
      <w:start w:val="1"/>
      <w:numFmt w:val="lowerLetter"/>
      <w:lvlText w:val="%8."/>
      <w:lvlJc w:val="left"/>
      <w:pPr>
        <w:ind w:left="5611" w:hanging="360"/>
      </w:pPr>
    </w:lvl>
    <w:lvl w:ilvl="8" w:tplc="0410001B" w:tentative="1">
      <w:start w:val="1"/>
      <w:numFmt w:val="lowerRoman"/>
      <w:lvlText w:val="%9."/>
      <w:lvlJc w:val="right"/>
      <w:pPr>
        <w:ind w:left="6331" w:hanging="180"/>
      </w:pPr>
    </w:lvl>
  </w:abstractNum>
  <w:abstractNum w:abstractNumId="39" w15:restartNumberingAfterBreak="0">
    <w:nsid w:val="37D521F7"/>
    <w:multiLevelType w:val="hybridMultilevel"/>
    <w:tmpl w:val="FA9E1460"/>
    <w:lvl w:ilvl="0" w:tplc="EFF87BF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B363574"/>
    <w:multiLevelType w:val="hybridMultilevel"/>
    <w:tmpl w:val="FB2C6892"/>
    <w:lvl w:ilvl="0" w:tplc="3C7252A2">
      <w:start w:val="1"/>
      <w:numFmt w:val="decimal"/>
      <w:pStyle w:val="Titolo2"/>
      <w:lvlText w:val="ART. %1."/>
      <w:lvlJc w:val="left"/>
      <w:pPr>
        <w:ind w:left="502" w:hanging="360"/>
      </w:pPr>
      <w:rPr>
        <w:rFonts w:hint="default"/>
        <w:i w:val="0"/>
      </w:rPr>
    </w:lvl>
    <w:lvl w:ilvl="1" w:tplc="19286632">
      <w:start w:val="1"/>
      <w:numFmt w:val="decimal"/>
      <w:lvlText w:val="%2)"/>
      <w:lvlJc w:val="left"/>
      <w:pPr>
        <w:ind w:left="1552" w:hanging="360"/>
      </w:pPr>
      <w:rPr>
        <w:rFonts w:hint="default"/>
      </w:r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41" w15:restartNumberingAfterBreak="0">
    <w:nsid w:val="3B394B86"/>
    <w:multiLevelType w:val="hybridMultilevel"/>
    <w:tmpl w:val="1D7A2098"/>
    <w:lvl w:ilvl="0" w:tplc="303E3F26">
      <w:start w:val="1"/>
      <w:numFmt w:val="decimal"/>
      <w:lvlText w:val="%1."/>
      <w:lvlJc w:val="left"/>
      <w:pPr>
        <w:ind w:left="396" w:hanging="284"/>
      </w:pPr>
      <w:rPr>
        <w:rFonts w:ascii="Arial Narrow" w:eastAsia="Arial" w:hAnsi="Arial Narrow" w:cs="Arial" w:hint="default"/>
        <w:spacing w:val="-24"/>
        <w:w w:val="99"/>
        <w:sz w:val="22"/>
        <w:szCs w:val="22"/>
        <w:lang w:val="it-IT" w:eastAsia="it-IT" w:bidi="it-IT"/>
      </w:rPr>
    </w:lvl>
    <w:lvl w:ilvl="1" w:tplc="B9243FCE">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2C8F7A6">
      <w:numFmt w:val="bullet"/>
      <w:lvlText w:val="•"/>
      <w:lvlJc w:val="left"/>
      <w:pPr>
        <w:ind w:left="1796" w:hanging="284"/>
      </w:pPr>
      <w:rPr>
        <w:rFonts w:hint="default"/>
        <w:lang w:val="it-IT" w:eastAsia="it-IT" w:bidi="it-IT"/>
      </w:rPr>
    </w:lvl>
    <w:lvl w:ilvl="3" w:tplc="520E3DDA">
      <w:numFmt w:val="bullet"/>
      <w:lvlText w:val="•"/>
      <w:lvlJc w:val="left"/>
      <w:pPr>
        <w:ind w:left="2912" w:hanging="284"/>
      </w:pPr>
      <w:rPr>
        <w:rFonts w:hint="default"/>
        <w:lang w:val="it-IT" w:eastAsia="it-IT" w:bidi="it-IT"/>
      </w:rPr>
    </w:lvl>
    <w:lvl w:ilvl="4" w:tplc="231C68D0">
      <w:numFmt w:val="bullet"/>
      <w:lvlText w:val="•"/>
      <w:lvlJc w:val="left"/>
      <w:pPr>
        <w:ind w:left="4028" w:hanging="284"/>
      </w:pPr>
      <w:rPr>
        <w:rFonts w:hint="default"/>
        <w:lang w:val="it-IT" w:eastAsia="it-IT" w:bidi="it-IT"/>
      </w:rPr>
    </w:lvl>
    <w:lvl w:ilvl="5" w:tplc="68C01C0E">
      <w:numFmt w:val="bullet"/>
      <w:lvlText w:val="•"/>
      <w:lvlJc w:val="left"/>
      <w:pPr>
        <w:ind w:left="5144" w:hanging="284"/>
      </w:pPr>
      <w:rPr>
        <w:rFonts w:hint="default"/>
        <w:lang w:val="it-IT" w:eastAsia="it-IT" w:bidi="it-IT"/>
      </w:rPr>
    </w:lvl>
    <w:lvl w:ilvl="6" w:tplc="A88E00D4">
      <w:numFmt w:val="bullet"/>
      <w:lvlText w:val="•"/>
      <w:lvlJc w:val="left"/>
      <w:pPr>
        <w:ind w:left="6260" w:hanging="284"/>
      </w:pPr>
      <w:rPr>
        <w:rFonts w:hint="default"/>
        <w:lang w:val="it-IT" w:eastAsia="it-IT" w:bidi="it-IT"/>
      </w:rPr>
    </w:lvl>
    <w:lvl w:ilvl="7" w:tplc="03C86E66">
      <w:numFmt w:val="bullet"/>
      <w:lvlText w:val="•"/>
      <w:lvlJc w:val="left"/>
      <w:pPr>
        <w:ind w:left="7376" w:hanging="284"/>
      </w:pPr>
      <w:rPr>
        <w:rFonts w:hint="default"/>
        <w:lang w:val="it-IT" w:eastAsia="it-IT" w:bidi="it-IT"/>
      </w:rPr>
    </w:lvl>
    <w:lvl w:ilvl="8" w:tplc="9746EF62">
      <w:numFmt w:val="bullet"/>
      <w:lvlText w:val="•"/>
      <w:lvlJc w:val="left"/>
      <w:pPr>
        <w:ind w:left="8492" w:hanging="284"/>
      </w:pPr>
      <w:rPr>
        <w:rFonts w:hint="default"/>
        <w:lang w:val="it-IT" w:eastAsia="it-IT" w:bidi="it-IT"/>
      </w:rPr>
    </w:lvl>
  </w:abstractNum>
  <w:abstractNum w:abstractNumId="42" w15:restartNumberingAfterBreak="0">
    <w:nsid w:val="3BD348AF"/>
    <w:multiLevelType w:val="hybridMultilevel"/>
    <w:tmpl w:val="5B6A8234"/>
    <w:lvl w:ilvl="0" w:tplc="669E509C">
      <w:start w:val="4"/>
      <w:numFmt w:val="decimal"/>
      <w:lvlText w:val="%1."/>
      <w:lvlJc w:val="left"/>
      <w:pPr>
        <w:ind w:left="396" w:hanging="284"/>
      </w:pPr>
      <w:rPr>
        <w:rFonts w:ascii="Arial" w:eastAsia="Arial" w:hAnsi="Arial" w:cs="Arial" w:hint="default"/>
        <w:spacing w:val="-12"/>
        <w:w w:val="99"/>
        <w:sz w:val="20"/>
        <w:szCs w:val="20"/>
        <w:lang w:val="it-IT" w:eastAsia="it-IT" w:bidi="it-IT"/>
      </w:rPr>
    </w:lvl>
    <w:lvl w:ilvl="1" w:tplc="C4B87D3A">
      <w:numFmt w:val="bullet"/>
      <w:lvlText w:val="•"/>
      <w:lvlJc w:val="left"/>
      <w:pPr>
        <w:ind w:left="1432" w:hanging="284"/>
      </w:pPr>
      <w:rPr>
        <w:rFonts w:hint="default"/>
        <w:lang w:val="it-IT" w:eastAsia="it-IT" w:bidi="it-IT"/>
      </w:rPr>
    </w:lvl>
    <w:lvl w:ilvl="2" w:tplc="7F1E4848">
      <w:numFmt w:val="bullet"/>
      <w:lvlText w:val="•"/>
      <w:lvlJc w:val="left"/>
      <w:pPr>
        <w:ind w:left="2464" w:hanging="284"/>
      </w:pPr>
      <w:rPr>
        <w:rFonts w:hint="default"/>
        <w:lang w:val="it-IT" w:eastAsia="it-IT" w:bidi="it-IT"/>
      </w:rPr>
    </w:lvl>
    <w:lvl w:ilvl="3" w:tplc="719CC6E8">
      <w:numFmt w:val="bullet"/>
      <w:lvlText w:val="•"/>
      <w:lvlJc w:val="left"/>
      <w:pPr>
        <w:ind w:left="3497" w:hanging="284"/>
      </w:pPr>
      <w:rPr>
        <w:rFonts w:hint="default"/>
        <w:lang w:val="it-IT" w:eastAsia="it-IT" w:bidi="it-IT"/>
      </w:rPr>
    </w:lvl>
    <w:lvl w:ilvl="4" w:tplc="6164D634">
      <w:numFmt w:val="bullet"/>
      <w:lvlText w:val="•"/>
      <w:lvlJc w:val="left"/>
      <w:pPr>
        <w:ind w:left="4529" w:hanging="284"/>
      </w:pPr>
      <w:rPr>
        <w:rFonts w:hint="default"/>
        <w:lang w:val="it-IT" w:eastAsia="it-IT" w:bidi="it-IT"/>
      </w:rPr>
    </w:lvl>
    <w:lvl w:ilvl="5" w:tplc="1DB06CD8">
      <w:numFmt w:val="bullet"/>
      <w:lvlText w:val="•"/>
      <w:lvlJc w:val="left"/>
      <w:pPr>
        <w:ind w:left="5562" w:hanging="284"/>
      </w:pPr>
      <w:rPr>
        <w:rFonts w:hint="default"/>
        <w:lang w:val="it-IT" w:eastAsia="it-IT" w:bidi="it-IT"/>
      </w:rPr>
    </w:lvl>
    <w:lvl w:ilvl="6" w:tplc="0630CCB8">
      <w:numFmt w:val="bullet"/>
      <w:lvlText w:val="•"/>
      <w:lvlJc w:val="left"/>
      <w:pPr>
        <w:ind w:left="6594" w:hanging="284"/>
      </w:pPr>
      <w:rPr>
        <w:rFonts w:hint="default"/>
        <w:lang w:val="it-IT" w:eastAsia="it-IT" w:bidi="it-IT"/>
      </w:rPr>
    </w:lvl>
    <w:lvl w:ilvl="7" w:tplc="30F20C68">
      <w:numFmt w:val="bullet"/>
      <w:lvlText w:val="•"/>
      <w:lvlJc w:val="left"/>
      <w:pPr>
        <w:ind w:left="7626" w:hanging="284"/>
      </w:pPr>
      <w:rPr>
        <w:rFonts w:hint="default"/>
        <w:lang w:val="it-IT" w:eastAsia="it-IT" w:bidi="it-IT"/>
      </w:rPr>
    </w:lvl>
    <w:lvl w:ilvl="8" w:tplc="408EFF00">
      <w:numFmt w:val="bullet"/>
      <w:lvlText w:val="•"/>
      <w:lvlJc w:val="left"/>
      <w:pPr>
        <w:ind w:left="8659" w:hanging="284"/>
      </w:pPr>
      <w:rPr>
        <w:rFonts w:hint="default"/>
        <w:lang w:val="it-IT" w:eastAsia="it-IT" w:bidi="it-IT"/>
      </w:rPr>
    </w:lvl>
  </w:abstractNum>
  <w:abstractNum w:abstractNumId="43" w15:restartNumberingAfterBreak="0">
    <w:nsid w:val="3C68137C"/>
    <w:multiLevelType w:val="hybridMultilevel"/>
    <w:tmpl w:val="97341E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41F068BB"/>
    <w:multiLevelType w:val="hybridMultilevel"/>
    <w:tmpl w:val="D32484C2"/>
    <w:lvl w:ilvl="0" w:tplc="770A298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854898C">
      <w:numFmt w:val="bullet"/>
      <w:lvlText w:val="•"/>
      <w:lvlJc w:val="left"/>
      <w:pPr>
        <w:ind w:left="1432" w:hanging="284"/>
      </w:pPr>
      <w:rPr>
        <w:rFonts w:hint="default"/>
        <w:lang w:val="it-IT" w:eastAsia="it-IT" w:bidi="it-IT"/>
      </w:rPr>
    </w:lvl>
    <w:lvl w:ilvl="2" w:tplc="6374B534">
      <w:numFmt w:val="bullet"/>
      <w:lvlText w:val="•"/>
      <w:lvlJc w:val="left"/>
      <w:pPr>
        <w:ind w:left="2464" w:hanging="284"/>
      </w:pPr>
      <w:rPr>
        <w:rFonts w:hint="default"/>
        <w:lang w:val="it-IT" w:eastAsia="it-IT" w:bidi="it-IT"/>
      </w:rPr>
    </w:lvl>
    <w:lvl w:ilvl="3" w:tplc="1CDC99E2">
      <w:numFmt w:val="bullet"/>
      <w:lvlText w:val="•"/>
      <w:lvlJc w:val="left"/>
      <w:pPr>
        <w:ind w:left="3497" w:hanging="284"/>
      </w:pPr>
      <w:rPr>
        <w:rFonts w:hint="default"/>
        <w:lang w:val="it-IT" w:eastAsia="it-IT" w:bidi="it-IT"/>
      </w:rPr>
    </w:lvl>
    <w:lvl w:ilvl="4" w:tplc="FF7CBBB6">
      <w:numFmt w:val="bullet"/>
      <w:lvlText w:val="•"/>
      <w:lvlJc w:val="left"/>
      <w:pPr>
        <w:ind w:left="4529" w:hanging="284"/>
      </w:pPr>
      <w:rPr>
        <w:rFonts w:hint="default"/>
        <w:lang w:val="it-IT" w:eastAsia="it-IT" w:bidi="it-IT"/>
      </w:rPr>
    </w:lvl>
    <w:lvl w:ilvl="5" w:tplc="EF9A82F2">
      <w:numFmt w:val="bullet"/>
      <w:lvlText w:val="•"/>
      <w:lvlJc w:val="left"/>
      <w:pPr>
        <w:ind w:left="5562" w:hanging="284"/>
      </w:pPr>
      <w:rPr>
        <w:rFonts w:hint="default"/>
        <w:lang w:val="it-IT" w:eastAsia="it-IT" w:bidi="it-IT"/>
      </w:rPr>
    </w:lvl>
    <w:lvl w:ilvl="6" w:tplc="F3AEE87A">
      <w:numFmt w:val="bullet"/>
      <w:lvlText w:val="•"/>
      <w:lvlJc w:val="left"/>
      <w:pPr>
        <w:ind w:left="6594" w:hanging="284"/>
      </w:pPr>
      <w:rPr>
        <w:rFonts w:hint="default"/>
        <w:lang w:val="it-IT" w:eastAsia="it-IT" w:bidi="it-IT"/>
      </w:rPr>
    </w:lvl>
    <w:lvl w:ilvl="7" w:tplc="3902757A">
      <w:numFmt w:val="bullet"/>
      <w:lvlText w:val="•"/>
      <w:lvlJc w:val="left"/>
      <w:pPr>
        <w:ind w:left="7626" w:hanging="284"/>
      </w:pPr>
      <w:rPr>
        <w:rFonts w:hint="default"/>
        <w:lang w:val="it-IT" w:eastAsia="it-IT" w:bidi="it-IT"/>
      </w:rPr>
    </w:lvl>
    <w:lvl w:ilvl="8" w:tplc="29D8B932">
      <w:numFmt w:val="bullet"/>
      <w:lvlText w:val="•"/>
      <w:lvlJc w:val="left"/>
      <w:pPr>
        <w:ind w:left="8659" w:hanging="284"/>
      </w:pPr>
      <w:rPr>
        <w:rFonts w:hint="default"/>
        <w:lang w:val="it-IT" w:eastAsia="it-IT" w:bidi="it-IT"/>
      </w:rPr>
    </w:lvl>
  </w:abstractNum>
  <w:abstractNum w:abstractNumId="45" w15:restartNumberingAfterBreak="0">
    <w:nsid w:val="42D65058"/>
    <w:multiLevelType w:val="hybridMultilevel"/>
    <w:tmpl w:val="3A3210FA"/>
    <w:lvl w:ilvl="0" w:tplc="A6D25F4C">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9214A486">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5C92A8C6">
      <w:numFmt w:val="bullet"/>
      <w:lvlText w:val="•"/>
      <w:lvlJc w:val="left"/>
      <w:pPr>
        <w:ind w:left="1796" w:hanging="284"/>
      </w:pPr>
      <w:rPr>
        <w:rFonts w:hint="default"/>
        <w:lang w:val="it-IT" w:eastAsia="it-IT" w:bidi="it-IT"/>
      </w:rPr>
    </w:lvl>
    <w:lvl w:ilvl="3" w:tplc="548E4C42">
      <w:numFmt w:val="bullet"/>
      <w:lvlText w:val="•"/>
      <w:lvlJc w:val="left"/>
      <w:pPr>
        <w:ind w:left="2912" w:hanging="284"/>
      </w:pPr>
      <w:rPr>
        <w:rFonts w:hint="default"/>
        <w:lang w:val="it-IT" w:eastAsia="it-IT" w:bidi="it-IT"/>
      </w:rPr>
    </w:lvl>
    <w:lvl w:ilvl="4" w:tplc="01F6B5EE">
      <w:numFmt w:val="bullet"/>
      <w:lvlText w:val="•"/>
      <w:lvlJc w:val="left"/>
      <w:pPr>
        <w:ind w:left="4028" w:hanging="284"/>
      </w:pPr>
      <w:rPr>
        <w:rFonts w:hint="default"/>
        <w:lang w:val="it-IT" w:eastAsia="it-IT" w:bidi="it-IT"/>
      </w:rPr>
    </w:lvl>
    <w:lvl w:ilvl="5" w:tplc="FE36E682">
      <w:numFmt w:val="bullet"/>
      <w:lvlText w:val="•"/>
      <w:lvlJc w:val="left"/>
      <w:pPr>
        <w:ind w:left="5144" w:hanging="284"/>
      </w:pPr>
      <w:rPr>
        <w:rFonts w:hint="default"/>
        <w:lang w:val="it-IT" w:eastAsia="it-IT" w:bidi="it-IT"/>
      </w:rPr>
    </w:lvl>
    <w:lvl w:ilvl="6" w:tplc="C3065556">
      <w:numFmt w:val="bullet"/>
      <w:lvlText w:val="•"/>
      <w:lvlJc w:val="left"/>
      <w:pPr>
        <w:ind w:left="6260" w:hanging="284"/>
      </w:pPr>
      <w:rPr>
        <w:rFonts w:hint="default"/>
        <w:lang w:val="it-IT" w:eastAsia="it-IT" w:bidi="it-IT"/>
      </w:rPr>
    </w:lvl>
    <w:lvl w:ilvl="7" w:tplc="380C6E38">
      <w:numFmt w:val="bullet"/>
      <w:lvlText w:val="•"/>
      <w:lvlJc w:val="left"/>
      <w:pPr>
        <w:ind w:left="7376" w:hanging="284"/>
      </w:pPr>
      <w:rPr>
        <w:rFonts w:hint="default"/>
        <w:lang w:val="it-IT" w:eastAsia="it-IT" w:bidi="it-IT"/>
      </w:rPr>
    </w:lvl>
    <w:lvl w:ilvl="8" w:tplc="D4208FAC">
      <w:numFmt w:val="bullet"/>
      <w:lvlText w:val="•"/>
      <w:lvlJc w:val="left"/>
      <w:pPr>
        <w:ind w:left="8492" w:hanging="284"/>
      </w:pPr>
      <w:rPr>
        <w:rFonts w:hint="default"/>
        <w:lang w:val="it-IT" w:eastAsia="it-IT" w:bidi="it-IT"/>
      </w:rPr>
    </w:lvl>
  </w:abstractNum>
  <w:abstractNum w:abstractNumId="46" w15:restartNumberingAfterBreak="0">
    <w:nsid w:val="44036AED"/>
    <w:multiLevelType w:val="multilevel"/>
    <w:tmpl w:val="8DDCBE94"/>
    <w:lvl w:ilvl="0">
      <w:start w:val="1"/>
      <w:numFmt w:val="lowerLetter"/>
      <w:lvlText w:val="%1)"/>
      <w:lvlJc w:val="left"/>
      <w:pPr>
        <w:ind w:left="720" w:hanging="360"/>
      </w:pPr>
      <w:rPr>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409575C"/>
    <w:multiLevelType w:val="hybridMultilevel"/>
    <w:tmpl w:val="92D23062"/>
    <w:lvl w:ilvl="0" w:tplc="A0D6A9DC">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CCDCCCA8">
      <w:numFmt w:val="bullet"/>
      <w:lvlText w:val="•"/>
      <w:lvlJc w:val="left"/>
      <w:pPr>
        <w:ind w:left="1432" w:hanging="284"/>
      </w:pPr>
      <w:rPr>
        <w:rFonts w:hint="default"/>
        <w:lang w:val="it-IT" w:eastAsia="it-IT" w:bidi="it-IT"/>
      </w:rPr>
    </w:lvl>
    <w:lvl w:ilvl="2" w:tplc="E690D866">
      <w:numFmt w:val="bullet"/>
      <w:lvlText w:val="•"/>
      <w:lvlJc w:val="left"/>
      <w:pPr>
        <w:ind w:left="2464" w:hanging="284"/>
      </w:pPr>
      <w:rPr>
        <w:rFonts w:hint="default"/>
        <w:lang w:val="it-IT" w:eastAsia="it-IT" w:bidi="it-IT"/>
      </w:rPr>
    </w:lvl>
    <w:lvl w:ilvl="3" w:tplc="7640F7F8">
      <w:numFmt w:val="bullet"/>
      <w:lvlText w:val="•"/>
      <w:lvlJc w:val="left"/>
      <w:pPr>
        <w:ind w:left="3497" w:hanging="284"/>
      </w:pPr>
      <w:rPr>
        <w:rFonts w:hint="default"/>
        <w:lang w:val="it-IT" w:eastAsia="it-IT" w:bidi="it-IT"/>
      </w:rPr>
    </w:lvl>
    <w:lvl w:ilvl="4" w:tplc="866C55AA">
      <w:numFmt w:val="bullet"/>
      <w:lvlText w:val="•"/>
      <w:lvlJc w:val="left"/>
      <w:pPr>
        <w:ind w:left="4529" w:hanging="284"/>
      </w:pPr>
      <w:rPr>
        <w:rFonts w:hint="default"/>
        <w:lang w:val="it-IT" w:eastAsia="it-IT" w:bidi="it-IT"/>
      </w:rPr>
    </w:lvl>
    <w:lvl w:ilvl="5" w:tplc="DA8CC33A">
      <w:numFmt w:val="bullet"/>
      <w:lvlText w:val="•"/>
      <w:lvlJc w:val="left"/>
      <w:pPr>
        <w:ind w:left="5562" w:hanging="284"/>
      </w:pPr>
      <w:rPr>
        <w:rFonts w:hint="default"/>
        <w:lang w:val="it-IT" w:eastAsia="it-IT" w:bidi="it-IT"/>
      </w:rPr>
    </w:lvl>
    <w:lvl w:ilvl="6" w:tplc="300CC5DC">
      <w:numFmt w:val="bullet"/>
      <w:lvlText w:val="•"/>
      <w:lvlJc w:val="left"/>
      <w:pPr>
        <w:ind w:left="6594" w:hanging="284"/>
      </w:pPr>
      <w:rPr>
        <w:rFonts w:hint="default"/>
        <w:lang w:val="it-IT" w:eastAsia="it-IT" w:bidi="it-IT"/>
      </w:rPr>
    </w:lvl>
    <w:lvl w:ilvl="7" w:tplc="02749CBA">
      <w:numFmt w:val="bullet"/>
      <w:lvlText w:val="•"/>
      <w:lvlJc w:val="left"/>
      <w:pPr>
        <w:ind w:left="7626" w:hanging="284"/>
      </w:pPr>
      <w:rPr>
        <w:rFonts w:hint="default"/>
        <w:lang w:val="it-IT" w:eastAsia="it-IT" w:bidi="it-IT"/>
      </w:rPr>
    </w:lvl>
    <w:lvl w:ilvl="8" w:tplc="048CAC2E">
      <w:numFmt w:val="bullet"/>
      <w:lvlText w:val="•"/>
      <w:lvlJc w:val="left"/>
      <w:pPr>
        <w:ind w:left="8659" w:hanging="284"/>
      </w:pPr>
      <w:rPr>
        <w:rFonts w:hint="default"/>
        <w:lang w:val="it-IT" w:eastAsia="it-IT" w:bidi="it-IT"/>
      </w:rPr>
    </w:lvl>
  </w:abstractNum>
  <w:abstractNum w:abstractNumId="48" w15:restartNumberingAfterBreak="0">
    <w:nsid w:val="44577974"/>
    <w:multiLevelType w:val="hybridMultilevel"/>
    <w:tmpl w:val="316662E6"/>
    <w:lvl w:ilvl="0" w:tplc="96EC64DE">
      <w:start w:val="1"/>
      <w:numFmt w:val="lowerLetter"/>
      <w:lvlText w:val="%1)"/>
      <w:lvlJc w:val="left"/>
      <w:pPr>
        <w:ind w:left="1244" w:hanging="424"/>
      </w:pPr>
      <w:rPr>
        <w:rFonts w:ascii="Arial Narrow" w:eastAsia="Arial" w:hAnsi="Arial Narrow" w:cs="Arial" w:hint="default"/>
        <w:w w:val="99"/>
        <w:sz w:val="22"/>
        <w:szCs w:val="22"/>
        <w:lang w:val="it-IT" w:eastAsia="it-IT" w:bidi="it-IT"/>
      </w:rPr>
    </w:lvl>
    <w:lvl w:ilvl="1" w:tplc="2564CB76">
      <w:numFmt w:val="bullet"/>
      <w:lvlText w:val="•"/>
      <w:lvlJc w:val="left"/>
      <w:pPr>
        <w:ind w:left="2188" w:hanging="424"/>
      </w:pPr>
      <w:rPr>
        <w:rFonts w:hint="default"/>
        <w:lang w:val="it-IT" w:eastAsia="it-IT" w:bidi="it-IT"/>
      </w:rPr>
    </w:lvl>
    <w:lvl w:ilvl="2" w:tplc="E8F46288">
      <w:numFmt w:val="bullet"/>
      <w:lvlText w:val="•"/>
      <w:lvlJc w:val="left"/>
      <w:pPr>
        <w:ind w:left="3136" w:hanging="424"/>
      </w:pPr>
      <w:rPr>
        <w:rFonts w:hint="default"/>
        <w:lang w:val="it-IT" w:eastAsia="it-IT" w:bidi="it-IT"/>
      </w:rPr>
    </w:lvl>
    <w:lvl w:ilvl="3" w:tplc="68CA825E">
      <w:numFmt w:val="bullet"/>
      <w:lvlText w:val="•"/>
      <w:lvlJc w:val="left"/>
      <w:pPr>
        <w:ind w:left="4085" w:hanging="424"/>
      </w:pPr>
      <w:rPr>
        <w:rFonts w:hint="default"/>
        <w:lang w:val="it-IT" w:eastAsia="it-IT" w:bidi="it-IT"/>
      </w:rPr>
    </w:lvl>
    <w:lvl w:ilvl="4" w:tplc="EA626A0A">
      <w:numFmt w:val="bullet"/>
      <w:lvlText w:val="•"/>
      <w:lvlJc w:val="left"/>
      <w:pPr>
        <w:ind w:left="5033" w:hanging="424"/>
      </w:pPr>
      <w:rPr>
        <w:rFonts w:hint="default"/>
        <w:lang w:val="it-IT" w:eastAsia="it-IT" w:bidi="it-IT"/>
      </w:rPr>
    </w:lvl>
    <w:lvl w:ilvl="5" w:tplc="65AE1AEA">
      <w:numFmt w:val="bullet"/>
      <w:lvlText w:val="•"/>
      <w:lvlJc w:val="left"/>
      <w:pPr>
        <w:ind w:left="5982" w:hanging="424"/>
      </w:pPr>
      <w:rPr>
        <w:rFonts w:hint="default"/>
        <w:lang w:val="it-IT" w:eastAsia="it-IT" w:bidi="it-IT"/>
      </w:rPr>
    </w:lvl>
    <w:lvl w:ilvl="6" w:tplc="F68C174E">
      <w:numFmt w:val="bullet"/>
      <w:lvlText w:val="•"/>
      <w:lvlJc w:val="left"/>
      <w:pPr>
        <w:ind w:left="6930" w:hanging="424"/>
      </w:pPr>
      <w:rPr>
        <w:rFonts w:hint="default"/>
        <w:lang w:val="it-IT" w:eastAsia="it-IT" w:bidi="it-IT"/>
      </w:rPr>
    </w:lvl>
    <w:lvl w:ilvl="7" w:tplc="6D0E09AA">
      <w:numFmt w:val="bullet"/>
      <w:lvlText w:val="•"/>
      <w:lvlJc w:val="left"/>
      <w:pPr>
        <w:ind w:left="7878" w:hanging="424"/>
      </w:pPr>
      <w:rPr>
        <w:rFonts w:hint="default"/>
        <w:lang w:val="it-IT" w:eastAsia="it-IT" w:bidi="it-IT"/>
      </w:rPr>
    </w:lvl>
    <w:lvl w:ilvl="8" w:tplc="2508EE46">
      <w:numFmt w:val="bullet"/>
      <w:lvlText w:val="•"/>
      <w:lvlJc w:val="left"/>
      <w:pPr>
        <w:ind w:left="8827" w:hanging="424"/>
      </w:pPr>
      <w:rPr>
        <w:rFonts w:hint="default"/>
        <w:lang w:val="it-IT" w:eastAsia="it-IT" w:bidi="it-IT"/>
      </w:rPr>
    </w:lvl>
  </w:abstractNum>
  <w:abstractNum w:abstractNumId="49" w15:restartNumberingAfterBreak="0">
    <w:nsid w:val="44D552CF"/>
    <w:multiLevelType w:val="hybridMultilevel"/>
    <w:tmpl w:val="BE3CBCC6"/>
    <w:lvl w:ilvl="0" w:tplc="873A61BC">
      <w:start w:val="1"/>
      <w:numFmt w:val="decimal"/>
      <w:lvlText w:val="%1."/>
      <w:lvlJc w:val="left"/>
      <w:pPr>
        <w:ind w:left="396" w:hanging="284"/>
      </w:pPr>
      <w:rPr>
        <w:rFonts w:ascii="Arial Narrow" w:eastAsia="Arial" w:hAnsi="Arial Narrow" w:cs="Arial" w:hint="default"/>
        <w:spacing w:val="-28"/>
        <w:w w:val="99"/>
        <w:sz w:val="22"/>
        <w:szCs w:val="22"/>
        <w:lang w:val="it-IT" w:eastAsia="it-IT" w:bidi="it-IT"/>
      </w:rPr>
    </w:lvl>
    <w:lvl w:ilvl="1" w:tplc="6AA6EEC2">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A826C74">
      <w:numFmt w:val="bullet"/>
      <w:lvlText w:val="•"/>
      <w:lvlJc w:val="left"/>
      <w:pPr>
        <w:ind w:left="1796" w:hanging="284"/>
      </w:pPr>
      <w:rPr>
        <w:rFonts w:hint="default"/>
        <w:lang w:val="it-IT" w:eastAsia="it-IT" w:bidi="it-IT"/>
      </w:rPr>
    </w:lvl>
    <w:lvl w:ilvl="3" w:tplc="2744E452">
      <w:numFmt w:val="bullet"/>
      <w:lvlText w:val="•"/>
      <w:lvlJc w:val="left"/>
      <w:pPr>
        <w:ind w:left="2912" w:hanging="284"/>
      </w:pPr>
      <w:rPr>
        <w:rFonts w:hint="default"/>
        <w:lang w:val="it-IT" w:eastAsia="it-IT" w:bidi="it-IT"/>
      </w:rPr>
    </w:lvl>
    <w:lvl w:ilvl="4" w:tplc="A89CE178">
      <w:numFmt w:val="bullet"/>
      <w:lvlText w:val="•"/>
      <w:lvlJc w:val="left"/>
      <w:pPr>
        <w:ind w:left="4028" w:hanging="284"/>
      </w:pPr>
      <w:rPr>
        <w:rFonts w:hint="default"/>
        <w:lang w:val="it-IT" w:eastAsia="it-IT" w:bidi="it-IT"/>
      </w:rPr>
    </w:lvl>
    <w:lvl w:ilvl="5" w:tplc="6EC60AA2">
      <w:numFmt w:val="bullet"/>
      <w:lvlText w:val="•"/>
      <w:lvlJc w:val="left"/>
      <w:pPr>
        <w:ind w:left="5144" w:hanging="284"/>
      </w:pPr>
      <w:rPr>
        <w:rFonts w:hint="default"/>
        <w:lang w:val="it-IT" w:eastAsia="it-IT" w:bidi="it-IT"/>
      </w:rPr>
    </w:lvl>
    <w:lvl w:ilvl="6" w:tplc="62A27C1C">
      <w:numFmt w:val="bullet"/>
      <w:lvlText w:val="•"/>
      <w:lvlJc w:val="left"/>
      <w:pPr>
        <w:ind w:left="6260" w:hanging="284"/>
      </w:pPr>
      <w:rPr>
        <w:rFonts w:hint="default"/>
        <w:lang w:val="it-IT" w:eastAsia="it-IT" w:bidi="it-IT"/>
      </w:rPr>
    </w:lvl>
    <w:lvl w:ilvl="7" w:tplc="CDA028FE">
      <w:numFmt w:val="bullet"/>
      <w:lvlText w:val="•"/>
      <w:lvlJc w:val="left"/>
      <w:pPr>
        <w:ind w:left="7376" w:hanging="284"/>
      </w:pPr>
      <w:rPr>
        <w:rFonts w:hint="default"/>
        <w:lang w:val="it-IT" w:eastAsia="it-IT" w:bidi="it-IT"/>
      </w:rPr>
    </w:lvl>
    <w:lvl w:ilvl="8" w:tplc="ED76499E">
      <w:numFmt w:val="bullet"/>
      <w:lvlText w:val="•"/>
      <w:lvlJc w:val="left"/>
      <w:pPr>
        <w:ind w:left="8492" w:hanging="284"/>
      </w:pPr>
      <w:rPr>
        <w:rFonts w:hint="default"/>
        <w:lang w:val="it-IT" w:eastAsia="it-IT" w:bidi="it-IT"/>
      </w:rPr>
    </w:lvl>
  </w:abstractNum>
  <w:abstractNum w:abstractNumId="50" w15:restartNumberingAfterBreak="0">
    <w:nsid w:val="45FC281E"/>
    <w:multiLevelType w:val="hybridMultilevel"/>
    <w:tmpl w:val="1F8473D6"/>
    <w:lvl w:ilvl="0" w:tplc="587038FA">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0410000F">
      <w:start w:val="1"/>
      <w:numFmt w:val="decimal"/>
      <w:lvlText w:val="%2."/>
      <w:lvlJc w:val="left"/>
      <w:pPr>
        <w:ind w:left="1508" w:hanging="360"/>
      </w:p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51" w15:restartNumberingAfterBreak="0">
    <w:nsid w:val="46014DB5"/>
    <w:multiLevelType w:val="hybridMultilevel"/>
    <w:tmpl w:val="E4A04C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66C615B"/>
    <w:multiLevelType w:val="hybridMultilevel"/>
    <w:tmpl w:val="15583C1E"/>
    <w:lvl w:ilvl="0" w:tplc="C80C3134">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FFFFFFFF">
      <w:numFmt w:val="bullet"/>
      <w:lvlText w:val="•"/>
      <w:lvlJc w:val="left"/>
      <w:pPr>
        <w:ind w:left="1432" w:hanging="284"/>
      </w:pPr>
      <w:rPr>
        <w:rFonts w:hint="default"/>
        <w:lang w:val="it-IT" w:eastAsia="it-IT" w:bidi="it-IT"/>
      </w:rPr>
    </w:lvl>
    <w:lvl w:ilvl="2" w:tplc="FFFFFFFF">
      <w:numFmt w:val="bullet"/>
      <w:lvlText w:val="•"/>
      <w:lvlJc w:val="left"/>
      <w:pPr>
        <w:ind w:left="2464" w:hanging="284"/>
      </w:pPr>
      <w:rPr>
        <w:rFonts w:hint="default"/>
        <w:lang w:val="it-IT" w:eastAsia="it-IT" w:bidi="it-IT"/>
      </w:rPr>
    </w:lvl>
    <w:lvl w:ilvl="3" w:tplc="FFFFFFFF">
      <w:numFmt w:val="bullet"/>
      <w:lvlText w:val="•"/>
      <w:lvlJc w:val="left"/>
      <w:pPr>
        <w:ind w:left="3497" w:hanging="284"/>
      </w:pPr>
      <w:rPr>
        <w:rFonts w:hint="default"/>
        <w:lang w:val="it-IT" w:eastAsia="it-IT" w:bidi="it-IT"/>
      </w:rPr>
    </w:lvl>
    <w:lvl w:ilvl="4" w:tplc="FFFFFFFF">
      <w:numFmt w:val="bullet"/>
      <w:lvlText w:val="•"/>
      <w:lvlJc w:val="left"/>
      <w:pPr>
        <w:ind w:left="4529" w:hanging="284"/>
      </w:pPr>
      <w:rPr>
        <w:rFonts w:hint="default"/>
        <w:lang w:val="it-IT" w:eastAsia="it-IT" w:bidi="it-IT"/>
      </w:rPr>
    </w:lvl>
    <w:lvl w:ilvl="5" w:tplc="FFFFFFFF">
      <w:numFmt w:val="bullet"/>
      <w:lvlText w:val="•"/>
      <w:lvlJc w:val="left"/>
      <w:pPr>
        <w:ind w:left="5562" w:hanging="284"/>
      </w:pPr>
      <w:rPr>
        <w:rFonts w:hint="default"/>
        <w:lang w:val="it-IT" w:eastAsia="it-IT" w:bidi="it-IT"/>
      </w:rPr>
    </w:lvl>
    <w:lvl w:ilvl="6" w:tplc="FFFFFFFF">
      <w:numFmt w:val="bullet"/>
      <w:lvlText w:val="•"/>
      <w:lvlJc w:val="left"/>
      <w:pPr>
        <w:ind w:left="6594" w:hanging="284"/>
      </w:pPr>
      <w:rPr>
        <w:rFonts w:hint="default"/>
        <w:lang w:val="it-IT" w:eastAsia="it-IT" w:bidi="it-IT"/>
      </w:rPr>
    </w:lvl>
    <w:lvl w:ilvl="7" w:tplc="FFFFFFFF">
      <w:numFmt w:val="bullet"/>
      <w:lvlText w:val="•"/>
      <w:lvlJc w:val="left"/>
      <w:pPr>
        <w:ind w:left="7626" w:hanging="284"/>
      </w:pPr>
      <w:rPr>
        <w:rFonts w:hint="default"/>
        <w:lang w:val="it-IT" w:eastAsia="it-IT" w:bidi="it-IT"/>
      </w:rPr>
    </w:lvl>
    <w:lvl w:ilvl="8" w:tplc="FFFFFFFF">
      <w:numFmt w:val="bullet"/>
      <w:lvlText w:val="•"/>
      <w:lvlJc w:val="left"/>
      <w:pPr>
        <w:ind w:left="8659" w:hanging="284"/>
      </w:pPr>
      <w:rPr>
        <w:rFonts w:hint="default"/>
        <w:lang w:val="it-IT" w:eastAsia="it-IT" w:bidi="it-IT"/>
      </w:rPr>
    </w:lvl>
  </w:abstractNum>
  <w:abstractNum w:abstractNumId="53" w15:restartNumberingAfterBreak="0">
    <w:nsid w:val="48FC276C"/>
    <w:multiLevelType w:val="hybridMultilevel"/>
    <w:tmpl w:val="0ABABF66"/>
    <w:lvl w:ilvl="0" w:tplc="04100001">
      <w:start w:val="1"/>
      <w:numFmt w:val="bullet"/>
      <w:lvlText w:val=""/>
      <w:lvlJc w:val="left"/>
      <w:pPr>
        <w:ind w:left="680" w:hanging="284"/>
      </w:pPr>
      <w:rPr>
        <w:rFonts w:ascii="Symbol" w:hAnsi="Symbol" w:hint="default"/>
        <w:spacing w:val="-7"/>
        <w:w w:val="99"/>
        <w:sz w:val="20"/>
        <w:szCs w:val="20"/>
        <w:lang w:val="it-IT" w:eastAsia="it-IT" w:bidi="it-IT"/>
      </w:rPr>
    </w:lvl>
    <w:lvl w:ilvl="1" w:tplc="9E324F10">
      <w:numFmt w:val="bullet"/>
      <w:lvlText w:val="•"/>
      <w:lvlJc w:val="left"/>
      <w:pPr>
        <w:ind w:left="1716" w:hanging="284"/>
      </w:pPr>
      <w:rPr>
        <w:rFonts w:hint="default"/>
        <w:lang w:val="it-IT" w:eastAsia="it-IT" w:bidi="it-IT"/>
      </w:rPr>
    </w:lvl>
    <w:lvl w:ilvl="2" w:tplc="746012CE">
      <w:numFmt w:val="bullet"/>
      <w:lvlText w:val="•"/>
      <w:lvlJc w:val="left"/>
      <w:pPr>
        <w:ind w:left="2748" w:hanging="284"/>
      </w:pPr>
      <w:rPr>
        <w:rFonts w:hint="default"/>
        <w:lang w:val="it-IT" w:eastAsia="it-IT" w:bidi="it-IT"/>
      </w:rPr>
    </w:lvl>
    <w:lvl w:ilvl="3" w:tplc="B4C42FF2">
      <w:numFmt w:val="bullet"/>
      <w:lvlText w:val="•"/>
      <w:lvlJc w:val="left"/>
      <w:pPr>
        <w:ind w:left="3781" w:hanging="284"/>
      </w:pPr>
      <w:rPr>
        <w:rFonts w:hint="default"/>
        <w:lang w:val="it-IT" w:eastAsia="it-IT" w:bidi="it-IT"/>
      </w:rPr>
    </w:lvl>
    <w:lvl w:ilvl="4" w:tplc="AFBEA954">
      <w:numFmt w:val="bullet"/>
      <w:lvlText w:val="•"/>
      <w:lvlJc w:val="left"/>
      <w:pPr>
        <w:ind w:left="4813" w:hanging="284"/>
      </w:pPr>
      <w:rPr>
        <w:rFonts w:hint="default"/>
        <w:lang w:val="it-IT" w:eastAsia="it-IT" w:bidi="it-IT"/>
      </w:rPr>
    </w:lvl>
    <w:lvl w:ilvl="5" w:tplc="A412F0DC">
      <w:numFmt w:val="bullet"/>
      <w:lvlText w:val="•"/>
      <w:lvlJc w:val="left"/>
      <w:pPr>
        <w:ind w:left="5846" w:hanging="284"/>
      </w:pPr>
      <w:rPr>
        <w:rFonts w:hint="default"/>
        <w:lang w:val="it-IT" w:eastAsia="it-IT" w:bidi="it-IT"/>
      </w:rPr>
    </w:lvl>
    <w:lvl w:ilvl="6" w:tplc="B78C110A">
      <w:numFmt w:val="bullet"/>
      <w:lvlText w:val="•"/>
      <w:lvlJc w:val="left"/>
      <w:pPr>
        <w:ind w:left="6878" w:hanging="284"/>
      </w:pPr>
      <w:rPr>
        <w:rFonts w:hint="default"/>
        <w:lang w:val="it-IT" w:eastAsia="it-IT" w:bidi="it-IT"/>
      </w:rPr>
    </w:lvl>
    <w:lvl w:ilvl="7" w:tplc="2878D5D2">
      <w:numFmt w:val="bullet"/>
      <w:lvlText w:val="•"/>
      <w:lvlJc w:val="left"/>
      <w:pPr>
        <w:ind w:left="7910" w:hanging="284"/>
      </w:pPr>
      <w:rPr>
        <w:rFonts w:hint="default"/>
        <w:lang w:val="it-IT" w:eastAsia="it-IT" w:bidi="it-IT"/>
      </w:rPr>
    </w:lvl>
    <w:lvl w:ilvl="8" w:tplc="8BBC3FF2">
      <w:numFmt w:val="bullet"/>
      <w:lvlText w:val="•"/>
      <w:lvlJc w:val="left"/>
      <w:pPr>
        <w:ind w:left="8943" w:hanging="284"/>
      </w:pPr>
      <w:rPr>
        <w:rFonts w:hint="default"/>
        <w:lang w:val="it-IT" w:eastAsia="it-IT" w:bidi="it-IT"/>
      </w:rPr>
    </w:lvl>
  </w:abstractNum>
  <w:abstractNum w:abstractNumId="54" w15:restartNumberingAfterBreak="0">
    <w:nsid w:val="4B3916D9"/>
    <w:multiLevelType w:val="hybridMultilevel"/>
    <w:tmpl w:val="1D5CA286"/>
    <w:lvl w:ilvl="0" w:tplc="60F4E1F2">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B3BCC6D4">
      <w:numFmt w:val="bullet"/>
      <w:lvlText w:val=""/>
      <w:lvlJc w:val="left"/>
      <w:pPr>
        <w:ind w:left="1244" w:hanging="424"/>
      </w:pPr>
      <w:rPr>
        <w:rFonts w:ascii="Symbol" w:eastAsia="Symbol" w:hAnsi="Symbol" w:cs="Symbol" w:hint="default"/>
        <w:w w:val="100"/>
        <w:sz w:val="20"/>
        <w:szCs w:val="20"/>
        <w:lang w:val="it-IT" w:eastAsia="it-IT" w:bidi="it-IT"/>
      </w:rPr>
    </w:lvl>
    <w:lvl w:ilvl="2" w:tplc="3A5E700E">
      <w:numFmt w:val="bullet"/>
      <w:lvlText w:val="•"/>
      <w:lvlJc w:val="left"/>
      <w:pPr>
        <w:ind w:left="2293" w:hanging="424"/>
      </w:pPr>
      <w:rPr>
        <w:rFonts w:hint="default"/>
        <w:lang w:val="it-IT" w:eastAsia="it-IT" w:bidi="it-IT"/>
      </w:rPr>
    </w:lvl>
    <w:lvl w:ilvl="3" w:tplc="2E106FD6">
      <w:numFmt w:val="bullet"/>
      <w:lvlText w:val="•"/>
      <w:lvlJc w:val="left"/>
      <w:pPr>
        <w:ind w:left="3347" w:hanging="424"/>
      </w:pPr>
      <w:rPr>
        <w:rFonts w:hint="default"/>
        <w:lang w:val="it-IT" w:eastAsia="it-IT" w:bidi="it-IT"/>
      </w:rPr>
    </w:lvl>
    <w:lvl w:ilvl="4" w:tplc="BEBA84A8">
      <w:numFmt w:val="bullet"/>
      <w:lvlText w:val="•"/>
      <w:lvlJc w:val="left"/>
      <w:pPr>
        <w:ind w:left="4401" w:hanging="424"/>
      </w:pPr>
      <w:rPr>
        <w:rFonts w:hint="default"/>
        <w:lang w:val="it-IT" w:eastAsia="it-IT" w:bidi="it-IT"/>
      </w:rPr>
    </w:lvl>
    <w:lvl w:ilvl="5" w:tplc="A434D496">
      <w:numFmt w:val="bullet"/>
      <w:lvlText w:val="•"/>
      <w:lvlJc w:val="left"/>
      <w:pPr>
        <w:ind w:left="5455" w:hanging="424"/>
      </w:pPr>
      <w:rPr>
        <w:rFonts w:hint="default"/>
        <w:lang w:val="it-IT" w:eastAsia="it-IT" w:bidi="it-IT"/>
      </w:rPr>
    </w:lvl>
    <w:lvl w:ilvl="6" w:tplc="139A574E">
      <w:numFmt w:val="bullet"/>
      <w:lvlText w:val="•"/>
      <w:lvlJc w:val="left"/>
      <w:pPr>
        <w:ind w:left="6508" w:hanging="424"/>
      </w:pPr>
      <w:rPr>
        <w:rFonts w:hint="default"/>
        <w:lang w:val="it-IT" w:eastAsia="it-IT" w:bidi="it-IT"/>
      </w:rPr>
    </w:lvl>
    <w:lvl w:ilvl="7" w:tplc="B512267A">
      <w:numFmt w:val="bullet"/>
      <w:lvlText w:val="•"/>
      <w:lvlJc w:val="left"/>
      <w:pPr>
        <w:ind w:left="7562" w:hanging="424"/>
      </w:pPr>
      <w:rPr>
        <w:rFonts w:hint="default"/>
        <w:lang w:val="it-IT" w:eastAsia="it-IT" w:bidi="it-IT"/>
      </w:rPr>
    </w:lvl>
    <w:lvl w:ilvl="8" w:tplc="5BE259BC">
      <w:numFmt w:val="bullet"/>
      <w:lvlText w:val="•"/>
      <w:lvlJc w:val="left"/>
      <w:pPr>
        <w:ind w:left="8616" w:hanging="424"/>
      </w:pPr>
      <w:rPr>
        <w:rFonts w:hint="default"/>
        <w:lang w:val="it-IT" w:eastAsia="it-IT" w:bidi="it-IT"/>
      </w:rPr>
    </w:lvl>
  </w:abstractNum>
  <w:abstractNum w:abstractNumId="55" w15:restartNumberingAfterBreak="0">
    <w:nsid w:val="4E4166FD"/>
    <w:multiLevelType w:val="hybridMultilevel"/>
    <w:tmpl w:val="FB38610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FDE4460"/>
    <w:multiLevelType w:val="hybridMultilevel"/>
    <w:tmpl w:val="E9389E04"/>
    <w:lvl w:ilvl="0" w:tplc="BD167A0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396AAF6">
      <w:start w:val="1"/>
      <w:numFmt w:val="lowerLetter"/>
      <w:lvlText w:val="%2)"/>
      <w:lvlJc w:val="left"/>
      <w:pPr>
        <w:ind w:left="820" w:hanging="424"/>
      </w:pPr>
      <w:rPr>
        <w:rFonts w:ascii="Arial Narrow" w:eastAsia="Arial" w:hAnsi="Arial Narrow" w:cs="Arial" w:hint="default"/>
        <w:w w:val="99"/>
        <w:sz w:val="22"/>
        <w:szCs w:val="22"/>
        <w:lang w:val="it-IT" w:eastAsia="it-IT" w:bidi="it-IT"/>
      </w:rPr>
    </w:lvl>
    <w:lvl w:ilvl="2" w:tplc="124ADE8E">
      <w:numFmt w:val="bullet"/>
      <w:lvlText w:val="•"/>
      <w:lvlJc w:val="left"/>
      <w:pPr>
        <w:ind w:left="1920" w:hanging="424"/>
      </w:pPr>
      <w:rPr>
        <w:rFonts w:hint="default"/>
        <w:lang w:val="it-IT" w:eastAsia="it-IT" w:bidi="it-IT"/>
      </w:rPr>
    </w:lvl>
    <w:lvl w:ilvl="3" w:tplc="81F4E714">
      <w:numFmt w:val="bullet"/>
      <w:lvlText w:val="•"/>
      <w:lvlJc w:val="left"/>
      <w:pPr>
        <w:ind w:left="3020" w:hanging="424"/>
      </w:pPr>
      <w:rPr>
        <w:rFonts w:hint="default"/>
        <w:lang w:val="it-IT" w:eastAsia="it-IT" w:bidi="it-IT"/>
      </w:rPr>
    </w:lvl>
    <w:lvl w:ilvl="4" w:tplc="7F681E8A">
      <w:numFmt w:val="bullet"/>
      <w:lvlText w:val="•"/>
      <w:lvlJc w:val="left"/>
      <w:pPr>
        <w:ind w:left="4121" w:hanging="424"/>
      </w:pPr>
      <w:rPr>
        <w:rFonts w:hint="default"/>
        <w:lang w:val="it-IT" w:eastAsia="it-IT" w:bidi="it-IT"/>
      </w:rPr>
    </w:lvl>
    <w:lvl w:ilvl="5" w:tplc="11D695E2">
      <w:numFmt w:val="bullet"/>
      <w:lvlText w:val="•"/>
      <w:lvlJc w:val="left"/>
      <w:pPr>
        <w:ind w:left="5221" w:hanging="424"/>
      </w:pPr>
      <w:rPr>
        <w:rFonts w:hint="default"/>
        <w:lang w:val="it-IT" w:eastAsia="it-IT" w:bidi="it-IT"/>
      </w:rPr>
    </w:lvl>
    <w:lvl w:ilvl="6" w:tplc="6E8C674C">
      <w:numFmt w:val="bullet"/>
      <w:lvlText w:val="•"/>
      <w:lvlJc w:val="left"/>
      <w:pPr>
        <w:ind w:left="6322" w:hanging="424"/>
      </w:pPr>
      <w:rPr>
        <w:rFonts w:hint="default"/>
        <w:lang w:val="it-IT" w:eastAsia="it-IT" w:bidi="it-IT"/>
      </w:rPr>
    </w:lvl>
    <w:lvl w:ilvl="7" w:tplc="3D180CC4">
      <w:numFmt w:val="bullet"/>
      <w:lvlText w:val="•"/>
      <w:lvlJc w:val="left"/>
      <w:pPr>
        <w:ind w:left="7422" w:hanging="424"/>
      </w:pPr>
      <w:rPr>
        <w:rFonts w:hint="default"/>
        <w:lang w:val="it-IT" w:eastAsia="it-IT" w:bidi="it-IT"/>
      </w:rPr>
    </w:lvl>
    <w:lvl w:ilvl="8" w:tplc="2B7CC32E">
      <w:numFmt w:val="bullet"/>
      <w:lvlText w:val="•"/>
      <w:lvlJc w:val="left"/>
      <w:pPr>
        <w:ind w:left="8523" w:hanging="424"/>
      </w:pPr>
      <w:rPr>
        <w:rFonts w:hint="default"/>
        <w:lang w:val="it-IT" w:eastAsia="it-IT" w:bidi="it-IT"/>
      </w:rPr>
    </w:lvl>
  </w:abstractNum>
  <w:abstractNum w:abstractNumId="57" w15:restartNumberingAfterBreak="0">
    <w:nsid w:val="53B42492"/>
    <w:multiLevelType w:val="multilevel"/>
    <w:tmpl w:val="00000008"/>
    <w:name w:val="List140431477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541AB389"/>
    <w:multiLevelType w:val="multilevel"/>
    <w:tmpl w:val="00000001"/>
    <w:name w:val="List141103604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55F73604"/>
    <w:multiLevelType w:val="hybridMultilevel"/>
    <w:tmpl w:val="95B02652"/>
    <w:lvl w:ilvl="0" w:tplc="FFFFFFFF">
      <w:start w:val="1"/>
      <w:numFmt w:val="decimal"/>
      <w:lvlText w:val="%1."/>
      <w:lvlJc w:val="left"/>
      <w:pPr>
        <w:ind w:left="396" w:hanging="284"/>
      </w:pPr>
      <w:rPr>
        <w:rFonts w:ascii="Arial Narrow" w:eastAsia="Arial" w:hAnsi="Arial Narrow" w:cs="Arial" w:hint="default"/>
        <w:spacing w:val="-12"/>
        <w:w w:val="99"/>
        <w:sz w:val="22"/>
        <w:szCs w:val="22"/>
        <w:lang w:val="it-IT" w:eastAsia="it-IT" w:bidi="it-IT"/>
      </w:rPr>
    </w:lvl>
    <w:lvl w:ilvl="1" w:tplc="FFFFFFFF">
      <w:start w:val="1"/>
      <w:numFmt w:val="lowerLetter"/>
      <w:lvlText w:val="%2)"/>
      <w:lvlJc w:val="left"/>
      <w:pPr>
        <w:ind w:left="680" w:hanging="284"/>
      </w:pPr>
      <w:rPr>
        <w:rFonts w:ascii="Arial Narrow" w:eastAsia="Arial" w:hAnsi="Arial Narrow" w:cs="Arial" w:hint="default"/>
        <w:w w:val="99"/>
        <w:sz w:val="22"/>
        <w:szCs w:val="20"/>
        <w:lang w:val="it-IT" w:eastAsia="it-IT" w:bidi="it-IT"/>
      </w:rPr>
    </w:lvl>
    <w:lvl w:ilvl="2" w:tplc="FFFFFFFF">
      <w:numFmt w:val="bullet"/>
      <w:lvlText w:val="•"/>
      <w:lvlJc w:val="left"/>
      <w:pPr>
        <w:ind w:left="1796" w:hanging="284"/>
      </w:pPr>
      <w:rPr>
        <w:rFonts w:hint="default"/>
        <w:lang w:val="it-IT" w:eastAsia="it-IT" w:bidi="it-IT"/>
      </w:rPr>
    </w:lvl>
    <w:lvl w:ilvl="3" w:tplc="FFFFFFFF">
      <w:numFmt w:val="bullet"/>
      <w:lvlText w:val="•"/>
      <w:lvlJc w:val="left"/>
      <w:pPr>
        <w:ind w:left="2912" w:hanging="284"/>
      </w:pPr>
      <w:rPr>
        <w:rFonts w:hint="default"/>
        <w:lang w:val="it-IT" w:eastAsia="it-IT" w:bidi="it-IT"/>
      </w:rPr>
    </w:lvl>
    <w:lvl w:ilvl="4" w:tplc="FFFFFFFF">
      <w:numFmt w:val="bullet"/>
      <w:lvlText w:val="•"/>
      <w:lvlJc w:val="left"/>
      <w:pPr>
        <w:ind w:left="4028" w:hanging="284"/>
      </w:pPr>
      <w:rPr>
        <w:rFonts w:hint="default"/>
        <w:lang w:val="it-IT" w:eastAsia="it-IT" w:bidi="it-IT"/>
      </w:rPr>
    </w:lvl>
    <w:lvl w:ilvl="5" w:tplc="FFFFFFFF">
      <w:numFmt w:val="bullet"/>
      <w:lvlText w:val="•"/>
      <w:lvlJc w:val="left"/>
      <w:pPr>
        <w:ind w:left="5144" w:hanging="284"/>
      </w:pPr>
      <w:rPr>
        <w:rFonts w:hint="default"/>
        <w:lang w:val="it-IT" w:eastAsia="it-IT" w:bidi="it-IT"/>
      </w:rPr>
    </w:lvl>
    <w:lvl w:ilvl="6" w:tplc="FFFFFFFF">
      <w:numFmt w:val="bullet"/>
      <w:lvlText w:val="•"/>
      <w:lvlJc w:val="left"/>
      <w:pPr>
        <w:ind w:left="6260" w:hanging="284"/>
      </w:pPr>
      <w:rPr>
        <w:rFonts w:hint="default"/>
        <w:lang w:val="it-IT" w:eastAsia="it-IT" w:bidi="it-IT"/>
      </w:rPr>
    </w:lvl>
    <w:lvl w:ilvl="7" w:tplc="FFFFFFFF">
      <w:numFmt w:val="bullet"/>
      <w:lvlText w:val="•"/>
      <w:lvlJc w:val="left"/>
      <w:pPr>
        <w:ind w:left="7376" w:hanging="284"/>
      </w:pPr>
      <w:rPr>
        <w:rFonts w:hint="default"/>
        <w:lang w:val="it-IT" w:eastAsia="it-IT" w:bidi="it-IT"/>
      </w:rPr>
    </w:lvl>
    <w:lvl w:ilvl="8" w:tplc="FFFFFFFF">
      <w:numFmt w:val="bullet"/>
      <w:lvlText w:val="•"/>
      <w:lvlJc w:val="left"/>
      <w:pPr>
        <w:ind w:left="8492" w:hanging="284"/>
      </w:pPr>
      <w:rPr>
        <w:rFonts w:hint="default"/>
        <w:lang w:val="it-IT" w:eastAsia="it-IT" w:bidi="it-IT"/>
      </w:rPr>
    </w:lvl>
  </w:abstractNum>
  <w:abstractNum w:abstractNumId="60" w15:restartNumberingAfterBreak="0">
    <w:nsid w:val="56FA0C51"/>
    <w:multiLevelType w:val="hybridMultilevel"/>
    <w:tmpl w:val="F924A028"/>
    <w:lvl w:ilvl="0" w:tplc="CA744E3E">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EB8ABEB6">
      <w:numFmt w:val="bullet"/>
      <w:lvlText w:val="•"/>
      <w:lvlJc w:val="left"/>
      <w:pPr>
        <w:ind w:left="1432" w:hanging="284"/>
      </w:pPr>
      <w:rPr>
        <w:rFonts w:hint="default"/>
        <w:lang w:val="it-IT" w:eastAsia="it-IT" w:bidi="it-IT"/>
      </w:rPr>
    </w:lvl>
    <w:lvl w:ilvl="2" w:tplc="BEAA343C">
      <w:numFmt w:val="bullet"/>
      <w:lvlText w:val="•"/>
      <w:lvlJc w:val="left"/>
      <w:pPr>
        <w:ind w:left="2464" w:hanging="284"/>
      </w:pPr>
      <w:rPr>
        <w:rFonts w:hint="default"/>
        <w:lang w:val="it-IT" w:eastAsia="it-IT" w:bidi="it-IT"/>
      </w:rPr>
    </w:lvl>
    <w:lvl w:ilvl="3" w:tplc="642A2798">
      <w:numFmt w:val="bullet"/>
      <w:lvlText w:val="•"/>
      <w:lvlJc w:val="left"/>
      <w:pPr>
        <w:ind w:left="3497" w:hanging="284"/>
      </w:pPr>
      <w:rPr>
        <w:rFonts w:hint="default"/>
        <w:lang w:val="it-IT" w:eastAsia="it-IT" w:bidi="it-IT"/>
      </w:rPr>
    </w:lvl>
    <w:lvl w:ilvl="4" w:tplc="56182A14">
      <w:numFmt w:val="bullet"/>
      <w:lvlText w:val="•"/>
      <w:lvlJc w:val="left"/>
      <w:pPr>
        <w:ind w:left="4529" w:hanging="284"/>
      </w:pPr>
      <w:rPr>
        <w:rFonts w:hint="default"/>
        <w:lang w:val="it-IT" w:eastAsia="it-IT" w:bidi="it-IT"/>
      </w:rPr>
    </w:lvl>
    <w:lvl w:ilvl="5" w:tplc="CB9A6834">
      <w:numFmt w:val="bullet"/>
      <w:lvlText w:val="•"/>
      <w:lvlJc w:val="left"/>
      <w:pPr>
        <w:ind w:left="5562" w:hanging="284"/>
      </w:pPr>
      <w:rPr>
        <w:rFonts w:hint="default"/>
        <w:lang w:val="it-IT" w:eastAsia="it-IT" w:bidi="it-IT"/>
      </w:rPr>
    </w:lvl>
    <w:lvl w:ilvl="6" w:tplc="2C02C2E8">
      <w:numFmt w:val="bullet"/>
      <w:lvlText w:val="•"/>
      <w:lvlJc w:val="left"/>
      <w:pPr>
        <w:ind w:left="6594" w:hanging="284"/>
      </w:pPr>
      <w:rPr>
        <w:rFonts w:hint="default"/>
        <w:lang w:val="it-IT" w:eastAsia="it-IT" w:bidi="it-IT"/>
      </w:rPr>
    </w:lvl>
    <w:lvl w:ilvl="7" w:tplc="C636A146">
      <w:numFmt w:val="bullet"/>
      <w:lvlText w:val="•"/>
      <w:lvlJc w:val="left"/>
      <w:pPr>
        <w:ind w:left="7626" w:hanging="284"/>
      </w:pPr>
      <w:rPr>
        <w:rFonts w:hint="default"/>
        <w:lang w:val="it-IT" w:eastAsia="it-IT" w:bidi="it-IT"/>
      </w:rPr>
    </w:lvl>
    <w:lvl w:ilvl="8" w:tplc="90AEDB6C">
      <w:numFmt w:val="bullet"/>
      <w:lvlText w:val="•"/>
      <w:lvlJc w:val="left"/>
      <w:pPr>
        <w:ind w:left="8659" w:hanging="284"/>
      </w:pPr>
      <w:rPr>
        <w:rFonts w:hint="default"/>
        <w:lang w:val="it-IT" w:eastAsia="it-IT" w:bidi="it-IT"/>
      </w:rPr>
    </w:lvl>
  </w:abstractNum>
  <w:abstractNum w:abstractNumId="61" w15:restartNumberingAfterBreak="0">
    <w:nsid w:val="5715F294"/>
    <w:multiLevelType w:val="multilevel"/>
    <w:tmpl w:val="00000002"/>
    <w:name w:val="List146105614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5715F296"/>
    <w:multiLevelType w:val="multilevel"/>
    <w:tmpl w:val="00000003"/>
    <w:name w:val="List146105615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5767AEB0"/>
    <w:multiLevelType w:val="multilevel"/>
    <w:tmpl w:val="00000004"/>
    <w:name w:val="List146641272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5767B6FB"/>
    <w:multiLevelType w:val="multilevel"/>
    <w:tmpl w:val="00000005"/>
    <w:name w:val="List146641484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5767B791"/>
    <w:multiLevelType w:val="multilevel"/>
    <w:tmpl w:val="00000006"/>
    <w:name w:val="List146641499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5767B795"/>
    <w:multiLevelType w:val="multilevel"/>
    <w:tmpl w:val="00000007"/>
    <w:name w:val="List146641499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15:restartNumberingAfterBreak="0">
    <w:nsid w:val="5767B798"/>
    <w:multiLevelType w:val="multilevel"/>
    <w:tmpl w:val="00000008"/>
    <w:name w:val="List146641500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15:restartNumberingAfterBreak="0">
    <w:nsid w:val="5767B7AD"/>
    <w:multiLevelType w:val="multilevel"/>
    <w:tmpl w:val="00000009"/>
    <w:name w:val="List146641502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5767B7AF"/>
    <w:multiLevelType w:val="multilevel"/>
    <w:tmpl w:val="0000000A"/>
    <w:name w:val="List146641502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5767B7B1"/>
    <w:multiLevelType w:val="multilevel"/>
    <w:tmpl w:val="0000000B"/>
    <w:name w:val="List146641502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5767B7B3"/>
    <w:multiLevelType w:val="multilevel"/>
    <w:tmpl w:val="0000000C"/>
    <w:name w:val="List146641502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5767BB9B"/>
    <w:multiLevelType w:val="multilevel"/>
    <w:tmpl w:val="0000000D"/>
    <w:name w:val="List146641602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5767BB9D"/>
    <w:multiLevelType w:val="multilevel"/>
    <w:tmpl w:val="0000000E"/>
    <w:name w:val="List1466416029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5767BC08"/>
    <w:multiLevelType w:val="multilevel"/>
    <w:tmpl w:val="0000000F"/>
    <w:name w:val="List146641613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5767BC0A"/>
    <w:multiLevelType w:val="multilevel"/>
    <w:tmpl w:val="00000010"/>
    <w:name w:val="List1466416138_1"/>
    <w:lvl w:ilvl="0">
      <w:start w:val="1"/>
      <w:numFmt w:val="decimal"/>
      <w:pStyle w:val="Elencocontinua"/>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6" w15:restartNumberingAfterBreak="0">
    <w:nsid w:val="5767BDEC"/>
    <w:multiLevelType w:val="multilevel"/>
    <w:tmpl w:val="00000011"/>
    <w:name w:val="List146641662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15:restartNumberingAfterBreak="0">
    <w:nsid w:val="5767BDEE"/>
    <w:multiLevelType w:val="multilevel"/>
    <w:tmpl w:val="00000012"/>
    <w:name w:val="List1466416622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15:restartNumberingAfterBreak="0">
    <w:nsid w:val="5767BDF2"/>
    <w:multiLevelType w:val="multilevel"/>
    <w:tmpl w:val="00000013"/>
    <w:name w:val="List146641662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5767BDF7"/>
    <w:multiLevelType w:val="multilevel"/>
    <w:tmpl w:val="00000015"/>
    <w:name w:val="List146641663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0" w15:restartNumberingAfterBreak="0">
    <w:nsid w:val="5767BEA8"/>
    <w:multiLevelType w:val="multilevel"/>
    <w:tmpl w:val="00000016"/>
    <w:name w:val="List146641680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15:restartNumberingAfterBreak="0">
    <w:nsid w:val="5767BEAA"/>
    <w:multiLevelType w:val="multilevel"/>
    <w:tmpl w:val="00000017"/>
    <w:name w:val="List146641681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767BEAF"/>
    <w:multiLevelType w:val="multilevel"/>
    <w:tmpl w:val="00000018"/>
    <w:name w:val="List146641681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15:restartNumberingAfterBreak="0">
    <w:nsid w:val="5767BF30"/>
    <w:multiLevelType w:val="multilevel"/>
    <w:tmpl w:val="00000019"/>
    <w:name w:val="List146641694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15:restartNumberingAfterBreak="0">
    <w:nsid w:val="5767C30D"/>
    <w:multiLevelType w:val="multilevel"/>
    <w:tmpl w:val="0000001A"/>
    <w:name w:val="List146641793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5" w15:restartNumberingAfterBreak="0">
    <w:nsid w:val="5767C310"/>
    <w:multiLevelType w:val="multilevel"/>
    <w:tmpl w:val="0000001B"/>
    <w:name w:val="List146641793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6" w15:restartNumberingAfterBreak="0">
    <w:nsid w:val="5767C312"/>
    <w:multiLevelType w:val="multilevel"/>
    <w:tmpl w:val="0000001C"/>
    <w:name w:val="List146641793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15:restartNumberingAfterBreak="0">
    <w:nsid w:val="5767C314"/>
    <w:multiLevelType w:val="multilevel"/>
    <w:tmpl w:val="0000001D"/>
    <w:name w:val="List146641794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5767C38F"/>
    <w:multiLevelType w:val="multilevel"/>
    <w:tmpl w:val="0000001E"/>
    <w:name w:val="List146641806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9" w15:restartNumberingAfterBreak="0">
    <w:nsid w:val="5767C392"/>
    <w:multiLevelType w:val="multilevel"/>
    <w:tmpl w:val="0000001F"/>
    <w:name w:val="List146641806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0" w15:restartNumberingAfterBreak="0">
    <w:nsid w:val="5767C395"/>
    <w:multiLevelType w:val="multilevel"/>
    <w:tmpl w:val="00000020"/>
    <w:name w:val="List1466418069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1" w15:restartNumberingAfterBreak="0">
    <w:nsid w:val="5767C725"/>
    <w:multiLevelType w:val="multilevel"/>
    <w:tmpl w:val="00000023"/>
    <w:name w:val="List146641898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5767C728"/>
    <w:multiLevelType w:val="multilevel"/>
    <w:tmpl w:val="00000024"/>
    <w:name w:val="List146641898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5767C72B"/>
    <w:multiLevelType w:val="multilevel"/>
    <w:tmpl w:val="00000025"/>
    <w:name w:val="List146641898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4" w15:restartNumberingAfterBreak="0">
    <w:nsid w:val="5767C731"/>
    <w:multiLevelType w:val="multilevel"/>
    <w:tmpl w:val="00000026"/>
    <w:name w:val="List146641899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5" w15:restartNumberingAfterBreak="0">
    <w:nsid w:val="5767C73B"/>
    <w:multiLevelType w:val="multilevel"/>
    <w:tmpl w:val="00000027"/>
    <w:name w:val="List1466419003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6" w15:restartNumberingAfterBreak="0">
    <w:nsid w:val="5767EE25"/>
    <w:multiLevelType w:val="multilevel"/>
    <w:tmpl w:val="00000029"/>
    <w:name w:val="List1466428965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15:restartNumberingAfterBreak="0">
    <w:nsid w:val="5767EE28"/>
    <w:multiLevelType w:val="multilevel"/>
    <w:tmpl w:val="0000002A"/>
    <w:name w:val="List146642896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5767EEE9"/>
    <w:multiLevelType w:val="multilevel"/>
    <w:tmpl w:val="0000002B"/>
    <w:name w:val="List146642916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9" w15:restartNumberingAfterBreak="0">
    <w:nsid w:val="5767EEEC"/>
    <w:multiLevelType w:val="multilevel"/>
    <w:tmpl w:val="0000002C"/>
    <w:name w:val="List146642916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5767EEEF"/>
    <w:multiLevelType w:val="multilevel"/>
    <w:tmpl w:val="0000002D"/>
    <w:name w:val="List146642916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5767F0EC"/>
    <w:multiLevelType w:val="multilevel"/>
    <w:tmpl w:val="0000002E"/>
    <w:name w:val="List1466429676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2" w15:restartNumberingAfterBreak="0">
    <w:nsid w:val="5767F0EE"/>
    <w:multiLevelType w:val="multilevel"/>
    <w:tmpl w:val="0000002F"/>
    <w:name w:val="List1466429678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15:restartNumberingAfterBreak="0">
    <w:nsid w:val="5767F0F1"/>
    <w:multiLevelType w:val="multilevel"/>
    <w:tmpl w:val="00000030"/>
    <w:name w:val="List1466429681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15:restartNumberingAfterBreak="0">
    <w:nsid w:val="57680896"/>
    <w:multiLevelType w:val="multilevel"/>
    <w:tmpl w:val="00000025"/>
    <w:name w:val="List1466435734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57680899"/>
    <w:multiLevelType w:val="multilevel"/>
    <w:tmpl w:val="00000026"/>
    <w:name w:val="List146643573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5768089C"/>
    <w:multiLevelType w:val="multilevel"/>
    <w:tmpl w:val="00000027"/>
    <w:name w:val="List1466435740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15:restartNumberingAfterBreak="0">
    <w:nsid w:val="576808A3"/>
    <w:multiLevelType w:val="multilevel"/>
    <w:tmpl w:val="00000028"/>
    <w:name w:val="List1466435747_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8" w15:restartNumberingAfterBreak="0">
    <w:nsid w:val="58196E59"/>
    <w:multiLevelType w:val="hybridMultilevel"/>
    <w:tmpl w:val="9DD440A6"/>
    <w:lvl w:ilvl="0" w:tplc="A25ADADC">
      <w:start w:val="1"/>
      <w:numFmt w:val="decimal"/>
      <w:lvlText w:val="%1."/>
      <w:lvlJc w:val="left"/>
      <w:pPr>
        <w:ind w:left="396" w:hanging="284"/>
      </w:pPr>
      <w:rPr>
        <w:rFonts w:ascii="Arial Narrow" w:eastAsia="Arial" w:hAnsi="Arial Narrow" w:cs="Arial" w:hint="default"/>
        <w:i w:val="0"/>
        <w:spacing w:val="-12"/>
        <w:w w:val="99"/>
        <w:sz w:val="22"/>
        <w:szCs w:val="22"/>
        <w:lang w:val="it-IT" w:eastAsia="it-IT" w:bidi="it-IT"/>
      </w:rPr>
    </w:lvl>
    <w:lvl w:ilvl="1" w:tplc="90FCBF4C">
      <w:numFmt w:val="bullet"/>
      <w:lvlText w:val="•"/>
      <w:lvlJc w:val="left"/>
      <w:pPr>
        <w:ind w:left="1432" w:hanging="284"/>
      </w:pPr>
      <w:rPr>
        <w:rFonts w:hint="default"/>
        <w:lang w:val="it-IT" w:eastAsia="it-IT" w:bidi="it-IT"/>
      </w:rPr>
    </w:lvl>
    <w:lvl w:ilvl="2" w:tplc="472026E4">
      <w:numFmt w:val="bullet"/>
      <w:lvlText w:val="•"/>
      <w:lvlJc w:val="left"/>
      <w:pPr>
        <w:ind w:left="2464" w:hanging="284"/>
      </w:pPr>
      <w:rPr>
        <w:rFonts w:hint="default"/>
        <w:lang w:val="it-IT" w:eastAsia="it-IT" w:bidi="it-IT"/>
      </w:rPr>
    </w:lvl>
    <w:lvl w:ilvl="3" w:tplc="83A24D24">
      <w:numFmt w:val="bullet"/>
      <w:lvlText w:val="•"/>
      <w:lvlJc w:val="left"/>
      <w:pPr>
        <w:ind w:left="3497" w:hanging="284"/>
      </w:pPr>
      <w:rPr>
        <w:rFonts w:hint="default"/>
        <w:lang w:val="it-IT" w:eastAsia="it-IT" w:bidi="it-IT"/>
      </w:rPr>
    </w:lvl>
    <w:lvl w:ilvl="4" w:tplc="B77A48AC">
      <w:numFmt w:val="bullet"/>
      <w:lvlText w:val="•"/>
      <w:lvlJc w:val="left"/>
      <w:pPr>
        <w:ind w:left="4529" w:hanging="284"/>
      </w:pPr>
      <w:rPr>
        <w:rFonts w:hint="default"/>
        <w:lang w:val="it-IT" w:eastAsia="it-IT" w:bidi="it-IT"/>
      </w:rPr>
    </w:lvl>
    <w:lvl w:ilvl="5" w:tplc="6A42D95E">
      <w:numFmt w:val="bullet"/>
      <w:lvlText w:val="•"/>
      <w:lvlJc w:val="left"/>
      <w:pPr>
        <w:ind w:left="5562" w:hanging="284"/>
      </w:pPr>
      <w:rPr>
        <w:rFonts w:hint="default"/>
        <w:lang w:val="it-IT" w:eastAsia="it-IT" w:bidi="it-IT"/>
      </w:rPr>
    </w:lvl>
    <w:lvl w:ilvl="6" w:tplc="A258A1EC">
      <w:numFmt w:val="bullet"/>
      <w:lvlText w:val="•"/>
      <w:lvlJc w:val="left"/>
      <w:pPr>
        <w:ind w:left="6594" w:hanging="284"/>
      </w:pPr>
      <w:rPr>
        <w:rFonts w:hint="default"/>
        <w:lang w:val="it-IT" w:eastAsia="it-IT" w:bidi="it-IT"/>
      </w:rPr>
    </w:lvl>
    <w:lvl w:ilvl="7" w:tplc="45D0B250">
      <w:numFmt w:val="bullet"/>
      <w:lvlText w:val="•"/>
      <w:lvlJc w:val="left"/>
      <w:pPr>
        <w:ind w:left="7626" w:hanging="284"/>
      </w:pPr>
      <w:rPr>
        <w:rFonts w:hint="default"/>
        <w:lang w:val="it-IT" w:eastAsia="it-IT" w:bidi="it-IT"/>
      </w:rPr>
    </w:lvl>
    <w:lvl w:ilvl="8" w:tplc="4354672E">
      <w:numFmt w:val="bullet"/>
      <w:lvlText w:val="•"/>
      <w:lvlJc w:val="left"/>
      <w:pPr>
        <w:ind w:left="8659" w:hanging="284"/>
      </w:pPr>
      <w:rPr>
        <w:rFonts w:hint="default"/>
        <w:lang w:val="it-IT" w:eastAsia="it-IT" w:bidi="it-IT"/>
      </w:rPr>
    </w:lvl>
  </w:abstractNum>
  <w:abstractNum w:abstractNumId="109" w15:restartNumberingAfterBreak="0">
    <w:nsid w:val="59097E04"/>
    <w:multiLevelType w:val="hybridMultilevel"/>
    <w:tmpl w:val="D6423894"/>
    <w:lvl w:ilvl="0" w:tplc="E9A058C8">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E41EE390">
      <w:numFmt w:val="bullet"/>
      <w:lvlText w:val="•"/>
      <w:lvlJc w:val="left"/>
      <w:pPr>
        <w:ind w:left="1432" w:hanging="284"/>
      </w:pPr>
      <w:rPr>
        <w:rFonts w:hint="default"/>
        <w:lang w:val="it-IT" w:eastAsia="it-IT" w:bidi="it-IT"/>
      </w:rPr>
    </w:lvl>
    <w:lvl w:ilvl="2" w:tplc="912A5AF6">
      <w:numFmt w:val="bullet"/>
      <w:lvlText w:val="•"/>
      <w:lvlJc w:val="left"/>
      <w:pPr>
        <w:ind w:left="2464" w:hanging="284"/>
      </w:pPr>
      <w:rPr>
        <w:rFonts w:hint="default"/>
        <w:lang w:val="it-IT" w:eastAsia="it-IT" w:bidi="it-IT"/>
      </w:rPr>
    </w:lvl>
    <w:lvl w:ilvl="3" w:tplc="F74CB742">
      <w:numFmt w:val="bullet"/>
      <w:lvlText w:val="•"/>
      <w:lvlJc w:val="left"/>
      <w:pPr>
        <w:ind w:left="3497" w:hanging="284"/>
      </w:pPr>
      <w:rPr>
        <w:rFonts w:hint="default"/>
        <w:lang w:val="it-IT" w:eastAsia="it-IT" w:bidi="it-IT"/>
      </w:rPr>
    </w:lvl>
    <w:lvl w:ilvl="4" w:tplc="EB360A5C">
      <w:numFmt w:val="bullet"/>
      <w:lvlText w:val="•"/>
      <w:lvlJc w:val="left"/>
      <w:pPr>
        <w:ind w:left="4529" w:hanging="284"/>
      </w:pPr>
      <w:rPr>
        <w:rFonts w:hint="default"/>
        <w:lang w:val="it-IT" w:eastAsia="it-IT" w:bidi="it-IT"/>
      </w:rPr>
    </w:lvl>
    <w:lvl w:ilvl="5" w:tplc="ADA4EA6E">
      <w:numFmt w:val="bullet"/>
      <w:lvlText w:val="•"/>
      <w:lvlJc w:val="left"/>
      <w:pPr>
        <w:ind w:left="5562" w:hanging="284"/>
      </w:pPr>
      <w:rPr>
        <w:rFonts w:hint="default"/>
        <w:lang w:val="it-IT" w:eastAsia="it-IT" w:bidi="it-IT"/>
      </w:rPr>
    </w:lvl>
    <w:lvl w:ilvl="6" w:tplc="259AEC58">
      <w:numFmt w:val="bullet"/>
      <w:lvlText w:val="•"/>
      <w:lvlJc w:val="left"/>
      <w:pPr>
        <w:ind w:left="6594" w:hanging="284"/>
      </w:pPr>
      <w:rPr>
        <w:rFonts w:hint="default"/>
        <w:lang w:val="it-IT" w:eastAsia="it-IT" w:bidi="it-IT"/>
      </w:rPr>
    </w:lvl>
    <w:lvl w:ilvl="7" w:tplc="B114D7EC">
      <w:numFmt w:val="bullet"/>
      <w:lvlText w:val="•"/>
      <w:lvlJc w:val="left"/>
      <w:pPr>
        <w:ind w:left="7626" w:hanging="284"/>
      </w:pPr>
      <w:rPr>
        <w:rFonts w:hint="default"/>
        <w:lang w:val="it-IT" w:eastAsia="it-IT" w:bidi="it-IT"/>
      </w:rPr>
    </w:lvl>
    <w:lvl w:ilvl="8" w:tplc="32B494B0">
      <w:numFmt w:val="bullet"/>
      <w:lvlText w:val="•"/>
      <w:lvlJc w:val="left"/>
      <w:pPr>
        <w:ind w:left="8659" w:hanging="284"/>
      </w:pPr>
      <w:rPr>
        <w:rFonts w:hint="default"/>
        <w:lang w:val="it-IT" w:eastAsia="it-IT" w:bidi="it-IT"/>
      </w:rPr>
    </w:lvl>
  </w:abstractNum>
  <w:abstractNum w:abstractNumId="110" w15:restartNumberingAfterBreak="0">
    <w:nsid w:val="59270391"/>
    <w:multiLevelType w:val="hybridMultilevel"/>
    <w:tmpl w:val="2FA067D4"/>
    <w:lvl w:ilvl="0" w:tplc="8F123870">
      <w:start w:val="1"/>
      <w:numFmt w:val="decimal"/>
      <w:lvlText w:val="%1."/>
      <w:lvlJc w:val="left"/>
      <w:pPr>
        <w:ind w:left="396" w:hanging="284"/>
      </w:pPr>
      <w:rPr>
        <w:rFonts w:ascii="Arial Narrow" w:eastAsia="Arial" w:hAnsi="Arial Narrow" w:cs="Arial" w:hint="default"/>
        <w:spacing w:val="-28"/>
        <w:w w:val="99"/>
        <w:sz w:val="22"/>
        <w:szCs w:val="22"/>
        <w:lang w:val="it-IT" w:eastAsia="it-IT" w:bidi="it-IT"/>
      </w:rPr>
    </w:lvl>
    <w:lvl w:ilvl="1" w:tplc="55CAB570">
      <w:numFmt w:val="bullet"/>
      <w:lvlText w:val="•"/>
      <w:lvlJc w:val="left"/>
      <w:pPr>
        <w:ind w:left="1432" w:hanging="284"/>
      </w:pPr>
      <w:rPr>
        <w:rFonts w:hint="default"/>
        <w:lang w:val="it-IT" w:eastAsia="it-IT" w:bidi="it-IT"/>
      </w:rPr>
    </w:lvl>
    <w:lvl w:ilvl="2" w:tplc="18C82DF8">
      <w:numFmt w:val="bullet"/>
      <w:lvlText w:val="•"/>
      <w:lvlJc w:val="left"/>
      <w:pPr>
        <w:ind w:left="2464" w:hanging="284"/>
      </w:pPr>
      <w:rPr>
        <w:rFonts w:hint="default"/>
        <w:lang w:val="it-IT" w:eastAsia="it-IT" w:bidi="it-IT"/>
      </w:rPr>
    </w:lvl>
    <w:lvl w:ilvl="3" w:tplc="D1FE752C">
      <w:numFmt w:val="bullet"/>
      <w:lvlText w:val="•"/>
      <w:lvlJc w:val="left"/>
      <w:pPr>
        <w:ind w:left="3497" w:hanging="284"/>
      </w:pPr>
      <w:rPr>
        <w:rFonts w:hint="default"/>
        <w:lang w:val="it-IT" w:eastAsia="it-IT" w:bidi="it-IT"/>
      </w:rPr>
    </w:lvl>
    <w:lvl w:ilvl="4" w:tplc="84AC430A">
      <w:numFmt w:val="bullet"/>
      <w:lvlText w:val="•"/>
      <w:lvlJc w:val="left"/>
      <w:pPr>
        <w:ind w:left="4529" w:hanging="284"/>
      </w:pPr>
      <w:rPr>
        <w:rFonts w:hint="default"/>
        <w:lang w:val="it-IT" w:eastAsia="it-IT" w:bidi="it-IT"/>
      </w:rPr>
    </w:lvl>
    <w:lvl w:ilvl="5" w:tplc="48A8CD20">
      <w:numFmt w:val="bullet"/>
      <w:lvlText w:val="•"/>
      <w:lvlJc w:val="left"/>
      <w:pPr>
        <w:ind w:left="5562" w:hanging="284"/>
      </w:pPr>
      <w:rPr>
        <w:rFonts w:hint="default"/>
        <w:lang w:val="it-IT" w:eastAsia="it-IT" w:bidi="it-IT"/>
      </w:rPr>
    </w:lvl>
    <w:lvl w:ilvl="6" w:tplc="D0947636">
      <w:numFmt w:val="bullet"/>
      <w:lvlText w:val="•"/>
      <w:lvlJc w:val="left"/>
      <w:pPr>
        <w:ind w:left="6594" w:hanging="284"/>
      </w:pPr>
      <w:rPr>
        <w:rFonts w:hint="default"/>
        <w:lang w:val="it-IT" w:eastAsia="it-IT" w:bidi="it-IT"/>
      </w:rPr>
    </w:lvl>
    <w:lvl w:ilvl="7" w:tplc="6C66005A">
      <w:numFmt w:val="bullet"/>
      <w:lvlText w:val="•"/>
      <w:lvlJc w:val="left"/>
      <w:pPr>
        <w:ind w:left="7626" w:hanging="284"/>
      </w:pPr>
      <w:rPr>
        <w:rFonts w:hint="default"/>
        <w:lang w:val="it-IT" w:eastAsia="it-IT" w:bidi="it-IT"/>
      </w:rPr>
    </w:lvl>
    <w:lvl w:ilvl="8" w:tplc="D2B40018">
      <w:numFmt w:val="bullet"/>
      <w:lvlText w:val="•"/>
      <w:lvlJc w:val="left"/>
      <w:pPr>
        <w:ind w:left="8659" w:hanging="284"/>
      </w:pPr>
      <w:rPr>
        <w:rFonts w:hint="default"/>
        <w:lang w:val="it-IT" w:eastAsia="it-IT" w:bidi="it-IT"/>
      </w:rPr>
    </w:lvl>
  </w:abstractNum>
  <w:abstractNum w:abstractNumId="111" w15:restartNumberingAfterBreak="0">
    <w:nsid w:val="59572D6A"/>
    <w:multiLevelType w:val="hybridMultilevel"/>
    <w:tmpl w:val="F6E0A728"/>
    <w:lvl w:ilvl="0" w:tplc="2CA03C5A">
      <w:start w:val="1"/>
      <w:numFmt w:val="decimal"/>
      <w:lvlText w:val="%1."/>
      <w:lvlJc w:val="left"/>
      <w:pPr>
        <w:ind w:left="396" w:hanging="284"/>
      </w:pPr>
      <w:rPr>
        <w:rFonts w:ascii="Arial Narrow" w:eastAsia="Arial" w:hAnsi="Arial Narrow" w:cs="Arial" w:hint="default"/>
        <w:spacing w:val="-8"/>
        <w:w w:val="99"/>
        <w:sz w:val="22"/>
        <w:szCs w:val="22"/>
        <w:lang w:val="it-IT" w:eastAsia="it-IT" w:bidi="it-IT"/>
      </w:rPr>
    </w:lvl>
    <w:lvl w:ilvl="1" w:tplc="1842E628">
      <w:numFmt w:val="bullet"/>
      <w:lvlText w:val="•"/>
      <w:lvlJc w:val="left"/>
      <w:pPr>
        <w:ind w:left="1432" w:hanging="284"/>
      </w:pPr>
      <w:rPr>
        <w:rFonts w:hint="default"/>
        <w:lang w:val="it-IT" w:eastAsia="it-IT" w:bidi="it-IT"/>
      </w:rPr>
    </w:lvl>
    <w:lvl w:ilvl="2" w:tplc="18BAD6BA">
      <w:numFmt w:val="bullet"/>
      <w:lvlText w:val="•"/>
      <w:lvlJc w:val="left"/>
      <w:pPr>
        <w:ind w:left="2464" w:hanging="284"/>
      </w:pPr>
      <w:rPr>
        <w:rFonts w:hint="default"/>
        <w:lang w:val="it-IT" w:eastAsia="it-IT" w:bidi="it-IT"/>
      </w:rPr>
    </w:lvl>
    <w:lvl w:ilvl="3" w:tplc="5EF68A16">
      <w:numFmt w:val="bullet"/>
      <w:lvlText w:val="•"/>
      <w:lvlJc w:val="left"/>
      <w:pPr>
        <w:ind w:left="3497" w:hanging="284"/>
      </w:pPr>
      <w:rPr>
        <w:rFonts w:hint="default"/>
        <w:lang w:val="it-IT" w:eastAsia="it-IT" w:bidi="it-IT"/>
      </w:rPr>
    </w:lvl>
    <w:lvl w:ilvl="4" w:tplc="D64A794C">
      <w:numFmt w:val="bullet"/>
      <w:lvlText w:val="•"/>
      <w:lvlJc w:val="left"/>
      <w:pPr>
        <w:ind w:left="4529" w:hanging="284"/>
      </w:pPr>
      <w:rPr>
        <w:rFonts w:hint="default"/>
        <w:lang w:val="it-IT" w:eastAsia="it-IT" w:bidi="it-IT"/>
      </w:rPr>
    </w:lvl>
    <w:lvl w:ilvl="5" w:tplc="C732754C">
      <w:numFmt w:val="bullet"/>
      <w:lvlText w:val="•"/>
      <w:lvlJc w:val="left"/>
      <w:pPr>
        <w:ind w:left="5562" w:hanging="284"/>
      </w:pPr>
      <w:rPr>
        <w:rFonts w:hint="default"/>
        <w:lang w:val="it-IT" w:eastAsia="it-IT" w:bidi="it-IT"/>
      </w:rPr>
    </w:lvl>
    <w:lvl w:ilvl="6" w:tplc="55224942">
      <w:numFmt w:val="bullet"/>
      <w:lvlText w:val="•"/>
      <w:lvlJc w:val="left"/>
      <w:pPr>
        <w:ind w:left="6594" w:hanging="284"/>
      </w:pPr>
      <w:rPr>
        <w:rFonts w:hint="default"/>
        <w:lang w:val="it-IT" w:eastAsia="it-IT" w:bidi="it-IT"/>
      </w:rPr>
    </w:lvl>
    <w:lvl w:ilvl="7" w:tplc="C8748108">
      <w:numFmt w:val="bullet"/>
      <w:lvlText w:val="•"/>
      <w:lvlJc w:val="left"/>
      <w:pPr>
        <w:ind w:left="7626" w:hanging="284"/>
      </w:pPr>
      <w:rPr>
        <w:rFonts w:hint="default"/>
        <w:lang w:val="it-IT" w:eastAsia="it-IT" w:bidi="it-IT"/>
      </w:rPr>
    </w:lvl>
    <w:lvl w:ilvl="8" w:tplc="6EFC33B0">
      <w:numFmt w:val="bullet"/>
      <w:lvlText w:val="•"/>
      <w:lvlJc w:val="left"/>
      <w:pPr>
        <w:ind w:left="8659" w:hanging="284"/>
      </w:pPr>
      <w:rPr>
        <w:rFonts w:hint="default"/>
        <w:lang w:val="it-IT" w:eastAsia="it-IT" w:bidi="it-IT"/>
      </w:rPr>
    </w:lvl>
  </w:abstractNum>
  <w:abstractNum w:abstractNumId="112" w15:restartNumberingAfterBreak="0">
    <w:nsid w:val="59DF064D"/>
    <w:multiLevelType w:val="hybridMultilevel"/>
    <w:tmpl w:val="0B0C2F70"/>
    <w:lvl w:ilvl="0" w:tplc="2528D156">
      <w:start w:val="1"/>
      <w:numFmt w:val="decimal"/>
      <w:lvlText w:val="%1."/>
      <w:lvlJc w:val="left"/>
      <w:pPr>
        <w:ind w:left="396" w:hanging="284"/>
      </w:pPr>
      <w:rPr>
        <w:rFonts w:ascii="Arial Narrow" w:eastAsia="Arial" w:hAnsi="Arial Narrow" w:cs="Arial" w:hint="default"/>
        <w:spacing w:val="-19"/>
        <w:w w:val="99"/>
        <w:sz w:val="22"/>
        <w:szCs w:val="22"/>
        <w:lang w:val="it-IT" w:eastAsia="it-IT" w:bidi="it-IT"/>
      </w:rPr>
    </w:lvl>
    <w:lvl w:ilvl="1" w:tplc="0CC07CDE">
      <w:numFmt w:val="bullet"/>
      <w:lvlText w:val="•"/>
      <w:lvlJc w:val="left"/>
      <w:pPr>
        <w:ind w:left="1432" w:hanging="284"/>
      </w:pPr>
      <w:rPr>
        <w:rFonts w:hint="default"/>
        <w:lang w:val="it-IT" w:eastAsia="it-IT" w:bidi="it-IT"/>
      </w:rPr>
    </w:lvl>
    <w:lvl w:ilvl="2" w:tplc="DF682378">
      <w:numFmt w:val="bullet"/>
      <w:lvlText w:val="•"/>
      <w:lvlJc w:val="left"/>
      <w:pPr>
        <w:ind w:left="2464" w:hanging="284"/>
      </w:pPr>
      <w:rPr>
        <w:rFonts w:hint="default"/>
        <w:lang w:val="it-IT" w:eastAsia="it-IT" w:bidi="it-IT"/>
      </w:rPr>
    </w:lvl>
    <w:lvl w:ilvl="3" w:tplc="34A8718E">
      <w:numFmt w:val="bullet"/>
      <w:lvlText w:val="•"/>
      <w:lvlJc w:val="left"/>
      <w:pPr>
        <w:ind w:left="3497" w:hanging="284"/>
      </w:pPr>
      <w:rPr>
        <w:rFonts w:hint="default"/>
        <w:lang w:val="it-IT" w:eastAsia="it-IT" w:bidi="it-IT"/>
      </w:rPr>
    </w:lvl>
    <w:lvl w:ilvl="4" w:tplc="EEE0A376">
      <w:numFmt w:val="bullet"/>
      <w:lvlText w:val="•"/>
      <w:lvlJc w:val="left"/>
      <w:pPr>
        <w:ind w:left="4529" w:hanging="284"/>
      </w:pPr>
      <w:rPr>
        <w:rFonts w:hint="default"/>
        <w:lang w:val="it-IT" w:eastAsia="it-IT" w:bidi="it-IT"/>
      </w:rPr>
    </w:lvl>
    <w:lvl w:ilvl="5" w:tplc="87BA6750">
      <w:numFmt w:val="bullet"/>
      <w:lvlText w:val="•"/>
      <w:lvlJc w:val="left"/>
      <w:pPr>
        <w:ind w:left="5562" w:hanging="284"/>
      </w:pPr>
      <w:rPr>
        <w:rFonts w:hint="default"/>
        <w:lang w:val="it-IT" w:eastAsia="it-IT" w:bidi="it-IT"/>
      </w:rPr>
    </w:lvl>
    <w:lvl w:ilvl="6" w:tplc="074AF874">
      <w:numFmt w:val="bullet"/>
      <w:lvlText w:val="•"/>
      <w:lvlJc w:val="left"/>
      <w:pPr>
        <w:ind w:left="6594" w:hanging="284"/>
      </w:pPr>
      <w:rPr>
        <w:rFonts w:hint="default"/>
        <w:lang w:val="it-IT" w:eastAsia="it-IT" w:bidi="it-IT"/>
      </w:rPr>
    </w:lvl>
    <w:lvl w:ilvl="7" w:tplc="2E027F90">
      <w:numFmt w:val="bullet"/>
      <w:lvlText w:val="•"/>
      <w:lvlJc w:val="left"/>
      <w:pPr>
        <w:ind w:left="7626" w:hanging="284"/>
      </w:pPr>
      <w:rPr>
        <w:rFonts w:hint="default"/>
        <w:lang w:val="it-IT" w:eastAsia="it-IT" w:bidi="it-IT"/>
      </w:rPr>
    </w:lvl>
    <w:lvl w:ilvl="8" w:tplc="5C98B236">
      <w:numFmt w:val="bullet"/>
      <w:lvlText w:val="•"/>
      <w:lvlJc w:val="left"/>
      <w:pPr>
        <w:ind w:left="8659" w:hanging="284"/>
      </w:pPr>
      <w:rPr>
        <w:rFonts w:hint="default"/>
        <w:lang w:val="it-IT" w:eastAsia="it-IT" w:bidi="it-IT"/>
      </w:rPr>
    </w:lvl>
  </w:abstractNum>
  <w:abstractNum w:abstractNumId="113" w15:restartNumberingAfterBreak="0">
    <w:nsid w:val="5B28525E"/>
    <w:multiLevelType w:val="hybridMultilevel"/>
    <w:tmpl w:val="5268ED56"/>
    <w:lvl w:ilvl="0" w:tplc="B95ED424">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86F61B0E">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63A2BC8A">
      <w:numFmt w:val="bullet"/>
      <w:lvlText w:val="•"/>
      <w:lvlJc w:val="left"/>
      <w:pPr>
        <w:ind w:left="1796" w:hanging="284"/>
      </w:pPr>
      <w:rPr>
        <w:rFonts w:hint="default"/>
        <w:lang w:val="it-IT" w:eastAsia="it-IT" w:bidi="it-IT"/>
      </w:rPr>
    </w:lvl>
    <w:lvl w:ilvl="3" w:tplc="A6245B54">
      <w:numFmt w:val="bullet"/>
      <w:lvlText w:val="•"/>
      <w:lvlJc w:val="left"/>
      <w:pPr>
        <w:ind w:left="2912" w:hanging="284"/>
      </w:pPr>
      <w:rPr>
        <w:rFonts w:hint="default"/>
        <w:lang w:val="it-IT" w:eastAsia="it-IT" w:bidi="it-IT"/>
      </w:rPr>
    </w:lvl>
    <w:lvl w:ilvl="4" w:tplc="1138E552">
      <w:numFmt w:val="bullet"/>
      <w:lvlText w:val="•"/>
      <w:lvlJc w:val="left"/>
      <w:pPr>
        <w:ind w:left="4028" w:hanging="284"/>
      </w:pPr>
      <w:rPr>
        <w:rFonts w:hint="default"/>
        <w:lang w:val="it-IT" w:eastAsia="it-IT" w:bidi="it-IT"/>
      </w:rPr>
    </w:lvl>
    <w:lvl w:ilvl="5" w:tplc="FE8289E6">
      <w:numFmt w:val="bullet"/>
      <w:lvlText w:val="•"/>
      <w:lvlJc w:val="left"/>
      <w:pPr>
        <w:ind w:left="5144" w:hanging="284"/>
      </w:pPr>
      <w:rPr>
        <w:rFonts w:hint="default"/>
        <w:lang w:val="it-IT" w:eastAsia="it-IT" w:bidi="it-IT"/>
      </w:rPr>
    </w:lvl>
    <w:lvl w:ilvl="6" w:tplc="E02234E0">
      <w:numFmt w:val="bullet"/>
      <w:lvlText w:val="•"/>
      <w:lvlJc w:val="left"/>
      <w:pPr>
        <w:ind w:left="6260" w:hanging="284"/>
      </w:pPr>
      <w:rPr>
        <w:rFonts w:hint="default"/>
        <w:lang w:val="it-IT" w:eastAsia="it-IT" w:bidi="it-IT"/>
      </w:rPr>
    </w:lvl>
    <w:lvl w:ilvl="7" w:tplc="E272B442">
      <w:numFmt w:val="bullet"/>
      <w:lvlText w:val="•"/>
      <w:lvlJc w:val="left"/>
      <w:pPr>
        <w:ind w:left="7376" w:hanging="284"/>
      </w:pPr>
      <w:rPr>
        <w:rFonts w:hint="default"/>
        <w:lang w:val="it-IT" w:eastAsia="it-IT" w:bidi="it-IT"/>
      </w:rPr>
    </w:lvl>
    <w:lvl w:ilvl="8" w:tplc="B6B86618">
      <w:numFmt w:val="bullet"/>
      <w:lvlText w:val="•"/>
      <w:lvlJc w:val="left"/>
      <w:pPr>
        <w:ind w:left="8492" w:hanging="284"/>
      </w:pPr>
      <w:rPr>
        <w:rFonts w:hint="default"/>
        <w:lang w:val="it-IT" w:eastAsia="it-IT" w:bidi="it-IT"/>
      </w:rPr>
    </w:lvl>
  </w:abstractNum>
  <w:abstractNum w:abstractNumId="114" w15:restartNumberingAfterBreak="0">
    <w:nsid w:val="5B3A0A39"/>
    <w:multiLevelType w:val="hybridMultilevel"/>
    <w:tmpl w:val="72AA63FC"/>
    <w:lvl w:ilvl="0" w:tplc="36968BA8">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567065FA">
      <w:numFmt w:val="bullet"/>
      <w:lvlText w:val="•"/>
      <w:lvlJc w:val="left"/>
      <w:pPr>
        <w:ind w:left="1432" w:hanging="284"/>
      </w:pPr>
      <w:rPr>
        <w:rFonts w:hint="default"/>
        <w:lang w:val="it-IT" w:eastAsia="it-IT" w:bidi="it-IT"/>
      </w:rPr>
    </w:lvl>
    <w:lvl w:ilvl="2" w:tplc="B79ED350">
      <w:numFmt w:val="bullet"/>
      <w:lvlText w:val="•"/>
      <w:lvlJc w:val="left"/>
      <w:pPr>
        <w:ind w:left="2464" w:hanging="284"/>
      </w:pPr>
      <w:rPr>
        <w:rFonts w:hint="default"/>
        <w:lang w:val="it-IT" w:eastAsia="it-IT" w:bidi="it-IT"/>
      </w:rPr>
    </w:lvl>
    <w:lvl w:ilvl="3" w:tplc="406A73E4">
      <w:numFmt w:val="bullet"/>
      <w:lvlText w:val="•"/>
      <w:lvlJc w:val="left"/>
      <w:pPr>
        <w:ind w:left="3497" w:hanging="284"/>
      </w:pPr>
      <w:rPr>
        <w:rFonts w:hint="default"/>
        <w:lang w:val="it-IT" w:eastAsia="it-IT" w:bidi="it-IT"/>
      </w:rPr>
    </w:lvl>
    <w:lvl w:ilvl="4" w:tplc="950C653E">
      <w:numFmt w:val="bullet"/>
      <w:lvlText w:val="•"/>
      <w:lvlJc w:val="left"/>
      <w:pPr>
        <w:ind w:left="4529" w:hanging="284"/>
      </w:pPr>
      <w:rPr>
        <w:rFonts w:hint="default"/>
        <w:lang w:val="it-IT" w:eastAsia="it-IT" w:bidi="it-IT"/>
      </w:rPr>
    </w:lvl>
    <w:lvl w:ilvl="5" w:tplc="8A56A3CC">
      <w:numFmt w:val="bullet"/>
      <w:lvlText w:val="•"/>
      <w:lvlJc w:val="left"/>
      <w:pPr>
        <w:ind w:left="5562" w:hanging="284"/>
      </w:pPr>
      <w:rPr>
        <w:rFonts w:hint="default"/>
        <w:lang w:val="it-IT" w:eastAsia="it-IT" w:bidi="it-IT"/>
      </w:rPr>
    </w:lvl>
    <w:lvl w:ilvl="6" w:tplc="65B8D034">
      <w:numFmt w:val="bullet"/>
      <w:lvlText w:val="•"/>
      <w:lvlJc w:val="left"/>
      <w:pPr>
        <w:ind w:left="6594" w:hanging="284"/>
      </w:pPr>
      <w:rPr>
        <w:rFonts w:hint="default"/>
        <w:lang w:val="it-IT" w:eastAsia="it-IT" w:bidi="it-IT"/>
      </w:rPr>
    </w:lvl>
    <w:lvl w:ilvl="7" w:tplc="FB74442E">
      <w:numFmt w:val="bullet"/>
      <w:lvlText w:val="•"/>
      <w:lvlJc w:val="left"/>
      <w:pPr>
        <w:ind w:left="7626" w:hanging="284"/>
      </w:pPr>
      <w:rPr>
        <w:rFonts w:hint="default"/>
        <w:lang w:val="it-IT" w:eastAsia="it-IT" w:bidi="it-IT"/>
      </w:rPr>
    </w:lvl>
    <w:lvl w:ilvl="8" w:tplc="14F0AE24">
      <w:numFmt w:val="bullet"/>
      <w:lvlText w:val="•"/>
      <w:lvlJc w:val="left"/>
      <w:pPr>
        <w:ind w:left="8659" w:hanging="284"/>
      </w:pPr>
      <w:rPr>
        <w:rFonts w:hint="default"/>
        <w:lang w:val="it-IT" w:eastAsia="it-IT" w:bidi="it-IT"/>
      </w:rPr>
    </w:lvl>
  </w:abstractNum>
  <w:abstractNum w:abstractNumId="115" w15:restartNumberingAfterBreak="0">
    <w:nsid w:val="5B713FD4"/>
    <w:multiLevelType w:val="hybridMultilevel"/>
    <w:tmpl w:val="0FB283EE"/>
    <w:lvl w:ilvl="0" w:tplc="E97AB4B6">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66845C02">
      <w:numFmt w:val="bullet"/>
      <w:lvlText w:val="•"/>
      <w:lvlJc w:val="left"/>
      <w:pPr>
        <w:ind w:left="1432" w:hanging="284"/>
      </w:pPr>
      <w:rPr>
        <w:rFonts w:hint="default"/>
        <w:lang w:val="it-IT" w:eastAsia="it-IT" w:bidi="it-IT"/>
      </w:r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116" w15:restartNumberingAfterBreak="0">
    <w:nsid w:val="5E232EC2"/>
    <w:multiLevelType w:val="hybridMultilevel"/>
    <w:tmpl w:val="170EFABE"/>
    <w:lvl w:ilvl="0" w:tplc="440E1C54">
      <w:start w:val="1"/>
      <w:numFmt w:val="decimal"/>
      <w:lvlText w:val="%1."/>
      <w:lvlJc w:val="left"/>
      <w:pPr>
        <w:ind w:left="396" w:hanging="284"/>
      </w:pPr>
      <w:rPr>
        <w:rFonts w:ascii="Arial Narrow" w:eastAsia="Arial" w:hAnsi="Arial Narrow" w:cs="Arial" w:hint="default"/>
        <w:spacing w:val="-4"/>
        <w:w w:val="99"/>
        <w:sz w:val="22"/>
        <w:szCs w:val="22"/>
        <w:lang w:val="it-IT" w:eastAsia="it-IT" w:bidi="it-IT"/>
      </w:rPr>
    </w:lvl>
    <w:lvl w:ilvl="1" w:tplc="0CF8FDBA">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C80AC09E">
      <w:numFmt w:val="bullet"/>
      <w:lvlText w:val="•"/>
      <w:lvlJc w:val="left"/>
      <w:pPr>
        <w:ind w:left="1796" w:hanging="284"/>
      </w:pPr>
      <w:rPr>
        <w:rFonts w:hint="default"/>
        <w:lang w:val="it-IT" w:eastAsia="it-IT" w:bidi="it-IT"/>
      </w:rPr>
    </w:lvl>
    <w:lvl w:ilvl="3" w:tplc="0888A91C">
      <w:numFmt w:val="bullet"/>
      <w:lvlText w:val="•"/>
      <w:lvlJc w:val="left"/>
      <w:pPr>
        <w:ind w:left="2912" w:hanging="284"/>
      </w:pPr>
      <w:rPr>
        <w:rFonts w:hint="default"/>
        <w:lang w:val="it-IT" w:eastAsia="it-IT" w:bidi="it-IT"/>
      </w:rPr>
    </w:lvl>
    <w:lvl w:ilvl="4" w:tplc="3544B8F0">
      <w:numFmt w:val="bullet"/>
      <w:lvlText w:val="•"/>
      <w:lvlJc w:val="left"/>
      <w:pPr>
        <w:ind w:left="4028" w:hanging="284"/>
      </w:pPr>
      <w:rPr>
        <w:rFonts w:hint="default"/>
        <w:lang w:val="it-IT" w:eastAsia="it-IT" w:bidi="it-IT"/>
      </w:rPr>
    </w:lvl>
    <w:lvl w:ilvl="5" w:tplc="78A6D772">
      <w:numFmt w:val="bullet"/>
      <w:lvlText w:val="•"/>
      <w:lvlJc w:val="left"/>
      <w:pPr>
        <w:ind w:left="5144" w:hanging="284"/>
      </w:pPr>
      <w:rPr>
        <w:rFonts w:hint="default"/>
        <w:lang w:val="it-IT" w:eastAsia="it-IT" w:bidi="it-IT"/>
      </w:rPr>
    </w:lvl>
    <w:lvl w:ilvl="6" w:tplc="D15C33F0">
      <w:numFmt w:val="bullet"/>
      <w:lvlText w:val="•"/>
      <w:lvlJc w:val="left"/>
      <w:pPr>
        <w:ind w:left="6260" w:hanging="284"/>
      </w:pPr>
      <w:rPr>
        <w:rFonts w:hint="default"/>
        <w:lang w:val="it-IT" w:eastAsia="it-IT" w:bidi="it-IT"/>
      </w:rPr>
    </w:lvl>
    <w:lvl w:ilvl="7" w:tplc="F13EA0CC">
      <w:numFmt w:val="bullet"/>
      <w:lvlText w:val="•"/>
      <w:lvlJc w:val="left"/>
      <w:pPr>
        <w:ind w:left="7376" w:hanging="284"/>
      </w:pPr>
      <w:rPr>
        <w:rFonts w:hint="default"/>
        <w:lang w:val="it-IT" w:eastAsia="it-IT" w:bidi="it-IT"/>
      </w:rPr>
    </w:lvl>
    <w:lvl w:ilvl="8" w:tplc="1ECE3B02">
      <w:numFmt w:val="bullet"/>
      <w:lvlText w:val="•"/>
      <w:lvlJc w:val="left"/>
      <w:pPr>
        <w:ind w:left="8492" w:hanging="284"/>
      </w:pPr>
      <w:rPr>
        <w:rFonts w:hint="default"/>
        <w:lang w:val="it-IT" w:eastAsia="it-IT" w:bidi="it-IT"/>
      </w:rPr>
    </w:lvl>
  </w:abstractNum>
  <w:abstractNum w:abstractNumId="117" w15:restartNumberingAfterBreak="0">
    <w:nsid w:val="5EB635C1"/>
    <w:multiLevelType w:val="hybridMultilevel"/>
    <w:tmpl w:val="0F3E03CC"/>
    <w:lvl w:ilvl="0" w:tplc="1684307C">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5682115A">
      <w:numFmt w:val="bullet"/>
      <w:lvlText w:val="•"/>
      <w:lvlJc w:val="left"/>
      <w:pPr>
        <w:ind w:left="1432" w:hanging="284"/>
      </w:pPr>
      <w:rPr>
        <w:rFonts w:hint="default"/>
        <w:lang w:val="it-IT" w:eastAsia="it-IT" w:bidi="it-IT"/>
      </w:rPr>
    </w:lvl>
    <w:lvl w:ilvl="2" w:tplc="EA58D4B0">
      <w:numFmt w:val="bullet"/>
      <w:lvlText w:val="•"/>
      <w:lvlJc w:val="left"/>
      <w:pPr>
        <w:ind w:left="2464" w:hanging="284"/>
      </w:pPr>
      <w:rPr>
        <w:rFonts w:hint="default"/>
        <w:lang w:val="it-IT" w:eastAsia="it-IT" w:bidi="it-IT"/>
      </w:rPr>
    </w:lvl>
    <w:lvl w:ilvl="3" w:tplc="095665C0">
      <w:numFmt w:val="bullet"/>
      <w:lvlText w:val="•"/>
      <w:lvlJc w:val="left"/>
      <w:pPr>
        <w:ind w:left="3497" w:hanging="284"/>
      </w:pPr>
      <w:rPr>
        <w:rFonts w:hint="default"/>
        <w:lang w:val="it-IT" w:eastAsia="it-IT" w:bidi="it-IT"/>
      </w:rPr>
    </w:lvl>
    <w:lvl w:ilvl="4" w:tplc="F3301ADC">
      <w:numFmt w:val="bullet"/>
      <w:lvlText w:val="•"/>
      <w:lvlJc w:val="left"/>
      <w:pPr>
        <w:ind w:left="4529" w:hanging="284"/>
      </w:pPr>
      <w:rPr>
        <w:rFonts w:hint="default"/>
        <w:lang w:val="it-IT" w:eastAsia="it-IT" w:bidi="it-IT"/>
      </w:rPr>
    </w:lvl>
    <w:lvl w:ilvl="5" w:tplc="DCA43806">
      <w:numFmt w:val="bullet"/>
      <w:lvlText w:val="•"/>
      <w:lvlJc w:val="left"/>
      <w:pPr>
        <w:ind w:left="5562" w:hanging="284"/>
      </w:pPr>
      <w:rPr>
        <w:rFonts w:hint="default"/>
        <w:lang w:val="it-IT" w:eastAsia="it-IT" w:bidi="it-IT"/>
      </w:rPr>
    </w:lvl>
    <w:lvl w:ilvl="6" w:tplc="CF08F760">
      <w:numFmt w:val="bullet"/>
      <w:lvlText w:val="•"/>
      <w:lvlJc w:val="left"/>
      <w:pPr>
        <w:ind w:left="6594" w:hanging="284"/>
      </w:pPr>
      <w:rPr>
        <w:rFonts w:hint="default"/>
        <w:lang w:val="it-IT" w:eastAsia="it-IT" w:bidi="it-IT"/>
      </w:rPr>
    </w:lvl>
    <w:lvl w:ilvl="7" w:tplc="BF0E16FA">
      <w:numFmt w:val="bullet"/>
      <w:lvlText w:val="•"/>
      <w:lvlJc w:val="left"/>
      <w:pPr>
        <w:ind w:left="7626" w:hanging="284"/>
      </w:pPr>
      <w:rPr>
        <w:rFonts w:hint="default"/>
        <w:lang w:val="it-IT" w:eastAsia="it-IT" w:bidi="it-IT"/>
      </w:rPr>
    </w:lvl>
    <w:lvl w:ilvl="8" w:tplc="D94028FE">
      <w:numFmt w:val="bullet"/>
      <w:lvlText w:val="•"/>
      <w:lvlJc w:val="left"/>
      <w:pPr>
        <w:ind w:left="8659" w:hanging="284"/>
      </w:pPr>
      <w:rPr>
        <w:rFonts w:hint="default"/>
        <w:lang w:val="it-IT" w:eastAsia="it-IT" w:bidi="it-IT"/>
      </w:rPr>
    </w:lvl>
  </w:abstractNum>
  <w:abstractNum w:abstractNumId="118" w15:restartNumberingAfterBreak="0">
    <w:nsid w:val="60CD57F2"/>
    <w:multiLevelType w:val="hybridMultilevel"/>
    <w:tmpl w:val="F3F48B98"/>
    <w:lvl w:ilvl="0" w:tplc="EF3C8ACE">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A31CEA30">
      <w:numFmt w:val="bullet"/>
      <w:lvlText w:val="•"/>
      <w:lvlJc w:val="left"/>
      <w:pPr>
        <w:ind w:left="1432" w:hanging="284"/>
      </w:pPr>
      <w:rPr>
        <w:rFonts w:hint="default"/>
        <w:lang w:val="it-IT" w:eastAsia="it-IT" w:bidi="it-IT"/>
      </w:rPr>
    </w:lvl>
    <w:lvl w:ilvl="2" w:tplc="C890F174">
      <w:numFmt w:val="bullet"/>
      <w:lvlText w:val="•"/>
      <w:lvlJc w:val="left"/>
      <w:pPr>
        <w:ind w:left="2464" w:hanging="284"/>
      </w:pPr>
      <w:rPr>
        <w:rFonts w:hint="default"/>
        <w:lang w:val="it-IT" w:eastAsia="it-IT" w:bidi="it-IT"/>
      </w:rPr>
    </w:lvl>
    <w:lvl w:ilvl="3" w:tplc="B314B060">
      <w:numFmt w:val="bullet"/>
      <w:lvlText w:val="•"/>
      <w:lvlJc w:val="left"/>
      <w:pPr>
        <w:ind w:left="3497" w:hanging="284"/>
      </w:pPr>
      <w:rPr>
        <w:rFonts w:hint="default"/>
        <w:lang w:val="it-IT" w:eastAsia="it-IT" w:bidi="it-IT"/>
      </w:rPr>
    </w:lvl>
    <w:lvl w:ilvl="4" w:tplc="0A26A8CA">
      <w:numFmt w:val="bullet"/>
      <w:lvlText w:val="•"/>
      <w:lvlJc w:val="left"/>
      <w:pPr>
        <w:ind w:left="4529" w:hanging="284"/>
      </w:pPr>
      <w:rPr>
        <w:rFonts w:hint="default"/>
        <w:lang w:val="it-IT" w:eastAsia="it-IT" w:bidi="it-IT"/>
      </w:rPr>
    </w:lvl>
    <w:lvl w:ilvl="5" w:tplc="CB54CFAC">
      <w:numFmt w:val="bullet"/>
      <w:lvlText w:val="•"/>
      <w:lvlJc w:val="left"/>
      <w:pPr>
        <w:ind w:left="5562" w:hanging="284"/>
      </w:pPr>
      <w:rPr>
        <w:rFonts w:hint="default"/>
        <w:lang w:val="it-IT" w:eastAsia="it-IT" w:bidi="it-IT"/>
      </w:rPr>
    </w:lvl>
    <w:lvl w:ilvl="6" w:tplc="8BF23D4A">
      <w:numFmt w:val="bullet"/>
      <w:lvlText w:val="•"/>
      <w:lvlJc w:val="left"/>
      <w:pPr>
        <w:ind w:left="6594" w:hanging="284"/>
      </w:pPr>
      <w:rPr>
        <w:rFonts w:hint="default"/>
        <w:lang w:val="it-IT" w:eastAsia="it-IT" w:bidi="it-IT"/>
      </w:rPr>
    </w:lvl>
    <w:lvl w:ilvl="7" w:tplc="9B3613CE">
      <w:numFmt w:val="bullet"/>
      <w:lvlText w:val="•"/>
      <w:lvlJc w:val="left"/>
      <w:pPr>
        <w:ind w:left="7626" w:hanging="284"/>
      </w:pPr>
      <w:rPr>
        <w:rFonts w:hint="default"/>
        <w:lang w:val="it-IT" w:eastAsia="it-IT" w:bidi="it-IT"/>
      </w:rPr>
    </w:lvl>
    <w:lvl w:ilvl="8" w:tplc="1DCA2B34">
      <w:numFmt w:val="bullet"/>
      <w:lvlText w:val="•"/>
      <w:lvlJc w:val="left"/>
      <w:pPr>
        <w:ind w:left="8659" w:hanging="284"/>
      </w:pPr>
      <w:rPr>
        <w:rFonts w:hint="default"/>
        <w:lang w:val="it-IT" w:eastAsia="it-IT" w:bidi="it-IT"/>
      </w:rPr>
    </w:lvl>
  </w:abstractNum>
  <w:abstractNum w:abstractNumId="119" w15:restartNumberingAfterBreak="0">
    <w:nsid w:val="622B64FE"/>
    <w:multiLevelType w:val="hybridMultilevel"/>
    <w:tmpl w:val="6FD4897C"/>
    <w:lvl w:ilvl="0" w:tplc="F848A2DE">
      <w:start w:val="1"/>
      <w:numFmt w:val="decimal"/>
      <w:lvlText w:val="%1."/>
      <w:lvlJc w:val="left"/>
      <w:pPr>
        <w:ind w:left="396" w:hanging="284"/>
      </w:pPr>
      <w:rPr>
        <w:rFonts w:ascii="Arial Narrow" w:eastAsia="Arial" w:hAnsi="Arial Narrow" w:cs="Arial" w:hint="default"/>
        <w:w w:val="99"/>
        <w:sz w:val="22"/>
        <w:szCs w:val="22"/>
        <w:lang w:val="it-IT" w:eastAsia="it-IT" w:bidi="it-IT"/>
      </w:rPr>
    </w:lvl>
    <w:lvl w:ilvl="1" w:tplc="FF087D50">
      <w:numFmt w:val="bullet"/>
      <w:lvlText w:val="•"/>
      <w:lvlJc w:val="left"/>
      <w:pPr>
        <w:ind w:left="1432" w:hanging="284"/>
      </w:pPr>
      <w:rPr>
        <w:rFonts w:hint="default"/>
        <w:lang w:val="it-IT" w:eastAsia="it-IT" w:bidi="it-IT"/>
      </w:rPr>
    </w:lvl>
    <w:lvl w:ilvl="2" w:tplc="DE202F74">
      <w:numFmt w:val="bullet"/>
      <w:lvlText w:val="•"/>
      <w:lvlJc w:val="left"/>
      <w:pPr>
        <w:ind w:left="2464" w:hanging="284"/>
      </w:pPr>
      <w:rPr>
        <w:rFonts w:hint="default"/>
        <w:lang w:val="it-IT" w:eastAsia="it-IT" w:bidi="it-IT"/>
      </w:rPr>
    </w:lvl>
    <w:lvl w:ilvl="3" w:tplc="BCF8157A">
      <w:numFmt w:val="bullet"/>
      <w:lvlText w:val="•"/>
      <w:lvlJc w:val="left"/>
      <w:pPr>
        <w:ind w:left="3497" w:hanging="284"/>
      </w:pPr>
      <w:rPr>
        <w:rFonts w:hint="default"/>
        <w:lang w:val="it-IT" w:eastAsia="it-IT" w:bidi="it-IT"/>
      </w:rPr>
    </w:lvl>
    <w:lvl w:ilvl="4" w:tplc="69265EB6">
      <w:numFmt w:val="bullet"/>
      <w:lvlText w:val="•"/>
      <w:lvlJc w:val="left"/>
      <w:pPr>
        <w:ind w:left="4529" w:hanging="284"/>
      </w:pPr>
      <w:rPr>
        <w:rFonts w:hint="default"/>
        <w:lang w:val="it-IT" w:eastAsia="it-IT" w:bidi="it-IT"/>
      </w:rPr>
    </w:lvl>
    <w:lvl w:ilvl="5" w:tplc="0650A18A">
      <w:numFmt w:val="bullet"/>
      <w:lvlText w:val="•"/>
      <w:lvlJc w:val="left"/>
      <w:pPr>
        <w:ind w:left="5562" w:hanging="284"/>
      </w:pPr>
      <w:rPr>
        <w:rFonts w:hint="default"/>
        <w:lang w:val="it-IT" w:eastAsia="it-IT" w:bidi="it-IT"/>
      </w:rPr>
    </w:lvl>
    <w:lvl w:ilvl="6" w:tplc="BE428ED6">
      <w:numFmt w:val="bullet"/>
      <w:lvlText w:val="•"/>
      <w:lvlJc w:val="left"/>
      <w:pPr>
        <w:ind w:left="6594" w:hanging="284"/>
      </w:pPr>
      <w:rPr>
        <w:rFonts w:hint="default"/>
        <w:lang w:val="it-IT" w:eastAsia="it-IT" w:bidi="it-IT"/>
      </w:rPr>
    </w:lvl>
    <w:lvl w:ilvl="7" w:tplc="2D3CD144">
      <w:numFmt w:val="bullet"/>
      <w:lvlText w:val="•"/>
      <w:lvlJc w:val="left"/>
      <w:pPr>
        <w:ind w:left="7626" w:hanging="284"/>
      </w:pPr>
      <w:rPr>
        <w:rFonts w:hint="default"/>
        <w:lang w:val="it-IT" w:eastAsia="it-IT" w:bidi="it-IT"/>
      </w:rPr>
    </w:lvl>
    <w:lvl w:ilvl="8" w:tplc="D144956E">
      <w:numFmt w:val="bullet"/>
      <w:lvlText w:val="•"/>
      <w:lvlJc w:val="left"/>
      <w:pPr>
        <w:ind w:left="8659" w:hanging="284"/>
      </w:pPr>
      <w:rPr>
        <w:rFonts w:hint="default"/>
        <w:lang w:val="it-IT" w:eastAsia="it-IT" w:bidi="it-IT"/>
      </w:rPr>
    </w:lvl>
  </w:abstractNum>
  <w:abstractNum w:abstractNumId="120" w15:restartNumberingAfterBreak="0">
    <w:nsid w:val="65664DC0"/>
    <w:multiLevelType w:val="hybridMultilevel"/>
    <w:tmpl w:val="3B12A8EA"/>
    <w:lvl w:ilvl="0" w:tplc="ACC6BC1E">
      <w:start w:val="1"/>
      <w:numFmt w:val="decimal"/>
      <w:lvlText w:val="%1."/>
      <w:lvlJc w:val="left"/>
      <w:pPr>
        <w:ind w:left="396" w:hanging="284"/>
      </w:pPr>
      <w:rPr>
        <w:rFonts w:ascii="Arial Narrow" w:eastAsia="Arial" w:hAnsi="Arial Narrow" w:cs="Arial" w:hint="default"/>
        <w:spacing w:val="-27"/>
        <w:w w:val="99"/>
        <w:sz w:val="22"/>
        <w:szCs w:val="22"/>
        <w:lang w:val="it-IT" w:eastAsia="it-IT" w:bidi="it-IT"/>
      </w:rPr>
    </w:lvl>
    <w:lvl w:ilvl="1" w:tplc="8024527E">
      <w:start w:val="1"/>
      <w:numFmt w:val="lowerLetter"/>
      <w:lvlText w:val="%2)"/>
      <w:lvlJc w:val="left"/>
      <w:pPr>
        <w:ind w:left="631" w:hanging="236"/>
      </w:pPr>
      <w:rPr>
        <w:rFonts w:ascii="Arial Narrow" w:eastAsia="Arial" w:hAnsi="Arial Narrow" w:cs="Arial" w:hint="default"/>
        <w:w w:val="100"/>
        <w:sz w:val="22"/>
        <w:szCs w:val="22"/>
        <w:lang w:val="it-IT" w:eastAsia="it-IT" w:bidi="it-IT"/>
      </w:rPr>
    </w:lvl>
    <w:lvl w:ilvl="2" w:tplc="A060F154">
      <w:numFmt w:val="bullet"/>
      <w:lvlText w:val="•"/>
      <w:lvlJc w:val="left"/>
      <w:pPr>
        <w:ind w:left="1760" w:hanging="236"/>
      </w:pPr>
      <w:rPr>
        <w:rFonts w:hint="default"/>
        <w:lang w:val="it-IT" w:eastAsia="it-IT" w:bidi="it-IT"/>
      </w:rPr>
    </w:lvl>
    <w:lvl w:ilvl="3" w:tplc="E44A6EC8">
      <w:numFmt w:val="bullet"/>
      <w:lvlText w:val="•"/>
      <w:lvlJc w:val="left"/>
      <w:pPr>
        <w:ind w:left="2880" w:hanging="236"/>
      </w:pPr>
      <w:rPr>
        <w:rFonts w:hint="default"/>
        <w:lang w:val="it-IT" w:eastAsia="it-IT" w:bidi="it-IT"/>
      </w:rPr>
    </w:lvl>
    <w:lvl w:ilvl="4" w:tplc="5A2A6916">
      <w:numFmt w:val="bullet"/>
      <w:lvlText w:val="•"/>
      <w:lvlJc w:val="left"/>
      <w:pPr>
        <w:ind w:left="4001" w:hanging="236"/>
      </w:pPr>
      <w:rPr>
        <w:rFonts w:hint="default"/>
        <w:lang w:val="it-IT" w:eastAsia="it-IT" w:bidi="it-IT"/>
      </w:rPr>
    </w:lvl>
    <w:lvl w:ilvl="5" w:tplc="E0A49E8C">
      <w:numFmt w:val="bullet"/>
      <w:lvlText w:val="•"/>
      <w:lvlJc w:val="left"/>
      <w:pPr>
        <w:ind w:left="5121" w:hanging="236"/>
      </w:pPr>
      <w:rPr>
        <w:rFonts w:hint="default"/>
        <w:lang w:val="it-IT" w:eastAsia="it-IT" w:bidi="it-IT"/>
      </w:rPr>
    </w:lvl>
    <w:lvl w:ilvl="6" w:tplc="FADC8C32">
      <w:numFmt w:val="bullet"/>
      <w:lvlText w:val="•"/>
      <w:lvlJc w:val="left"/>
      <w:pPr>
        <w:ind w:left="6242" w:hanging="236"/>
      </w:pPr>
      <w:rPr>
        <w:rFonts w:hint="default"/>
        <w:lang w:val="it-IT" w:eastAsia="it-IT" w:bidi="it-IT"/>
      </w:rPr>
    </w:lvl>
    <w:lvl w:ilvl="7" w:tplc="C2B4E68A">
      <w:numFmt w:val="bullet"/>
      <w:lvlText w:val="•"/>
      <w:lvlJc w:val="left"/>
      <w:pPr>
        <w:ind w:left="7362" w:hanging="236"/>
      </w:pPr>
      <w:rPr>
        <w:rFonts w:hint="default"/>
        <w:lang w:val="it-IT" w:eastAsia="it-IT" w:bidi="it-IT"/>
      </w:rPr>
    </w:lvl>
    <w:lvl w:ilvl="8" w:tplc="CF58F656">
      <w:numFmt w:val="bullet"/>
      <w:lvlText w:val="•"/>
      <w:lvlJc w:val="left"/>
      <w:pPr>
        <w:ind w:left="8483" w:hanging="236"/>
      </w:pPr>
      <w:rPr>
        <w:rFonts w:hint="default"/>
        <w:lang w:val="it-IT" w:eastAsia="it-IT" w:bidi="it-IT"/>
      </w:rPr>
    </w:lvl>
  </w:abstractNum>
  <w:abstractNum w:abstractNumId="121" w15:restartNumberingAfterBreak="0">
    <w:nsid w:val="6739557B"/>
    <w:multiLevelType w:val="hybridMultilevel"/>
    <w:tmpl w:val="35AA17A4"/>
    <w:lvl w:ilvl="0" w:tplc="6CFEED6A">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5D04856">
      <w:start w:val="1"/>
      <w:numFmt w:val="lowerLetter"/>
      <w:lvlText w:val="%2)"/>
      <w:lvlJc w:val="left"/>
      <w:pPr>
        <w:ind w:left="680" w:hanging="240"/>
      </w:pPr>
      <w:rPr>
        <w:rFonts w:ascii="Arial Narrow" w:eastAsia="Arial" w:hAnsi="Arial Narrow" w:cs="Arial" w:hint="default"/>
        <w:w w:val="99"/>
        <w:sz w:val="22"/>
        <w:szCs w:val="22"/>
        <w:lang w:val="it-IT" w:eastAsia="it-IT" w:bidi="it-IT"/>
      </w:rPr>
    </w:lvl>
    <w:lvl w:ilvl="2" w:tplc="1CBCC3BE">
      <w:numFmt w:val="bullet"/>
      <w:lvlText w:val="•"/>
      <w:lvlJc w:val="left"/>
      <w:pPr>
        <w:ind w:left="1796" w:hanging="240"/>
      </w:pPr>
      <w:rPr>
        <w:rFonts w:hint="default"/>
        <w:lang w:val="it-IT" w:eastAsia="it-IT" w:bidi="it-IT"/>
      </w:rPr>
    </w:lvl>
    <w:lvl w:ilvl="3" w:tplc="E8F0CEF6">
      <w:numFmt w:val="bullet"/>
      <w:lvlText w:val="•"/>
      <w:lvlJc w:val="left"/>
      <w:pPr>
        <w:ind w:left="2912" w:hanging="240"/>
      </w:pPr>
      <w:rPr>
        <w:rFonts w:hint="default"/>
        <w:lang w:val="it-IT" w:eastAsia="it-IT" w:bidi="it-IT"/>
      </w:rPr>
    </w:lvl>
    <w:lvl w:ilvl="4" w:tplc="460CCB1A">
      <w:numFmt w:val="bullet"/>
      <w:lvlText w:val="•"/>
      <w:lvlJc w:val="left"/>
      <w:pPr>
        <w:ind w:left="4028" w:hanging="240"/>
      </w:pPr>
      <w:rPr>
        <w:rFonts w:hint="default"/>
        <w:lang w:val="it-IT" w:eastAsia="it-IT" w:bidi="it-IT"/>
      </w:rPr>
    </w:lvl>
    <w:lvl w:ilvl="5" w:tplc="2982E044">
      <w:numFmt w:val="bullet"/>
      <w:lvlText w:val="•"/>
      <w:lvlJc w:val="left"/>
      <w:pPr>
        <w:ind w:left="5144" w:hanging="240"/>
      </w:pPr>
      <w:rPr>
        <w:rFonts w:hint="default"/>
        <w:lang w:val="it-IT" w:eastAsia="it-IT" w:bidi="it-IT"/>
      </w:rPr>
    </w:lvl>
    <w:lvl w:ilvl="6" w:tplc="3EDAB186">
      <w:numFmt w:val="bullet"/>
      <w:lvlText w:val="•"/>
      <w:lvlJc w:val="left"/>
      <w:pPr>
        <w:ind w:left="6260" w:hanging="240"/>
      </w:pPr>
      <w:rPr>
        <w:rFonts w:hint="default"/>
        <w:lang w:val="it-IT" w:eastAsia="it-IT" w:bidi="it-IT"/>
      </w:rPr>
    </w:lvl>
    <w:lvl w:ilvl="7" w:tplc="FB742278">
      <w:numFmt w:val="bullet"/>
      <w:lvlText w:val="•"/>
      <w:lvlJc w:val="left"/>
      <w:pPr>
        <w:ind w:left="7376" w:hanging="240"/>
      </w:pPr>
      <w:rPr>
        <w:rFonts w:hint="default"/>
        <w:lang w:val="it-IT" w:eastAsia="it-IT" w:bidi="it-IT"/>
      </w:rPr>
    </w:lvl>
    <w:lvl w:ilvl="8" w:tplc="AD3ED90E">
      <w:numFmt w:val="bullet"/>
      <w:lvlText w:val="•"/>
      <w:lvlJc w:val="left"/>
      <w:pPr>
        <w:ind w:left="8492" w:hanging="240"/>
      </w:pPr>
      <w:rPr>
        <w:rFonts w:hint="default"/>
        <w:lang w:val="it-IT" w:eastAsia="it-IT" w:bidi="it-IT"/>
      </w:rPr>
    </w:lvl>
  </w:abstractNum>
  <w:abstractNum w:abstractNumId="122" w15:restartNumberingAfterBreak="0">
    <w:nsid w:val="68205E68"/>
    <w:multiLevelType w:val="hybridMultilevel"/>
    <w:tmpl w:val="2FBA5C48"/>
    <w:lvl w:ilvl="0" w:tplc="29D06E48">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BB4AB1BA">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0D86300C">
      <w:numFmt w:val="bullet"/>
      <w:lvlText w:val="•"/>
      <w:lvlJc w:val="left"/>
      <w:pPr>
        <w:ind w:left="1796" w:hanging="284"/>
      </w:pPr>
      <w:rPr>
        <w:rFonts w:hint="default"/>
        <w:lang w:val="it-IT" w:eastAsia="it-IT" w:bidi="it-IT"/>
      </w:rPr>
    </w:lvl>
    <w:lvl w:ilvl="3" w:tplc="8C424618">
      <w:numFmt w:val="bullet"/>
      <w:lvlText w:val="•"/>
      <w:lvlJc w:val="left"/>
      <w:pPr>
        <w:ind w:left="2912" w:hanging="284"/>
      </w:pPr>
      <w:rPr>
        <w:rFonts w:hint="default"/>
        <w:lang w:val="it-IT" w:eastAsia="it-IT" w:bidi="it-IT"/>
      </w:rPr>
    </w:lvl>
    <w:lvl w:ilvl="4" w:tplc="729E9ADE">
      <w:numFmt w:val="bullet"/>
      <w:lvlText w:val="•"/>
      <w:lvlJc w:val="left"/>
      <w:pPr>
        <w:ind w:left="4028" w:hanging="284"/>
      </w:pPr>
      <w:rPr>
        <w:rFonts w:hint="default"/>
        <w:lang w:val="it-IT" w:eastAsia="it-IT" w:bidi="it-IT"/>
      </w:rPr>
    </w:lvl>
    <w:lvl w:ilvl="5" w:tplc="E32A6518">
      <w:numFmt w:val="bullet"/>
      <w:lvlText w:val="•"/>
      <w:lvlJc w:val="left"/>
      <w:pPr>
        <w:ind w:left="5144" w:hanging="284"/>
      </w:pPr>
      <w:rPr>
        <w:rFonts w:hint="default"/>
        <w:lang w:val="it-IT" w:eastAsia="it-IT" w:bidi="it-IT"/>
      </w:rPr>
    </w:lvl>
    <w:lvl w:ilvl="6" w:tplc="C3622B34">
      <w:numFmt w:val="bullet"/>
      <w:lvlText w:val="•"/>
      <w:lvlJc w:val="left"/>
      <w:pPr>
        <w:ind w:left="6260" w:hanging="284"/>
      </w:pPr>
      <w:rPr>
        <w:rFonts w:hint="default"/>
        <w:lang w:val="it-IT" w:eastAsia="it-IT" w:bidi="it-IT"/>
      </w:rPr>
    </w:lvl>
    <w:lvl w:ilvl="7" w:tplc="EA5EB4D0">
      <w:numFmt w:val="bullet"/>
      <w:lvlText w:val="•"/>
      <w:lvlJc w:val="left"/>
      <w:pPr>
        <w:ind w:left="7376" w:hanging="284"/>
      </w:pPr>
      <w:rPr>
        <w:rFonts w:hint="default"/>
        <w:lang w:val="it-IT" w:eastAsia="it-IT" w:bidi="it-IT"/>
      </w:rPr>
    </w:lvl>
    <w:lvl w:ilvl="8" w:tplc="055ACBD8">
      <w:numFmt w:val="bullet"/>
      <w:lvlText w:val="•"/>
      <w:lvlJc w:val="left"/>
      <w:pPr>
        <w:ind w:left="8492" w:hanging="284"/>
      </w:pPr>
      <w:rPr>
        <w:rFonts w:hint="default"/>
        <w:lang w:val="it-IT" w:eastAsia="it-IT" w:bidi="it-IT"/>
      </w:rPr>
    </w:lvl>
  </w:abstractNum>
  <w:abstractNum w:abstractNumId="123" w15:restartNumberingAfterBreak="0">
    <w:nsid w:val="693D044E"/>
    <w:multiLevelType w:val="hybridMultilevel"/>
    <w:tmpl w:val="FA9E1460"/>
    <w:lvl w:ilvl="0" w:tplc="EFF87BFA">
      <w:start w:val="1"/>
      <w:numFmt w:val="decimal"/>
      <w:lvlText w:val="%1."/>
      <w:lvlJc w:val="left"/>
      <w:pPr>
        <w:ind w:left="472" w:hanging="360"/>
      </w:pPr>
      <w:rPr>
        <w:rFonts w:hint="default"/>
        <w:b w:val="0"/>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24" w15:restartNumberingAfterBreak="0">
    <w:nsid w:val="6E242677"/>
    <w:multiLevelType w:val="hybridMultilevel"/>
    <w:tmpl w:val="3FB8D2E8"/>
    <w:lvl w:ilvl="0" w:tplc="AFDE79A0">
      <w:start w:val="1"/>
      <w:numFmt w:val="decimal"/>
      <w:lvlText w:val="%1."/>
      <w:lvlJc w:val="left"/>
      <w:pPr>
        <w:ind w:left="396" w:hanging="284"/>
      </w:pPr>
      <w:rPr>
        <w:rFonts w:ascii="Arial Narrow" w:eastAsia="Arial" w:hAnsi="Arial Narrow" w:cs="Arial" w:hint="default"/>
        <w:b w:val="0"/>
        <w:bCs w:val="0"/>
        <w:strike w:val="0"/>
        <w:spacing w:val="-7"/>
        <w:w w:val="100"/>
        <w:sz w:val="22"/>
        <w:szCs w:val="22"/>
        <w:lang w:val="it-IT" w:eastAsia="it-IT" w:bidi="it-IT"/>
      </w:rPr>
    </w:lvl>
    <w:lvl w:ilvl="1" w:tplc="05642DF4">
      <w:start w:val="1"/>
      <w:numFmt w:val="lowerLetter"/>
      <w:lvlText w:val="%2)"/>
      <w:lvlJc w:val="left"/>
      <w:pPr>
        <w:ind w:left="964" w:hanging="424"/>
      </w:pPr>
      <w:rPr>
        <w:rFonts w:ascii="Arial" w:eastAsia="Arial" w:hAnsi="Arial" w:cs="Arial" w:hint="default"/>
        <w:w w:val="99"/>
        <w:sz w:val="20"/>
        <w:szCs w:val="20"/>
        <w:lang w:val="it-IT" w:eastAsia="it-IT" w:bidi="it-IT"/>
      </w:rPr>
    </w:lvl>
    <w:lvl w:ilvl="2" w:tplc="74544658">
      <w:numFmt w:val="bullet"/>
      <w:lvlText w:val="•"/>
      <w:lvlJc w:val="left"/>
      <w:pPr>
        <w:ind w:left="960" w:hanging="424"/>
      </w:pPr>
      <w:rPr>
        <w:rFonts w:hint="default"/>
        <w:lang w:val="it-IT" w:eastAsia="it-IT" w:bidi="it-IT"/>
      </w:rPr>
    </w:lvl>
    <w:lvl w:ilvl="3" w:tplc="247638DA">
      <w:numFmt w:val="bullet"/>
      <w:lvlText w:val="•"/>
      <w:lvlJc w:val="left"/>
      <w:pPr>
        <w:ind w:left="2180" w:hanging="424"/>
      </w:pPr>
      <w:rPr>
        <w:rFonts w:hint="default"/>
        <w:lang w:val="it-IT" w:eastAsia="it-IT" w:bidi="it-IT"/>
      </w:rPr>
    </w:lvl>
    <w:lvl w:ilvl="4" w:tplc="941ED770">
      <w:numFmt w:val="bullet"/>
      <w:lvlText w:val="•"/>
      <w:lvlJc w:val="left"/>
      <w:pPr>
        <w:ind w:left="3401" w:hanging="424"/>
      </w:pPr>
      <w:rPr>
        <w:rFonts w:hint="default"/>
        <w:lang w:val="it-IT" w:eastAsia="it-IT" w:bidi="it-IT"/>
      </w:rPr>
    </w:lvl>
    <w:lvl w:ilvl="5" w:tplc="69CAE236">
      <w:numFmt w:val="bullet"/>
      <w:lvlText w:val="•"/>
      <w:lvlJc w:val="left"/>
      <w:pPr>
        <w:ind w:left="4621" w:hanging="424"/>
      </w:pPr>
      <w:rPr>
        <w:rFonts w:hint="default"/>
        <w:lang w:val="it-IT" w:eastAsia="it-IT" w:bidi="it-IT"/>
      </w:rPr>
    </w:lvl>
    <w:lvl w:ilvl="6" w:tplc="B006410A">
      <w:numFmt w:val="bullet"/>
      <w:lvlText w:val="•"/>
      <w:lvlJc w:val="left"/>
      <w:pPr>
        <w:ind w:left="5842" w:hanging="424"/>
      </w:pPr>
      <w:rPr>
        <w:rFonts w:hint="default"/>
        <w:lang w:val="it-IT" w:eastAsia="it-IT" w:bidi="it-IT"/>
      </w:rPr>
    </w:lvl>
    <w:lvl w:ilvl="7" w:tplc="7666B676">
      <w:numFmt w:val="bullet"/>
      <w:lvlText w:val="•"/>
      <w:lvlJc w:val="left"/>
      <w:pPr>
        <w:ind w:left="7062" w:hanging="424"/>
      </w:pPr>
      <w:rPr>
        <w:rFonts w:hint="default"/>
        <w:lang w:val="it-IT" w:eastAsia="it-IT" w:bidi="it-IT"/>
      </w:rPr>
    </w:lvl>
    <w:lvl w:ilvl="8" w:tplc="544E9EA6">
      <w:numFmt w:val="bullet"/>
      <w:lvlText w:val="•"/>
      <w:lvlJc w:val="left"/>
      <w:pPr>
        <w:ind w:left="8283" w:hanging="424"/>
      </w:pPr>
      <w:rPr>
        <w:rFonts w:hint="default"/>
        <w:lang w:val="it-IT" w:eastAsia="it-IT" w:bidi="it-IT"/>
      </w:rPr>
    </w:lvl>
  </w:abstractNum>
  <w:abstractNum w:abstractNumId="125" w15:restartNumberingAfterBreak="0">
    <w:nsid w:val="70B6363F"/>
    <w:multiLevelType w:val="hybridMultilevel"/>
    <w:tmpl w:val="1F8473D6"/>
    <w:lvl w:ilvl="0" w:tplc="587038FA">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0410000F">
      <w:start w:val="1"/>
      <w:numFmt w:val="decimal"/>
      <w:lvlText w:val="%2."/>
      <w:lvlJc w:val="left"/>
      <w:pPr>
        <w:ind w:left="1508" w:hanging="360"/>
      </w:pPr>
    </w:lvl>
    <w:lvl w:ilvl="2" w:tplc="146860EC">
      <w:numFmt w:val="bullet"/>
      <w:lvlText w:val="•"/>
      <w:lvlJc w:val="left"/>
      <w:pPr>
        <w:ind w:left="2464" w:hanging="284"/>
      </w:pPr>
      <w:rPr>
        <w:rFonts w:hint="default"/>
        <w:lang w:val="it-IT" w:eastAsia="it-IT" w:bidi="it-IT"/>
      </w:rPr>
    </w:lvl>
    <w:lvl w:ilvl="3" w:tplc="C0BA230E">
      <w:numFmt w:val="bullet"/>
      <w:lvlText w:val="•"/>
      <w:lvlJc w:val="left"/>
      <w:pPr>
        <w:ind w:left="3497" w:hanging="284"/>
      </w:pPr>
      <w:rPr>
        <w:rFonts w:hint="default"/>
        <w:lang w:val="it-IT" w:eastAsia="it-IT" w:bidi="it-IT"/>
      </w:rPr>
    </w:lvl>
    <w:lvl w:ilvl="4" w:tplc="3638927C">
      <w:numFmt w:val="bullet"/>
      <w:lvlText w:val="•"/>
      <w:lvlJc w:val="left"/>
      <w:pPr>
        <w:ind w:left="4529" w:hanging="284"/>
      </w:pPr>
      <w:rPr>
        <w:rFonts w:hint="default"/>
        <w:lang w:val="it-IT" w:eastAsia="it-IT" w:bidi="it-IT"/>
      </w:rPr>
    </w:lvl>
    <w:lvl w:ilvl="5" w:tplc="1B96972A">
      <w:numFmt w:val="bullet"/>
      <w:lvlText w:val="•"/>
      <w:lvlJc w:val="left"/>
      <w:pPr>
        <w:ind w:left="5562" w:hanging="284"/>
      </w:pPr>
      <w:rPr>
        <w:rFonts w:hint="default"/>
        <w:lang w:val="it-IT" w:eastAsia="it-IT" w:bidi="it-IT"/>
      </w:rPr>
    </w:lvl>
    <w:lvl w:ilvl="6" w:tplc="A9C0942C">
      <w:numFmt w:val="bullet"/>
      <w:lvlText w:val="•"/>
      <w:lvlJc w:val="left"/>
      <w:pPr>
        <w:ind w:left="6594" w:hanging="284"/>
      </w:pPr>
      <w:rPr>
        <w:rFonts w:hint="default"/>
        <w:lang w:val="it-IT" w:eastAsia="it-IT" w:bidi="it-IT"/>
      </w:rPr>
    </w:lvl>
    <w:lvl w:ilvl="7" w:tplc="DEB20B46">
      <w:numFmt w:val="bullet"/>
      <w:lvlText w:val="•"/>
      <w:lvlJc w:val="left"/>
      <w:pPr>
        <w:ind w:left="7626" w:hanging="284"/>
      </w:pPr>
      <w:rPr>
        <w:rFonts w:hint="default"/>
        <w:lang w:val="it-IT" w:eastAsia="it-IT" w:bidi="it-IT"/>
      </w:rPr>
    </w:lvl>
    <w:lvl w:ilvl="8" w:tplc="DE04E944">
      <w:numFmt w:val="bullet"/>
      <w:lvlText w:val="•"/>
      <w:lvlJc w:val="left"/>
      <w:pPr>
        <w:ind w:left="8659" w:hanging="284"/>
      </w:pPr>
      <w:rPr>
        <w:rFonts w:hint="default"/>
        <w:lang w:val="it-IT" w:eastAsia="it-IT" w:bidi="it-IT"/>
      </w:rPr>
    </w:lvl>
  </w:abstractNum>
  <w:abstractNum w:abstractNumId="126" w15:restartNumberingAfterBreak="0">
    <w:nsid w:val="70CE6FCF"/>
    <w:multiLevelType w:val="hybridMultilevel"/>
    <w:tmpl w:val="45A0597E"/>
    <w:lvl w:ilvl="0" w:tplc="CAF6C662">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5F5E081C">
      <w:numFmt w:val="bullet"/>
      <w:lvlText w:val="•"/>
      <w:lvlJc w:val="left"/>
      <w:pPr>
        <w:ind w:left="1432" w:hanging="284"/>
      </w:pPr>
      <w:rPr>
        <w:rFonts w:hint="default"/>
        <w:lang w:val="it-IT" w:eastAsia="it-IT" w:bidi="it-IT"/>
      </w:rPr>
    </w:lvl>
    <w:lvl w:ilvl="2" w:tplc="8B5CB744">
      <w:numFmt w:val="bullet"/>
      <w:lvlText w:val="•"/>
      <w:lvlJc w:val="left"/>
      <w:pPr>
        <w:ind w:left="2464" w:hanging="284"/>
      </w:pPr>
      <w:rPr>
        <w:rFonts w:hint="default"/>
        <w:lang w:val="it-IT" w:eastAsia="it-IT" w:bidi="it-IT"/>
      </w:rPr>
    </w:lvl>
    <w:lvl w:ilvl="3" w:tplc="558C66BE">
      <w:numFmt w:val="bullet"/>
      <w:lvlText w:val="•"/>
      <w:lvlJc w:val="left"/>
      <w:pPr>
        <w:ind w:left="3497" w:hanging="284"/>
      </w:pPr>
      <w:rPr>
        <w:rFonts w:hint="default"/>
        <w:lang w:val="it-IT" w:eastAsia="it-IT" w:bidi="it-IT"/>
      </w:rPr>
    </w:lvl>
    <w:lvl w:ilvl="4" w:tplc="F3967522">
      <w:numFmt w:val="bullet"/>
      <w:lvlText w:val="•"/>
      <w:lvlJc w:val="left"/>
      <w:pPr>
        <w:ind w:left="4529" w:hanging="284"/>
      </w:pPr>
      <w:rPr>
        <w:rFonts w:hint="default"/>
        <w:lang w:val="it-IT" w:eastAsia="it-IT" w:bidi="it-IT"/>
      </w:rPr>
    </w:lvl>
    <w:lvl w:ilvl="5" w:tplc="2F60F3D2">
      <w:numFmt w:val="bullet"/>
      <w:lvlText w:val="•"/>
      <w:lvlJc w:val="left"/>
      <w:pPr>
        <w:ind w:left="5562" w:hanging="284"/>
      </w:pPr>
      <w:rPr>
        <w:rFonts w:hint="default"/>
        <w:lang w:val="it-IT" w:eastAsia="it-IT" w:bidi="it-IT"/>
      </w:rPr>
    </w:lvl>
    <w:lvl w:ilvl="6" w:tplc="537401E6">
      <w:numFmt w:val="bullet"/>
      <w:lvlText w:val="•"/>
      <w:lvlJc w:val="left"/>
      <w:pPr>
        <w:ind w:left="6594" w:hanging="284"/>
      </w:pPr>
      <w:rPr>
        <w:rFonts w:hint="default"/>
        <w:lang w:val="it-IT" w:eastAsia="it-IT" w:bidi="it-IT"/>
      </w:rPr>
    </w:lvl>
    <w:lvl w:ilvl="7" w:tplc="4E2A2FBE">
      <w:numFmt w:val="bullet"/>
      <w:lvlText w:val="•"/>
      <w:lvlJc w:val="left"/>
      <w:pPr>
        <w:ind w:left="7626" w:hanging="284"/>
      </w:pPr>
      <w:rPr>
        <w:rFonts w:hint="default"/>
        <w:lang w:val="it-IT" w:eastAsia="it-IT" w:bidi="it-IT"/>
      </w:rPr>
    </w:lvl>
    <w:lvl w:ilvl="8" w:tplc="1C320286">
      <w:numFmt w:val="bullet"/>
      <w:lvlText w:val="•"/>
      <w:lvlJc w:val="left"/>
      <w:pPr>
        <w:ind w:left="8659" w:hanging="284"/>
      </w:pPr>
      <w:rPr>
        <w:rFonts w:hint="default"/>
        <w:lang w:val="it-IT" w:eastAsia="it-IT" w:bidi="it-IT"/>
      </w:rPr>
    </w:lvl>
  </w:abstractNum>
  <w:abstractNum w:abstractNumId="127" w15:restartNumberingAfterBreak="0">
    <w:nsid w:val="721A1F5E"/>
    <w:multiLevelType w:val="hybridMultilevel"/>
    <w:tmpl w:val="D32484C2"/>
    <w:lvl w:ilvl="0" w:tplc="770A298E">
      <w:start w:val="1"/>
      <w:numFmt w:val="decimal"/>
      <w:lvlText w:val="%1."/>
      <w:lvlJc w:val="left"/>
      <w:pPr>
        <w:ind w:left="396" w:hanging="284"/>
      </w:pPr>
      <w:rPr>
        <w:rFonts w:ascii="Arial Narrow" w:eastAsia="Arial" w:hAnsi="Arial Narrow" w:cs="Arial" w:hint="default"/>
        <w:spacing w:val="-7"/>
        <w:w w:val="99"/>
        <w:sz w:val="22"/>
        <w:szCs w:val="22"/>
        <w:lang w:val="it-IT" w:eastAsia="it-IT" w:bidi="it-IT"/>
      </w:rPr>
    </w:lvl>
    <w:lvl w:ilvl="1" w:tplc="7854898C">
      <w:numFmt w:val="bullet"/>
      <w:lvlText w:val="•"/>
      <w:lvlJc w:val="left"/>
      <w:pPr>
        <w:ind w:left="1432" w:hanging="284"/>
      </w:pPr>
      <w:rPr>
        <w:rFonts w:hint="default"/>
        <w:lang w:val="it-IT" w:eastAsia="it-IT" w:bidi="it-IT"/>
      </w:rPr>
    </w:lvl>
    <w:lvl w:ilvl="2" w:tplc="6374B534">
      <w:numFmt w:val="bullet"/>
      <w:lvlText w:val="•"/>
      <w:lvlJc w:val="left"/>
      <w:pPr>
        <w:ind w:left="2464" w:hanging="284"/>
      </w:pPr>
      <w:rPr>
        <w:rFonts w:hint="default"/>
        <w:lang w:val="it-IT" w:eastAsia="it-IT" w:bidi="it-IT"/>
      </w:rPr>
    </w:lvl>
    <w:lvl w:ilvl="3" w:tplc="1CDC99E2">
      <w:numFmt w:val="bullet"/>
      <w:lvlText w:val="•"/>
      <w:lvlJc w:val="left"/>
      <w:pPr>
        <w:ind w:left="3497" w:hanging="284"/>
      </w:pPr>
      <w:rPr>
        <w:rFonts w:hint="default"/>
        <w:lang w:val="it-IT" w:eastAsia="it-IT" w:bidi="it-IT"/>
      </w:rPr>
    </w:lvl>
    <w:lvl w:ilvl="4" w:tplc="FF7CBBB6">
      <w:numFmt w:val="bullet"/>
      <w:lvlText w:val="•"/>
      <w:lvlJc w:val="left"/>
      <w:pPr>
        <w:ind w:left="4529" w:hanging="284"/>
      </w:pPr>
      <w:rPr>
        <w:rFonts w:hint="default"/>
        <w:lang w:val="it-IT" w:eastAsia="it-IT" w:bidi="it-IT"/>
      </w:rPr>
    </w:lvl>
    <w:lvl w:ilvl="5" w:tplc="EF9A82F2">
      <w:numFmt w:val="bullet"/>
      <w:lvlText w:val="•"/>
      <w:lvlJc w:val="left"/>
      <w:pPr>
        <w:ind w:left="5562" w:hanging="284"/>
      </w:pPr>
      <w:rPr>
        <w:rFonts w:hint="default"/>
        <w:lang w:val="it-IT" w:eastAsia="it-IT" w:bidi="it-IT"/>
      </w:rPr>
    </w:lvl>
    <w:lvl w:ilvl="6" w:tplc="F3AEE87A">
      <w:numFmt w:val="bullet"/>
      <w:lvlText w:val="•"/>
      <w:lvlJc w:val="left"/>
      <w:pPr>
        <w:ind w:left="6594" w:hanging="284"/>
      </w:pPr>
      <w:rPr>
        <w:rFonts w:hint="default"/>
        <w:lang w:val="it-IT" w:eastAsia="it-IT" w:bidi="it-IT"/>
      </w:rPr>
    </w:lvl>
    <w:lvl w:ilvl="7" w:tplc="3902757A">
      <w:numFmt w:val="bullet"/>
      <w:lvlText w:val="•"/>
      <w:lvlJc w:val="left"/>
      <w:pPr>
        <w:ind w:left="7626" w:hanging="284"/>
      </w:pPr>
      <w:rPr>
        <w:rFonts w:hint="default"/>
        <w:lang w:val="it-IT" w:eastAsia="it-IT" w:bidi="it-IT"/>
      </w:rPr>
    </w:lvl>
    <w:lvl w:ilvl="8" w:tplc="29D8B932">
      <w:numFmt w:val="bullet"/>
      <w:lvlText w:val="•"/>
      <w:lvlJc w:val="left"/>
      <w:pPr>
        <w:ind w:left="8659" w:hanging="284"/>
      </w:pPr>
      <w:rPr>
        <w:rFonts w:hint="default"/>
        <w:lang w:val="it-IT" w:eastAsia="it-IT" w:bidi="it-IT"/>
      </w:rPr>
    </w:lvl>
  </w:abstractNum>
  <w:abstractNum w:abstractNumId="128" w15:restartNumberingAfterBreak="0">
    <w:nsid w:val="72F446CE"/>
    <w:multiLevelType w:val="hybridMultilevel"/>
    <w:tmpl w:val="63EE40FE"/>
    <w:lvl w:ilvl="0" w:tplc="AB94CD36">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0852928E">
      <w:numFmt w:val="bullet"/>
      <w:lvlText w:val=""/>
      <w:lvlJc w:val="left"/>
      <w:pPr>
        <w:ind w:left="680" w:hanging="284"/>
      </w:pPr>
      <w:rPr>
        <w:rFonts w:ascii="Symbol" w:eastAsia="Symbol" w:hAnsi="Symbol" w:cs="Symbol" w:hint="default"/>
        <w:w w:val="100"/>
        <w:sz w:val="20"/>
        <w:szCs w:val="20"/>
        <w:lang w:val="it-IT" w:eastAsia="it-IT" w:bidi="it-IT"/>
      </w:rPr>
    </w:lvl>
    <w:lvl w:ilvl="2" w:tplc="FCE20EC0">
      <w:numFmt w:val="bullet"/>
      <w:lvlText w:val="•"/>
      <w:lvlJc w:val="left"/>
      <w:pPr>
        <w:ind w:left="1796" w:hanging="284"/>
      </w:pPr>
      <w:rPr>
        <w:rFonts w:hint="default"/>
        <w:lang w:val="it-IT" w:eastAsia="it-IT" w:bidi="it-IT"/>
      </w:rPr>
    </w:lvl>
    <w:lvl w:ilvl="3" w:tplc="491C0CCE">
      <w:numFmt w:val="bullet"/>
      <w:lvlText w:val="•"/>
      <w:lvlJc w:val="left"/>
      <w:pPr>
        <w:ind w:left="2912" w:hanging="284"/>
      </w:pPr>
      <w:rPr>
        <w:rFonts w:hint="default"/>
        <w:lang w:val="it-IT" w:eastAsia="it-IT" w:bidi="it-IT"/>
      </w:rPr>
    </w:lvl>
    <w:lvl w:ilvl="4" w:tplc="B8F07870">
      <w:numFmt w:val="bullet"/>
      <w:lvlText w:val="•"/>
      <w:lvlJc w:val="left"/>
      <w:pPr>
        <w:ind w:left="4028" w:hanging="284"/>
      </w:pPr>
      <w:rPr>
        <w:rFonts w:hint="default"/>
        <w:lang w:val="it-IT" w:eastAsia="it-IT" w:bidi="it-IT"/>
      </w:rPr>
    </w:lvl>
    <w:lvl w:ilvl="5" w:tplc="E3783428">
      <w:numFmt w:val="bullet"/>
      <w:lvlText w:val="•"/>
      <w:lvlJc w:val="left"/>
      <w:pPr>
        <w:ind w:left="5144" w:hanging="284"/>
      </w:pPr>
      <w:rPr>
        <w:rFonts w:hint="default"/>
        <w:lang w:val="it-IT" w:eastAsia="it-IT" w:bidi="it-IT"/>
      </w:rPr>
    </w:lvl>
    <w:lvl w:ilvl="6" w:tplc="32123326">
      <w:numFmt w:val="bullet"/>
      <w:lvlText w:val="•"/>
      <w:lvlJc w:val="left"/>
      <w:pPr>
        <w:ind w:left="6260" w:hanging="284"/>
      </w:pPr>
      <w:rPr>
        <w:rFonts w:hint="default"/>
        <w:lang w:val="it-IT" w:eastAsia="it-IT" w:bidi="it-IT"/>
      </w:rPr>
    </w:lvl>
    <w:lvl w:ilvl="7" w:tplc="BEBE2DFA">
      <w:numFmt w:val="bullet"/>
      <w:lvlText w:val="•"/>
      <w:lvlJc w:val="left"/>
      <w:pPr>
        <w:ind w:left="7376" w:hanging="284"/>
      </w:pPr>
      <w:rPr>
        <w:rFonts w:hint="default"/>
        <w:lang w:val="it-IT" w:eastAsia="it-IT" w:bidi="it-IT"/>
      </w:rPr>
    </w:lvl>
    <w:lvl w:ilvl="8" w:tplc="3B7A0928">
      <w:numFmt w:val="bullet"/>
      <w:lvlText w:val="•"/>
      <w:lvlJc w:val="left"/>
      <w:pPr>
        <w:ind w:left="8492" w:hanging="284"/>
      </w:pPr>
      <w:rPr>
        <w:rFonts w:hint="default"/>
        <w:lang w:val="it-IT" w:eastAsia="it-IT" w:bidi="it-IT"/>
      </w:rPr>
    </w:lvl>
  </w:abstractNum>
  <w:abstractNum w:abstractNumId="129" w15:restartNumberingAfterBreak="0">
    <w:nsid w:val="73513F25"/>
    <w:multiLevelType w:val="hybridMultilevel"/>
    <w:tmpl w:val="D6423894"/>
    <w:lvl w:ilvl="0" w:tplc="E9A058C8">
      <w:start w:val="1"/>
      <w:numFmt w:val="decimal"/>
      <w:lvlText w:val="%1."/>
      <w:lvlJc w:val="left"/>
      <w:pPr>
        <w:ind w:left="396" w:hanging="284"/>
      </w:pPr>
      <w:rPr>
        <w:rFonts w:ascii="Arial Narrow" w:eastAsia="Arial" w:hAnsi="Arial Narrow" w:cs="Arial" w:hint="default"/>
        <w:spacing w:val="-11"/>
        <w:w w:val="99"/>
        <w:sz w:val="22"/>
        <w:szCs w:val="22"/>
        <w:lang w:val="it-IT" w:eastAsia="it-IT" w:bidi="it-IT"/>
      </w:rPr>
    </w:lvl>
    <w:lvl w:ilvl="1" w:tplc="E41EE390">
      <w:numFmt w:val="bullet"/>
      <w:lvlText w:val="•"/>
      <w:lvlJc w:val="left"/>
      <w:pPr>
        <w:ind w:left="1432" w:hanging="284"/>
      </w:pPr>
      <w:rPr>
        <w:rFonts w:hint="default"/>
        <w:lang w:val="it-IT" w:eastAsia="it-IT" w:bidi="it-IT"/>
      </w:rPr>
    </w:lvl>
    <w:lvl w:ilvl="2" w:tplc="912A5AF6">
      <w:numFmt w:val="bullet"/>
      <w:lvlText w:val="•"/>
      <w:lvlJc w:val="left"/>
      <w:pPr>
        <w:ind w:left="2464" w:hanging="284"/>
      </w:pPr>
      <w:rPr>
        <w:rFonts w:hint="default"/>
        <w:lang w:val="it-IT" w:eastAsia="it-IT" w:bidi="it-IT"/>
      </w:rPr>
    </w:lvl>
    <w:lvl w:ilvl="3" w:tplc="F74CB742">
      <w:numFmt w:val="bullet"/>
      <w:lvlText w:val="•"/>
      <w:lvlJc w:val="left"/>
      <w:pPr>
        <w:ind w:left="3497" w:hanging="284"/>
      </w:pPr>
      <w:rPr>
        <w:rFonts w:hint="default"/>
        <w:lang w:val="it-IT" w:eastAsia="it-IT" w:bidi="it-IT"/>
      </w:rPr>
    </w:lvl>
    <w:lvl w:ilvl="4" w:tplc="EB360A5C">
      <w:numFmt w:val="bullet"/>
      <w:lvlText w:val="•"/>
      <w:lvlJc w:val="left"/>
      <w:pPr>
        <w:ind w:left="4529" w:hanging="284"/>
      </w:pPr>
      <w:rPr>
        <w:rFonts w:hint="default"/>
        <w:lang w:val="it-IT" w:eastAsia="it-IT" w:bidi="it-IT"/>
      </w:rPr>
    </w:lvl>
    <w:lvl w:ilvl="5" w:tplc="ADA4EA6E">
      <w:numFmt w:val="bullet"/>
      <w:lvlText w:val="•"/>
      <w:lvlJc w:val="left"/>
      <w:pPr>
        <w:ind w:left="5562" w:hanging="284"/>
      </w:pPr>
      <w:rPr>
        <w:rFonts w:hint="default"/>
        <w:lang w:val="it-IT" w:eastAsia="it-IT" w:bidi="it-IT"/>
      </w:rPr>
    </w:lvl>
    <w:lvl w:ilvl="6" w:tplc="259AEC58">
      <w:numFmt w:val="bullet"/>
      <w:lvlText w:val="•"/>
      <w:lvlJc w:val="left"/>
      <w:pPr>
        <w:ind w:left="6594" w:hanging="284"/>
      </w:pPr>
      <w:rPr>
        <w:rFonts w:hint="default"/>
        <w:lang w:val="it-IT" w:eastAsia="it-IT" w:bidi="it-IT"/>
      </w:rPr>
    </w:lvl>
    <w:lvl w:ilvl="7" w:tplc="B114D7EC">
      <w:numFmt w:val="bullet"/>
      <w:lvlText w:val="•"/>
      <w:lvlJc w:val="left"/>
      <w:pPr>
        <w:ind w:left="7626" w:hanging="284"/>
      </w:pPr>
      <w:rPr>
        <w:rFonts w:hint="default"/>
        <w:lang w:val="it-IT" w:eastAsia="it-IT" w:bidi="it-IT"/>
      </w:rPr>
    </w:lvl>
    <w:lvl w:ilvl="8" w:tplc="32B494B0">
      <w:numFmt w:val="bullet"/>
      <w:lvlText w:val="•"/>
      <w:lvlJc w:val="left"/>
      <w:pPr>
        <w:ind w:left="8659" w:hanging="284"/>
      </w:pPr>
      <w:rPr>
        <w:rFonts w:hint="default"/>
        <w:lang w:val="it-IT" w:eastAsia="it-IT" w:bidi="it-IT"/>
      </w:rPr>
    </w:lvl>
  </w:abstractNum>
  <w:abstractNum w:abstractNumId="130" w15:restartNumberingAfterBreak="0">
    <w:nsid w:val="73FA20CD"/>
    <w:multiLevelType w:val="hybridMultilevel"/>
    <w:tmpl w:val="5F44196A"/>
    <w:lvl w:ilvl="0" w:tplc="9E047D92">
      <w:start w:val="1"/>
      <w:numFmt w:val="decimal"/>
      <w:lvlText w:val="%1."/>
      <w:lvlJc w:val="left"/>
      <w:pPr>
        <w:ind w:left="396" w:hanging="284"/>
      </w:pPr>
      <w:rPr>
        <w:rFonts w:ascii="Arial Narrow" w:eastAsia="Arial" w:hAnsi="Arial Narrow" w:cs="Times New Roman" w:hint="default"/>
        <w:spacing w:val="-23"/>
        <w:w w:val="99"/>
        <w:sz w:val="22"/>
        <w:szCs w:val="22"/>
        <w:lang w:val="it-IT" w:eastAsia="it-IT" w:bidi="it-IT"/>
      </w:rPr>
    </w:lvl>
    <w:lvl w:ilvl="1" w:tplc="53B2333C">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D1461BD2">
      <w:numFmt w:val="bullet"/>
      <w:lvlText w:val="•"/>
      <w:lvlJc w:val="left"/>
      <w:pPr>
        <w:ind w:left="1796" w:hanging="284"/>
      </w:pPr>
      <w:rPr>
        <w:rFonts w:hint="default"/>
        <w:lang w:val="it-IT" w:eastAsia="it-IT" w:bidi="it-IT"/>
      </w:rPr>
    </w:lvl>
    <w:lvl w:ilvl="3" w:tplc="CF28EB4C">
      <w:numFmt w:val="bullet"/>
      <w:lvlText w:val="•"/>
      <w:lvlJc w:val="left"/>
      <w:pPr>
        <w:ind w:left="2912" w:hanging="284"/>
      </w:pPr>
      <w:rPr>
        <w:rFonts w:hint="default"/>
        <w:lang w:val="it-IT" w:eastAsia="it-IT" w:bidi="it-IT"/>
      </w:rPr>
    </w:lvl>
    <w:lvl w:ilvl="4" w:tplc="62E2E018">
      <w:numFmt w:val="bullet"/>
      <w:lvlText w:val="•"/>
      <w:lvlJc w:val="left"/>
      <w:pPr>
        <w:ind w:left="4028" w:hanging="284"/>
      </w:pPr>
      <w:rPr>
        <w:rFonts w:hint="default"/>
        <w:lang w:val="it-IT" w:eastAsia="it-IT" w:bidi="it-IT"/>
      </w:rPr>
    </w:lvl>
    <w:lvl w:ilvl="5" w:tplc="78CEF910">
      <w:numFmt w:val="bullet"/>
      <w:lvlText w:val="•"/>
      <w:lvlJc w:val="left"/>
      <w:pPr>
        <w:ind w:left="5144" w:hanging="284"/>
      </w:pPr>
      <w:rPr>
        <w:rFonts w:hint="default"/>
        <w:lang w:val="it-IT" w:eastAsia="it-IT" w:bidi="it-IT"/>
      </w:rPr>
    </w:lvl>
    <w:lvl w:ilvl="6" w:tplc="8BA235C8">
      <w:numFmt w:val="bullet"/>
      <w:lvlText w:val="•"/>
      <w:lvlJc w:val="left"/>
      <w:pPr>
        <w:ind w:left="6260" w:hanging="284"/>
      </w:pPr>
      <w:rPr>
        <w:rFonts w:hint="default"/>
        <w:lang w:val="it-IT" w:eastAsia="it-IT" w:bidi="it-IT"/>
      </w:rPr>
    </w:lvl>
    <w:lvl w:ilvl="7" w:tplc="BCB4F382">
      <w:numFmt w:val="bullet"/>
      <w:lvlText w:val="•"/>
      <w:lvlJc w:val="left"/>
      <w:pPr>
        <w:ind w:left="7376" w:hanging="284"/>
      </w:pPr>
      <w:rPr>
        <w:rFonts w:hint="default"/>
        <w:lang w:val="it-IT" w:eastAsia="it-IT" w:bidi="it-IT"/>
      </w:rPr>
    </w:lvl>
    <w:lvl w:ilvl="8" w:tplc="7B8406F0">
      <w:numFmt w:val="bullet"/>
      <w:lvlText w:val="•"/>
      <w:lvlJc w:val="left"/>
      <w:pPr>
        <w:ind w:left="8492" w:hanging="284"/>
      </w:pPr>
      <w:rPr>
        <w:rFonts w:hint="default"/>
        <w:lang w:val="it-IT" w:eastAsia="it-IT" w:bidi="it-IT"/>
      </w:rPr>
    </w:lvl>
  </w:abstractNum>
  <w:abstractNum w:abstractNumId="131" w15:restartNumberingAfterBreak="0">
    <w:nsid w:val="76D10DAE"/>
    <w:multiLevelType w:val="hybridMultilevel"/>
    <w:tmpl w:val="9BE4E1B6"/>
    <w:lvl w:ilvl="0" w:tplc="88385C16">
      <w:start w:val="1"/>
      <w:numFmt w:val="decimal"/>
      <w:lvlText w:val="%1."/>
      <w:lvlJc w:val="left"/>
      <w:pPr>
        <w:ind w:left="396" w:hanging="284"/>
      </w:pPr>
      <w:rPr>
        <w:rFonts w:ascii="Arial Narrow" w:eastAsia="Arial" w:hAnsi="Arial Narrow" w:cs="Arial" w:hint="default"/>
        <w:spacing w:val="-8"/>
        <w:w w:val="99"/>
        <w:sz w:val="22"/>
        <w:szCs w:val="22"/>
        <w:lang w:val="it-IT" w:eastAsia="it-IT" w:bidi="it-IT"/>
      </w:rPr>
    </w:lvl>
    <w:lvl w:ilvl="1" w:tplc="472CD8FE">
      <w:start w:val="1"/>
      <w:numFmt w:val="lowerLetter"/>
      <w:lvlText w:val="%2)"/>
      <w:lvlJc w:val="left"/>
      <w:pPr>
        <w:ind w:left="820" w:hanging="280"/>
      </w:pPr>
      <w:rPr>
        <w:rFonts w:ascii="Arial" w:eastAsia="Arial" w:hAnsi="Arial" w:cs="Arial" w:hint="default"/>
        <w:w w:val="99"/>
        <w:sz w:val="20"/>
        <w:szCs w:val="20"/>
        <w:lang w:val="it-IT" w:eastAsia="it-IT" w:bidi="it-IT"/>
      </w:rPr>
    </w:lvl>
    <w:lvl w:ilvl="2" w:tplc="11E854CE">
      <w:numFmt w:val="bullet"/>
      <w:lvlText w:val="•"/>
      <w:lvlJc w:val="left"/>
      <w:pPr>
        <w:ind w:left="1920" w:hanging="280"/>
      </w:pPr>
      <w:rPr>
        <w:rFonts w:hint="default"/>
        <w:lang w:val="it-IT" w:eastAsia="it-IT" w:bidi="it-IT"/>
      </w:rPr>
    </w:lvl>
    <w:lvl w:ilvl="3" w:tplc="B5AE594A">
      <w:numFmt w:val="bullet"/>
      <w:lvlText w:val="•"/>
      <w:lvlJc w:val="left"/>
      <w:pPr>
        <w:ind w:left="3020" w:hanging="280"/>
      </w:pPr>
      <w:rPr>
        <w:rFonts w:hint="default"/>
        <w:lang w:val="it-IT" w:eastAsia="it-IT" w:bidi="it-IT"/>
      </w:rPr>
    </w:lvl>
    <w:lvl w:ilvl="4" w:tplc="CA3618EA">
      <w:numFmt w:val="bullet"/>
      <w:lvlText w:val="•"/>
      <w:lvlJc w:val="left"/>
      <w:pPr>
        <w:ind w:left="4121" w:hanging="280"/>
      </w:pPr>
      <w:rPr>
        <w:rFonts w:hint="default"/>
        <w:lang w:val="it-IT" w:eastAsia="it-IT" w:bidi="it-IT"/>
      </w:rPr>
    </w:lvl>
    <w:lvl w:ilvl="5" w:tplc="2348F27E">
      <w:numFmt w:val="bullet"/>
      <w:lvlText w:val="•"/>
      <w:lvlJc w:val="left"/>
      <w:pPr>
        <w:ind w:left="5221" w:hanging="280"/>
      </w:pPr>
      <w:rPr>
        <w:rFonts w:hint="default"/>
        <w:lang w:val="it-IT" w:eastAsia="it-IT" w:bidi="it-IT"/>
      </w:rPr>
    </w:lvl>
    <w:lvl w:ilvl="6" w:tplc="5232A92E">
      <w:numFmt w:val="bullet"/>
      <w:lvlText w:val="•"/>
      <w:lvlJc w:val="left"/>
      <w:pPr>
        <w:ind w:left="6322" w:hanging="280"/>
      </w:pPr>
      <w:rPr>
        <w:rFonts w:hint="default"/>
        <w:lang w:val="it-IT" w:eastAsia="it-IT" w:bidi="it-IT"/>
      </w:rPr>
    </w:lvl>
    <w:lvl w:ilvl="7" w:tplc="F7D65122">
      <w:numFmt w:val="bullet"/>
      <w:lvlText w:val="•"/>
      <w:lvlJc w:val="left"/>
      <w:pPr>
        <w:ind w:left="7422" w:hanging="280"/>
      </w:pPr>
      <w:rPr>
        <w:rFonts w:hint="default"/>
        <w:lang w:val="it-IT" w:eastAsia="it-IT" w:bidi="it-IT"/>
      </w:rPr>
    </w:lvl>
    <w:lvl w:ilvl="8" w:tplc="08FC01DE">
      <w:numFmt w:val="bullet"/>
      <w:lvlText w:val="•"/>
      <w:lvlJc w:val="left"/>
      <w:pPr>
        <w:ind w:left="8523" w:hanging="280"/>
      </w:pPr>
      <w:rPr>
        <w:rFonts w:hint="default"/>
        <w:lang w:val="it-IT" w:eastAsia="it-IT" w:bidi="it-IT"/>
      </w:rPr>
    </w:lvl>
  </w:abstractNum>
  <w:abstractNum w:abstractNumId="132" w15:restartNumberingAfterBreak="0">
    <w:nsid w:val="78A53677"/>
    <w:multiLevelType w:val="hybridMultilevel"/>
    <w:tmpl w:val="1460F5BC"/>
    <w:lvl w:ilvl="0" w:tplc="CBA057C2">
      <w:start w:val="1"/>
      <w:numFmt w:val="decimal"/>
      <w:lvlText w:val="%1."/>
      <w:lvlJc w:val="left"/>
      <w:pPr>
        <w:ind w:left="396" w:hanging="284"/>
      </w:pPr>
      <w:rPr>
        <w:rFonts w:ascii="Arial Narrow" w:eastAsia="Arial" w:hAnsi="Arial Narrow" w:cs="Arial" w:hint="default"/>
        <w:spacing w:val="-19"/>
        <w:w w:val="99"/>
        <w:sz w:val="22"/>
        <w:szCs w:val="22"/>
        <w:lang w:val="it-IT" w:eastAsia="it-IT" w:bidi="it-IT"/>
      </w:rPr>
    </w:lvl>
    <w:lvl w:ilvl="1" w:tplc="C2746C06">
      <w:start w:val="1"/>
      <w:numFmt w:val="lowerLetter"/>
      <w:lvlText w:val="%2)"/>
      <w:lvlJc w:val="left"/>
      <w:pPr>
        <w:ind w:left="680" w:hanging="284"/>
      </w:pPr>
      <w:rPr>
        <w:rFonts w:ascii="Arial Narrow" w:eastAsia="Arial" w:hAnsi="Arial Narrow" w:cs="Arial" w:hint="default"/>
        <w:w w:val="99"/>
        <w:sz w:val="22"/>
        <w:szCs w:val="22"/>
        <w:lang w:val="it-IT" w:eastAsia="it-IT" w:bidi="it-IT"/>
      </w:rPr>
    </w:lvl>
    <w:lvl w:ilvl="2" w:tplc="74601448">
      <w:numFmt w:val="bullet"/>
      <w:lvlText w:val="•"/>
      <w:lvlJc w:val="left"/>
      <w:pPr>
        <w:ind w:left="1796" w:hanging="284"/>
      </w:pPr>
      <w:rPr>
        <w:rFonts w:hint="default"/>
        <w:lang w:val="it-IT" w:eastAsia="it-IT" w:bidi="it-IT"/>
      </w:rPr>
    </w:lvl>
    <w:lvl w:ilvl="3" w:tplc="6CB614AC">
      <w:numFmt w:val="bullet"/>
      <w:lvlText w:val="•"/>
      <w:lvlJc w:val="left"/>
      <w:pPr>
        <w:ind w:left="2912" w:hanging="284"/>
      </w:pPr>
      <w:rPr>
        <w:rFonts w:hint="default"/>
        <w:lang w:val="it-IT" w:eastAsia="it-IT" w:bidi="it-IT"/>
      </w:rPr>
    </w:lvl>
    <w:lvl w:ilvl="4" w:tplc="637027AC">
      <w:numFmt w:val="bullet"/>
      <w:lvlText w:val="•"/>
      <w:lvlJc w:val="left"/>
      <w:pPr>
        <w:ind w:left="4028" w:hanging="284"/>
      </w:pPr>
      <w:rPr>
        <w:rFonts w:hint="default"/>
        <w:lang w:val="it-IT" w:eastAsia="it-IT" w:bidi="it-IT"/>
      </w:rPr>
    </w:lvl>
    <w:lvl w:ilvl="5" w:tplc="5D54DC7A">
      <w:numFmt w:val="bullet"/>
      <w:lvlText w:val="•"/>
      <w:lvlJc w:val="left"/>
      <w:pPr>
        <w:ind w:left="5144" w:hanging="284"/>
      </w:pPr>
      <w:rPr>
        <w:rFonts w:hint="default"/>
        <w:lang w:val="it-IT" w:eastAsia="it-IT" w:bidi="it-IT"/>
      </w:rPr>
    </w:lvl>
    <w:lvl w:ilvl="6" w:tplc="DF2E675C">
      <w:numFmt w:val="bullet"/>
      <w:lvlText w:val="•"/>
      <w:lvlJc w:val="left"/>
      <w:pPr>
        <w:ind w:left="6260" w:hanging="284"/>
      </w:pPr>
      <w:rPr>
        <w:rFonts w:hint="default"/>
        <w:lang w:val="it-IT" w:eastAsia="it-IT" w:bidi="it-IT"/>
      </w:rPr>
    </w:lvl>
    <w:lvl w:ilvl="7" w:tplc="D0CE0814">
      <w:numFmt w:val="bullet"/>
      <w:lvlText w:val="•"/>
      <w:lvlJc w:val="left"/>
      <w:pPr>
        <w:ind w:left="7376" w:hanging="284"/>
      </w:pPr>
      <w:rPr>
        <w:rFonts w:hint="default"/>
        <w:lang w:val="it-IT" w:eastAsia="it-IT" w:bidi="it-IT"/>
      </w:rPr>
    </w:lvl>
    <w:lvl w:ilvl="8" w:tplc="4F60AA82">
      <w:numFmt w:val="bullet"/>
      <w:lvlText w:val="•"/>
      <w:lvlJc w:val="left"/>
      <w:pPr>
        <w:ind w:left="8492" w:hanging="284"/>
      </w:pPr>
      <w:rPr>
        <w:rFonts w:hint="default"/>
        <w:lang w:val="it-IT" w:eastAsia="it-IT" w:bidi="it-IT"/>
      </w:rPr>
    </w:lvl>
  </w:abstractNum>
  <w:abstractNum w:abstractNumId="133" w15:restartNumberingAfterBreak="0">
    <w:nsid w:val="7D730A6C"/>
    <w:multiLevelType w:val="hybridMultilevel"/>
    <w:tmpl w:val="51CE9FA4"/>
    <w:lvl w:ilvl="0" w:tplc="EE90A444">
      <w:start w:val="1"/>
      <w:numFmt w:val="decimal"/>
      <w:lvlText w:val="%1."/>
      <w:lvlJc w:val="left"/>
      <w:pPr>
        <w:ind w:left="396" w:hanging="284"/>
      </w:pPr>
      <w:rPr>
        <w:rFonts w:ascii="Arial Narrow" w:eastAsia="Arial" w:hAnsi="Arial Narrow" w:cs="Arial" w:hint="default"/>
        <w:spacing w:val="-15"/>
        <w:w w:val="99"/>
        <w:sz w:val="22"/>
        <w:szCs w:val="22"/>
        <w:lang w:val="it-IT" w:eastAsia="it-IT" w:bidi="it-IT"/>
      </w:rPr>
    </w:lvl>
    <w:lvl w:ilvl="1" w:tplc="2E0CE592">
      <w:numFmt w:val="bullet"/>
      <w:lvlText w:val="•"/>
      <w:lvlJc w:val="left"/>
      <w:pPr>
        <w:ind w:left="1432" w:hanging="284"/>
      </w:pPr>
      <w:rPr>
        <w:rFonts w:hint="default"/>
        <w:lang w:val="it-IT" w:eastAsia="it-IT" w:bidi="it-IT"/>
      </w:rPr>
    </w:lvl>
    <w:lvl w:ilvl="2" w:tplc="AB1AB66A">
      <w:numFmt w:val="bullet"/>
      <w:lvlText w:val="•"/>
      <w:lvlJc w:val="left"/>
      <w:pPr>
        <w:ind w:left="2464" w:hanging="284"/>
      </w:pPr>
      <w:rPr>
        <w:rFonts w:hint="default"/>
        <w:lang w:val="it-IT" w:eastAsia="it-IT" w:bidi="it-IT"/>
      </w:rPr>
    </w:lvl>
    <w:lvl w:ilvl="3" w:tplc="7B306FDC">
      <w:numFmt w:val="bullet"/>
      <w:lvlText w:val="•"/>
      <w:lvlJc w:val="left"/>
      <w:pPr>
        <w:ind w:left="3497" w:hanging="284"/>
      </w:pPr>
      <w:rPr>
        <w:rFonts w:hint="default"/>
        <w:lang w:val="it-IT" w:eastAsia="it-IT" w:bidi="it-IT"/>
      </w:rPr>
    </w:lvl>
    <w:lvl w:ilvl="4" w:tplc="DC6E247A">
      <w:numFmt w:val="bullet"/>
      <w:lvlText w:val="•"/>
      <w:lvlJc w:val="left"/>
      <w:pPr>
        <w:ind w:left="4529" w:hanging="284"/>
      </w:pPr>
      <w:rPr>
        <w:rFonts w:hint="default"/>
        <w:lang w:val="it-IT" w:eastAsia="it-IT" w:bidi="it-IT"/>
      </w:rPr>
    </w:lvl>
    <w:lvl w:ilvl="5" w:tplc="BE10F8C0">
      <w:numFmt w:val="bullet"/>
      <w:lvlText w:val="•"/>
      <w:lvlJc w:val="left"/>
      <w:pPr>
        <w:ind w:left="5562" w:hanging="284"/>
      </w:pPr>
      <w:rPr>
        <w:rFonts w:hint="default"/>
        <w:lang w:val="it-IT" w:eastAsia="it-IT" w:bidi="it-IT"/>
      </w:rPr>
    </w:lvl>
    <w:lvl w:ilvl="6" w:tplc="6088B6CA">
      <w:numFmt w:val="bullet"/>
      <w:lvlText w:val="•"/>
      <w:lvlJc w:val="left"/>
      <w:pPr>
        <w:ind w:left="6594" w:hanging="284"/>
      </w:pPr>
      <w:rPr>
        <w:rFonts w:hint="default"/>
        <w:lang w:val="it-IT" w:eastAsia="it-IT" w:bidi="it-IT"/>
      </w:rPr>
    </w:lvl>
    <w:lvl w:ilvl="7" w:tplc="E9B09AAA">
      <w:numFmt w:val="bullet"/>
      <w:lvlText w:val="•"/>
      <w:lvlJc w:val="left"/>
      <w:pPr>
        <w:ind w:left="7626" w:hanging="284"/>
      </w:pPr>
      <w:rPr>
        <w:rFonts w:hint="default"/>
        <w:lang w:val="it-IT" w:eastAsia="it-IT" w:bidi="it-IT"/>
      </w:rPr>
    </w:lvl>
    <w:lvl w:ilvl="8" w:tplc="F0021FF4">
      <w:numFmt w:val="bullet"/>
      <w:lvlText w:val="•"/>
      <w:lvlJc w:val="left"/>
      <w:pPr>
        <w:ind w:left="8659" w:hanging="284"/>
      </w:pPr>
      <w:rPr>
        <w:rFonts w:hint="default"/>
        <w:lang w:val="it-IT" w:eastAsia="it-IT" w:bidi="it-IT"/>
      </w:rPr>
    </w:lvl>
  </w:abstractNum>
  <w:abstractNum w:abstractNumId="134" w15:restartNumberingAfterBreak="0">
    <w:nsid w:val="7F0408B3"/>
    <w:multiLevelType w:val="hybridMultilevel"/>
    <w:tmpl w:val="A1C455B6"/>
    <w:lvl w:ilvl="0" w:tplc="813A2726">
      <w:start w:val="1"/>
      <w:numFmt w:val="decimal"/>
      <w:lvlText w:val="%1."/>
      <w:lvlJc w:val="left"/>
      <w:pPr>
        <w:ind w:left="396" w:hanging="284"/>
      </w:pPr>
      <w:rPr>
        <w:rFonts w:ascii="Arial Narrow" w:eastAsia="Arial" w:hAnsi="Arial Narrow" w:cs="Arial" w:hint="default"/>
        <w:spacing w:val="-12"/>
        <w:w w:val="99"/>
        <w:sz w:val="22"/>
        <w:szCs w:val="22"/>
        <w:lang w:val="it-IT" w:eastAsia="it-IT" w:bidi="it-IT"/>
      </w:rPr>
    </w:lvl>
    <w:lvl w:ilvl="1" w:tplc="FFFFFFFF">
      <w:numFmt w:val="bullet"/>
      <w:lvlText w:val="•"/>
      <w:lvlJc w:val="left"/>
      <w:pPr>
        <w:ind w:left="1432" w:hanging="284"/>
      </w:pPr>
      <w:rPr>
        <w:rFonts w:hint="default"/>
        <w:lang w:val="it-IT" w:eastAsia="it-IT" w:bidi="it-IT"/>
      </w:rPr>
    </w:lvl>
    <w:lvl w:ilvl="2" w:tplc="FFFFFFFF">
      <w:numFmt w:val="bullet"/>
      <w:lvlText w:val="•"/>
      <w:lvlJc w:val="left"/>
      <w:pPr>
        <w:ind w:left="2464" w:hanging="284"/>
      </w:pPr>
      <w:rPr>
        <w:rFonts w:hint="default"/>
        <w:lang w:val="it-IT" w:eastAsia="it-IT" w:bidi="it-IT"/>
      </w:rPr>
    </w:lvl>
    <w:lvl w:ilvl="3" w:tplc="FFFFFFFF">
      <w:numFmt w:val="bullet"/>
      <w:lvlText w:val="•"/>
      <w:lvlJc w:val="left"/>
      <w:pPr>
        <w:ind w:left="3497" w:hanging="284"/>
      </w:pPr>
      <w:rPr>
        <w:rFonts w:hint="default"/>
        <w:lang w:val="it-IT" w:eastAsia="it-IT" w:bidi="it-IT"/>
      </w:rPr>
    </w:lvl>
    <w:lvl w:ilvl="4" w:tplc="FFFFFFFF">
      <w:numFmt w:val="bullet"/>
      <w:lvlText w:val="•"/>
      <w:lvlJc w:val="left"/>
      <w:pPr>
        <w:ind w:left="4529" w:hanging="284"/>
      </w:pPr>
      <w:rPr>
        <w:rFonts w:hint="default"/>
        <w:lang w:val="it-IT" w:eastAsia="it-IT" w:bidi="it-IT"/>
      </w:rPr>
    </w:lvl>
    <w:lvl w:ilvl="5" w:tplc="FFFFFFFF">
      <w:numFmt w:val="bullet"/>
      <w:lvlText w:val="•"/>
      <w:lvlJc w:val="left"/>
      <w:pPr>
        <w:ind w:left="5562" w:hanging="284"/>
      </w:pPr>
      <w:rPr>
        <w:rFonts w:hint="default"/>
        <w:lang w:val="it-IT" w:eastAsia="it-IT" w:bidi="it-IT"/>
      </w:rPr>
    </w:lvl>
    <w:lvl w:ilvl="6" w:tplc="FFFFFFFF">
      <w:numFmt w:val="bullet"/>
      <w:lvlText w:val="•"/>
      <w:lvlJc w:val="left"/>
      <w:pPr>
        <w:ind w:left="6594" w:hanging="284"/>
      </w:pPr>
      <w:rPr>
        <w:rFonts w:hint="default"/>
        <w:lang w:val="it-IT" w:eastAsia="it-IT" w:bidi="it-IT"/>
      </w:rPr>
    </w:lvl>
    <w:lvl w:ilvl="7" w:tplc="FFFFFFFF">
      <w:numFmt w:val="bullet"/>
      <w:lvlText w:val="•"/>
      <w:lvlJc w:val="left"/>
      <w:pPr>
        <w:ind w:left="7626" w:hanging="284"/>
      </w:pPr>
      <w:rPr>
        <w:rFonts w:hint="default"/>
        <w:lang w:val="it-IT" w:eastAsia="it-IT" w:bidi="it-IT"/>
      </w:rPr>
    </w:lvl>
    <w:lvl w:ilvl="8" w:tplc="FFFFFFFF">
      <w:numFmt w:val="bullet"/>
      <w:lvlText w:val="•"/>
      <w:lvlJc w:val="left"/>
      <w:pPr>
        <w:ind w:left="8659" w:hanging="284"/>
      </w:pPr>
      <w:rPr>
        <w:rFonts w:hint="default"/>
        <w:lang w:val="it-IT" w:eastAsia="it-IT" w:bidi="it-IT"/>
      </w:rPr>
    </w:lvl>
  </w:abstractNum>
  <w:num w:numId="1" w16cid:durableId="246889077">
    <w:abstractNumId w:val="116"/>
  </w:num>
  <w:num w:numId="2" w16cid:durableId="1047293689">
    <w:abstractNumId w:val="117"/>
  </w:num>
  <w:num w:numId="3" w16cid:durableId="1126578628">
    <w:abstractNumId w:val="128"/>
  </w:num>
  <w:num w:numId="4" w16cid:durableId="765199101">
    <w:abstractNumId w:val="113"/>
  </w:num>
  <w:num w:numId="5" w16cid:durableId="123040996">
    <w:abstractNumId w:val="8"/>
  </w:num>
  <w:num w:numId="6" w16cid:durableId="738408768">
    <w:abstractNumId w:val="13"/>
  </w:num>
  <w:num w:numId="7" w16cid:durableId="11302315">
    <w:abstractNumId w:val="9"/>
  </w:num>
  <w:num w:numId="8" w16cid:durableId="118959473">
    <w:abstractNumId w:val="127"/>
  </w:num>
  <w:num w:numId="9" w16cid:durableId="1795052143">
    <w:abstractNumId w:val="36"/>
  </w:num>
  <w:num w:numId="10" w16cid:durableId="720135877">
    <w:abstractNumId w:val="110"/>
  </w:num>
  <w:num w:numId="11" w16cid:durableId="1174346548">
    <w:abstractNumId w:val="126"/>
  </w:num>
  <w:num w:numId="12" w16cid:durableId="130290794">
    <w:abstractNumId w:val="4"/>
  </w:num>
  <w:num w:numId="13" w16cid:durableId="102581093">
    <w:abstractNumId w:val="7"/>
  </w:num>
  <w:num w:numId="14" w16cid:durableId="810295240">
    <w:abstractNumId w:val="20"/>
  </w:num>
  <w:num w:numId="15" w16cid:durableId="966860627">
    <w:abstractNumId w:val="15"/>
  </w:num>
  <w:num w:numId="16" w16cid:durableId="1138838036">
    <w:abstractNumId w:val="27"/>
  </w:num>
  <w:num w:numId="17" w16cid:durableId="982467863">
    <w:abstractNumId w:val="118"/>
  </w:num>
  <w:num w:numId="18" w16cid:durableId="678384051">
    <w:abstractNumId w:val="122"/>
  </w:num>
  <w:num w:numId="19" w16cid:durableId="837312131">
    <w:abstractNumId w:val="60"/>
  </w:num>
  <w:num w:numId="20" w16cid:durableId="72094659">
    <w:abstractNumId w:val="22"/>
  </w:num>
  <w:num w:numId="21" w16cid:durableId="1629821649">
    <w:abstractNumId w:val="42"/>
  </w:num>
  <w:num w:numId="22" w16cid:durableId="39911741">
    <w:abstractNumId w:val="16"/>
  </w:num>
  <w:num w:numId="23" w16cid:durableId="1830054117">
    <w:abstractNumId w:val="23"/>
  </w:num>
  <w:num w:numId="24" w16cid:durableId="1441875553">
    <w:abstractNumId w:val="12"/>
  </w:num>
  <w:num w:numId="25" w16cid:durableId="1511094430">
    <w:abstractNumId w:val="130"/>
  </w:num>
  <w:num w:numId="26" w16cid:durableId="437334464">
    <w:abstractNumId w:val="45"/>
  </w:num>
  <w:num w:numId="27" w16cid:durableId="1901864043">
    <w:abstractNumId w:val="11"/>
  </w:num>
  <w:num w:numId="28" w16cid:durableId="1473451305">
    <w:abstractNumId w:val="26"/>
  </w:num>
  <w:num w:numId="29" w16cid:durableId="6248591">
    <w:abstractNumId w:val="35"/>
  </w:num>
  <w:num w:numId="30" w16cid:durableId="1129785530">
    <w:abstractNumId w:val="34"/>
  </w:num>
  <w:num w:numId="31" w16cid:durableId="845287802">
    <w:abstractNumId w:val="31"/>
  </w:num>
  <w:num w:numId="32" w16cid:durableId="1086420012">
    <w:abstractNumId w:val="14"/>
  </w:num>
  <w:num w:numId="33" w16cid:durableId="1728455043">
    <w:abstractNumId w:val="47"/>
  </w:num>
  <w:num w:numId="34" w16cid:durableId="1723945797">
    <w:abstractNumId w:val="121"/>
  </w:num>
  <w:num w:numId="35" w16cid:durableId="2056158052">
    <w:abstractNumId w:val="41"/>
  </w:num>
  <w:num w:numId="36" w16cid:durableId="1134761354">
    <w:abstractNumId w:val="21"/>
  </w:num>
  <w:num w:numId="37" w16cid:durableId="1616936638">
    <w:abstractNumId w:val="49"/>
  </w:num>
  <w:num w:numId="38" w16cid:durableId="1646084887">
    <w:abstractNumId w:val="129"/>
  </w:num>
  <w:num w:numId="39" w16cid:durableId="1804538661">
    <w:abstractNumId w:val="132"/>
  </w:num>
  <w:num w:numId="40" w16cid:durableId="1970940362">
    <w:abstractNumId w:val="120"/>
  </w:num>
  <w:num w:numId="41" w16cid:durableId="1799882685">
    <w:abstractNumId w:val="1"/>
  </w:num>
  <w:num w:numId="42" w16cid:durableId="1710377420">
    <w:abstractNumId w:val="32"/>
  </w:num>
  <w:num w:numId="43" w16cid:durableId="58095150">
    <w:abstractNumId w:val="29"/>
  </w:num>
  <w:num w:numId="44" w16cid:durableId="925726008">
    <w:abstractNumId w:val="19"/>
  </w:num>
  <w:num w:numId="45" w16cid:durableId="1697273736">
    <w:abstractNumId w:val="48"/>
  </w:num>
  <w:num w:numId="46" w16cid:durableId="1850483721">
    <w:abstractNumId w:val="54"/>
  </w:num>
  <w:num w:numId="47" w16cid:durableId="1889147139">
    <w:abstractNumId w:val="0"/>
  </w:num>
  <w:num w:numId="48" w16cid:durableId="1700470472">
    <w:abstractNumId w:val="56"/>
  </w:num>
  <w:num w:numId="49" w16cid:durableId="1589189055">
    <w:abstractNumId w:val="18"/>
  </w:num>
  <w:num w:numId="50" w16cid:durableId="401759230">
    <w:abstractNumId w:val="108"/>
  </w:num>
  <w:num w:numId="51" w16cid:durableId="1822044539">
    <w:abstractNumId w:val="124"/>
  </w:num>
  <w:num w:numId="52" w16cid:durableId="1693725661">
    <w:abstractNumId w:val="131"/>
  </w:num>
  <w:num w:numId="53" w16cid:durableId="1256279934">
    <w:abstractNumId w:val="112"/>
  </w:num>
  <w:num w:numId="54" w16cid:durableId="975454165">
    <w:abstractNumId w:val="75"/>
    <w:lvlOverride w:ilvl="0">
      <w:startOverride w:val="1"/>
      <w:lvl w:ilvl="0">
        <w:start w:val="1"/>
        <w:numFmt w:val="bullet"/>
        <w:pStyle w:val="Elencocontinua"/>
        <w:lvlText w:val="·"/>
        <w:lvlJc w:val="left"/>
        <w:rPr>
          <w:rFonts w:ascii="Symbol" w:hAnsi="Symbol" w:cs="Symbol"/>
        </w:rPr>
      </w:lvl>
    </w:lvlOverride>
    <w:lvlOverride w:ilvl="1">
      <w:startOverride w:val="1"/>
      <w:lvl w:ilvl="1">
        <w:start w:val="1"/>
        <w:numFmt w:val="bullet"/>
        <w:lvlText w:val="·"/>
        <w:lvlJc w:val="left"/>
        <w:rPr>
          <w:rFonts w:ascii="Symbol" w:hAnsi="Symbol" w:cs="Symbol"/>
        </w:rPr>
      </w:lvl>
    </w:lvlOverride>
    <w:lvlOverride w:ilvl="2">
      <w:startOverride w:val="1"/>
      <w:lvl w:ilvl="2">
        <w:start w:val="1"/>
        <w:numFmt w:val="bullet"/>
        <w:lvlText w:val="·"/>
        <w:lvlJc w:val="left"/>
        <w:rPr>
          <w:rFonts w:ascii="Symbol" w:hAnsi="Symbol" w:cs="Symbol"/>
        </w:rPr>
      </w:lvl>
    </w:lvlOverride>
    <w:lvlOverride w:ilvl="3">
      <w:startOverride w:val="1"/>
      <w:lvl w:ilvl="3">
        <w:start w:val="1"/>
        <w:numFmt w:val="bullet"/>
        <w:lvlText w:val="·"/>
        <w:lvlJc w:val="left"/>
        <w:rPr>
          <w:rFonts w:ascii="Symbol" w:hAnsi="Symbol" w:cs="Symbol"/>
        </w:rPr>
      </w:lvl>
    </w:lvlOverride>
    <w:lvlOverride w:ilvl="4">
      <w:startOverride w:val="1"/>
      <w:lvl w:ilvl="4">
        <w:start w:val="1"/>
        <w:numFmt w:val="bullet"/>
        <w:lvlText w:val="·"/>
        <w:lvlJc w:val="left"/>
        <w:rPr>
          <w:rFonts w:ascii="Symbol" w:hAnsi="Symbol" w:cs="Symbol"/>
        </w:rPr>
      </w:lvl>
    </w:lvlOverride>
    <w:lvlOverride w:ilvl="5">
      <w:startOverride w:val="1"/>
      <w:lvl w:ilvl="5">
        <w:start w:val="1"/>
        <w:numFmt w:val="bullet"/>
        <w:lvlText w:val="·"/>
        <w:lvlJc w:val="left"/>
        <w:rPr>
          <w:rFonts w:ascii="Symbol" w:hAnsi="Symbol" w:cs="Symbol"/>
        </w:rPr>
      </w:lvl>
    </w:lvlOverride>
    <w:lvlOverride w:ilvl="6">
      <w:startOverride w:val="1"/>
      <w:lvl w:ilvl="6">
        <w:start w:val="1"/>
        <w:numFmt w:val="bullet"/>
        <w:lvlText w:val="·"/>
        <w:lvlJc w:val="left"/>
        <w:rPr>
          <w:rFonts w:ascii="Symbol" w:hAnsi="Symbol" w:cs="Symbol"/>
        </w:rPr>
      </w:lvl>
    </w:lvlOverride>
    <w:lvlOverride w:ilvl="7">
      <w:startOverride w:val="1"/>
      <w:lvl w:ilvl="7">
        <w:start w:val="1"/>
        <w:numFmt w:val="bullet"/>
        <w:lvlText w:val="·"/>
        <w:lvlJc w:val="left"/>
        <w:rPr>
          <w:rFonts w:ascii="Symbol" w:hAnsi="Symbol" w:cs="Symbol"/>
        </w:rPr>
      </w:lvl>
    </w:lvlOverride>
    <w:lvlOverride w:ilvl="8">
      <w:startOverride w:val="1"/>
      <w:lvl w:ilvl="8">
        <w:start w:val="1"/>
        <w:numFmt w:val="bullet"/>
        <w:lvlText w:val="·"/>
        <w:lvlJc w:val="left"/>
        <w:rPr>
          <w:rFonts w:ascii="Symbol" w:hAnsi="Symbol" w:cs="Symbol"/>
        </w:rPr>
      </w:lvl>
    </w:lvlOverride>
  </w:num>
  <w:num w:numId="55" w16cid:durableId="1133013961">
    <w:abstractNumId w:val="40"/>
  </w:num>
  <w:num w:numId="56" w16cid:durableId="1973823186">
    <w:abstractNumId w:val="33"/>
  </w:num>
  <w:num w:numId="57" w16cid:durableId="809370671">
    <w:abstractNumId w:val="37"/>
  </w:num>
  <w:num w:numId="58" w16cid:durableId="1693917473">
    <w:abstractNumId w:val="2"/>
  </w:num>
  <w:num w:numId="59" w16cid:durableId="737825740">
    <w:abstractNumId w:val="115"/>
  </w:num>
  <w:num w:numId="60" w16cid:durableId="1116220424">
    <w:abstractNumId w:val="3"/>
  </w:num>
  <w:num w:numId="61" w16cid:durableId="562330553">
    <w:abstractNumId w:val="53"/>
  </w:num>
  <w:num w:numId="62" w16cid:durableId="1726371353">
    <w:abstractNumId w:val="43"/>
  </w:num>
  <w:num w:numId="63" w16cid:durableId="1169709345">
    <w:abstractNumId w:val="119"/>
  </w:num>
  <w:num w:numId="64" w16cid:durableId="1718359151">
    <w:abstractNumId w:val="134"/>
  </w:num>
  <w:num w:numId="65" w16cid:durableId="1965887769">
    <w:abstractNumId w:val="52"/>
  </w:num>
  <w:num w:numId="66" w16cid:durableId="462626091">
    <w:abstractNumId w:val="51"/>
  </w:num>
  <w:num w:numId="67" w16cid:durableId="967391203">
    <w:abstractNumId w:val="38"/>
  </w:num>
  <w:num w:numId="68" w16cid:durableId="1244535492">
    <w:abstractNumId w:val="5"/>
  </w:num>
  <w:num w:numId="69" w16cid:durableId="899707609">
    <w:abstractNumId w:val="10"/>
  </w:num>
  <w:num w:numId="70" w16cid:durableId="589973860">
    <w:abstractNumId w:val="55"/>
  </w:num>
  <w:num w:numId="71" w16cid:durableId="1879970523">
    <w:abstractNumId w:val="39"/>
  </w:num>
  <w:num w:numId="72" w16cid:durableId="533076465">
    <w:abstractNumId w:val="133"/>
  </w:num>
  <w:num w:numId="73" w16cid:durableId="1015496606">
    <w:abstractNumId w:val="30"/>
  </w:num>
  <w:num w:numId="74" w16cid:durableId="1173688295">
    <w:abstractNumId w:val="114"/>
  </w:num>
  <w:num w:numId="75" w16cid:durableId="987247628">
    <w:abstractNumId w:val="111"/>
  </w:num>
  <w:num w:numId="76" w16cid:durableId="80418392">
    <w:abstractNumId w:val="25"/>
  </w:num>
  <w:num w:numId="77" w16cid:durableId="340860844">
    <w:abstractNumId w:val="44"/>
  </w:num>
  <w:num w:numId="78" w16cid:durableId="1252273164">
    <w:abstractNumId w:val="123"/>
  </w:num>
  <w:num w:numId="79" w16cid:durableId="14011696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63397559">
    <w:abstractNumId w:val="125"/>
  </w:num>
  <w:num w:numId="81" w16cid:durableId="184054468">
    <w:abstractNumId w:val="50"/>
  </w:num>
  <w:num w:numId="82" w16cid:durableId="89816738">
    <w:abstractNumId w:val="109"/>
  </w:num>
  <w:num w:numId="83" w16cid:durableId="39787772">
    <w:abstractNumId w:val="59"/>
  </w:num>
  <w:num w:numId="84" w16cid:durableId="1223299093">
    <w:abstractNumId w:val="24"/>
  </w:num>
  <w:num w:numId="85" w16cid:durableId="970941086">
    <w:abstractNumId w:val="28"/>
  </w:num>
  <w:num w:numId="86" w16cid:durableId="710962278">
    <w:abstractNumId w:val="40"/>
    <w:lvlOverride w:ilvl="0">
      <w:startOverride w:val="1"/>
    </w:lvlOverride>
  </w:num>
  <w:num w:numId="87" w16cid:durableId="892694754">
    <w:abstractNumId w:val="40"/>
  </w:num>
  <w:num w:numId="88" w16cid:durableId="318966657">
    <w:abstractNumId w:val="17"/>
  </w:num>
  <w:num w:numId="89" w16cid:durableId="1508054095">
    <w:abstractNumId w:val="40"/>
  </w:num>
  <w:num w:numId="90" w16cid:durableId="1228030902">
    <w:abstractNumId w:val="6"/>
  </w:num>
  <w:num w:numId="91" w16cid:durableId="142504396">
    <w:abstractNumId w:val="40"/>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A77"/>
    <w:rsid w:val="0000223C"/>
    <w:rsid w:val="00002341"/>
    <w:rsid w:val="00002E0E"/>
    <w:rsid w:val="00003DB9"/>
    <w:rsid w:val="00007E9D"/>
    <w:rsid w:val="00012CB2"/>
    <w:rsid w:val="00012DCE"/>
    <w:rsid w:val="000152D4"/>
    <w:rsid w:val="0002310A"/>
    <w:rsid w:val="0003401B"/>
    <w:rsid w:val="000347D1"/>
    <w:rsid w:val="00035E8E"/>
    <w:rsid w:val="000365BB"/>
    <w:rsid w:val="00040A49"/>
    <w:rsid w:val="00043B78"/>
    <w:rsid w:val="000468D1"/>
    <w:rsid w:val="00047E6D"/>
    <w:rsid w:val="000521BE"/>
    <w:rsid w:val="00052C3D"/>
    <w:rsid w:val="00076FE7"/>
    <w:rsid w:val="00085C9F"/>
    <w:rsid w:val="00090BB8"/>
    <w:rsid w:val="0009594A"/>
    <w:rsid w:val="00096236"/>
    <w:rsid w:val="0009708C"/>
    <w:rsid w:val="000A118E"/>
    <w:rsid w:val="000A29F7"/>
    <w:rsid w:val="000A5863"/>
    <w:rsid w:val="000B100C"/>
    <w:rsid w:val="000B372E"/>
    <w:rsid w:val="000B7682"/>
    <w:rsid w:val="000C2C0F"/>
    <w:rsid w:val="000C7526"/>
    <w:rsid w:val="000C75FB"/>
    <w:rsid w:val="000D1E0F"/>
    <w:rsid w:val="000D33E3"/>
    <w:rsid w:val="000D654E"/>
    <w:rsid w:val="000D7784"/>
    <w:rsid w:val="000D7FA9"/>
    <w:rsid w:val="000E0FD6"/>
    <w:rsid w:val="000E262A"/>
    <w:rsid w:val="000E3F70"/>
    <w:rsid w:val="000E41A2"/>
    <w:rsid w:val="000E794E"/>
    <w:rsid w:val="000F604C"/>
    <w:rsid w:val="000F62FA"/>
    <w:rsid w:val="00101D81"/>
    <w:rsid w:val="001104D5"/>
    <w:rsid w:val="00111267"/>
    <w:rsid w:val="00116760"/>
    <w:rsid w:val="00117AC4"/>
    <w:rsid w:val="00121084"/>
    <w:rsid w:val="00121659"/>
    <w:rsid w:val="00124280"/>
    <w:rsid w:val="00124FCB"/>
    <w:rsid w:val="001411A4"/>
    <w:rsid w:val="001428A6"/>
    <w:rsid w:val="00142C31"/>
    <w:rsid w:val="001435D2"/>
    <w:rsid w:val="0015059D"/>
    <w:rsid w:val="001548A0"/>
    <w:rsid w:val="001564D6"/>
    <w:rsid w:val="00166C4F"/>
    <w:rsid w:val="0017077F"/>
    <w:rsid w:val="00171D06"/>
    <w:rsid w:val="001754DA"/>
    <w:rsid w:val="00180F93"/>
    <w:rsid w:val="0019109B"/>
    <w:rsid w:val="00191121"/>
    <w:rsid w:val="00193098"/>
    <w:rsid w:val="001944C0"/>
    <w:rsid w:val="00196822"/>
    <w:rsid w:val="001A093F"/>
    <w:rsid w:val="001A0A29"/>
    <w:rsid w:val="001A2E09"/>
    <w:rsid w:val="001A446C"/>
    <w:rsid w:val="001A684C"/>
    <w:rsid w:val="001A6FDD"/>
    <w:rsid w:val="001B1C0C"/>
    <w:rsid w:val="001C6B76"/>
    <w:rsid w:val="001C6D57"/>
    <w:rsid w:val="001D2713"/>
    <w:rsid w:val="001D3A80"/>
    <w:rsid w:val="001D43BC"/>
    <w:rsid w:val="001D5630"/>
    <w:rsid w:val="001E1BB4"/>
    <w:rsid w:val="001E394B"/>
    <w:rsid w:val="001F001F"/>
    <w:rsid w:val="001F2EA5"/>
    <w:rsid w:val="001F5A2E"/>
    <w:rsid w:val="00204C4D"/>
    <w:rsid w:val="00205F1D"/>
    <w:rsid w:val="00206EAA"/>
    <w:rsid w:val="002071CD"/>
    <w:rsid w:val="00210A4D"/>
    <w:rsid w:val="00211100"/>
    <w:rsid w:val="00211D98"/>
    <w:rsid w:val="002132FF"/>
    <w:rsid w:val="00214747"/>
    <w:rsid w:val="0021478C"/>
    <w:rsid w:val="002168D4"/>
    <w:rsid w:val="00220911"/>
    <w:rsid w:val="00224798"/>
    <w:rsid w:val="00232E40"/>
    <w:rsid w:val="002342FB"/>
    <w:rsid w:val="00236FA3"/>
    <w:rsid w:val="0024288F"/>
    <w:rsid w:val="00242AA8"/>
    <w:rsid w:val="00246CE5"/>
    <w:rsid w:val="00260DF1"/>
    <w:rsid w:val="00260F90"/>
    <w:rsid w:val="002620F6"/>
    <w:rsid w:val="00262172"/>
    <w:rsid w:val="00262489"/>
    <w:rsid w:val="00265FCE"/>
    <w:rsid w:val="00273149"/>
    <w:rsid w:val="002751EB"/>
    <w:rsid w:val="0027530F"/>
    <w:rsid w:val="0027709F"/>
    <w:rsid w:val="00282F30"/>
    <w:rsid w:val="00287F8C"/>
    <w:rsid w:val="00293065"/>
    <w:rsid w:val="00293572"/>
    <w:rsid w:val="00295486"/>
    <w:rsid w:val="00295D31"/>
    <w:rsid w:val="002A6796"/>
    <w:rsid w:val="002A7260"/>
    <w:rsid w:val="002A7570"/>
    <w:rsid w:val="002B1BFB"/>
    <w:rsid w:val="002B24BB"/>
    <w:rsid w:val="002B73F2"/>
    <w:rsid w:val="002C0401"/>
    <w:rsid w:val="002C0B47"/>
    <w:rsid w:val="002C531C"/>
    <w:rsid w:val="002C548C"/>
    <w:rsid w:val="002C7774"/>
    <w:rsid w:val="002D4C4A"/>
    <w:rsid w:val="002D64FC"/>
    <w:rsid w:val="002D6A16"/>
    <w:rsid w:val="002E0D3D"/>
    <w:rsid w:val="002E3EF3"/>
    <w:rsid w:val="002E49E0"/>
    <w:rsid w:val="002F02E3"/>
    <w:rsid w:val="002F12A9"/>
    <w:rsid w:val="002F25A7"/>
    <w:rsid w:val="002F3727"/>
    <w:rsid w:val="002F4CB0"/>
    <w:rsid w:val="002F5073"/>
    <w:rsid w:val="002F636C"/>
    <w:rsid w:val="002F6D32"/>
    <w:rsid w:val="0030186E"/>
    <w:rsid w:val="0030364B"/>
    <w:rsid w:val="00310CAC"/>
    <w:rsid w:val="003231F3"/>
    <w:rsid w:val="00331461"/>
    <w:rsid w:val="003337F0"/>
    <w:rsid w:val="0033449A"/>
    <w:rsid w:val="003352BF"/>
    <w:rsid w:val="003368A2"/>
    <w:rsid w:val="003372B9"/>
    <w:rsid w:val="003400BD"/>
    <w:rsid w:val="00342881"/>
    <w:rsid w:val="0034318E"/>
    <w:rsid w:val="003478FB"/>
    <w:rsid w:val="00347BC3"/>
    <w:rsid w:val="003546AF"/>
    <w:rsid w:val="00354C3A"/>
    <w:rsid w:val="00357A2F"/>
    <w:rsid w:val="003646F8"/>
    <w:rsid w:val="00365459"/>
    <w:rsid w:val="003735ED"/>
    <w:rsid w:val="00373C98"/>
    <w:rsid w:val="00374FCF"/>
    <w:rsid w:val="00380121"/>
    <w:rsid w:val="0038053F"/>
    <w:rsid w:val="003814C5"/>
    <w:rsid w:val="003854BA"/>
    <w:rsid w:val="00394695"/>
    <w:rsid w:val="003A22F8"/>
    <w:rsid w:val="003A2D74"/>
    <w:rsid w:val="003A4D3A"/>
    <w:rsid w:val="003B6F5F"/>
    <w:rsid w:val="003B7229"/>
    <w:rsid w:val="003C062C"/>
    <w:rsid w:val="003C1EB2"/>
    <w:rsid w:val="003C316C"/>
    <w:rsid w:val="003C4483"/>
    <w:rsid w:val="003C4F06"/>
    <w:rsid w:val="003C62BA"/>
    <w:rsid w:val="003C6B4D"/>
    <w:rsid w:val="003C7BD8"/>
    <w:rsid w:val="003D30C1"/>
    <w:rsid w:val="003D50E4"/>
    <w:rsid w:val="003D5B57"/>
    <w:rsid w:val="003D6D00"/>
    <w:rsid w:val="003E075A"/>
    <w:rsid w:val="003E5C8B"/>
    <w:rsid w:val="003E5DFB"/>
    <w:rsid w:val="003F283E"/>
    <w:rsid w:val="003F2E2F"/>
    <w:rsid w:val="003F48DA"/>
    <w:rsid w:val="003F7A32"/>
    <w:rsid w:val="004009D6"/>
    <w:rsid w:val="00402B7D"/>
    <w:rsid w:val="004034F7"/>
    <w:rsid w:val="0040469F"/>
    <w:rsid w:val="00406D43"/>
    <w:rsid w:val="00407B89"/>
    <w:rsid w:val="004125AD"/>
    <w:rsid w:val="004128C0"/>
    <w:rsid w:val="004132BE"/>
    <w:rsid w:val="004174EB"/>
    <w:rsid w:val="00427788"/>
    <w:rsid w:val="00431932"/>
    <w:rsid w:val="00432565"/>
    <w:rsid w:val="004337B9"/>
    <w:rsid w:val="00440ACA"/>
    <w:rsid w:val="00441E4C"/>
    <w:rsid w:val="00446431"/>
    <w:rsid w:val="00451030"/>
    <w:rsid w:val="0045265A"/>
    <w:rsid w:val="00453444"/>
    <w:rsid w:val="00457580"/>
    <w:rsid w:val="0046000A"/>
    <w:rsid w:val="00461D9F"/>
    <w:rsid w:val="00465505"/>
    <w:rsid w:val="00465592"/>
    <w:rsid w:val="004678C4"/>
    <w:rsid w:val="004818AE"/>
    <w:rsid w:val="00487460"/>
    <w:rsid w:val="0048779F"/>
    <w:rsid w:val="00492B60"/>
    <w:rsid w:val="00493172"/>
    <w:rsid w:val="00495523"/>
    <w:rsid w:val="00495EC4"/>
    <w:rsid w:val="0049663F"/>
    <w:rsid w:val="00496B6B"/>
    <w:rsid w:val="004A0578"/>
    <w:rsid w:val="004A4A13"/>
    <w:rsid w:val="004B3B08"/>
    <w:rsid w:val="004B67A4"/>
    <w:rsid w:val="004C3B84"/>
    <w:rsid w:val="004D5780"/>
    <w:rsid w:val="004D57C1"/>
    <w:rsid w:val="004D6D00"/>
    <w:rsid w:val="004E050D"/>
    <w:rsid w:val="004E2753"/>
    <w:rsid w:val="004E50F7"/>
    <w:rsid w:val="004E5433"/>
    <w:rsid w:val="004E7F52"/>
    <w:rsid w:val="004E7F5B"/>
    <w:rsid w:val="004F0D39"/>
    <w:rsid w:val="004F25CB"/>
    <w:rsid w:val="004F7415"/>
    <w:rsid w:val="005001EA"/>
    <w:rsid w:val="0050027F"/>
    <w:rsid w:val="00505B82"/>
    <w:rsid w:val="00507B51"/>
    <w:rsid w:val="00514D94"/>
    <w:rsid w:val="005175CD"/>
    <w:rsid w:val="0052120B"/>
    <w:rsid w:val="00522765"/>
    <w:rsid w:val="005247B2"/>
    <w:rsid w:val="0052670B"/>
    <w:rsid w:val="00527B82"/>
    <w:rsid w:val="00527F3F"/>
    <w:rsid w:val="0053038F"/>
    <w:rsid w:val="00535EFE"/>
    <w:rsid w:val="005400FA"/>
    <w:rsid w:val="005447A5"/>
    <w:rsid w:val="00544B9B"/>
    <w:rsid w:val="00544F82"/>
    <w:rsid w:val="0054725D"/>
    <w:rsid w:val="00551CC5"/>
    <w:rsid w:val="005621FA"/>
    <w:rsid w:val="00562D89"/>
    <w:rsid w:val="00570824"/>
    <w:rsid w:val="0057105D"/>
    <w:rsid w:val="00573317"/>
    <w:rsid w:val="00575F37"/>
    <w:rsid w:val="00577B2B"/>
    <w:rsid w:val="00583420"/>
    <w:rsid w:val="005911F7"/>
    <w:rsid w:val="00596954"/>
    <w:rsid w:val="005A1AED"/>
    <w:rsid w:val="005A36CB"/>
    <w:rsid w:val="005A4668"/>
    <w:rsid w:val="005A5D43"/>
    <w:rsid w:val="005B115A"/>
    <w:rsid w:val="005B5E78"/>
    <w:rsid w:val="005B6B80"/>
    <w:rsid w:val="005B73BC"/>
    <w:rsid w:val="005C287C"/>
    <w:rsid w:val="005C4DAA"/>
    <w:rsid w:val="005C6B35"/>
    <w:rsid w:val="005D0F8F"/>
    <w:rsid w:val="005D18DB"/>
    <w:rsid w:val="005D3C2A"/>
    <w:rsid w:val="005E2F97"/>
    <w:rsid w:val="005F1559"/>
    <w:rsid w:val="005F5999"/>
    <w:rsid w:val="00601E3B"/>
    <w:rsid w:val="00603148"/>
    <w:rsid w:val="00603CBA"/>
    <w:rsid w:val="00604E34"/>
    <w:rsid w:val="00616FE5"/>
    <w:rsid w:val="006214F0"/>
    <w:rsid w:val="00623BD8"/>
    <w:rsid w:val="006245F8"/>
    <w:rsid w:val="006416F3"/>
    <w:rsid w:val="00641D87"/>
    <w:rsid w:val="00643BBD"/>
    <w:rsid w:val="006451AF"/>
    <w:rsid w:val="006508F0"/>
    <w:rsid w:val="006527AE"/>
    <w:rsid w:val="00652E1F"/>
    <w:rsid w:val="00660DBD"/>
    <w:rsid w:val="00661AEB"/>
    <w:rsid w:val="00665FA0"/>
    <w:rsid w:val="00666919"/>
    <w:rsid w:val="0067062B"/>
    <w:rsid w:val="00670F08"/>
    <w:rsid w:val="00677418"/>
    <w:rsid w:val="00677996"/>
    <w:rsid w:val="00681E68"/>
    <w:rsid w:val="00690617"/>
    <w:rsid w:val="00690800"/>
    <w:rsid w:val="006959AE"/>
    <w:rsid w:val="00697703"/>
    <w:rsid w:val="006A1758"/>
    <w:rsid w:val="006B690A"/>
    <w:rsid w:val="006C0D52"/>
    <w:rsid w:val="006C1052"/>
    <w:rsid w:val="006C1C93"/>
    <w:rsid w:val="006C3F8C"/>
    <w:rsid w:val="006D2032"/>
    <w:rsid w:val="006D425F"/>
    <w:rsid w:val="006E2555"/>
    <w:rsid w:val="006E3D6D"/>
    <w:rsid w:val="006E5CCC"/>
    <w:rsid w:val="006E6801"/>
    <w:rsid w:val="006F2E4B"/>
    <w:rsid w:val="006F3AB3"/>
    <w:rsid w:val="00701CD0"/>
    <w:rsid w:val="007038E3"/>
    <w:rsid w:val="007107BE"/>
    <w:rsid w:val="0071394D"/>
    <w:rsid w:val="00714A2A"/>
    <w:rsid w:val="00717AAA"/>
    <w:rsid w:val="0072130C"/>
    <w:rsid w:val="0072522F"/>
    <w:rsid w:val="007311A8"/>
    <w:rsid w:val="00734DAA"/>
    <w:rsid w:val="007363AF"/>
    <w:rsid w:val="007406D5"/>
    <w:rsid w:val="007449AE"/>
    <w:rsid w:val="007537AC"/>
    <w:rsid w:val="00755908"/>
    <w:rsid w:val="0075597E"/>
    <w:rsid w:val="00756FA8"/>
    <w:rsid w:val="00761EA1"/>
    <w:rsid w:val="0076224C"/>
    <w:rsid w:val="007627B7"/>
    <w:rsid w:val="00762A40"/>
    <w:rsid w:val="00763AE5"/>
    <w:rsid w:val="00765487"/>
    <w:rsid w:val="007656E1"/>
    <w:rsid w:val="00767F08"/>
    <w:rsid w:val="007737FC"/>
    <w:rsid w:val="00776DBA"/>
    <w:rsid w:val="007770E7"/>
    <w:rsid w:val="0078299D"/>
    <w:rsid w:val="007868E1"/>
    <w:rsid w:val="00786937"/>
    <w:rsid w:val="00791143"/>
    <w:rsid w:val="007929E1"/>
    <w:rsid w:val="007B0058"/>
    <w:rsid w:val="007B0E05"/>
    <w:rsid w:val="007B23F4"/>
    <w:rsid w:val="007B5082"/>
    <w:rsid w:val="007B5D2A"/>
    <w:rsid w:val="007B6C1D"/>
    <w:rsid w:val="007C39D1"/>
    <w:rsid w:val="007C5DEA"/>
    <w:rsid w:val="007E0858"/>
    <w:rsid w:val="007E1A3C"/>
    <w:rsid w:val="007E28D6"/>
    <w:rsid w:val="007E7E9E"/>
    <w:rsid w:val="007F44D2"/>
    <w:rsid w:val="007F4D98"/>
    <w:rsid w:val="008067BF"/>
    <w:rsid w:val="008068F7"/>
    <w:rsid w:val="00807A96"/>
    <w:rsid w:val="008124C1"/>
    <w:rsid w:val="00813C3A"/>
    <w:rsid w:val="00814695"/>
    <w:rsid w:val="00816A9D"/>
    <w:rsid w:val="0082051A"/>
    <w:rsid w:val="00822865"/>
    <w:rsid w:val="008241D9"/>
    <w:rsid w:val="00825BD7"/>
    <w:rsid w:val="00826545"/>
    <w:rsid w:val="00827FAB"/>
    <w:rsid w:val="00844CA8"/>
    <w:rsid w:val="0084550E"/>
    <w:rsid w:val="008456C0"/>
    <w:rsid w:val="00850193"/>
    <w:rsid w:val="00850B2C"/>
    <w:rsid w:val="00864426"/>
    <w:rsid w:val="008647D9"/>
    <w:rsid w:val="00865378"/>
    <w:rsid w:val="008655D2"/>
    <w:rsid w:val="00867AF8"/>
    <w:rsid w:val="00870B25"/>
    <w:rsid w:val="0087444B"/>
    <w:rsid w:val="00876989"/>
    <w:rsid w:val="00880E3D"/>
    <w:rsid w:val="0088396F"/>
    <w:rsid w:val="0088569A"/>
    <w:rsid w:val="0089282E"/>
    <w:rsid w:val="008A1F47"/>
    <w:rsid w:val="008B0238"/>
    <w:rsid w:val="008B2357"/>
    <w:rsid w:val="008B37BC"/>
    <w:rsid w:val="008B53F8"/>
    <w:rsid w:val="008B6CFB"/>
    <w:rsid w:val="008C0583"/>
    <w:rsid w:val="008C7C6D"/>
    <w:rsid w:val="008D2094"/>
    <w:rsid w:val="008D5A84"/>
    <w:rsid w:val="008D7C03"/>
    <w:rsid w:val="008E13C6"/>
    <w:rsid w:val="008E1B05"/>
    <w:rsid w:val="008F3AC8"/>
    <w:rsid w:val="008F4791"/>
    <w:rsid w:val="00900DB5"/>
    <w:rsid w:val="00903D59"/>
    <w:rsid w:val="00917450"/>
    <w:rsid w:val="00924195"/>
    <w:rsid w:val="0092724C"/>
    <w:rsid w:val="00930EE1"/>
    <w:rsid w:val="0093130E"/>
    <w:rsid w:val="00935F1E"/>
    <w:rsid w:val="00937CDC"/>
    <w:rsid w:val="00943BEF"/>
    <w:rsid w:val="00946720"/>
    <w:rsid w:val="0095074B"/>
    <w:rsid w:val="0095361E"/>
    <w:rsid w:val="00954980"/>
    <w:rsid w:val="00954BF4"/>
    <w:rsid w:val="00957E2C"/>
    <w:rsid w:val="00962985"/>
    <w:rsid w:val="00966CEE"/>
    <w:rsid w:val="009741DC"/>
    <w:rsid w:val="009776CD"/>
    <w:rsid w:val="0098033D"/>
    <w:rsid w:val="00983362"/>
    <w:rsid w:val="0098382C"/>
    <w:rsid w:val="00984C2D"/>
    <w:rsid w:val="00987E8F"/>
    <w:rsid w:val="009908BF"/>
    <w:rsid w:val="00992733"/>
    <w:rsid w:val="00997923"/>
    <w:rsid w:val="009A06E8"/>
    <w:rsid w:val="009A4E05"/>
    <w:rsid w:val="009B0B69"/>
    <w:rsid w:val="009B22CC"/>
    <w:rsid w:val="009B2928"/>
    <w:rsid w:val="009B3318"/>
    <w:rsid w:val="009B3DD3"/>
    <w:rsid w:val="009B7E7D"/>
    <w:rsid w:val="009C3B70"/>
    <w:rsid w:val="009C3C34"/>
    <w:rsid w:val="009C3C42"/>
    <w:rsid w:val="009C4252"/>
    <w:rsid w:val="009C7136"/>
    <w:rsid w:val="009E1E14"/>
    <w:rsid w:val="009E51B5"/>
    <w:rsid w:val="009E53CA"/>
    <w:rsid w:val="009E732A"/>
    <w:rsid w:val="009F1C50"/>
    <w:rsid w:val="009F3204"/>
    <w:rsid w:val="009F37A3"/>
    <w:rsid w:val="009F3E30"/>
    <w:rsid w:val="009F4A4C"/>
    <w:rsid w:val="00A10745"/>
    <w:rsid w:val="00A109C6"/>
    <w:rsid w:val="00A142CE"/>
    <w:rsid w:val="00A14F2C"/>
    <w:rsid w:val="00A17498"/>
    <w:rsid w:val="00A25C33"/>
    <w:rsid w:val="00A306FF"/>
    <w:rsid w:val="00A311BE"/>
    <w:rsid w:val="00A31B49"/>
    <w:rsid w:val="00A428B9"/>
    <w:rsid w:val="00A436CB"/>
    <w:rsid w:val="00A453AB"/>
    <w:rsid w:val="00A46CAF"/>
    <w:rsid w:val="00A503EA"/>
    <w:rsid w:val="00A5256E"/>
    <w:rsid w:val="00A67DBF"/>
    <w:rsid w:val="00A77E4B"/>
    <w:rsid w:val="00A8366A"/>
    <w:rsid w:val="00A85449"/>
    <w:rsid w:val="00A8610E"/>
    <w:rsid w:val="00A86761"/>
    <w:rsid w:val="00A92899"/>
    <w:rsid w:val="00A94C54"/>
    <w:rsid w:val="00A95C91"/>
    <w:rsid w:val="00A97F0F"/>
    <w:rsid w:val="00AA1FC4"/>
    <w:rsid w:val="00AA4521"/>
    <w:rsid w:val="00AA499B"/>
    <w:rsid w:val="00AA5A25"/>
    <w:rsid w:val="00AA65B4"/>
    <w:rsid w:val="00AB489A"/>
    <w:rsid w:val="00AC1818"/>
    <w:rsid w:val="00AC3474"/>
    <w:rsid w:val="00AC74D5"/>
    <w:rsid w:val="00AD19B9"/>
    <w:rsid w:val="00AE0735"/>
    <w:rsid w:val="00AE0F6B"/>
    <w:rsid w:val="00AE322A"/>
    <w:rsid w:val="00AE5029"/>
    <w:rsid w:val="00AE5BD7"/>
    <w:rsid w:val="00AE7444"/>
    <w:rsid w:val="00AF00D4"/>
    <w:rsid w:val="00AF07CF"/>
    <w:rsid w:val="00AF149F"/>
    <w:rsid w:val="00AF1D91"/>
    <w:rsid w:val="00AF2853"/>
    <w:rsid w:val="00AF2A28"/>
    <w:rsid w:val="00B018C4"/>
    <w:rsid w:val="00B034F9"/>
    <w:rsid w:val="00B04480"/>
    <w:rsid w:val="00B04923"/>
    <w:rsid w:val="00B05F39"/>
    <w:rsid w:val="00B07E1F"/>
    <w:rsid w:val="00B15D44"/>
    <w:rsid w:val="00B166FD"/>
    <w:rsid w:val="00B24344"/>
    <w:rsid w:val="00B31767"/>
    <w:rsid w:val="00B32A77"/>
    <w:rsid w:val="00B3483A"/>
    <w:rsid w:val="00B404B6"/>
    <w:rsid w:val="00B40E9D"/>
    <w:rsid w:val="00B463AB"/>
    <w:rsid w:val="00B517BE"/>
    <w:rsid w:val="00B51F37"/>
    <w:rsid w:val="00B53528"/>
    <w:rsid w:val="00B54883"/>
    <w:rsid w:val="00B57270"/>
    <w:rsid w:val="00B57D94"/>
    <w:rsid w:val="00B60210"/>
    <w:rsid w:val="00B648C6"/>
    <w:rsid w:val="00B67339"/>
    <w:rsid w:val="00B704A6"/>
    <w:rsid w:val="00B7374A"/>
    <w:rsid w:val="00B770C1"/>
    <w:rsid w:val="00B84333"/>
    <w:rsid w:val="00B84ED9"/>
    <w:rsid w:val="00B90C43"/>
    <w:rsid w:val="00B91737"/>
    <w:rsid w:val="00B95131"/>
    <w:rsid w:val="00B96CF8"/>
    <w:rsid w:val="00BA2F8B"/>
    <w:rsid w:val="00BB00C2"/>
    <w:rsid w:val="00BB03D0"/>
    <w:rsid w:val="00BB0C89"/>
    <w:rsid w:val="00BB3825"/>
    <w:rsid w:val="00BB5F27"/>
    <w:rsid w:val="00BB70D7"/>
    <w:rsid w:val="00BC1D58"/>
    <w:rsid w:val="00BC61DC"/>
    <w:rsid w:val="00BD1930"/>
    <w:rsid w:val="00BD20AF"/>
    <w:rsid w:val="00BD355E"/>
    <w:rsid w:val="00BD5854"/>
    <w:rsid w:val="00BD7C64"/>
    <w:rsid w:val="00BE0581"/>
    <w:rsid w:val="00BF01B7"/>
    <w:rsid w:val="00BF0E56"/>
    <w:rsid w:val="00BF2A40"/>
    <w:rsid w:val="00C04544"/>
    <w:rsid w:val="00C06CD1"/>
    <w:rsid w:val="00C07C64"/>
    <w:rsid w:val="00C15223"/>
    <w:rsid w:val="00C1716B"/>
    <w:rsid w:val="00C17F87"/>
    <w:rsid w:val="00C20037"/>
    <w:rsid w:val="00C20B18"/>
    <w:rsid w:val="00C21A6F"/>
    <w:rsid w:val="00C2368B"/>
    <w:rsid w:val="00C23C4B"/>
    <w:rsid w:val="00C31A69"/>
    <w:rsid w:val="00C34B63"/>
    <w:rsid w:val="00C4050E"/>
    <w:rsid w:val="00C42CCD"/>
    <w:rsid w:val="00C4444D"/>
    <w:rsid w:val="00C46713"/>
    <w:rsid w:val="00C46829"/>
    <w:rsid w:val="00C47D88"/>
    <w:rsid w:val="00C52BA4"/>
    <w:rsid w:val="00C55778"/>
    <w:rsid w:val="00C5617B"/>
    <w:rsid w:val="00C62D15"/>
    <w:rsid w:val="00C66473"/>
    <w:rsid w:val="00C67974"/>
    <w:rsid w:val="00C7476C"/>
    <w:rsid w:val="00C74875"/>
    <w:rsid w:val="00C757D6"/>
    <w:rsid w:val="00C76C68"/>
    <w:rsid w:val="00C81C8E"/>
    <w:rsid w:val="00C83E05"/>
    <w:rsid w:val="00C84D5A"/>
    <w:rsid w:val="00C86BA6"/>
    <w:rsid w:val="00C93B9D"/>
    <w:rsid w:val="00C9592D"/>
    <w:rsid w:val="00C97BF0"/>
    <w:rsid w:val="00CB0DC8"/>
    <w:rsid w:val="00CB27A7"/>
    <w:rsid w:val="00CB2E7C"/>
    <w:rsid w:val="00CC260B"/>
    <w:rsid w:val="00CC2982"/>
    <w:rsid w:val="00CD1AA2"/>
    <w:rsid w:val="00CD1D41"/>
    <w:rsid w:val="00CD42A9"/>
    <w:rsid w:val="00CD4543"/>
    <w:rsid w:val="00CD48CF"/>
    <w:rsid w:val="00CE08E9"/>
    <w:rsid w:val="00CE266C"/>
    <w:rsid w:val="00CE5334"/>
    <w:rsid w:val="00CE54C7"/>
    <w:rsid w:val="00CF0AA5"/>
    <w:rsid w:val="00CF1BA4"/>
    <w:rsid w:val="00CF1DF9"/>
    <w:rsid w:val="00CF450C"/>
    <w:rsid w:val="00CF6904"/>
    <w:rsid w:val="00D00FBA"/>
    <w:rsid w:val="00D041FD"/>
    <w:rsid w:val="00D07116"/>
    <w:rsid w:val="00D148E4"/>
    <w:rsid w:val="00D16A9D"/>
    <w:rsid w:val="00D24C1C"/>
    <w:rsid w:val="00D32DA4"/>
    <w:rsid w:val="00D34301"/>
    <w:rsid w:val="00D364D8"/>
    <w:rsid w:val="00D40354"/>
    <w:rsid w:val="00D4151F"/>
    <w:rsid w:val="00D41F00"/>
    <w:rsid w:val="00D44043"/>
    <w:rsid w:val="00D44683"/>
    <w:rsid w:val="00D50FCA"/>
    <w:rsid w:val="00D5211A"/>
    <w:rsid w:val="00D64DC0"/>
    <w:rsid w:val="00D71296"/>
    <w:rsid w:val="00D7371F"/>
    <w:rsid w:val="00D829C2"/>
    <w:rsid w:val="00D832D3"/>
    <w:rsid w:val="00D85D2B"/>
    <w:rsid w:val="00D86E4C"/>
    <w:rsid w:val="00D93FDE"/>
    <w:rsid w:val="00DA014C"/>
    <w:rsid w:val="00DA2909"/>
    <w:rsid w:val="00DA3266"/>
    <w:rsid w:val="00DC3B92"/>
    <w:rsid w:val="00DC5779"/>
    <w:rsid w:val="00DC670C"/>
    <w:rsid w:val="00DD12AD"/>
    <w:rsid w:val="00DD599B"/>
    <w:rsid w:val="00DE6AC0"/>
    <w:rsid w:val="00DF2BFD"/>
    <w:rsid w:val="00DF467B"/>
    <w:rsid w:val="00DF4EDA"/>
    <w:rsid w:val="00DF6CCA"/>
    <w:rsid w:val="00DF7585"/>
    <w:rsid w:val="00E00E19"/>
    <w:rsid w:val="00E0121D"/>
    <w:rsid w:val="00E01D1A"/>
    <w:rsid w:val="00E0278C"/>
    <w:rsid w:val="00E22728"/>
    <w:rsid w:val="00E22F25"/>
    <w:rsid w:val="00E237D3"/>
    <w:rsid w:val="00E24059"/>
    <w:rsid w:val="00E24B47"/>
    <w:rsid w:val="00E25287"/>
    <w:rsid w:val="00E260C3"/>
    <w:rsid w:val="00E330E4"/>
    <w:rsid w:val="00E3384D"/>
    <w:rsid w:val="00E34217"/>
    <w:rsid w:val="00E36C4E"/>
    <w:rsid w:val="00E36F6E"/>
    <w:rsid w:val="00E4038A"/>
    <w:rsid w:val="00E44646"/>
    <w:rsid w:val="00E472F1"/>
    <w:rsid w:val="00E47EB1"/>
    <w:rsid w:val="00E50A39"/>
    <w:rsid w:val="00E63833"/>
    <w:rsid w:val="00E66F72"/>
    <w:rsid w:val="00E67170"/>
    <w:rsid w:val="00E73C5A"/>
    <w:rsid w:val="00E77DE1"/>
    <w:rsid w:val="00E81831"/>
    <w:rsid w:val="00E90AE1"/>
    <w:rsid w:val="00E949D2"/>
    <w:rsid w:val="00E95E8C"/>
    <w:rsid w:val="00EA2D79"/>
    <w:rsid w:val="00EA2E94"/>
    <w:rsid w:val="00EA3CFC"/>
    <w:rsid w:val="00EA62C3"/>
    <w:rsid w:val="00EA6A9B"/>
    <w:rsid w:val="00EB1001"/>
    <w:rsid w:val="00EB1A27"/>
    <w:rsid w:val="00EB608A"/>
    <w:rsid w:val="00EC0A67"/>
    <w:rsid w:val="00EC661E"/>
    <w:rsid w:val="00ED0AB1"/>
    <w:rsid w:val="00ED2D44"/>
    <w:rsid w:val="00ED48C5"/>
    <w:rsid w:val="00ED6A49"/>
    <w:rsid w:val="00ED74E9"/>
    <w:rsid w:val="00EE04CC"/>
    <w:rsid w:val="00EE38DF"/>
    <w:rsid w:val="00EE6AF0"/>
    <w:rsid w:val="00EF06D9"/>
    <w:rsid w:val="00EF26DF"/>
    <w:rsid w:val="00EF280A"/>
    <w:rsid w:val="00EF7E6E"/>
    <w:rsid w:val="00F10C81"/>
    <w:rsid w:val="00F11F08"/>
    <w:rsid w:val="00F1713F"/>
    <w:rsid w:val="00F3050C"/>
    <w:rsid w:val="00F3079A"/>
    <w:rsid w:val="00F36C04"/>
    <w:rsid w:val="00F4212C"/>
    <w:rsid w:val="00F45467"/>
    <w:rsid w:val="00F476C5"/>
    <w:rsid w:val="00F550AF"/>
    <w:rsid w:val="00F552AB"/>
    <w:rsid w:val="00F55AE8"/>
    <w:rsid w:val="00F55D46"/>
    <w:rsid w:val="00F55E77"/>
    <w:rsid w:val="00F57934"/>
    <w:rsid w:val="00F60E40"/>
    <w:rsid w:val="00F64420"/>
    <w:rsid w:val="00F701D7"/>
    <w:rsid w:val="00F713C2"/>
    <w:rsid w:val="00F72B8E"/>
    <w:rsid w:val="00F758E7"/>
    <w:rsid w:val="00F75E63"/>
    <w:rsid w:val="00F810D1"/>
    <w:rsid w:val="00F85E48"/>
    <w:rsid w:val="00F90260"/>
    <w:rsid w:val="00F905E7"/>
    <w:rsid w:val="00F9181F"/>
    <w:rsid w:val="00F9262D"/>
    <w:rsid w:val="00F92BCF"/>
    <w:rsid w:val="00F93431"/>
    <w:rsid w:val="00FA0EE9"/>
    <w:rsid w:val="00FA3EDE"/>
    <w:rsid w:val="00FA563A"/>
    <w:rsid w:val="00FA61C1"/>
    <w:rsid w:val="00FA6CD1"/>
    <w:rsid w:val="00FA7132"/>
    <w:rsid w:val="00FB3BE6"/>
    <w:rsid w:val="00FB3EF7"/>
    <w:rsid w:val="00FC09CC"/>
    <w:rsid w:val="00FC0BD2"/>
    <w:rsid w:val="00FC166F"/>
    <w:rsid w:val="00FC232A"/>
    <w:rsid w:val="00FC278D"/>
    <w:rsid w:val="00FD1437"/>
    <w:rsid w:val="00FD315E"/>
    <w:rsid w:val="00FD4128"/>
    <w:rsid w:val="00FD7335"/>
    <w:rsid w:val="00FD7B5F"/>
    <w:rsid w:val="00FE5DEF"/>
    <w:rsid w:val="00FE655C"/>
    <w:rsid w:val="00FF42D1"/>
    <w:rsid w:val="00FF52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494898"/>
  <w15:docId w15:val="{C286E15D-01BD-4043-AD96-5CB17F345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86" w:line="360" w:lineRule="auto"/>
        <w:ind w:left="397" w:right="125" w:hanging="284"/>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FA61C1"/>
    <w:rPr>
      <w:rFonts w:ascii="Arial" w:eastAsia="Arial" w:hAnsi="Arial" w:cs="Arial"/>
      <w:lang w:val="it-IT" w:eastAsia="it-IT" w:bidi="it-IT"/>
    </w:rPr>
  </w:style>
  <w:style w:type="paragraph" w:styleId="Titolo1">
    <w:name w:val="heading 1"/>
    <w:basedOn w:val="Normale"/>
    <w:link w:val="Titolo1Carattere"/>
    <w:uiPriority w:val="1"/>
    <w:qFormat/>
    <w:rsid w:val="00F552AB"/>
    <w:pPr>
      <w:spacing w:before="92"/>
      <w:ind w:left="112"/>
      <w:outlineLvl w:val="0"/>
    </w:pPr>
    <w:rPr>
      <w:b/>
      <w:bCs/>
      <w:i/>
      <w:sz w:val="24"/>
      <w:szCs w:val="24"/>
    </w:rPr>
  </w:style>
  <w:style w:type="paragraph" w:styleId="Titolo2">
    <w:name w:val="heading 2"/>
    <w:basedOn w:val="Normale"/>
    <w:link w:val="Titolo2Carattere"/>
    <w:uiPriority w:val="1"/>
    <w:qFormat/>
    <w:rsid w:val="000365BB"/>
    <w:pPr>
      <w:keepNext/>
      <w:numPr>
        <w:numId w:val="55"/>
      </w:numPr>
      <w:spacing w:before="94"/>
      <w:outlineLvl w:val="1"/>
    </w:pPr>
    <w:rPr>
      <w:rFonts w:ascii="Arial Narrow" w:hAnsi="Arial Narrow" w:cstheme="minorHAnsi"/>
      <w:b/>
      <w:bCs/>
      <w:sz w:val="20"/>
      <w:szCs w:val="20"/>
    </w:rPr>
  </w:style>
  <w:style w:type="paragraph" w:styleId="Titolo3">
    <w:name w:val="heading 3"/>
    <w:basedOn w:val="Normale"/>
    <w:next w:val="Normale"/>
    <w:link w:val="Titolo3Carattere"/>
    <w:uiPriority w:val="1"/>
    <w:unhideWhenUsed/>
    <w:qFormat/>
    <w:rsid w:val="00EF26DF"/>
    <w:pPr>
      <w:keepNext/>
      <w:adjustRightInd w:val="0"/>
      <w:spacing w:before="240" w:after="60"/>
      <w:outlineLvl w:val="2"/>
    </w:pPr>
    <w:rPr>
      <w:rFonts w:ascii="Calibri Light" w:eastAsia="Times New Roman" w:hAnsi="Calibri Light" w:cs="Times New Roman"/>
      <w:b/>
      <w:bCs/>
      <w:color w:val="000000"/>
      <w:sz w:val="26"/>
      <w:szCs w:val="26"/>
      <w:shd w:val="clear" w:color="auto" w:fill="FFFFFF"/>
      <w:lang w:bidi="ar-SA"/>
    </w:rPr>
  </w:style>
  <w:style w:type="paragraph" w:styleId="Titolo4">
    <w:name w:val="heading 4"/>
    <w:basedOn w:val="Normale"/>
    <w:next w:val="Normale"/>
    <w:link w:val="Titolo4Carattere"/>
    <w:uiPriority w:val="99"/>
    <w:unhideWhenUsed/>
    <w:qFormat/>
    <w:rsid w:val="00EF26DF"/>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9"/>
    <w:qFormat/>
    <w:rsid w:val="00EF26DF"/>
    <w:pPr>
      <w:adjustRightInd w:val="0"/>
      <w:spacing w:before="240" w:after="60"/>
      <w:outlineLvl w:val="4"/>
    </w:pPr>
    <w:rPr>
      <w:rFonts w:eastAsia="Times New Roman"/>
      <w:b/>
      <w:bCs/>
      <w:i/>
      <w:iCs/>
      <w:color w:val="000000"/>
      <w:sz w:val="26"/>
      <w:szCs w:val="26"/>
      <w:shd w:val="clear" w:color="auto" w:fill="FFFFFF"/>
      <w:lang w:bidi="ar-SA"/>
    </w:rPr>
  </w:style>
  <w:style w:type="paragraph" w:styleId="Titolo6">
    <w:name w:val="heading 6"/>
    <w:basedOn w:val="Normale"/>
    <w:next w:val="Normale"/>
    <w:link w:val="Titolo6Carattere"/>
    <w:uiPriority w:val="99"/>
    <w:qFormat/>
    <w:rsid w:val="00EF26DF"/>
    <w:pPr>
      <w:keepNext/>
      <w:adjustRightInd w:val="0"/>
      <w:jc w:val="center"/>
      <w:outlineLvl w:val="5"/>
    </w:pPr>
    <w:rPr>
      <w:rFonts w:eastAsia="Times New Roman"/>
      <w:b/>
      <w:bCs/>
      <w:color w:val="000000"/>
      <w:sz w:val="24"/>
      <w:szCs w:val="24"/>
      <w:shd w:val="clear" w:color="auto" w:fill="FFFFFF"/>
      <w:lang w:bidi="ar-SA"/>
    </w:rPr>
  </w:style>
  <w:style w:type="paragraph" w:styleId="Titolo7">
    <w:name w:val="heading 7"/>
    <w:basedOn w:val="Normale"/>
    <w:next w:val="Normale"/>
    <w:link w:val="Titolo7Carattere"/>
    <w:uiPriority w:val="99"/>
    <w:qFormat/>
    <w:rsid w:val="00EF26DF"/>
    <w:pPr>
      <w:keepNext/>
      <w:adjustRightInd w:val="0"/>
      <w:jc w:val="center"/>
      <w:outlineLvl w:val="6"/>
    </w:pPr>
    <w:rPr>
      <w:rFonts w:eastAsia="Times New Roman"/>
      <w:b/>
      <w:bCs/>
      <w:color w:val="000000"/>
      <w:sz w:val="20"/>
      <w:szCs w:val="20"/>
      <w:shd w:val="clear" w:color="auto" w:fill="FFFFFF"/>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1"/>
    <w:rsid w:val="00EF26DF"/>
    <w:rPr>
      <w:rFonts w:ascii="Arial" w:eastAsia="Arial" w:hAnsi="Arial" w:cs="Arial"/>
      <w:b/>
      <w:bCs/>
      <w:i/>
      <w:sz w:val="24"/>
      <w:szCs w:val="24"/>
      <w:lang w:val="it-IT" w:eastAsia="it-IT" w:bidi="it-IT"/>
    </w:rPr>
  </w:style>
  <w:style w:type="character" w:customStyle="1" w:styleId="Titolo2Carattere">
    <w:name w:val="Titolo 2 Carattere"/>
    <w:link w:val="Titolo2"/>
    <w:uiPriority w:val="1"/>
    <w:rsid w:val="000365BB"/>
    <w:rPr>
      <w:rFonts w:ascii="Arial Narrow" w:eastAsia="Arial" w:hAnsi="Arial Narrow" w:cstheme="minorHAnsi"/>
      <w:b/>
      <w:bCs/>
      <w:sz w:val="20"/>
      <w:szCs w:val="20"/>
      <w:lang w:val="it-IT" w:eastAsia="it-IT" w:bidi="it-IT"/>
    </w:rPr>
  </w:style>
  <w:style w:type="character" w:customStyle="1" w:styleId="Titolo3Carattere">
    <w:name w:val="Titolo 3 Carattere"/>
    <w:basedOn w:val="Carpredefinitoparagrafo"/>
    <w:link w:val="Titolo3"/>
    <w:uiPriority w:val="1"/>
    <w:rsid w:val="00EF26DF"/>
    <w:rPr>
      <w:rFonts w:ascii="Calibri Light" w:eastAsia="Times New Roman" w:hAnsi="Calibri Light" w:cs="Times New Roman"/>
      <w:b/>
      <w:bCs/>
      <w:color w:val="000000"/>
      <w:sz w:val="26"/>
      <w:szCs w:val="26"/>
      <w:lang w:val="it-IT" w:eastAsia="it-IT"/>
    </w:rPr>
  </w:style>
  <w:style w:type="character" w:customStyle="1" w:styleId="Titolo4Carattere">
    <w:name w:val="Titolo 4 Carattere"/>
    <w:basedOn w:val="Carpredefinitoparagrafo"/>
    <w:link w:val="Titolo4"/>
    <w:uiPriority w:val="99"/>
    <w:rsid w:val="00EF26DF"/>
    <w:rPr>
      <w:rFonts w:asciiTheme="majorHAnsi" w:eastAsiaTheme="majorEastAsia" w:hAnsiTheme="majorHAnsi" w:cstheme="majorBidi"/>
      <w:i/>
      <w:iCs/>
      <w:color w:val="365F91" w:themeColor="accent1" w:themeShade="BF"/>
      <w:lang w:val="it-IT" w:eastAsia="it-IT" w:bidi="it-IT"/>
    </w:rPr>
  </w:style>
  <w:style w:type="character" w:customStyle="1" w:styleId="Titolo5Carattere">
    <w:name w:val="Titolo 5 Carattere"/>
    <w:basedOn w:val="Carpredefinitoparagrafo"/>
    <w:link w:val="Titolo5"/>
    <w:uiPriority w:val="99"/>
    <w:rsid w:val="00EF26DF"/>
    <w:rPr>
      <w:rFonts w:ascii="Arial" w:eastAsia="Times New Roman" w:hAnsi="Arial" w:cs="Arial"/>
      <w:b/>
      <w:bCs/>
      <w:i/>
      <w:iCs/>
      <w:color w:val="000000"/>
      <w:sz w:val="26"/>
      <w:szCs w:val="26"/>
      <w:lang w:val="it-IT" w:eastAsia="it-IT"/>
    </w:rPr>
  </w:style>
  <w:style w:type="character" w:customStyle="1" w:styleId="Titolo6Carattere">
    <w:name w:val="Titolo 6 Carattere"/>
    <w:basedOn w:val="Carpredefinitoparagrafo"/>
    <w:link w:val="Titolo6"/>
    <w:uiPriority w:val="99"/>
    <w:rsid w:val="00EF26DF"/>
    <w:rPr>
      <w:rFonts w:ascii="Arial" w:eastAsia="Times New Roman" w:hAnsi="Arial" w:cs="Arial"/>
      <w:b/>
      <w:bCs/>
      <w:color w:val="000000"/>
      <w:sz w:val="24"/>
      <w:szCs w:val="24"/>
      <w:lang w:val="it-IT" w:eastAsia="it-IT"/>
    </w:rPr>
  </w:style>
  <w:style w:type="character" w:customStyle="1" w:styleId="Titolo7Carattere">
    <w:name w:val="Titolo 7 Carattere"/>
    <w:basedOn w:val="Carpredefinitoparagrafo"/>
    <w:link w:val="Titolo7"/>
    <w:uiPriority w:val="99"/>
    <w:rsid w:val="00EF26DF"/>
    <w:rPr>
      <w:rFonts w:ascii="Arial" w:eastAsia="Times New Roman" w:hAnsi="Arial" w:cs="Arial"/>
      <w:b/>
      <w:bCs/>
      <w:color w:val="000000"/>
      <w:sz w:val="20"/>
      <w:szCs w:val="20"/>
      <w:lang w:val="it-IT" w:eastAsia="it-IT"/>
    </w:rPr>
  </w:style>
  <w:style w:type="table" w:customStyle="1" w:styleId="TableNormal">
    <w:name w:val="Table Normal"/>
    <w:uiPriority w:val="2"/>
    <w:semiHidden/>
    <w:unhideWhenUsed/>
    <w:qFormat/>
    <w:rsid w:val="00F552AB"/>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552AB"/>
    <w:pPr>
      <w:ind w:left="396"/>
    </w:pPr>
    <w:rPr>
      <w:sz w:val="20"/>
      <w:szCs w:val="20"/>
    </w:rPr>
  </w:style>
  <w:style w:type="character" w:customStyle="1" w:styleId="CorpotestoCarattere">
    <w:name w:val="Corpo testo Carattere"/>
    <w:link w:val="Corpotesto"/>
    <w:uiPriority w:val="1"/>
    <w:rsid w:val="00EF26DF"/>
    <w:rPr>
      <w:rFonts w:ascii="Arial" w:eastAsia="Arial" w:hAnsi="Arial" w:cs="Arial"/>
      <w:sz w:val="20"/>
      <w:szCs w:val="20"/>
      <w:lang w:val="it-IT" w:eastAsia="it-IT" w:bidi="it-IT"/>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rsid w:val="00F552AB"/>
    <w:pPr>
      <w:ind w:left="396"/>
    </w:pPr>
  </w:style>
  <w:style w:type="paragraph" w:customStyle="1" w:styleId="TableParagraph">
    <w:name w:val="Table Paragraph"/>
    <w:basedOn w:val="Normale"/>
    <w:uiPriority w:val="1"/>
    <w:qFormat/>
    <w:rsid w:val="00F552AB"/>
  </w:style>
  <w:style w:type="paragraph" w:styleId="Intestazione">
    <w:name w:val="header"/>
    <w:basedOn w:val="Normale"/>
    <w:link w:val="IntestazioneCarattere"/>
    <w:uiPriority w:val="99"/>
    <w:unhideWhenUsed/>
    <w:rsid w:val="00A67DBF"/>
    <w:pPr>
      <w:tabs>
        <w:tab w:val="center" w:pos="4819"/>
        <w:tab w:val="right" w:pos="9638"/>
      </w:tabs>
    </w:pPr>
  </w:style>
  <w:style w:type="character" w:customStyle="1" w:styleId="IntestazioneCarattere">
    <w:name w:val="Intestazione Carattere"/>
    <w:basedOn w:val="Carpredefinitoparagrafo"/>
    <w:link w:val="Intestazione"/>
    <w:uiPriority w:val="99"/>
    <w:rsid w:val="00A67DBF"/>
    <w:rPr>
      <w:rFonts w:ascii="Arial" w:eastAsia="Arial" w:hAnsi="Arial" w:cs="Arial"/>
      <w:lang w:val="it-IT" w:eastAsia="it-IT" w:bidi="it-IT"/>
    </w:rPr>
  </w:style>
  <w:style w:type="paragraph" w:styleId="Pidipagina">
    <w:name w:val="footer"/>
    <w:basedOn w:val="Normale"/>
    <w:link w:val="PidipaginaCarattere"/>
    <w:uiPriority w:val="99"/>
    <w:unhideWhenUsed/>
    <w:rsid w:val="00A67DBF"/>
    <w:pPr>
      <w:tabs>
        <w:tab w:val="center" w:pos="4819"/>
        <w:tab w:val="right" w:pos="9638"/>
      </w:tabs>
    </w:pPr>
  </w:style>
  <w:style w:type="character" w:customStyle="1" w:styleId="PidipaginaCarattere">
    <w:name w:val="Piè di pagina Carattere"/>
    <w:basedOn w:val="Carpredefinitoparagrafo"/>
    <w:link w:val="Pidipagina"/>
    <w:uiPriority w:val="99"/>
    <w:rsid w:val="00A67DBF"/>
    <w:rPr>
      <w:rFonts w:ascii="Arial" w:eastAsia="Arial" w:hAnsi="Arial" w:cs="Arial"/>
      <w:lang w:val="it-IT" w:eastAsia="it-IT" w:bidi="it-IT"/>
    </w:rPr>
  </w:style>
  <w:style w:type="paragraph" w:styleId="Rientrocorpodeltesto">
    <w:name w:val="Body Text Indent"/>
    <w:basedOn w:val="Normale"/>
    <w:link w:val="RientrocorpodeltestoCarattere"/>
    <w:uiPriority w:val="99"/>
    <w:unhideWhenUsed/>
    <w:rsid w:val="00A67DBF"/>
    <w:pPr>
      <w:spacing w:after="120"/>
      <w:ind w:left="283"/>
    </w:pPr>
  </w:style>
  <w:style w:type="character" w:customStyle="1" w:styleId="RientrocorpodeltestoCarattere">
    <w:name w:val="Rientro corpo del testo Carattere"/>
    <w:basedOn w:val="Carpredefinitoparagrafo"/>
    <w:link w:val="Rientrocorpodeltesto"/>
    <w:uiPriority w:val="99"/>
    <w:rsid w:val="00A67DBF"/>
    <w:rPr>
      <w:rFonts w:ascii="Arial" w:eastAsia="Arial" w:hAnsi="Arial" w:cs="Arial"/>
      <w:lang w:val="it-IT" w:eastAsia="it-IT" w:bidi="it-IT"/>
    </w:rPr>
  </w:style>
  <w:style w:type="character" w:customStyle="1" w:styleId="Definition">
    <w:name w:val="Definition"/>
    <w:uiPriority w:val="99"/>
    <w:rsid w:val="00EC0A67"/>
    <w:rPr>
      <w:i/>
      <w:iCs/>
    </w:rPr>
  </w:style>
  <w:style w:type="paragraph" w:customStyle="1" w:styleId="DefinitionTerm">
    <w:name w:val="Definition Term"/>
    <w:next w:val="DefinitionList"/>
    <w:uiPriority w:val="99"/>
    <w:rsid w:val="00EF26DF"/>
    <w:pPr>
      <w:adjustRightInd w:val="0"/>
    </w:pPr>
    <w:rPr>
      <w:rFonts w:ascii="Arial" w:eastAsia="Times New Roman" w:hAnsi="Arial" w:cs="Arial"/>
      <w:sz w:val="24"/>
      <w:szCs w:val="24"/>
      <w:lang w:val="it-IT" w:eastAsia="it-IT"/>
    </w:rPr>
  </w:style>
  <w:style w:type="paragraph" w:customStyle="1" w:styleId="DefinitionList">
    <w:name w:val="Definition List"/>
    <w:next w:val="DefinitionTerm"/>
    <w:uiPriority w:val="99"/>
    <w:rsid w:val="00EF26DF"/>
    <w:pPr>
      <w:adjustRightInd w:val="0"/>
      <w:ind w:left="360"/>
    </w:pPr>
    <w:rPr>
      <w:rFonts w:ascii="Arial" w:eastAsia="Times New Roman" w:hAnsi="Arial" w:cs="Arial"/>
      <w:sz w:val="24"/>
      <w:szCs w:val="24"/>
      <w:lang w:val="it-IT" w:eastAsia="it-IT"/>
    </w:rPr>
  </w:style>
  <w:style w:type="paragraph" w:customStyle="1" w:styleId="H1">
    <w:name w:val="H1"/>
    <w:next w:val="Normale"/>
    <w:uiPriority w:val="99"/>
    <w:rsid w:val="00EF26DF"/>
    <w:pPr>
      <w:keepNext/>
      <w:adjustRightInd w:val="0"/>
      <w:spacing w:before="100" w:after="100"/>
      <w:outlineLvl w:val="1"/>
    </w:pPr>
    <w:rPr>
      <w:rFonts w:ascii="Arial" w:eastAsia="Times New Roman" w:hAnsi="Arial" w:cs="Arial"/>
      <w:b/>
      <w:bCs/>
      <w:sz w:val="48"/>
      <w:szCs w:val="48"/>
      <w:lang w:val="it-IT" w:eastAsia="it-IT"/>
    </w:rPr>
  </w:style>
  <w:style w:type="paragraph" w:customStyle="1" w:styleId="H2">
    <w:name w:val="H2"/>
    <w:next w:val="Normale"/>
    <w:uiPriority w:val="99"/>
    <w:rsid w:val="00EF26DF"/>
    <w:pPr>
      <w:keepNext/>
      <w:adjustRightInd w:val="0"/>
      <w:spacing w:before="100" w:after="100"/>
      <w:outlineLvl w:val="2"/>
    </w:pPr>
    <w:rPr>
      <w:rFonts w:ascii="Arial" w:eastAsia="Times New Roman" w:hAnsi="Arial" w:cs="Arial"/>
      <w:b/>
      <w:bCs/>
      <w:sz w:val="36"/>
      <w:szCs w:val="36"/>
      <w:lang w:val="it-IT" w:eastAsia="it-IT"/>
    </w:rPr>
  </w:style>
  <w:style w:type="paragraph" w:customStyle="1" w:styleId="H3">
    <w:name w:val="H3"/>
    <w:next w:val="Normale"/>
    <w:uiPriority w:val="99"/>
    <w:rsid w:val="00EF26DF"/>
    <w:pPr>
      <w:keepNext/>
      <w:adjustRightInd w:val="0"/>
      <w:spacing w:before="100" w:after="100"/>
      <w:outlineLvl w:val="3"/>
    </w:pPr>
    <w:rPr>
      <w:rFonts w:ascii="Arial" w:eastAsia="Times New Roman" w:hAnsi="Arial" w:cs="Arial"/>
      <w:b/>
      <w:bCs/>
      <w:sz w:val="28"/>
      <w:szCs w:val="28"/>
      <w:lang w:val="it-IT" w:eastAsia="it-IT"/>
    </w:rPr>
  </w:style>
  <w:style w:type="paragraph" w:customStyle="1" w:styleId="H4">
    <w:name w:val="H4"/>
    <w:next w:val="Normale"/>
    <w:uiPriority w:val="99"/>
    <w:rsid w:val="00EF26DF"/>
    <w:pPr>
      <w:keepNext/>
      <w:adjustRightInd w:val="0"/>
      <w:spacing w:before="100" w:after="100"/>
      <w:outlineLvl w:val="4"/>
    </w:pPr>
    <w:rPr>
      <w:rFonts w:ascii="Arial" w:eastAsia="Times New Roman" w:hAnsi="Arial" w:cs="Arial"/>
      <w:b/>
      <w:bCs/>
      <w:sz w:val="24"/>
      <w:szCs w:val="24"/>
      <w:lang w:val="it-IT" w:eastAsia="it-IT"/>
    </w:rPr>
  </w:style>
  <w:style w:type="paragraph" w:customStyle="1" w:styleId="H5">
    <w:name w:val="H5"/>
    <w:next w:val="Normale"/>
    <w:uiPriority w:val="99"/>
    <w:rsid w:val="00EF26DF"/>
    <w:pPr>
      <w:keepNext/>
      <w:adjustRightInd w:val="0"/>
      <w:spacing w:before="100" w:after="100"/>
      <w:outlineLvl w:val="5"/>
    </w:pPr>
    <w:rPr>
      <w:rFonts w:ascii="Arial" w:eastAsia="Times New Roman" w:hAnsi="Arial" w:cs="Arial"/>
      <w:b/>
      <w:bCs/>
      <w:sz w:val="20"/>
      <w:szCs w:val="20"/>
      <w:lang w:val="it-IT" w:eastAsia="it-IT"/>
    </w:rPr>
  </w:style>
  <w:style w:type="paragraph" w:customStyle="1" w:styleId="H6">
    <w:name w:val="H6"/>
    <w:next w:val="Normale"/>
    <w:uiPriority w:val="99"/>
    <w:rsid w:val="00EF26DF"/>
    <w:pPr>
      <w:keepNext/>
      <w:adjustRightInd w:val="0"/>
      <w:spacing w:before="100" w:after="100"/>
      <w:outlineLvl w:val="6"/>
    </w:pPr>
    <w:rPr>
      <w:rFonts w:ascii="Arial" w:eastAsia="Times New Roman" w:hAnsi="Arial" w:cs="Arial"/>
      <w:b/>
      <w:bCs/>
      <w:sz w:val="16"/>
      <w:szCs w:val="16"/>
      <w:lang w:val="it-IT" w:eastAsia="it-IT"/>
    </w:rPr>
  </w:style>
  <w:style w:type="paragraph" w:customStyle="1" w:styleId="Address">
    <w:name w:val="Address"/>
    <w:next w:val="Normale"/>
    <w:uiPriority w:val="99"/>
    <w:rsid w:val="00EF26DF"/>
    <w:pPr>
      <w:adjustRightInd w:val="0"/>
    </w:pPr>
    <w:rPr>
      <w:rFonts w:ascii="Arial" w:eastAsia="Times New Roman" w:hAnsi="Arial" w:cs="Arial"/>
      <w:i/>
      <w:iCs/>
      <w:sz w:val="24"/>
      <w:szCs w:val="24"/>
      <w:lang w:val="it-IT" w:eastAsia="it-IT"/>
    </w:rPr>
  </w:style>
  <w:style w:type="paragraph" w:customStyle="1" w:styleId="Blockquote">
    <w:name w:val="Blockquote"/>
    <w:next w:val="Normale"/>
    <w:uiPriority w:val="99"/>
    <w:rsid w:val="00EF26DF"/>
    <w:pPr>
      <w:adjustRightInd w:val="0"/>
      <w:spacing w:before="100" w:after="100"/>
      <w:ind w:left="360" w:right="360"/>
    </w:pPr>
    <w:rPr>
      <w:rFonts w:ascii="Arial" w:eastAsia="Times New Roman" w:hAnsi="Arial" w:cs="Arial"/>
      <w:sz w:val="24"/>
      <w:szCs w:val="24"/>
      <w:lang w:val="it-IT" w:eastAsia="it-IT"/>
    </w:rPr>
  </w:style>
  <w:style w:type="character" w:customStyle="1" w:styleId="CITE">
    <w:name w:val="CITE"/>
    <w:uiPriority w:val="99"/>
    <w:rsid w:val="00EF26DF"/>
    <w:rPr>
      <w:i/>
      <w:iCs/>
    </w:rPr>
  </w:style>
  <w:style w:type="character" w:customStyle="1" w:styleId="CODE">
    <w:name w:val="CODE"/>
    <w:uiPriority w:val="99"/>
    <w:rsid w:val="00EF26DF"/>
    <w:rPr>
      <w:rFonts w:ascii="Courier New" w:hAnsi="Courier New" w:cs="Courier New"/>
      <w:sz w:val="20"/>
      <w:szCs w:val="20"/>
    </w:rPr>
  </w:style>
  <w:style w:type="character" w:styleId="Enfasicorsivo">
    <w:name w:val="Emphasis"/>
    <w:uiPriority w:val="99"/>
    <w:qFormat/>
    <w:rsid w:val="00EF26DF"/>
    <w:rPr>
      <w:i/>
      <w:iCs/>
      <w:color w:val="000000"/>
      <w:shd w:val="clear" w:color="auto" w:fill="FFFFFF"/>
    </w:rPr>
  </w:style>
  <w:style w:type="character" w:styleId="Collegamentoipertestuale">
    <w:name w:val="Hyperlink"/>
    <w:uiPriority w:val="99"/>
    <w:rsid w:val="00EF26DF"/>
    <w:rPr>
      <w:color w:val="0000FF"/>
      <w:u w:val="single"/>
      <w:shd w:val="clear" w:color="auto" w:fill="FFFFFF"/>
    </w:rPr>
  </w:style>
  <w:style w:type="character" w:styleId="Collegamentovisitato">
    <w:name w:val="FollowedHyperlink"/>
    <w:uiPriority w:val="99"/>
    <w:rsid w:val="00EF26DF"/>
    <w:rPr>
      <w:color w:val="800080"/>
      <w:u w:val="single"/>
      <w:shd w:val="clear" w:color="auto" w:fill="FFFFFF"/>
    </w:rPr>
  </w:style>
  <w:style w:type="character" w:customStyle="1" w:styleId="Keyboard">
    <w:name w:val="Keyboard"/>
    <w:uiPriority w:val="99"/>
    <w:rsid w:val="00EF26DF"/>
    <w:rPr>
      <w:rFonts w:ascii="Courier New" w:hAnsi="Courier New" w:cs="Courier New"/>
      <w:b/>
      <w:bCs/>
      <w:sz w:val="20"/>
      <w:szCs w:val="20"/>
    </w:rPr>
  </w:style>
  <w:style w:type="paragraph" w:customStyle="1" w:styleId="Preformatted">
    <w:name w:val="Preformatted"/>
    <w:next w:val="Normale"/>
    <w:uiPriority w:val="99"/>
    <w:rsid w:val="00EF26DF"/>
    <w:pPr>
      <w:tabs>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eastAsia="Times New Roman" w:hAnsi="Courier New" w:cs="Courier New"/>
      <w:sz w:val="20"/>
      <w:szCs w:val="20"/>
      <w:lang w:val="it-IT" w:eastAsia="it-IT"/>
    </w:rPr>
  </w:style>
  <w:style w:type="paragraph" w:customStyle="1" w:styleId="z-BottomofForm">
    <w:name w:val="z-Bottom of Form"/>
    <w:next w:val="Normale"/>
    <w:uiPriority w:val="99"/>
    <w:rsid w:val="00EF26DF"/>
    <w:pPr>
      <w:pBdr>
        <w:top w:val="double" w:sz="6" w:space="0" w:color="000000"/>
      </w:pBdr>
      <w:adjustRightInd w:val="0"/>
      <w:jc w:val="center"/>
    </w:pPr>
    <w:rPr>
      <w:rFonts w:ascii="Arial" w:eastAsia="Times New Roman" w:hAnsi="Arial" w:cs="Arial"/>
      <w:vanish/>
      <w:sz w:val="16"/>
      <w:szCs w:val="16"/>
      <w:lang w:val="it-IT" w:eastAsia="it-IT"/>
    </w:rPr>
  </w:style>
  <w:style w:type="paragraph" w:customStyle="1" w:styleId="z-TopofForm">
    <w:name w:val="z-Top of Form"/>
    <w:next w:val="Normale"/>
    <w:uiPriority w:val="99"/>
    <w:rsid w:val="00EF26DF"/>
    <w:pPr>
      <w:pBdr>
        <w:bottom w:val="double" w:sz="6" w:space="0" w:color="000000"/>
      </w:pBdr>
      <w:adjustRightInd w:val="0"/>
      <w:jc w:val="center"/>
    </w:pPr>
    <w:rPr>
      <w:rFonts w:ascii="Arial" w:eastAsia="Times New Roman" w:hAnsi="Arial" w:cs="Arial"/>
      <w:vanish/>
      <w:sz w:val="16"/>
      <w:szCs w:val="16"/>
      <w:lang w:val="it-IT" w:eastAsia="it-IT"/>
    </w:rPr>
  </w:style>
  <w:style w:type="character" w:customStyle="1" w:styleId="Sample">
    <w:name w:val="Sample"/>
    <w:uiPriority w:val="99"/>
    <w:rsid w:val="00EF26DF"/>
    <w:rPr>
      <w:rFonts w:ascii="Courier New" w:hAnsi="Courier New" w:cs="Courier New"/>
    </w:rPr>
  </w:style>
  <w:style w:type="character" w:styleId="Enfasigrassetto">
    <w:name w:val="Strong"/>
    <w:uiPriority w:val="99"/>
    <w:qFormat/>
    <w:rsid w:val="00EF26DF"/>
    <w:rPr>
      <w:b/>
      <w:bCs/>
      <w:color w:val="000000"/>
      <w:shd w:val="clear" w:color="auto" w:fill="FFFFFF"/>
    </w:rPr>
  </w:style>
  <w:style w:type="character" w:customStyle="1" w:styleId="Typewriter">
    <w:name w:val="Typewriter"/>
    <w:uiPriority w:val="99"/>
    <w:rsid w:val="00EF26DF"/>
    <w:rPr>
      <w:rFonts w:ascii="Courier New" w:hAnsi="Courier New" w:cs="Courier New"/>
      <w:sz w:val="20"/>
      <w:szCs w:val="20"/>
    </w:rPr>
  </w:style>
  <w:style w:type="character" w:customStyle="1" w:styleId="Variable">
    <w:name w:val="Variable"/>
    <w:uiPriority w:val="99"/>
    <w:rsid w:val="00EF26DF"/>
    <w:rPr>
      <w:i/>
      <w:iCs/>
    </w:rPr>
  </w:style>
  <w:style w:type="character" w:customStyle="1" w:styleId="HTMLMarkup">
    <w:name w:val="HTML Markup"/>
    <w:uiPriority w:val="99"/>
    <w:rsid w:val="00EF26DF"/>
    <w:rPr>
      <w:vanish/>
      <w:color w:val="FF0000"/>
    </w:rPr>
  </w:style>
  <w:style w:type="character" w:customStyle="1" w:styleId="Comment">
    <w:name w:val="Comment"/>
    <w:uiPriority w:val="99"/>
    <w:rsid w:val="00EF26DF"/>
    <w:rPr>
      <w:vanish/>
    </w:rPr>
  </w:style>
  <w:style w:type="paragraph" w:styleId="Rientrocorpodeltesto2">
    <w:name w:val="Body Text Indent 2"/>
    <w:basedOn w:val="Normale"/>
    <w:link w:val="Rientrocorpodeltesto2Carattere"/>
    <w:uiPriority w:val="99"/>
    <w:rsid w:val="00EF26DF"/>
    <w:pPr>
      <w:adjustRightInd w:val="0"/>
      <w:ind w:left="1440"/>
    </w:pPr>
    <w:rPr>
      <w:rFonts w:eastAsia="Times New Roman"/>
      <w:sz w:val="24"/>
      <w:szCs w:val="24"/>
      <w:lang w:bidi="ar-SA"/>
    </w:rPr>
  </w:style>
  <w:style w:type="character" w:customStyle="1" w:styleId="Rientrocorpodeltesto2Carattere">
    <w:name w:val="Rientro corpo del testo 2 Carattere"/>
    <w:basedOn w:val="Carpredefinitoparagrafo"/>
    <w:link w:val="Rientrocorpodeltesto2"/>
    <w:uiPriority w:val="99"/>
    <w:rsid w:val="00EF26DF"/>
    <w:rPr>
      <w:rFonts w:ascii="Arial" w:eastAsia="Times New Roman" w:hAnsi="Arial" w:cs="Arial"/>
      <w:sz w:val="24"/>
      <w:szCs w:val="24"/>
      <w:lang w:val="it-IT" w:eastAsia="it-IT"/>
    </w:rPr>
  </w:style>
  <w:style w:type="paragraph" w:customStyle="1" w:styleId="Stile">
    <w:name w:val="Stile"/>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Default">
    <w:name w:val="Default"/>
    <w:next w:val="Normale"/>
    <w:rsid w:val="00EF26DF"/>
    <w:pPr>
      <w:adjustRightInd w:val="0"/>
    </w:pPr>
    <w:rPr>
      <w:rFonts w:ascii="Arial" w:eastAsia="Times New Roman" w:hAnsi="Arial" w:cs="Arial"/>
      <w:color w:val="000000"/>
      <w:sz w:val="24"/>
      <w:szCs w:val="24"/>
      <w:lang w:val="it-IT" w:eastAsia="it-IT"/>
    </w:rPr>
  </w:style>
  <w:style w:type="paragraph" w:customStyle="1" w:styleId="Liv4">
    <w:name w:val="Liv4"/>
    <w:next w:val="Normale"/>
    <w:uiPriority w:val="99"/>
    <w:rsid w:val="00EF26DF"/>
    <w:pPr>
      <w:adjustRightInd w:val="0"/>
      <w:spacing w:before="120"/>
      <w:ind w:firstLine="113"/>
    </w:pPr>
    <w:rPr>
      <w:rFonts w:ascii="Arial" w:eastAsia="Times New Roman" w:hAnsi="Arial" w:cs="Arial"/>
      <w:b/>
      <w:bCs/>
      <w:i/>
      <w:iCs/>
      <w:color w:val="000000"/>
      <w:sz w:val="16"/>
      <w:szCs w:val="16"/>
      <w:shd w:val="clear" w:color="auto" w:fill="FFFFFF"/>
      <w:lang w:val="it-IT" w:eastAsia="it-IT"/>
    </w:rPr>
  </w:style>
  <w:style w:type="paragraph" w:customStyle="1" w:styleId="Terminedefinizione">
    <w:name w:val="Termine definizione"/>
    <w:next w:val="Elencodefinizion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Elencodefinizione">
    <w:name w:val="Elenco definizione"/>
    <w:next w:val="Terminedefinizione"/>
    <w:uiPriority w:val="99"/>
    <w:rsid w:val="00EF26DF"/>
    <w:pPr>
      <w:adjustRightInd w:val="0"/>
      <w:ind w:left="360"/>
    </w:pPr>
    <w:rPr>
      <w:rFonts w:ascii="Arial" w:eastAsia="Times New Roman" w:hAnsi="Arial" w:cs="Arial"/>
      <w:color w:val="000000"/>
      <w:sz w:val="24"/>
      <w:szCs w:val="24"/>
      <w:shd w:val="clear" w:color="auto" w:fill="FFFFFF"/>
      <w:lang w:val="it-IT" w:eastAsia="it-IT"/>
    </w:rPr>
  </w:style>
  <w:style w:type="character" w:customStyle="1" w:styleId="Definizione">
    <w:name w:val="Definizione"/>
    <w:uiPriority w:val="99"/>
    <w:rsid w:val="00EF26DF"/>
    <w:rPr>
      <w:i/>
      <w:iCs/>
      <w:color w:val="000000"/>
      <w:shd w:val="clear" w:color="auto" w:fill="FFFFFF"/>
    </w:rPr>
  </w:style>
  <w:style w:type="paragraph" w:customStyle="1" w:styleId="Indirizzo">
    <w:name w:val="Indirizzo"/>
    <w:next w:val="Normale"/>
    <w:uiPriority w:val="99"/>
    <w:rsid w:val="00EF26DF"/>
    <w:pPr>
      <w:adjustRightInd w:val="0"/>
    </w:pPr>
    <w:rPr>
      <w:rFonts w:ascii="Arial" w:eastAsia="Times New Roman" w:hAnsi="Arial" w:cs="Arial"/>
      <w:i/>
      <w:iCs/>
      <w:color w:val="000000"/>
      <w:sz w:val="24"/>
      <w:szCs w:val="24"/>
      <w:shd w:val="clear" w:color="auto" w:fill="FFFFFF"/>
      <w:lang w:val="it-IT" w:eastAsia="it-IT"/>
    </w:rPr>
  </w:style>
  <w:style w:type="character" w:customStyle="1" w:styleId="Tastiera">
    <w:name w:val="Tastiera"/>
    <w:uiPriority w:val="99"/>
    <w:rsid w:val="00EF26DF"/>
    <w:rPr>
      <w:rFonts w:ascii="Courier New" w:hAnsi="Courier New" w:cs="Courier New"/>
      <w:b/>
      <w:bCs/>
      <w:color w:val="000000"/>
      <w:sz w:val="20"/>
      <w:szCs w:val="20"/>
      <w:shd w:val="clear" w:color="auto" w:fill="FFFFFF"/>
    </w:rPr>
  </w:style>
  <w:style w:type="paragraph" w:customStyle="1" w:styleId="Preformattato">
    <w:name w:val="Preformattato"/>
    <w:next w:val="Normale"/>
    <w:uiPriority w:val="99"/>
    <w:rsid w:val="00EF26DF"/>
    <w:pPr>
      <w:adjustRightInd w:val="0"/>
    </w:pPr>
    <w:rPr>
      <w:rFonts w:ascii="Courier New" w:eastAsia="Times New Roman" w:hAnsi="Courier New" w:cs="Courier New"/>
      <w:color w:val="000000"/>
      <w:sz w:val="20"/>
      <w:szCs w:val="20"/>
      <w:shd w:val="clear" w:color="auto" w:fill="FFFFFF"/>
      <w:lang w:val="it-IT" w:eastAsia="it-IT"/>
    </w:rPr>
  </w:style>
  <w:style w:type="character" w:customStyle="1" w:styleId="Esempio">
    <w:name w:val="Esempio"/>
    <w:uiPriority w:val="99"/>
    <w:rsid w:val="00EF26DF"/>
    <w:rPr>
      <w:rFonts w:ascii="Courier New" w:hAnsi="Courier New" w:cs="Courier New"/>
      <w:color w:val="000000"/>
      <w:shd w:val="clear" w:color="auto" w:fill="FFFFFF"/>
    </w:rPr>
  </w:style>
  <w:style w:type="character" w:customStyle="1" w:styleId="Macchinadascrivere">
    <w:name w:val="Macchina da scrivere"/>
    <w:uiPriority w:val="99"/>
    <w:rsid w:val="00EF26DF"/>
    <w:rPr>
      <w:rFonts w:ascii="Courier New" w:hAnsi="Courier New" w:cs="Courier New"/>
      <w:color w:val="000000"/>
      <w:sz w:val="20"/>
      <w:szCs w:val="20"/>
      <w:shd w:val="clear" w:color="auto" w:fill="FFFFFF"/>
    </w:rPr>
  </w:style>
  <w:style w:type="character" w:customStyle="1" w:styleId="Variabile">
    <w:name w:val="Variabile"/>
    <w:uiPriority w:val="99"/>
    <w:rsid w:val="00EF26DF"/>
    <w:rPr>
      <w:i/>
      <w:iCs/>
      <w:color w:val="000000"/>
      <w:shd w:val="clear" w:color="auto" w:fill="FFFFFF"/>
    </w:rPr>
  </w:style>
  <w:style w:type="character" w:customStyle="1" w:styleId="Commento">
    <w:name w:val="Commento"/>
    <w:uiPriority w:val="99"/>
    <w:rsid w:val="00EF26DF"/>
    <w:rPr>
      <w:vanish/>
      <w:color w:val="000000"/>
      <w:shd w:val="clear" w:color="auto" w:fill="FFFFFF"/>
    </w:rPr>
  </w:style>
  <w:style w:type="paragraph" w:customStyle="1" w:styleId="primo-livello">
    <w:name w:val="primo-livello"/>
    <w:uiPriority w:val="99"/>
    <w:rsid w:val="00EF26DF"/>
    <w:pPr>
      <w:adjustRightInd w:val="0"/>
      <w:spacing w:before="100" w:after="100"/>
    </w:pPr>
    <w:rPr>
      <w:rFonts w:ascii="Arial" w:eastAsia="Times New Roman" w:hAnsi="Arial" w:cs="Arial"/>
      <w:color w:val="000000"/>
      <w:sz w:val="24"/>
      <w:szCs w:val="24"/>
      <w:shd w:val="clear" w:color="auto" w:fill="FFFFFF"/>
      <w:lang w:val="it-IT" w:eastAsia="it-IT"/>
    </w:rPr>
  </w:style>
  <w:style w:type="paragraph" w:customStyle="1" w:styleId="livello-alfabetico">
    <w:name w:val="livello-alfabetico"/>
    <w:uiPriority w:val="99"/>
    <w:rsid w:val="00EF26DF"/>
    <w:pPr>
      <w:adjustRightInd w:val="0"/>
      <w:spacing w:before="100" w:after="100"/>
    </w:pPr>
    <w:rPr>
      <w:rFonts w:ascii="Arial" w:eastAsia="Times New Roman" w:hAnsi="Arial" w:cs="Arial"/>
      <w:color w:val="000000"/>
      <w:sz w:val="24"/>
      <w:szCs w:val="24"/>
      <w:shd w:val="clear" w:color="auto" w:fill="FFFFFF"/>
      <w:lang w:val="it-IT" w:eastAsia="it-IT"/>
    </w:rPr>
  </w:style>
  <w:style w:type="paragraph" w:styleId="Testofumetto">
    <w:name w:val="Balloon Text"/>
    <w:basedOn w:val="Normale"/>
    <w:link w:val="TestofumettoCarattere"/>
    <w:uiPriority w:val="99"/>
    <w:rsid w:val="00EF26DF"/>
    <w:pPr>
      <w:adjustRightInd w:val="0"/>
    </w:pPr>
    <w:rPr>
      <w:rFonts w:ascii="Tahoma" w:eastAsia="Times New Roman" w:hAnsi="Tahoma" w:cs="Tahoma"/>
      <w:color w:val="000000"/>
      <w:sz w:val="16"/>
      <w:szCs w:val="16"/>
      <w:shd w:val="clear" w:color="auto" w:fill="FFFFFF"/>
      <w:lang w:bidi="ar-SA"/>
    </w:rPr>
  </w:style>
  <w:style w:type="character" w:customStyle="1" w:styleId="TestofumettoCarattere">
    <w:name w:val="Testo fumetto Carattere"/>
    <w:basedOn w:val="Carpredefinitoparagrafo"/>
    <w:link w:val="Testofumetto"/>
    <w:uiPriority w:val="99"/>
    <w:rsid w:val="00EF26DF"/>
    <w:rPr>
      <w:rFonts w:ascii="Tahoma" w:eastAsia="Times New Roman" w:hAnsi="Tahoma" w:cs="Tahoma"/>
      <w:color w:val="000000"/>
      <w:sz w:val="16"/>
      <w:szCs w:val="16"/>
      <w:lang w:val="it-IT" w:eastAsia="it-IT"/>
    </w:rPr>
  </w:style>
  <w:style w:type="paragraph" w:styleId="Rientrocorpodeltesto3">
    <w:name w:val="Body Text Indent 3"/>
    <w:basedOn w:val="Normale"/>
    <w:link w:val="Rientrocorpodeltesto3Carattere"/>
    <w:uiPriority w:val="99"/>
    <w:rsid w:val="00EF26DF"/>
    <w:pPr>
      <w:adjustRightInd w:val="0"/>
      <w:ind w:firstLine="708"/>
    </w:pPr>
    <w:rPr>
      <w:rFonts w:eastAsia="Times New Roman"/>
      <w:color w:val="000000"/>
      <w:sz w:val="24"/>
      <w:szCs w:val="24"/>
      <w:shd w:val="clear" w:color="auto" w:fill="FFFFFF"/>
      <w:lang w:bidi="ar-SA"/>
    </w:rPr>
  </w:style>
  <w:style w:type="character" w:customStyle="1" w:styleId="Rientrocorpodeltesto3Carattere">
    <w:name w:val="Rientro corpo del testo 3 Carattere"/>
    <w:basedOn w:val="Carpredefinitoparagrafo"/>
    <w:link w:val="Rientrocorpodeltesto3"/>
    <w:uiPriority w:val="99"/>
    <w:rsid w:val="00EF26DF"/>
    <w:rPr>
      <w:rFonts w:ascii="Arial" w:eastAsia="Times New Roman" w:hAnsi="Arial" w:cs="Arial"/>
      <w:color w:val="000000"/>
      <w:sz w:val="24"/>
      <w:szCs w:val="24"/>
      <w:lang w:val="it-IT" w:eastAsia="it-IT"/>
    </w:rPr>
  </w:style>
  <w:style w:type="paragraph" w:styleId="NormaleWeb">
    <w:name w:val="Normal (Web)"/>
    <w:basedOn w:val="Normale"/>
    <w:uiPriority w:val="99"/>
    <w:qFormat/>
    <w:rsid w:val="00EF26DF"/>
    <w:pPr>
      <w:adjustRightInd w:val="0"/>
      <w:spacing w:before="100" w:after="100"/>
    </w:pPr>
    <w:rPr>
      <w:rFonts w:eastAsia="Times New Roman"/>
      <w:color w:val="000000"/>
      <w:sz w:val="24"/>
      <w:szCs w:val="24"/>
      <w:shd w:val="clear" w:color="auto" w:fill="FFFFFF"/>
      <w:lang w:bidi="ar-SA"/>
    </w:rPr>
  </w:style>
  <w:style w:type="paragraph" w:styleId="Mappadocumento">
    <w:name w:val="Document Map"/>
    <w:basedOn w:val="Normale"/>
    <w:link w:val="MappadocumentoCarattere"/>
    <w:uiPriority w:val="99"/>
    <w:rsid w:val="00EF26DF"/>
    <w:pPr>
      <w:adjustRightInd w:val="0"/>
    </w:pPr>
    <w:rPr>
      <w:rFonts w:ascii="Tahoma" w:eastAsia="Times New Roman" w:hAnsi="Tahoma" w:cs="Tahoma"/>
      <w:color w:val="000000"/>
      <w:sz w:val="24"/>
      <w:szCs w:val="24"/>
      <w:shd w:val="clear" w:color="auto" w:fill="FFFFFF"/>
      <w:lang w:bidi="ar-SA"/>
    </w:rPr>
  </w:style>
  <w:style w:type="character" w:customStyle="1" w:styleId="MappadocumentoCarattere">
    <w:name w:val="Mappa documento Carattere"/>
    <w:basedOn w:val="Carpredefinitoparagrafo"/>
    <w:link w:val="Mappadocumento"/>
    <w:uiPriority w:val="99"/>
    <w:rsid w:val="00EF26DF"/>
    <w:rPr>
      <w:rFonts w:ascii="Tahoma" w:eastAsia="Times New Roman" w:hAnsi="Tahoma" w:cs="Tahoma"/>
      <w:color w:val="000000"/>
      <w:sz w:val="24"/>
      <w:szCs w:val="24"/>
      <w:lang w:val="it-IT" w:eastAsia="it-IT"/>
    </w:rPr>
  </w:style>
  <w:style w:type="paragraph" w:styleId="Corpodeltesto2">
    <w:name w:val="Body Text 2"/>
    <w:basedOn w:val="Normale"/>
    <w:link w:val="Corpodeltesto2Carattere"/>
    <w:uiPriority w:val="99"/>
    <w:rsid w:val="00EF26DF"/>
    <w:pPr>
      <w:adjustRightInd w:val="0"/>
      <w:ind w:left="1416" w:hanging="1416"/>
    </w:pPr>
    <w:rPr>
      <w:rFonts w:eastAsia="Times New Roman"/>
      <w:color w:val="000000"/>
      <w:sz w:val="20"/>
      <w:szCs w:val="20"/>
      <w:shd w:val="clear" w:color="auto" w:fill="FFFFFF"/>
      <w:lang w:bidi="ar-SA"/>
    </w:rPr>
  </w:style>
  <w:style w:type="character" w:customStyle="1" w:styleId="Corpodeltesto2Carattere">
    <w:name w:val="Corpo del testo 2 Carattere"/>
    <w:basedOn w:val="Carpredefinitoparagrafo"/>
    <w:link w:val="Corpodeltesto2"/>
    <w:uiPriority w:val="99"/>
    <w:rsid w:val="00EF26DF"/>
    <w:rPr>
      <w:rFonts w:ascii="Arial" w:eastAsia="Times New Roman" w:hAnsi="Arial" w:cs="Arial"/>
      <w:color w:val="000000"/>
      <w:sz w:val="20"/>
      <w:szCs w:val="20"/>
      <w:lang w:val="it-IT" w:eastAsia="it-IT"/>
    </w:rPr>
  </w:style>
  <w:style w:type="character" w:styleId="Numeropagina">
    <w:name w:val="page number"/>
    <w:uiPriority w:val="99"/>
    <w:rsid w:val="00EF26DF"/>
    <w:rPr>
      <w:color w:val="000000"/>
      <w:shd w:val="clear" w:color="auto" w:fill="FFFFFF"/>
    </w:rPr>
  </w:style>
  <w:style w:type="paragraph" w:styleId="Finemodulo-z">
    <w:name w:val="HTML Bottom of Form"/>
    <w:basedOn w:val="Normale"/>
    <w:next w:val="Normale"/>
    <w:link w:val="Finemodulo-zCarattere"/>
    <w:uiPriority w:val="99"/>
    <w:rsid w:val="00EF26DF"/>
    <w:pPr>
      <w:pBdr>
        <w:top w:val="single" w:sz="6" w:space="0" w:color="auto"/>
      </w:pBdr>
      <w:adjustRightInd w:val="0"/>
      <w:jc w:val="center"/>
    </w:pPr>
    <w:rPr>
      <w:rFonts w:eastAsia="Times New Roman"/>
      <w:vanish/>
      <w:color w:val="0033CC"/>
      <w:sz w:val="16"/>
      <w:szCs w:val="16"/>
      <w:shd w:val="clear" w:color="auto" w:fill="FFFFFF"/>
      <w:lang w:bidi="ar-SA"/>
    </w:rPr>
  </w:style>
  <w:style w:type="character" w:customStyle="1" w:styleId="Finemodulo-zCarattere">
    <w:name w:val="Fine modulo -z Carattere"/>
    <w:basedOn w:val="Carpredefinitoparagrafo"/>
    <w:link w:val="Finemodulo-z"/>
    <w:uiPriority w:val="99"/>
    <w:rsid w:val="00EF26DF"/>
    <w:rPr>
      <w:rFonts w:ascii="Arial" w:eastAsia="Times New Roman" w:hAnsi="Arial" w:cs="Arial"/>
      <w:vanish/>
      <w:color w:val="0033CC"/>
      <w:sz w:val="16"/>
      <w:szCs w:val="16"/>
      <w:lang w:val="it-IT" w:eastAsia="it-IT"/>
    </w:rPr>
  </w:style>
  <w:style w:type="character" w:customStyle="1" w:styleId="hcp5">
    <w:name w:val="hcp5"/>
    <w:uiPriority w:val="99"/>
    <w:rsid w:val="00EF26DF"/>
    <w:rPr>
      <w:color w:val="000000"/>
      <w:shd w:val="clear" w:color="auto" w:fill="FFFFFF"/>
    </w:rPr>
  </w:style>
  <w:style w:type="paragraph" w:customStyle="1" w:styleId="Stile6">
    <w:name w:val="Stile6"/>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mnormale">
    <w:name w:val="mnormale"/>
    <w:uiPriority w:val="99"/>
    <w:rsid w:val="00EF26DF"/>
    <w:pPr>
      <w:adjustRightInd w:val="0"/>
      <w:spacing w:before="100" w:after="100"/>
    </w:pPr>
    <w:rPr>
      <w:rFonts w:ascii="Arial" w:eastAsia="Times New Roman" w:hAnsi="Arial" w:cs="Arial"/>
      <w:color w:val="000000"/>
      <w:sz w:val="24"/>
      <w:szCs w:val="24"/>
      <w:shd w:val="clear" w:color="auto" w:fill="FFFFFF"/>
      <w:lang w:val="it-IT" w:eastAsia="it-IT"/>
    </w:rPr>
  </w:style>
  <w:style w:type="paragraph" w:customStyle="1" w:styleId="ItaOggi">
    <w:name w:val="ItaOggi"/>
    <w:uiPriority w:val="99"/>
    <w:rsid w:val="00EF26DF"/>
    <w:pPr>
      <w:adjustRightInd w:val="0"/>
      <w:spacing w:line="200" w:lineRule="exact"/>
      <w:ind w:firstLine="170"/>
    </w:pPr>
    <w:rPr>
      <w:rFonts w:ascii="Arial" w:eastAsia="Times New Roman" w:hAnsi="Arial" w:cs="Arial"/>
      <w:color w:val="000000"/>
      <w:sz w:val="18"/>
      <w:szCs w:val="18"/>
      <w:shd w:val="clear" w:color="auto" w:fill="FFFFFF"/>
      <w:lang w:val="it-IT" w:eastAsia="it-IT"/>
    </w:rPr>
  </w:style>
  <w:style w:type="paragraph" w:customStyle="1" w:styleId="tabella">
    <w:name w:val="tabella"/>
    <w:uiPriority w:val="99"/>
    <w:rsid w:val="00EF26DF"/>
    <w:pPr>
      <w:adjustRightInd w:val="0"/>
      <w:spacing w:line="200" w:lineRule="exact"/>
    </w:pPr>
    <w:rPr>
      <w:rFonts w:ascii="Arial" w:eastAsia="Times New Roman" w:hAnsi="Arial" w:cs="Arial"/>
      <w:color w:val="000000"/>
      <w:sz w:val="18"/>
      <w:szCs w:val="18"/>
      <w:shd w:val="clear" w:color="auto" w:fill="FFFFFF"/>
      <w:lang w:val="it-IT" w:eastAsia="it-IT"/>
    </w:rPr>
  </w:style>
  <w:style w:type="character" w:customStyle="1" w:styleId="CarattereCarattere">
    <w:name w:val="Carattere Carattere"/>
    <w:uiPriority w:val="99"/>
    <w:rsid w:val="00EF26DF"/>
    <w:rPr>
      <w:color w:val="000000"/>
      <w:sz w:val="28"/>
      <w:szCs w:val="28"/>
      <w:shd w:val="clear" w:color="auto" w:fill="FFFFFF"/>
    </w:rPr>
  </w:style>
  <w:style w:type="paragraph" w:customStyle="1" w:styleId="Stile2">
    <w:name w:val="Stile2"/>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Stile1">
    <w:name w:val="Stile1"/>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Stile3">
    <w:name w:val="Stile3"/>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styleId="Didascalia">
    <w:name w:val="caption"/>
    <w:basedOn w:val="Normale"/>
    <w:next w:val="Normale"/>
    <w:uiPriority w:val="99"/>
    <w:qFormat/>
    <w:rsid w:val="00EF26DF"/>
    <w:pPr>
      <w:adjustRightInd w:val="0"/>
    </w:pPr>
    <w:rPr>
      <w:rFonts w:eastAsia="Times New Roman"/>
      <w:b/>
      <w:bCs/>
      <w:color w:val="000000"/>
      <w:sz w:val="20"/>
      <w:szCs w:val="20"/>
      <w:shd w:val="clear" w:color="auto" w:fill="FFFFFF"/>
      <w:lang w:bidi="ar-SA"/>
    </w:rPr>
  </w:style>
  <w:style w:type="paragraph" w:customStyle="1" w:styleId="VariabiliTabelle">
    <w:name w:val="Variabili Tabelle"/>
    <w:next w:val="Normale"/>
    <w:uiPriority w:val="99"/>
    <w:rsid w:val="00EF26DF"/>
    <w:pPr>
      <w:adjustRightInd w:val="0"/>
      <w:jc w:val="center"/>
    </w:pPr>
    <w:rPr>
      <w:rFonts w:ascii="Tahoma" w:eastAsia="Times New Roman" w:hAnsi="Tahoma" w:cs="Tahoma"/>
      <w:color w:val="000000"/>
      <w:sz w:val="18"/>
      <w:szCs w:val="18"/>
      <w:shd w:val="clear" w:color="auto" w:fill="FFFFFF"/>
      <w:lang w:val="it-IT" w:eastAsia="it-IT"/>
    </w:rPr>
  </w:style>
  <w:style w:type="paragraph" w:customStyle="1" w:styleId="Tabelle">
    <w:name w:val="Tabelle"/>
    <w:next w:val="Normale"/>
    <w:uiPriority w:val="99"/>
    <w:rsid w:val="00EF26DF"/>
    <w:pPr>
      <w:adjustRightInd w:val="0"/>
      <w:jc w:val="center"/>
    </w:pPr>
    <w:rPr>
      <w:rFonts w:ascii="Tahoma" w:eastAsia="Times New Roman" w:hAnsi="Tahoma" w:cs="Tahoma"/>
      <w:color w:val="000000"/>
      <w:sz w:val="18"/>
      <w:szCs w:val="18"/>
      <w:shd w:val="clear" w:color="auto" w:fill="FFFFFF"/>
      <w:lang w:val="it-IT" w:eastAsia="it-IT"/>
    </w:rPr>
  </w:style>
  <w:style w:type="paragraph" w:styleId="Corpodeltesto3">
    <w:name w:val="Body Text 3"/>
    <w:basedOn w:val="Normale"/>
    <w:link w:val="Corpodeltesto3Carattere"/>
    <w:uiPriority w:val="99"/>
    <w:rsid w:val="00EF26DF"/>
    <w:pPr>
      <w:adjustRightInd w:val="0"/>
    </w:pPr>
    <w:rPr>
      <w:rFonts w:eastAsia="Times New Roman"/>
      <w:color w:val="000000"/>
      <w:sz w:val="18"/>
      <w:szCs w:val="18"/>
      <w:shd w:val="clear" w:color="auto" w:fill="FFFFFF"/>
      <w:lang w:bidi="ar-SA"/>
    </w:rPr>
  </w:style>
  <w:style w:type="character" w:customStyle="1" w:styleId="Corpodeltesto3Carattere">
    <w:name w:val="Corpo del testo 3 Carattere"/>
    <w:basedOn w:val="Carpredefinitoparagrafo"/>
    <w:link w:val="Corpodeltesto3"/>
    <w:uiPriority w:val="99"/>
    <w:rsid w:val="00EF26DF"/>
    <w:rPr>
      <w:rFonts w:ascii="Arial" w:eastAsia="Times New Roman" w:hAnsi="Arial" w:cs="Arial"/>
      <w:color w:val="000000"/>
      <w:sz w:val="18"/>
      <w:szCs w:val="18"/>
      <w:lang w:val="it-IT" w:eastAsia="it-IT"/>
    </w:rPr>
  </w:style>
  <w:style w:type="paragraph" w:customStyle="1" w:styleId="StileTahoma10ptAutomaticoInferioreSingolaAutomatico">
    <w:name w:val="Stile Tahoma 10 pt Automatico Inferiore: (Singola Automatico  ."/>
    <w:uiPriority w:val="99"/>
    <w:rsid w:val="00EF26DF"/>
    <w:pPr>
      <w:pBdr>
        <w:bottom w:val="single" w:sz="6" w:space="0" w:color="auto"/>
      </w:pBdr>
      <w:adjustRightInd w:val="0"/>
    </w:pPr>
    <w:rPr>
      <w:rFonts w:ascii="Tahoma" w:eastAsia="Times New Roman" w:hAnsi="Tahoma" w:cs="Tahoma"/>
      <w:color w:val="000000"/>
      <w:sz w:val="20"/>
      <w:szCs w:val="20"/>
      <w:shd w:val="clear" w:color="auto" w:fill="FFFFFF"/>
      <w:lang w:val="it-IT" w:eastAsia="it-IT"/>
    </w:rPr>
  </w:style>
  <w:style w:type="paragraph" w:customStyle="1" w:styleId="RigaSopraTitolo1">
    <w:name w:val="Riga Sopra Titolo 1"/>
    <w:next w:val="Titolo1"/>
    <w:uiPriority w:val="99"/>
    <w:rsid w:val="00EF26DF"/>
    <w:pPr>
      <w:keepNext/>
      <w:adjustRightInd w:val="0"/>
      <w:jc w:val="center"/>
    </w:pPr>
    <w:rPr>
      <w:rFonts w:ascii="Tahoma" w:eastAsia="Times New Roman" w:hAnsi="Tahoma" w:cs="Tahoma"/>
      <w:color w:val="000000"/>
      <w:sz w:val="28"/>
      <w:szCs w:val="28"/>
      <w:shd w:val="clear" w:color="auto" w:fill="FFFFFF"/>
      <w:lang w:val="it-IT" w:eastAsia="it-IT"/>
    </w:rPr>
  </w:style>
  <w:style w:type="paragraph" w:customStyle="1" w:styleId="Legenda">
    <w:name w:val="Legenda"/>
    <w:next w:val="Normale"/>
    <w:uiPriority w:val="99"/>
    <w:rsid w:val="00EF26DF"/>
    <w:pPr>
      <w:adjustRightInd w:val="0"/>
      <w:ind w:left="850" w:hanging="850"/>
    </w:pPr>
    <w:rPr>
      <w:rFonts w:ascii="Arial" w:eastAsia="Times New Roman" w:hAnsi="Arial" w:cs="Arial"/>
      <w:color w:val="000000"/>
      <w:sz w:val="18"/>
      <w:szCs w:val="18"/>
      <w:shd w:val="clear" w:color="auto" w:fill="FFFFFF"/>
      <w:lang w:val="it-IT" w:eastAsia="it-IT"/>
    </w:rPr>
  </w:style>
  <w:style w:type="paragraph" w:customStyle="1" w:styleId="Formule">
    <w:name w:val="Formule"/>
    <w:next w:val="Normale"/>
    <w:uiPriority w:val="99"/>
    <w:rsid w:val="00EF26DF"/>
    <w:pPr>
      <w:adjustRightInd w:val="0"/>
      <w:jc w:val="center"/>
    </w:pPr>
    <w:rPr>
      <w:rFonts w:ascii="Arial" w:eastAsia="Times New Roman" w:hAnsi="Arial" w:cs="Arial"/>
      <w:color w:val="000000"/>
      <w:sz w:val="18"/>
      <w:szCs w:val="18"/>
      <w:shd w:val="clear" w:color="auto" w:fill="FFFFFF"/>
      <w:lang w:val="it-IT" w:eastAsia="it-IT"/>
    </w:rPr>
  </w:style>
  <w:style w:type="paragraph" w:customStyle="1" w:styleId="VariabiliIdentificativiPersone">
    <w:name w:val="Variabili Identificativi Persone"/>
    <w:next w:val="Normale"/>
    <w:uiPriority w:val="99"/>
    <w:rsid w:val="00EF26DF"/>
    <w:pPr>
      <w:adjustRightInd w:val="0"/>
      <w:jc w:val="center"/>
    </w:pPr>
    <w:rPr>
      <w:rFonts w:ascii="Tahoma" w:eastAsia="Times New Roman" w:hAnsi="Tahoma" w:cs="Tahoma"/>
      <w:color w:val="000000"/>
      <w:sz w:val="18"/>
      <w:szCs w:val="18"/>
      <w:shd w:val="clear" w:color="auto" w:fill="FFFFFF"/>
      <w:lang w:val="it-IT" w:eastAsia="it-IT"/>
    </w:rPr>
  </w:style>
  <w:style w:type="paragraph" w:customStyle="1" w:styleId="IntestazioneResponsabili">
    <w:name w:val="Intestazione Responsabili"/>
    <w:uiPriority w:val="99"/>
    <w:rsid w:val="00EF26DF"/>
    <w:pPr>
      <w:adjustRightInd w:val="0"/>
      <w:jc w:val="center"/>
    </w:pPr>
    <w:rPr>
      <w:rFonts w:ascii="Tahoma" w:eastAsia="Times New Roman" w:hAnsi="Tahoma" w:cs="Tahoma"/>
      <w:color w:val="000000"/>
      <w:sz w:val="20"/>
      <w:szCs w:val="20"/>
      <w:shd w:val="clear" w:color="auto" w:fill="FFFFFF"/>
      <w:lang w:val="it-IT" w:eastAsia="it-IT"/>
    </w:rPr>
  </w:style>
  <w:style w:type="paragraph" w:customStyle="1" w:styleId="ProvinciaeData">
    <w:name w:val="Provincia e Data"/>
    <w:uiPriority w:val="99"/>
    <w:rsid w:val="00EF26DF"/>
    <w:pPr>
      <w:adjustRightInd w:val="0"/>
      <w:ind w:left="15"/>
    </w:pPr>
    <w:rPr>
      <w:rFonts w:ascii="Tahoma" w:eastAsia="Times New Roman" w:hAnsi="Tahoma" w:cs="Tahoma"/>
      <w:color w:val="000000"/>
      <w:sz w:val="20"/>
      <w:szCs w:val="20"/>
      <w:shd w:val="clear" w:color="auto" w:fill="FFFFFF"/>
      <w:lang w:val="it-IT" w:eastAsia="it-IT"/>
    </w:rPr>
  </w:style>
  <w:style w:type="paragraph" w:customStyle="1" w:styleId="Stile4">
    <w:name w:val="Stile4"/>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Normativa">
    <w:name w:val="Normativa"/>
    <w:next w:val="Normale"/>
    <w:uiPriority w:val="99"/>
    <w:rsid w:val="00EF26DF"/>
    <w:pPr>
      <w:adjustRightInd w:val="0"/>
      <w:spacing w:after="120"/>
      <w:ind w:firstLine="851"/>
    </w:pPr>
    <w:rPr>
      <w:rFonts w:ascii="Arial" w:eastAsia="Times New Roman" w:hAnsi="Arial" w:cs="Arial"/>
      <w:i/>
      <w:iCs/>
      <w:color w:val="0000FF"/>
      <w:sz w:val="20"/>
      <w:szCs w:val="20"/>
      <w:shd w:val="clear" w:color="auto" w:fill="FFFFFF"/>
      <w:lang w:val="it-IT" w:eastAsia="it-IT"/>
    </w:rPr>
  </w:style>
  <w:style w:type="paragraph" w:customStyle="1" w:styleId="TestoNormale">
    <w:name w:val="TestoNormale"/>
    <w:uiPriority w:val="99"/>
    <w:rsid w:val="00EF26DF"/>
    <w:pPr>
      <w:adjustRightInd w:val="0"/>
      <w:spacing w:before="120" w:after="120"/>
      <w:ind w:firstLine="851"/>
    </w:pPr>
    <w:rPr>
      <w:rFonts w:ascii="Arial" w:eastAsia="Times New Roman" w:hAnsi="Arial" w:cs="Arial"/>
      <w:color w:val="000000"/>
      <w:sz w:val="24"/>
      <w:szCs w:val="24"/>
      <w:shd w:val="clear" w:color="auto" w:fill="FFFFFF"/>
      <w:lang w:val="it-IT" w:eastAsia="it-IT"/>
    </w:rPr>
  </w:style>
  <w:style w:type="character" w:customStyle="1" w:styleId="TestoNormaleCarattere">
    <w:name w:val="TestoNormale Carattere"/>
    <w:uiPriority w:val="99"/>
    <w:rsid w:val="00EF26DF"/>
    <w:rPr>
      <w:color w:val="000000"/>
      <w:sz w:val="16"/>
      <w:szCs w:val="16"/>
      <w:shd w:val="clear" w:color="auto" w:fill="FFFFFF"/>
    </w:rPr>
  </w:style>
  <w:style w:type="character" w:customStyle="1" w:styleId="CarattereCarattere2">
    <w:name w:val="Carattere Carattere2"/>
    <w:uiPriority w:val="99"/>
    <w:rsid w:val="00EF26DF"/>
    <w:rPr>
      <w:b/>
      <w:bCs/>
      <w:color w:val="008080"/>
      <w:shd w:val="clear" w:color="auto" w:fill="FFFFFF"/>
    </w:rPr>
  </w:style>
  <w:style w:type="paragraph" w:styleId="Elencocontinua">
    <w:name w:val="List Continue"/>
    <w:basedOn w:val="Normale"/>
    <w:uiPriority w:val="99"/>
    <w:rsid w:val="00EF26DF"/>
    <w:pPr>
      <w:numPr>
        <w:numId w:val="54"/>
      </w:numPr>
      <w:adjustRightInd w:val="0"/>
      <w:spacing w:after="120"/>
      <w:ind w:left="360" w:hanging="360"/>
    </w:pPr>
    <w:rPr>
      <w:rFonts w:eastAsia="Times New Roman"/>
      <w:color w:val="000000"/>
      <w:sz w:val="24"/>
      <w:szCs w:val="24"/>
      <w:shd w:val="clear" w:color="auto" w:fill="FFFFFF"/>
      <w:lang w:bidi="ar-SA"/>
    </w:rPr>
  </w:style>
  <w:style w:type="paragraph" w:customStyle="1" w:styleId="Pidipagina0">
    <w:name w:val="Pi_ di pagina"/>
    <w:uiPriority w:val="99"/>
    <w:rsid w:val="00EF26DF"/>
    <w:pPr>
      <w:adjustRightInd w:val="0"/>
      <w:ind w:firstLine="567"/>
    </w:pPr>
    <w:rPr>
      <w:rFonts w:ascii="Arial" w:eastAsia="Times New Roman" w:hAnsi="Arial" w:cs="Arial"/>
      <w:color w:val="000000"/>
      <w:sz w:val="24"/>
      <w:szCs w:val="24"/>
      <w:shd w:val="clear" w:color="auto" w:fill="FFFFFF"/>
      <w:lang w:val="it-IT" w:eastAsia="it-IT"/>
    </w:rPr>
  </w:style>
  <w:style w:type="paragraph" w:styleId="Elenco">
    <w:name w:val="List"/>
    <w:basedOn w:val="Normale"/>
    <w:uiPriority w:val="99"/>
    <w:rsid w:val="00EF26DF"/>
    <w:pPr>
      <w:adjustRightInd w:val="0"/>
      <w:ind w:left="567" w:hanging="567"/>
    </w:pPr>
    <w:rPr>
      <w:rFonts w:eastAsia="Times New Roman"/>
      <w:color w:val="000000"/>
      <w:sz w:val="24"/>
      <w:szCs w:val="24"/>
      <w:shd w:val="clear" w:color="auto" w:fill="FFFFFF"/>
      <w:lang w:bidi="ar-SA"/>
    </w:rPr>
  </w:style>
  <w:style w:type="paragraph" w:styleId="Testodelblocco">
    <w:name w:val="Block Text"/>
    <w:basedOn w:val="Normale"/>
    <w:uiPriority w:val="99"/>
    <w:rsid w:val="00EF26DF"/>
    <w:pPr>
      <w:adjustRightInd w:val="0"/>
      <w:ind w:left="567" w:right="51"/>
    </w:pPr>
    <w:rPr>
      <w:rFonts w:eastAsia="Times New Roman"/>
      <w:color w:val="000000"/>
      <w:sz w:val="24"/>
      <w:szCs w:val="24"/>
      <w:shd w:val="clear" w:color="auto" w:fill="FFFFFF"/>
      <w:lang w:bidi="ar-SA"/>
    </w:rPr>
  </w:style>
  <w:style w:type="paragraph" w:customStyle="1" w:styleId="p5">
    <w:name w:val="p5"/>
    <w:uiPriority w:val="99"/>
    <w:rsid w:val="00EF26DF"/>
    <w:pPr>
      <w:adjustRightInd w:val="0"/>
      <w:spacing w:line="220" w:lineRule="atLeast"/>
    </w:pPr>
    <w:rPr>
      <w:rFonts w:ascii="Arial" w:eastAsia="Times New Roman" w:hAnsi="Arial" w:cs="Arial"/>
      <w:color w:val="000000"/>
      <w:sz w:val="24"/>
      <w:szCs w:val="24"/>
      <w:shd w:val="clear" w:color="auto" w:fill="FFFFFF"/>
      <w:lang w:val="it-IT" w:eastAsia="it-IT"/>
    </w:rPr>
  </w:style>
  <w:style w:type="paragraph" w:customStyle="1" w:styleId="p13">
    <w:name w:val="p13"/>
    <w:uiPriority w:val="99"/>
    <w:rsid w:val="00EF26DF"/>
    <w:pPr>
      <w:adjustRightInd w:val="0"/>
      <w:spacing w:line="220" w:lineRule="atLeast"/>
    </w:pPr>
    <w:rPr>
      <w:rFonts w:ascii="Arial" w:eastAsia="Times New Roman" w:hAnsi="Arial" w:cs="Arial"/>
      <w:color w:val="000000"/>
      <w:sz w:val="24"/>
      <w:szCs w:val="24"/>
      <w:shd w:val="clear" w:color="auto" w:fill="FFFFFF"/>
      <w:lang w:val="it-IT" w:eastAsia="it-IT"/>
    </w:rPr>
  </w:style>
  <w:style w:type="paragraph" w:customStyle="1" w:styleId="p17">
    <w:name w:val="p17"/>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p19">
    <w:name w:val="p19"/>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p20">
    <w:name w:val="p20"/>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p23">
    <w:name w:val="p23"/>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Stile5">
    <w:name w:val="Stile5"/>
    <w:next w:val="Normale"/>
    <w:uiPriority w:val="99"/>
    <w:rsid w:val="00EF26DF"/>
    <w:pPr>
      <w:adjustRightInd w:val="0"/>
    </w:pPr>
    <w:rPr>
      <w:rFonts w:ascii="Arial" w:eastAsia="Times New Roman" w:hAnsi="Arial" w:cs="Arial"/>
      <w:color w:val="000000"/>
      <w:sz w:val="24"/>
      <w:szCs w:val="24"/>
      <w:shd w:val="clear" w:color="auto" w:fill="FFFFFF"/>
      <w:lang w:val="it-IT" w:eastAsia="it-IT"/>
    </w:rPr>
  </w:style>
  <w:style w:type="paragraph" w:customStyle="1" w:styleId="p66">
    <w:name w:val="p66"/>
    <w:uiPriority w:val="99"/>
    <w:rsid w:val="00EF26DF"/>
    <w:pPr>
      <w:adjustRightInd w:val="0"/>
      <w:spacing w:line="220" w:lineRule="atLeast"/>
    </w:pPr>
    <w:rPr>
      <w:rFonts w:ascii="Arial" w:eastAsia="Times New Roman" w:hAnsi="Arial" w:cs="Arial"/>
      <w:color w:val="000000"/>
      <w:sz w:val="24"/>
      <w:szCs w:val="24"/>
      <w:shd w:val="clear" w:color="auto" w:fill="FFFFFF"/>
      <w:lang w:val="it-IT" w:eastAsia="it-IT"/>
    </w:rPr>
  </w:style>
  <w:style w:type="paragraph" w:customStyle="1" w:styleId="c3">
    <w:name w:val="c3"/>
    <w:uiPriority w:val="99"/>
    <w:rsid w:val="00EF26DF"/>
    <w:pPr>
      <w:adjustRightInd w:val="0"/>
      <w:spacing w:line="240" w:lineRule="atLeast"/>
      <w:jc w:val="center"/>
    </w:pPr>
    <w:rPr>
      <w:rFonts w:ascii="Arial" w:eastAsia="Times New Roman" w:hAnsi="Arial" w:cs="Arial"/>
      <w:color w:val="000000"/>
      <w:sz w:val="24"/>
      <w:szCs w:val="24"/>
      <w:shd w:val="clear" w:color="auto" w:fill="FFFFFF"/>
      <w:lang w:val="it-IT" w:eastAsia="it-IT"/>
    </w:rPr>
  </w:style>
  <w:style w:type="paragraph" w:customStyle="1" w:styleId="t1">
    <w:name w:val="t1"/>
    <w:uiPriority w:val="99"/>
    <w:rsid w:val="00EF26DF"/>
    <w:pPr>
      <w:adjustRightInd w:val="0"/>
      <w:spacing w:line="240" w:lineRule="atLeast"/>
    </w:pPr>
    <w:rPr>
      <w:rFonts w:ascii="Arial" w:eastAsia="Times New Roman" w:hAnsi="Arial" w:cs="Arial"/>
      <w:color w:val="000000"/>
      <w:sz w:val="24"/>
      <w:szCs w:val="24"/>
      <w:shd w:val="clear" w:color="auto" w:fill="FFFFFF"/>
      <w:lang w:val="it-IT" w:eastAsia="it-IT"/>
    </w:rPr>
  </w:style>
  <w:style w:type="paragraph" w:customStyle="1" w:styleId="t2">
    <w:name w:val="t2"/>
    <w:uiPriority w:val="99"/>
    <w:rsid w:val="00EF26DF"/>
    <w:pPr>
      <w:adjustRightInd w:val="0"/>
      <w:spacing w:line="520" w:lineRule="atLeast"/>
    </w:pPr>
    <w:rPr>
      <w:rFonts w:ascii="Arial" w:eastAsia="Times New Roman" w:hAnsi="Arial" w:cs="Arial"/>
      <w:color w:val="000000"/>
      <w:sz w:val="24"/>
      <w:szCs w:val="24"/>
      <w:shd w:val="clear" w:color="auto" w:fill="FFFFFF"/>
      <w:lang w:val="it-IT" w:eastAsia="it-IT"/>
    </w:rPr>
  </w:style>
  <w:style w:type="paragraph" w:customStyle="1" w:styleId="p6">
    <w:name w:val="p6"/>
    <w:uiPriority w:val="99"/>
    <w:rsid w:val="00EF26DF"/>
    <w:pPr>
      <w:adjustRightInd w:val="0"/>
      <w:spacing w:line="240" w:lineRule="atLeast"/>
      <w:ind w:left="6624" w:hanging="7776"/>
    </w:pPr>
    <w:rPr>
      <w:rFonts w:ascii="Arial" w:eastAsia="Times New Roman" w:hAnsi="Arial" w:cs="Arial"/>
      <w:color w:val="000000"/>
      <w:sz w:val="24"/>
      <w:szCs w:val="24"/>
      <w:shd w:val="clear" w:color="auto" w:fill="FFFFFF"/>
      <w:lang w:val="it-IT" w:eastAsia="it-IT"/>
    </w:rPr>
  </w:style>
  <w:style w:type="paragraph" w:customStyle="1" w:styleId="p7">
    <w:name w:val="p7"/>
    <w:uiPriority w:val="99"/>
    <w:rsid w:val="00EF26DF"/>
    <w:pPr>
      <w:adjustRightInd w:val="0"/>
      <w:spacing w:line="240" w:lineRule="atLeast"/>
      <w:ind w:left="720" w:hanging="432"/>
    </w:pPr>
    <w:rPr>
      <w:rFonts w:ascii="Arial" w:eastAsia="Times New Roman" w:hAnsi="Arial" w:cs="Arial"/>
      <w:color w:val="000000"/>
      <w:sz w:val="24"/>
      <w:szCs w:val="24"/>
      <w:shd w:val="clear" w:color="auto" w:fill="FFFFFF"/>
      <w:lang w:val="it-IT" w:eastAsia="it-IT"/>
    </w:rPr>
  </w:style>
  <w:style w:type="paragraph" w:customStyle="1" w:styleId="p9">
    <w:name w:val="p9"/>
    <w:uiPriority w:val="99"/>
    <w:rsid w:val="00EF26DF"/>
    <w:pPr>
      <w:adjustRightInd w:val="0"/>
      <w:spacing w:line="240" w:lineRule="atLeast"/>
      <w:ind w:left="2304" w:hanging="288"/>
    </w:pPr>
    <w:rPr>
      <w:rFonts w:ascii="Arial" w:eastAsia="Times New Roman" w:hAnsi="Arial" w:cs="Arial"/>
      <w:color w:val="000000"/>
      <w:sz w:val="24"/>
      <w:szCs w:val="24"/>
      <w:shd w:val="clear" w:color="auto" w:fill="FFFFFF"/>
      <w:lang w:val="it-IT" w:eastAsia="it-IT"/>
    </w:rPr>
  </w:style>
  <w:style w:type="paragraph" w:customStyle="1" w:styleId="p11">
    <w:name w:val="p11"/>
    <w:uiPriority w:val="99"/>
    <w:rsid w:val="00EF26DF"/>
    <w:pPr>
      <w:adjustRightInd w:val="0"/>
      <w:spacing w:line="260" w:lineRule="atLeast"/>
    </w:pPr>
    <w:rPr>
      <w:rFonts w:ascii="Arial" w:eastAsia="Times New Roman" w:hAnsi="Arial" w:cs="Arial"/>
      <w:color w:val="000000"/>
      <w:sz w:val="24"/>
      <w:szCs w:val="24"/>
      <w:shd w:val="clear" w:color="auto" w:fill="FFFFFF"/>
      <w:lang w:val="it-IT" w:eastAsia="it-IT"/>
    </w:rPr>
  </w:style>
  <w:style w:type="paragraph" w:customStyle="1" w:styleId="Elenco21">
    <w:name w:val="Elenco 21"/>
    <w:uiPriority w:val="99"/>
    <w:rsid w:val="00EF26DF"/>
    <w:pPr>
      <w:adjustRightInd w:val="0"/>
      <w:ind w:left="566" w:hanging="283"/>
    </w:pPr>
    <w:rPr>
      <w:rFonts w:ascii="Courier New" w:eastAsia="Times New Roman" w:hAnsi="Courier New" w:cs="Courier New"/>
      <w:color w:val="000000"/>
      <w:sz w:val="24"/>
      <w:szCs w:val="24"/>
      <w:shd w:val="clear" w:color="auto" w:fill="FFFFFF"/>
      <w:lang w:val="it-IT" w:eastAsia="it-IT"/>
    </w:rPr>
  </w:style>
  <w:style w:type="paragraph" w:customStyle="1" w:styleId="p18">
    <w:name w:val="p18"/>
    <w:uiPriority w:val="99"/>
    <w:rsid w:val="00EF26DF"/>
    <w:pPr>
      <w:adjustRightInd w:val="0"/>
      <w:spacing w:line="460" w:lineRule="atLeast"/>
      <w:ind w:left="720" w:hanging="144"/>
    </w:pPr>
    <w:rPr>
      <w:rFonts w:ascii="Arial" w:eastAsia="Times New Roman" w:hAnsi="Arial" w:cs="Arial"/>
      <w:color w:val="000000"/>
      <w:sz w:val="24"/>
      <w:szCs w:val="24"/>
      <w:shd w:val="clear" w:color="auto" w:fill="FFFFFF"/>
      <w:lang w:val="it-IT" w:eastAsia="it-IT"/>
    </w:rPr>
  </w:style>
  <w:style w:type="paragraph" w:styleId="Nessunaspaziatura">
    <w:name w:val="No Spacing"/>
    <w:uiPriority w:val="1"/>
    <w:qFormat/>
    <w:rsid w:val="00EF26DF"/>
    <w:pPr>
      <w:adjustRightInd w:val="0"/>
    </w:pPr>
    <w:rPr>
      <w:rFonts w:ascii="Calibri" w:eastAsia="Times New Roman" w:hAnsi="Calibri" w:cs="Calibri"/>
      <w:lang w:val="it-IT" w:eastAsia="it-IT"/>
    </w:rPr>
  </w:style>
  <w:style w:type="paragraph" w:styleId="Titolosommario">
    <w:name w:val="TOC Heading"/>
    <w:basedOn w:val="Titolo1"/>
    <w:next w:val="Normale"/>
    <w:uiPriority w:val="39"/>
    <w:unhideWhenUsed/>
    <w:qFormat/>
    <w:rsid w:val="00EF26DF"/>
    <w:pPr>
      <w:keepNext/>
      <w:keepLines/>
      <w:spacing w:before="240" w:line="259" w:lineRule="auto"/>
      <w:ind w:left="0"/>
      <w:jc w:val="left"/>
      <w:outlineLvl w:val="9"/>
    </w:pPr>
    <w:rPr>
      <w:rFonts w:ascii="Calibri Light" w:eastAsia="Times New Roman" w:hAnsi="Calibri Light" w:cs="Times New Roman"/>
      <w:b w:val="0"/>
      <w:bCs w:val="0"/>
      <w:color w:val="2E74B5"/>
      <w:sz w:val="32"/>
      <w:szCs w:val="32"/>
      <w:lang w:bidi="ar-SA"/>
    </w:rPr>
  </w:style>
  <w:style w:type="paragraph" w:styleId="Sommario1">
    <w:name w:val="toc 1"/>
    <w:basedOn w:val="Normale"/>
    <w:next w:val="Normale"/>
    <w:autoRedefine/>
    <w:uiPriority w:val="39"/>
    <w:unhideWhenUsed/>
    <w:rsid w:val="00983362"/>
    <w:pPr>
      <w:tabs>
        <w:tab w:val="left" w:pos="960"/>
        <w:tab w:val="right" w:leader="dot" w:pos="9632"/>
      </w:tabs>
      <w:adjustRightInd w:val="0"/>
      <w:spacing w:before="0" w:line="240" w:lineRule="auto"/>
      <w:ind w:left="284" w:right="0"/>
    </w:pPr>
    <w:rPr>
      <w:rFonts w:ascii="Arial Narrow" w:eastAsia="Times New Roman" w:hAnsi="Arial Narrow" w:cs="Calibri"/>
      <w:b/>
      <w:bCs/>
      <w:color w:val="000000"/>
      <w:szCs w:val="20"/>
      <w:shd w:val="clear" w:color="auto" w:fill="FFFFFF"/>
      <w:lang w:bidi="ar-SA"/>
    </w:rPr>
  </w:style>
  <w:style w:type="paragraph" w:styleId="Sommario2">
    <w:name w:val="toc 2"/>
    <w:basedOn w:val="Normale"/>
    <w:next w:val="Normale"/>
    <w:autoRedefine/>
    <w:uiPriority w:val="39"/>
    <w:unhideWhenUsed/>
    <w:rsid w:val="00983362"/>
    <w:pPr>
      <w:tabs>
        <w:tab w:val="left" w:pos="1200"/>
        <w:tab w:val="right" w:leader="dot" w:pos="9632"/>
      </w:tabs>
      <w:adjustRightInd w:val="0"/>
      <w:spacing w:before="0" w:line="240" w:lineRule="auto"/>
      <w:ind w:left="284" w:right="0"/>
    </w:pPr>
    <w:rPr>
      <w:rFonts w:ascii="Arial Narrow" w:eastAsia="Times New Roman" w:hAnsi="Arial Narrow" w:cs="Calibri"/>
      <w:i/>
      <w:iCs/>
      <w:color w:val="000000"/>
      <w:sz w:val="20"/>
      <w:szCs w:val="20"/>
      <w:shd w:val="clear" w:color="auto" w:fill="FFFFFF"/>
      <w:lang w:bidi="ar-SA"/>
    </w:rPr>
  </w:style>
  <w:style w:type="paragraph" w:styleId="Sommario3">
    <w:name w:val="toc 3"/>
    <w:basedOn w:val="Normale"/>
    <w:next w:val="Normale"/>
    <w:autoRedefine/>
    <w:uiPriority w:val="39"/>
    <w:unhideWhenUsed/>
    <w:rsid w:val="00EF26DF"/>
    <w:pPr>
      <w:adjustRightInd w:val="0"/>
      <w:ind w:left="480"/>
    </w:pPr>
    <w:rPr>
      <w:rFonts w:ascii="Calibri" w:eastAsia="Times New Roman" w:hAnsi="Calibri" w:cs="Calibri"/>
      <w:color w:val="000000"/>
      <w:sz w:val="20"/>
      <w:szCs w:val="20"/>
      <w:shd w:val="clear" w:color="auto" w:fill="FFFFFF"/>
      <w:lang w:bidi="ar-SA"/>
    </w:rPr>
  </w:style>
  <w:style w:type="paragraph" w:styleId="Sommario4">
    <w:name w:val="toc 4"/>
    <w:basedOn w:val="Normale"/>
    <w:next w:val="Normale"/>
    <w:autoRedefine/>
    <w:uiPriority w:val="39"/>
    <w:unhideWhenUsed/>
    <w:rsid w:val="00EF26DF"/>
    <w:pPr>
      <w:adjustRightInd w:val="0"/>
      <w:ind w:left="720"/>
    </w:pPr>
    <w:rPr>
      <w:rFonts w:ascii="Calibri" w:eastAsia="Times New Roman" w:hAnsi="Calibri" w:cs="Calibri"/>
      <w:color w:val="000000"/>
      <w:sz w:val="20"/>
      <w:szCs w:val="20"/>
      <w:shd w:val="clear" w:color="auto" w:fill="FFFFFF"/>
      <w:lang w:bidi="ar-SA"/>
    </w:rPr>
  </w:style>
  <w:style w:type="paragraph" w:styleId="Sommario5">
    <w:name w:val="toc 5"/>
    <w:basedOn w:val="Normale"/>
    <w:next w:val="Normale"/>
    <w:autoRedefine/>
    <w:uiPriority w:val="39"/>
    <w:unhideWhenUsed/>
    <w:rsid w:val="00EF26DF"/>
    <w:pPr>
      <w:adjustRightInd w:val="0"/>
      <w:ind w:left="960"/>
    </w:pPr>
    <w:rPr>
      <w:rFonts w:ascii="Calibri" w:eastAsia="Times New Roman" w:hAnsi="Calibri" w:cs="Calibri"/>
      <w:color w:val="000000"/>
      <w:sz w:val="20"/>
      <w:szCs w:val="20"/>
      <w:shd w:val="clear" w:color="auto" w:fill="FFFFFF"/>
      <w:lang w:bidi="ar-SA"/>
    </w:rPr>
  </w:style>
  <w:style w:type="paragraph" w:styleId="Sommario6">
    <w:name w:val="toc 6"/>
    <w:basedOn w:val="Normale"/>
    <w:next w:val="Normale"/>
    <w:autoRedefine/>
    <w:uiPriority w:val="39"/>
    <w:unhideWhenUsed/>
    <w:rsid w:val="00EF26DF"/>
    <w:pPr>
      <w:adjustRightInd w:val="0"/>
      <w:ind w:left="1200"/>
    </w:pPr>
    <w:rPr>
      <w:rFonts w:ascii="Calibri" w:eastAsia="Times New Roman" w:hAnsi="Calibri" w:cs="Calibri"/>
      <w:color w:val="000000"/>
      <w:sz w:val="20"/>
      <w:szCs w:val="20"/>
      <w:shd w:val="clear" w:color="auto" w:fill="FFFFFF"/>
      <w:lang w:bidi="ar-SA"/>
    </w:rPr>
  </w:style>
  <w:style w:type="paragraph" w:styleId="Sommario7">
    <w:name w:val="toc 7"/>
    <w:basedOn w:val="Normale"/>
    <w:next w:val="Normale"/>
    <w:autoRedefine/>
    <w:uiPriority w:val="39"/>
    <w:unhideWhenUsed/>
    <w:rsid w:val="00EF26DF"/>
    <w:pPr>
      <w:adjustRightInd w:val="0"/>
      <w:ind w:left="1440"/>
    </w:pPr>
    <w:rPr>
      <w:rFonts w:ascii="Calibri" w:eastAsia="Times New Roman" w:hAnsi="Calibri" w:cs="Calibri"/>
      <w:color w:val="000000"/>
      <w:sz w:val="20"/>
      <w:szCs w:val="20"/>
      <w:shd w:val="clear" w:color="auto" w:fill="FFFFFF"/>
      <w:lang w:bidi="ar-SA"/>
    </w:rPr>
  </w:style>
  <w:style w:type="paragraph" w:styleId="Sommario8">
    <w:name w:val="toc 8"/>
    <w:basedOn w:val="Normale"/>
    <w:next w:val="Normale"/>
    <w:autoRedefine/>
    <w:uiPriority w:val="39"/>
    <w:unhideWhenUsed/>
    <w:rsid w:val="00EF26DF"/>
    <w:pPr>
      <w:adjustRightInd w:val="0"/>
      <w:ind w:left="1680"/>
    </w:pPr>
    <w:rPr>
      <w:rFonts w:ascii="Calibri" w:eastAsia="Times New Roman" w:hAnsi="Calibri" w:cs="Calibri"/>
      <w:color w:val="000000"/>
      <w:sz w:val="20"/>
      <w:szCs w:val="20"/>
      <w:shd w:val="clear" w:color="auto" w:fill="FFFFFF"/>
      <w:lang w:bidi="ar-SA"/>
    </w:rPr>
  </w:style>
  <w:style w:type="paragraph" w:styleId="Sommario9">
    <w:name w:val="toc 9"/>
    <w:basedOn w:val="Normale"/>
    <w:next w:val="Normale"/>
    <w:autoRedefine/>
    <w:uiPriority w:val="39"/>
    <w:unhideWhenUsed/>
    <w:rsid w:val="00EF26DF"/>
    <w:pPr>
      <w:adjustRightInd w:val="0"/>
      <w:ind w:left="1920"/>
    </w:pPr>
    <w:rPr>
      <w:rFonts w:ascii="Calibri" w:eastAsia="Times New Roman" w:hAnsi="Calibri" w:cs="Calibri"/>
      <w:color w:val="000000"/>
      <w:sz w:val="20"/>
      <w:szCs w:val="20"/>
      <w:shd w:val="clear" w:color="auto" w:fill="FFFFFF"/>
      <w:lang w:bidi="ar-SA"/>
    </w:rPr>
  </w:style>
  <w:style w:type="paragraph" w:customStyle="1" w:styleId="COMIntestazioneFinanziamento">
    <w:name w:val="COM_Intestazione_Finanziamento"/>
    <w:basedOn w:val="Normale"/>
    <w:link w:val="COMIntestazioneFinanziamentoCarattere"/>
    <w:qFormat/>
    <w:rsid w:val="004174EB"/>
    <w:rPr>
      <w:rFonts w:ascii="Arial Narrow" w:eastAsia="Times New Roman" w:hAnsi="Arial Narrow" w:cs="Times New Roman"/>
      <w:i/>
      <w:color w:val="A6A6A6"/>
      <w:sz w:val="18"/>
      <w:szCs w:val="18"/>
      <w:lang w:bidi="he-IL"/>
    </w:rPr>
  </w:style>
  <w:style w:type="character" w:customStyle="1" w:styleId="COMIntestazioneFinanziamentoCarattere">
    <w:name w:val="COM_Intestazione_Finanziamento Carattere"/>
    <w:link w:val="COMIntestazioneFinanziamento"/>
    <w:rsid w:val="004174EB"/>
    <w:rPr>
      <w:rFonts w:ascii="Arial Narrow" w:eastAsia="Times New Roman" w:hAnsi="Arial Narrow" w:cs="Times New Roman"/>
      <w:i/>
      <w:color w:val="A6A6A6"/>
      <w:sz w:val="18"/>
      <w:szCs w:val="18"/>
      <w:lang w:val="it-IT" w:eastAsia="it-IT" w:bidi="he-IL"/>
    </w:rPr>
  </w:style>
  <w:style w:type="paragraph" w:styleId="Titolo">
    <w:name w:val="Title"/>
    <w:basedOn w:val="Normale"/>
    <w:link w:val="TitoloCarattere"/>
    <w:rsid w:val="004174EB"/>
    <w:pPr>
      <w:jc w:val="center"/>
    </w:pPr>
    <w:rPr>
      <w:rFonts w:ascii="Arial Narrow" w:eastAsia="Times New Roman" w:hAnsi="Arial Narrow" w:cs="Times New Roman"/>
      <w:b/>
      <w:bCs/>
      <w:sz w:val="20"/>
      <w:szCs w:val="20"/>
      <w:lang w:bidi="ar-SA"/>
    </w:rPr>
  </w:style>
  <w:style w:type="character" w:customStyle="1" w:styleId="TitoloCarattere">
    <w:name w:val="Titolo Carattere"/>
    <w:basedOn w:val="Carpredefinitoparagrafo"/>
    <w:link w:val="Titolo"/>
    <w:rsid w:val="004174EB"/>
    <w:rPr>
      <w:rFonts w:ascii="Arial Narrow" w:eastAsia="Times New Roman" w:hAnsi="Arial Narrow" w:cs="Times New Roman"/>
      <w:b/>
      <w:bCs/>
      <w:sz w:val="20"/>
      <w:szCs w:val="20"/>
      <w:lang w:val="it-IT" w:eastAsia="it-IT"/>
    </w:rPr>
  </w:style>
  <w:style w:type="paragraph" w:customStyle="1" w:styleId="CSAComunediCarbonia">
    <w:name w:val="CSA_Comune di Carbonia"/>
    <w:basedOn w:val="Intestazione"/>
    <w:link w:val="CSAComunediCarboniaCarattere"/>
    <w:qFormat/>
    <w:rsid w:val="004174EB"/>
    <w:pPr>
      <w:jc w:val="center"/>
    </w:pPr>
    <w:rPr>
      <w:rFonts w:ascii="Arial Narrow" w:eastAsia="Times New Roman" w:hAnsi="Arial Narrow" w:cs="Times New Roman"/>
      <w:b/>
      <w:sz w:val="52"/>
      <w:szCs w:val="20"/>
      <w:lang w:bidi="ar-SA"/>
    </w:rPr>
  </w:style>
  <w:style w:type="character" w:customStyle="1" w:styleId="CSAComunediCarboniaCarattere">
    <w:name w:val="CSA_Comune di Carbonia Carattere"/>
    <w:link w:val="CSAComunediCarbonia"/>
    <w:rsid w:val="004174EB"/>
    <w:rPr>
      <w:rFonts w:ascii="Arial Narrow" w:eastAsia="Times New Roman" w:hAnsi="Arial Narrow" w:cs="Times New Roman"/>
      <w:b/>
      <w:sz w:val="52"/>
      <w:szCs w:val="20"/>
    </w:rPr>
  </w:style>
  <w:style w:type="paragraph" w:customStyle="1" w:styleId="COMOggetto">
    <w:name w:val="COM_Oggetto"/>
    <w:basedOn w:val="Normale"/>
    <w:link w:val="COMOggettoCarattere"/>
    <w:qFormat/>
    <w:rsid w:val="004174EB"/>
    <w:pPr>
      <w:spacing w:line="276" w:lineRule="auto"/>
    </w:pPr>
    <w:rPr>
      <w:rFonts w:ascii="Arial Narrow" w:eastAsia="Times New Roman" w:hAnsi="Arial Narrow" w:cs="Times New Roman"/>
      <w:b/>
      <w:sz w:val="20"/>
      <w:szCs w:val="20"/>
      <w:lang w:bidi="ar-SA"/>
    </w:rPr>
  </w:style>
  <w:style w:type="character" w:customStyle="1" w:styleId="COMOggettoCarattere">
    <w:name w:val="COM_Oggetto Carattere"/>
    <w:link w:val="COMOggetto"/>
    <w:rsid w:val="004174EB"/>
    <w:rPr>
      <w:rFonts w:ascii="Arial Narrow" w:eastAsia="Times New Roman" w:hAnsi="Arial Narrow" w:cs="Times New Roman"/>
      <w:b/>
      <w:sz w:val="20"/>
      <w:szCs w:val="20"/>
      <w:lang w:val="it-IT" w:eastAsia="it-IT"/>
    </w:rPr>
  </w:style>
  <w:style w:type="character" w:styleId="Rimandocommento">
    <w:name w:val="annotation reference"/>
    <w:basedOn w:val="Carpredefinitoparagrafo"/>
    <w:uiPriority w:val="99"/>
    <w:semiHidden/>
    <w:unhideWhenUsed/>
    <w:rsid w:val="004174EB"/>
    <w:rPr>
      <w:sz w:val="16"/>
      <w:szCs w:val="16"/>
    </w:rPr>
  </w:style>
  <w:style w:type="paragraph" w:styleId="Testocommento">
    <w:name w:val="annotation text"/>
    <w:basedOn w:val="Normale"/>
    <w:link w:val="TestocommentoCarattere"/>
    <w:uiPriority w:val="99"/>
    <w:unhideWhenUsed/>
    <w:rsid w:val="004174EB"/>
    <w:rPr>
      <w:rFonts w:ascii="Arial Narrow" w:eastAsia="Times New Roman" w:hAnsi="Arial Narrow" w:cs="Times New Roman"/>
      <w:sz w:val="20"/>
      <w:szCs w:val="20"/>
      <w:lang w:bidi="ar-SA"/>
    </w:rPr>
  </w:style>
  <w:style w:type="character" w:customStyle="1" w:styleId="TestocommentoCarattere">
    <w:name w:val="Testo commento Carattere"/>
    <w:basedOn w:val="Carpredefinitoparagrafo"/>
    <w:link w:val="Testocommento"/>
    <w:uiPriority w:val="99"/>
    <w:rsid w:val="004174EB"/>
    <w:rPr>
      <w:rFonts w:ascii="Arial Narrow" w:eastAsia="Times New Roman" w:hAnsi="Arial Narrow" w:cs="Times New Roman"/>
      <w:sz w:val="20"/>
      <w:szCs w:val="20"/>
      <w:lang w:val="it-IT" w:eastAsia="it-IT"/>
    </w:rPr>
  </w:style>
  <w:style w:type="table" w:styleId="Grigliatabella">
    <w:name w:val="Table Grid"/>
    <w:basedOn w:val="Tabellanormale"/>
    <w:uiPriority w:val="39"/>
    <w:rsid w:val="00417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8A1F47"/>
    <w:pPr>
      <w:widowControl w:val="0"/>
      <w:autoSpaceDE w:val="0"/>
      <w:autoSpaceDN w:val="0"/>
      <w:jc w:val="left"/>
    </w:pPr>
    <w:rPr>
      <w:rFonts w:ascii="Arial" w:eastAsia="Arial" w:hAnsi="Arial" w:cs="Arial"/>
      <w:b/>
      <w:bCs/>
      <w:lang w:bidi="it-IT"/>
    </w:rPr>
  </w:style>
  <w:style w:type="character" w:customStyle="1" w:styleId="SoggettocommentoCarattere">
    <w:name w:val="Soggetto commento Carattere"/>
    <w:basedOn w:val="TestocommentoCarattere"/>
    <w:link w:val="Soggettocommento"/>
    <w:uiPriority w:val="99"/>
    <w:semiHidden/>
    <w:rsid w:val="008A1F47"/>
    <w:rPr>
      <w:rFonts w:ascii="Arial" w:eastAsia="Arial" w:hAnsi="Arial" w:cs="Arial"/>
      <w:b/>
      <w:bCs/>
      <w:sz w:val="20"/>
      <w:szCs w:val="20"/>
      <w:lang w:val="it-IT" w:eastAsia="it-IT" w:bidi="it-IT"/>
    </w:rPr>
  </w:style>
  <w:style w:type="paragraph" w:styleId="Testonotadichiusura">
    <w:name w:val="endnote text"/>
    <w:basedOn w:val="Normale"/>
    <w:link w:val="TestonotadichiusuraCarattere"/>
    <w:semiHidden/>
    <w:rsid w:val="00D71296"/>
    <w:rPr>
      <w:rFonts w:ascii="Times New Roman" w:eastAsia="Times New Roman" w:hAnsi="Times New Roman" w:cs="Times New Roman"/>
      <w:sz w:val="20"/>
      <w:szCs w:val="20"/>
      <w:lang w:bidi="ar-SA"/>
    </w:rPr>
  </w:style>
  <w:style w:type="character" w:customStyle="1" w:styleId="TestonotadichiusuraCarattere">
    <w:name w:val="Testo nota di chiusura Carattere"/>
    <w:basedOn w:val="Carpredefinitoparagrafo"/>
    <w:link w:val="Testonotadichiusura"/>
    <w:semiHidden/>
    <w:rsid w:val="00D71296"/>
    <w:rPr>
      <w:rFonts w:ascii="Times New Roman" w:eastAsia="Times New Roman" w:hAnsi="Times New Roman" w:cs="Times New Roman"/>
      <w:sz w:val="20"/>
      <w:szCs w:val="20"/>
      <w:lang w:val="it-IT" w:eastAsia="it-IT"/>
    </w:rPr>
  </w:style>
  <w:style w:type="paragraph" w:customStyle="1" w:styleId="Articolo">
    <w:name w:val="Articolo"/>
    <w:basedOn w:val="Normale"/>
    <w:autoRedefine/>
    <w:rsid w:val="00D71296"/>
    <w:pPr>
      <w:ind w:left="322" w:hanging="322"/>
      <w:jc w:val="center"/>
    </w:pPr>
    <w:rPr>
      <w:rFonts w:ascii="Tahoma" w:eastAsia="Times New Roman" w:hAnsi="Tahoma" w:cs="Tahoma"/>
      <w:b/>
      <w:sz w:val="24"/>
      <w:szCs w:val="20"/>
      <w:lang w:bidi="ar-SA"/>
    </w:rPr>
  </w:style>
  <w:style w:type="character" w:styleId="Rimandonotadichiusura">
    <w:name w:val="endnote reference"/>
    <w:semiHidden/>
    <w:rsid w:val="00D71296"/>
    <w:rPr>
      <w:vertAlign w:val="superscript"/>
    </w:rPr>
  </w:style>
  <w:style w:type="paragraph" w:styleId="Revisione">
    <w:name w:val="Revision"/>
    <w:hidden/>
    <w:uiPriority w:val="99"/>
    <w:semiHidden/>
    <w:rsid w:val="001411A4"/>
    <w:rPr>
      <w:rFonts w:ascii="Arial" w:eastAsia="Arial" w:hAnsi="Arial" w:cs="Arial"/>
      <w:lang w:val="it-IT" w:eastAsia="it-IT" w:bidi="it-IT"/>
    </w:rPr>
  </w:style>
  <w:style w:type="paragraph" w:styleId="PreformattatoHTML">
    <w:name w:val="HTML Preformatted"/>
    <w:basedOn w:val="Normale"/>
    <w:link w:val="PreformattatoHTMLCarattere"/>
    <w:uiPriority w:val="99"/>
    <w:semiHidden/>
    <w:unhideWhenUsed/>
    <w:rsid w:val="00F91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bidi="ar-SA"/>
    </w:rPr>
  </w:style>
  <w:style w:type="character" w:customStyle="1" w:styleId="PreformattatoHTMLCarattere">
    <w:name w:val="Preformattato HTML Carattere"/>
    <w:basedOn w:val="Carpredefinitoparagrafo"/>
    <w:link w:val="PreformattatoHTML"/>
    <w:uiPriority w:val="99"/>
    <w:semiHidden/>
    <w:rsid w:val="00F9181F"/>
    <w:rPr>
      <w:rFonts w:ascii="Courier New" w:eastAsia="Times New Roman" w:hAnsi="Courier New" w:cs="Courier New"/>
      <w:sz w:val="20"/>
      <w:szCs w:val="20"/>
      <w:lang w:val="it-IT" w:eastAsia="it-IT"/>
    </w:rPr>
  </w:style>
  <w:style w:type="character" w:customStyle="1" w:styleId="Menzionenonrisolta1">
    <w:name w:val="Menzione non risolta1"/>
    <w:basedOn w:val="Carpredefinitoparagrafo"/>
    <w:uiPriority w:val="99"/>
    <w:semiHidden/>
    <w:unhideWhenUsed/>
    <w:rsid w:val="00A31B49"/>
    <w:rPr>
      <w:color w:val="605E5C"/>
      <w:shd w:val="clear" w:color="auto" w:fill="E1DFDD"/>
    </w:rPr>
  </w:style>
  <w:style w:type="character" w:customStyle="1" w:styleId="Menzionenonrisolta2">
    <w:name w:val="Menzione non risolta2"/>
    <w:basedOn w:val="Carpredefinitoparagrafo"/>
    <w:uiPriority w:val="99"/>
    <w:semiHidden/>
    <w:unhideWhenUsed/>
    <w:rsid w:val="00C4050E"/>
    <w:rPr>
      <w:color w:val="605E5C"/>
      <w:shd w:val="clear" w:color="auto" w:fill="E1DFDD"/>
    </w:rPr>
  </w:style>
  <w:style w:type="paragraph" w:customStyle="1" w:styleId="CSANormale">
    <w:name w:val="CSA_Normale"/>
    <w:basedOn w:val="Normale"/>
    <w:link w:val="CSANormaleCarattere"/>
    <w:qFormat/>
    <w:rsid w:val="001F001F"/>
    <w:rPr>
      <w:rFonts w:ascii="Arial Narrow" w:eastAsia="Times New Roman" w:hAnsi="Arial Narrow" w:cs="Times New Roman"/>
      <w:sz w:val="20"/>
      <w:szCs w:val="20"/>
      <w:lang w:bidi="ar-SA"/>
    </w:rPr>
  </w:style>
  <w:style w:type="character" w:customStyle="1" w:styleId="CSANormaleCarattere">
    <w:name w:val="CSA_Normale Carattere"/>
    <w:link w:val="CSANormale"/>
    <w:rsid w:val="001F001F"/>
    <w:rPr>
      <w:rFonts w:ascii="Arial Narrow" w:eastAsia="Times New Roman" w:hAnsi="Arial Narrow" w:cs="Times New Roman"/>
      <w:sz w:val="20"/>
      <w:szCs w:val="20"/>
      <w:lang w:val="it-IT" w:eastAsia="it-IT"/>
    </w:rPr>
  </w:style>
  <w:style w:type="character" w:customStyle="1" w:styleId="Menzionenonrisolta3">
    <w:name w:val="Menzione non risolta3"/>
    <w:basedOn w:val="Carpredefinitoparagrafo"/>
    <w:uiPriority w:val="99"/>
    <w:semiHidden/>
    <w:unhideWhenUsed/>
    <w:rsid w:val="00596954"/>
    <w:rPr>
      <w:color w:val="605E5C"/>
      <w:shd w:val="clear" w:color="auto" w:fill="E1DFDD"/>
    </w:rPr>
  </w:style>
  <w:style w:type="paragraph" w:customStyle="1" w:styleId="CorpodelTesto">
    <w:name w:val="Corpo del Testo"/>
    <w:basedOn w:val="Normale"/>
    <w:qFormat/>
    <w:rsid w:val="00690800"/>
    <w:pPr>
      <w:suppressAutoHyphens/>
      <w:spacing w:before="40"/>
    </w:pPr>
    <w:rPr>
      <w:rFonts w:ascii="Times New Roman" w:eastAsia="Times New Roman" w:hAnsi="Times New Roman" w:cs="Times New Roman"/>
      <w:kern w:val="1"/>
      <w:sz w:val="24"/>
      <w:szCs w:val="24"/>
      <w:lang w:bidi="he-IL"/>
    </w:rPr>
  </w:style>
  <w:style w:type="character" w:customStyle="1" w:styleId="Menzionenonrisolta4">
    <w:name w:val="Menzione non risolta4"/>
    <w:basedOn w:val="Carpredefinitoparagrafo"/>
    <w:uiPriority w:val="99"/>
    <w:semiHidden/>
    <w:unhideWhenUsed/>
    <w:rsid w:val="003C4483"/>
    <w:rPr>
      <w:color w:val="605E5C"/>
      <w:shd w:val="clear" w:color="auto" w:fill="E1DFDD"/>
    </w:rPr>
  </w:style>
  <w:style w:type="character" w:customStyle="1" w:styleId="Menzionenonrisolta5">
    <w:name w:val="Menzione non risolta5"/>
    <w:basedOn w:val="Carpredefinitoparagrafo"/>
    <w:uiPriority w:val="99"/>
    <w:semiHidden/>
    <w:unhideWhenUsed/>
    <w:rsid w:val="00791143"/>
    <w:rPr>
      <w:color w:val="605E5C"/>
      <w:shd w:val="clear" w:color="auto" w:fill="E1DFDD"/>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0D7FA9"/>
    <w:rPr>
      <w:rFonts w:ascii="Arial" w:eastAsia="Arial" w:hAnsi="Arial" w:cs="Arial"/>
      <w:lang w:val="it-IT" w:eastAsia="it-IT" w:bidi="it-IT"/>
    </w:rPr>
  </w:style>
  <w:style w:type="paragraph" w:customStyle="1" w:styleId="testo-leggedj-para-r1">
    <w:name w:val="testo-legge_dj-para-r1"/>
    <w:basedOn w:val="Normale"/>
    <w:rsid w:val="00601E3B"/>
    <w:pPr>
      <w:spacing w:before="0" w:line="330" w:lineRule="atLeast"/>
      <w:ind w:left="0" w:right="0" w:firstLine="0"/>
    </w:pPr>
    <w:rPr>
      <w:sz w:val="24"/>
      <w:szCs w:val="24"/>
      <w:lang w:bidi="ar-SA"/>
    </w:rPr>
  </w:style>
  <w:style w:type="paragraph" w:customStyle="1" w:styleId="dj-para-r2">
    <w:name w:val="dj-para-r2"/>
    <w:basedOn w:val="Normale"/>
    <w:rsid w:val="00EB1001"/>
    <w:pPr>
      <w:spacing w:before="0" w:line="330" w:lineRule="atLeast"/>
      <w:ind w:left="0" w:right="0" w:firstLine="0"/>
      <w:jc w:val="left"/>
    </w:pPr>
    <w:rPr>
      <w:sz w:val="24"/>
      <w:szCs w:val="24"/>
      <w:lang w:bidi="ar-SA"/>
    </w:rPr>
  </w:style>
  <w:style w:type="character" w:customStyle="1" w:styleId="lbl-numero-articolo">
    <w:name w:val="lbl-numero-articolo"/>
    <w:rsid w:val="003400BD"/>
    <w:rPr>
      <w:b/>
      <w:bCs/>
    </w:rPr>
  </w:style>
  <w:style w:type="character" w:styleId="Menzionenonrisolta">
    <w:name w:val="Unresolved Mention"/>
    <w:basedOn w:val="Carpredefinitoparagrafo"/>
    <w:uiPriority w:val="99"/>
    <w:semiHidden/>
    <w:unhideWhenUsed/>
    <w:rsid w:val="00575F37"/>
    <w:rPr>
      <w:color w:val="605E5C"/>
      <w:shd w:val="clear" w:color="auto" w:fill="E1DFDD"/>
    </w:rPr>
  </w:style>
  <w:style w:type="paragraph" w:customStyle="1" w:styleId="dj-para-center">
    <w:name w:val="dj-para-center"/>
    <w:basedOn w:val="Normale"/>
    <w:rsid w:val="00AF149F"/>
    <w:pPr>
      <w:spacing w:before="0" w:line="330" w:lineRule="atLeast"/>
      <w:ind w:left="0" w:right="0" w:firstLine="0"/>
      <w:jc w:val="center"/>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48905">
      <w:bodyDiv w:val="1"/>
      <w:marLeft w:val="0"/>
      <w:marRight w:val="0"/>
      <w:marTop w:val="0"/>
      <w:marBottom w:val="0"/>
      <w:divBdr>
        <w:top w:val="none" w:sz="0" w:space="0" w:color="auto"/>
        <w:left w:val="none" w:sz="0" w:space="0" w:color="auto"/>
        <w:bottom w:val="none" w:sz="0" w:space="0" w:color="auto"/>
        <w:right w:val="none" w:sz="0" w:space="0" w:color="auto"/>
      </w:divBdr>
    </w:div>
    <w:div w:id="140124982">
      <w:bodyDiv w:val="1"/>
      <w:marLeft w:val="0"/>
      <w:marRight w:val="0"/>
      <w:marTop w:val="0"/>
      <w:marBottom w:val="0"/>
      <w:divBdr>
        <w:top w:val="none" w:sz="0" w:space="0" w:color="auto"/>
        <w:left w:val="none" w:sz="0" w:space="0" w:color="auto"/>
        <w:bottom w:val="none" w:sz="0" w:space="0" w:color="auto"/>
        <w:right w:val="none" w:sz="0" w:space="0" w:color="auto"/>
      </w:divBdr>
    </w:div>
    <w:div w:id="160968449">
      <w:bodyDiv w:val="1"/>
      <w:marLeft w:val="0"/>
      <w:marRight w:val="0"/>
      <w:marTop w:val="0"/>
      <w:marBottom w:val="0"/>
      <w:divBdr>
        <w:top w:val="none" w:sz="0" w:space="0" w:color="auto"/>
        <w:left w:val="none" w:sz="0" w:space="0" w:color="auto"/>
        <w:bottom w:val="none" w:sz="0" w:space="0" w:color="auto"/>
        <w:right w:val="none" w:sz="0" w:space="0" w:color="auto"/>
      </w:divBdr>
      <w:divsChild>
        <w:div w:id="3612487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6745932">
      <w:bodyDiv w:val="1"/>
      <w:marLeft w:val="0"/>
      <w:marRight w:val="0"/>
      <w:marTop w:val="0"/>
      <w:marBottom w:val="0"/>
      <w:divBdr>
        <w:top w:val="none" w:sz="0" w:space="0" w:color="auto"/>
        <w:left w:val="none" w:sz="0" w:space="0" w:color="auto"/>
        <w:bottom w:val="none" w:sz="0" w:space="0" w:color="auto"/>
        <w:right w:val="none" w:sz="0" w:space="0" w:color="auto"/>
      </w:divBdr>
    </w:div>
    <w:div w:id="378012783">
      <w:bodyDiv w:val="1"/>
      <w:marLeft w:val="0"/>
      <w:marRight w:val="0"/>
      <w:marTop w:val="0"/>
      <w:marBottom w:val="0"/>
      <w:divBdr>
        <w:top w:val="none" w:sz="0" w:space="0" w:color="auto"/>
        <w:left w:val="none" w:sz="0" w:space="0" w:color="auto"/>
        <w:bottom w:val="none" w:sz="0" w:space="0" w:color="auto"/>
        <w:right w:val="none" w:sz="0" w:space="0" w:color="auto"/>
      </w:divBdr>
    </w:div>
    <w:div w:id="386950396">
      <w:bodyDiv w:val="1"/>
      <w:marLeft w:val="0"/>
      <w:marRight w:val="0"/>
      <w:marTop w:val="0"/>
      <w:marBottom w:val="0"/>
      <w:divBdr>
        <w:top w:val="none" w:sz="0" w:space="0" w:color="auto"/>
        <w:left w:val="none" w:sz="0" w:space="0" w:color="auto"/>
        <w:bottom w:val="none" w:sz="0" w:space="0" w:color="auto"/>
        <w:right w:val="none" w:sz="0" w:space="0" w:color="auto"/>
      </w:divBdr>
    </w:div>
    <w:div w:id="389575081">
      <w:bodyDiv w:val="1"/>
      <w:marLeft w:val="0"/>
      <w:marRight w:val="0"/>
      <w:marTop w:val="0"/>
      <w:marBottom w:val="0"/>
      <w:divBdr>
        <w:top w:val="none" w:sz="0" w:space="0" w:color="auto"/>
        <w:left w:val="none" w:sz="0" w:space="0" w:color="auto"/>
        <w:bottom w:val="none" w:sz="0" w:space="0" w:color="auto"/>
        <w:right w:val="none" w:sz="0" w:space="0" w:color="auto"/>
      </w:divBdr>
    </w:div>
    <w:div w:id="439297596">
      <w:bodyDiv w:val="1"/>
      <w:marLeft w:val="0"/>
      <w:marRight w:val="0"/>
      <w:marTop w:val="0"/>
      <w:marBottom w:val="0"/>
      <w:divBdr>
        <w:top w:val="none" w:sz="0" w:space="0" w:color="auto"/>
        <w:left w:val="none" w:sz="0" w:space="0" w:color="auto"/>
        <w:bottom w:val="none" w:sz="0" w:space="0" w:color="auto"/>
        <w:right w:val="none" w:sz="0" w:space="0" w:color="auto"/>
      </w:divBdr>
    </w:div>
    <w:div w:id="545334359">
      <w:bodyDiv w:val="1"/>
      <w:marLeft w:val="0"/>
      <w:marRight w:val="0"/>
      <w:marTop w:val="0"/>
      <w:marBottom w:val="0"/>
      <w:divBdr>
        <w:top w:val="none" w:sz="0" w:space="0" w:color="auto"/>
        <w:left w:val="none" w:sz="0" w:space="0" w:color="auto"/>
        <w:bottom w:val="none" w:sz="0" w:space="0" w:color="auto"/>
        <w:right w:val="none" w:sz="0" w:space="0" w:color="auto"/>
      </w:divBdr>
    </w:div>
    <w:div w:id="656039125">
      <w:bodyDiv w:val="1"/>
      <w:marLeft w:val="0"/>
      <w:marRight w:val="0"/>
      <w:marTop w:val="0"/>
      <w:marBottom w:val="0"/>
      <w:divBdr>
        <w:top w:val="none" w:sz="0" w:space="0" w:color="auto"/>
        <w:left w:val="none" w:sz="0" w:space="0" w:color="auto"/>
        <w:bottom w:val="none" w:sz="0" w:space="0" w:color="auto"/>
        <w:right w:val="none" w:sz="0" w:space="0" w:color="auto"/>
      </w:divBdr>
    </w:div>
    <w:div w:id="669676302">
      <w:bodyDiv w:val="1"/>
      <w:marLeft w:val="0"/>
      <w:marRight w:val="0"/>
      <w:marTop w:val="0"/>
      <w:marBottom w:val="0"/>
      <w:divBdr>
        <w:top w:val="none" w:sz="0" w:space="0" w:color="auto"/>
        <w:left w:val="none" w:sz="0" w:space="0" w:color="auto"/>
        <w:bottom w:val="none" w:sz="0" w:space="0" w:color="auto"/>
        <w:right w:val="none" w:sz="0" w:space="0" w:color="auto"/>
      </w:divBdr>
    </w:div>
    <w:div w:id="724791896">
      <w:bodyDiv w:val="1"/>
      <w:marLeft w:val="0"/>
      <w:marRight w:val="0"/>
      <w:marTop w:val="0"/>
      <w:marBottom w:val="0"/>
      <w:divBdr>
        <w:top w:val="none" w:sz="0" w:space="0" w:color="auto"/>
        <w:left w:val="none" w:sz="0" w:space="0" w:color="auto"/>
        <w:bottom w:val="none" w:sz="0" w:space="0" w:color="auto"/>
        <w:right w:val="none" w:sz="0" w:space="0" w:color="auto"/>
      </w:divBdr>
    </w:div>
    <w:div w:id="823930139">
      <w:bodyDiv w:val="1"/>
      <w:marLeft w:val="0"/>
      <w:marRight w:val="0"/>
      <w:marTop w:val="0"/>
      <w:marBottom w:val="0"/>
      <w:divBdr>
        <w:top w:val="none" w:sz="0" w:space="0" w:color="auto"/>
        <w:left w:val="none" w:sz="0" w:space="0" w:color="auto"/>
        <w:bottom w:val="none" w:sz="0" w:space="0" w:color="auto"/>
        <w:right w:val="none" w:sz="0" w:space="0" w:color="auto"/>
      </w:divBdr>
      <w:divsChild>
        <w:div w:id="1574008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77967">
              <w:blockQuote w:val="1"/>
              <w:marLeft w:val="720"/>
              <w:marRight w:val="720"/>
              <w:marTop w:val="100"/>
              <w:marBottom w:val="100"/>
              <w:divBdr>
                <w:top w:val="none" w:sz="0" w:space="0" w:color="auto"/>
                <w:left w:val="none" w:sz="0" w:space="0" w:color="auto"/>
                <w:bottom w:val="none" w:sz="0" w:space="0" w:color="auto"/>
                <w:right w:val="none" w:sz="0" w:space="0" w:color="auto"/>
              </w:divBdr>
            </w:div>
            <w:div w:id="319043493">
              <w:blockQuote w:val="1"/>
              <w:marLeft w:val="720"/>
              <w:marRight w:val="720"/>
              <w:marTop w:val="100"/>
              <w:marBottom w:val="100"/>
              <w:divBdr>
                <w:top w:val="none" w:sz="0" w:space="0" w:color="auto"/>
                <w:left w:val="none" w:sz="0" w:space="0" w:color="auto"/>
                <w:bottom w:val="none" w:sz="0" w:space="0" w:color="auto"/>
                <w:right w:val="none" w:sz="0" w:space="0" w:color="auto"/>
              </w:divBdr>
            </w:div>
            <w:div w:id="8133716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95821695">
      <w:bodyDiv w:val="1"/>
      <w:marLeft w:val="0"/>
      <w:marRight w:val="0"/>
      <w:marTop w:val="0"/>
      <w:marBottom w:val="0"/>
      <w:divBdr>
        <w:top w:val="none" w:sz="0" w:space="0" w:color="auto"/>
        <w:left w:val="none" w:sz="0" w:space="0" w:color="auto"/>
        <w:bottom w:val="none" w:sz="0" w:space="0" w:color="auto"/>
        <w:right w:val="none" w:sz="0" w:space="0" w:color="auto"/>
      </w:divBdr>
    </w:div>
    <w:div w:id="947394627">
      <w:bodyDiv w:val="1"/>
      <w:marLeft w:val="0"/>
      <w:marRight w:val="0"/>
      <w:marTop w:val="0"/>
      <w:marBottom w:val="0"/>
      <w:divBdr>
        <w:top w:val="none" w:sz="0" w:space="0" w:color="auto"/>
        <w:left w:val="none" w:sz="0" w:space="0" w:color="auto"/>
        <w:bottom w:val="none" w:sz="0" w:space="0" w:color="auto"/>
        <w:right w:val="none" w:sz="0" w:space="0" w:color="auto"/>
      </w:divBdr>
    </w:div>
    <w:div w:id="1011300208">
      <w:bodyDiv w:val="1"/>
      <w:marLeft w:val="0"/>
      <w:marRight w:val="0"/>
      <w:marTop w:val="0"/>
      <w:marBottom w:val="0"/>
      <w:divBdr>
        <w:top w:val="none" w:sz="0" w:space="0" w:color="auto"/>
        <w:left w:val="none" w:sz="0" w:space="0" w:color="auto"/>
        <w:bottom w:val="none" w:sz="0" w:space="0" w:color="auto"/>
        <w:right w:val="none" w:sz="0" w:space="0" w:color="auto"/>
      </w:divBdr>
    </w:div>
    <w:div w:id="1102409552">
      <w:bodyDiv w:val="1"/>
      <w:marLeft w:val="0"/>
      <w:marRight w:val="0"/>
      <w:marTop w:val="0"/>
      <w:marBottom w:val="0"/>
      <w:divBdr>
        <w:top w:val="none" w:sz="0" w:space="0" w:color="auto"/>
        <w:left w:val="none" w:sz="0" w:space="0" w:color="auto"/>
        <w:bottom w:val="none" w:sz="0" w:space="0" w:color="auto"/>
        <w:right w:val="none" w:sz="0" w:space="0" w:color="auto"/>
      </w:divBdr>
    </w:div>
    <w:div w:id="1114054786">
      <w:bodyDiv w:val="1"/>
      <w:marLeft w:val="0"/>
      <w:marRight w:val="0"/>
      <w:marTop w:val="0"/>
      <w:marBottom w:val="0"/>
      <w:divBdr>
        <w:top w:val="none" w:sz="0" w:space="0" w:color="auto"/>
        <w:left w:val="none" w:sz="0" w:space="0" w:color="auto"/>
        <w:bottom w:val="none" w:sz="0" w:space="0" w:color="auto"/>
        <w:right w:val="none" w:sz="0" w:space="0" w:color="auto"/>
      </w:divBdr>
      <w:divsChild>
        <w:div w:id="7503473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1721154">
      <w:bodyDiv w:val="1"/>
      <w:marLeft w:val="0"/>
      <w:marRight w:val="0"/>
      <w:marTop w:val="0"/>
      <w:marBottom w:val="0"/>
      <w:divBdr>
        <w:top w:val="none" w:sz="0" w:space="0" w:color="auto"/>
        <w:left w:val="none" w:sz="0" w:space="0" w:color="auto"/>
        <w:bottom w:val="none" w:sz="0" w:space="0" w:color="auto"/>
        <w:right w:val="none" w:sz="0" w:space="0" w:color="auto"/>
      </w:divBdr>
      <w:divsChild>
        <w:div w:id="1233275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6579188">
      <w:bodyDiv w:val="1"/>
      <w:marLeft w:val="0"/>
      <w:marRight w:val="0"/>
      <w:marTop w:val="0"/>
      <w:marBottom w:val="0"/>
      <w:divBdr>
        <w:top w:val="none" w:sz="0" w:space="0" w:color="auto"/>
        <w:left w:val="none" w:sz="0" w:space="0" w:color="auto"/>
        <w:bottom w:val="none" w:sz="0" w:space="0" w:color="auto"/>
        <w:right w:val="none" w:sz="0" w:space="0" w:color="auto"/>
      </w:divBdr>
    </w:div>
    <w:div w:id="1279531930">
      <w:bodyDiv w:val="1"/>
      <w:marLeft w:val="0"/>
      <w:marRight w:val="0"/>
      <w:marTop w:val="0"/>
      <w:marBottom w:val="0"/>
      <w:divBdr>
        <w:top w:val="none" w:sz="0" w:space="0" w:color="auto"/>
        <w:left w:val="none" w:sz="0" w:space="0" w:color="auto"/>
        <w:bottom w:val="none" w:sz="0" w:space="0" w:color="auto"/>
        <w:right w:val="none" w:sz="0" w:space="0" w:color="auto"/>
      </w:divBdr>
    </w:div>
    <w:div w:id="1290360766">
      <w:bodyDiv w:val="1"/>
      <w:marLeft w:val="0"/>
      <w:marRight w:val="0"/>
      <w:marTop w:val="0"/>
      <w:marBottom w:val="0"/>
      <w:divBdr>
        <w:top w:val="none" w:sz="0" w:space="0" w:color="auto"/>
        <w:left w:val="none" w:sz="0" w:space="0" w:color="auto"/>
        <w:bottom w:val="none" w:sz="0" w:space="0" w:color="auto"/>
        <w:right w:val="none" w:sz="0" w:space="0" w:color="auto"/>
      </w:divBdr>
    </w:div>
    <w:div w:id="1373840968">
      <w:bodyDiv w:val="1"/>
      <w:marLeft w:val="0"/>
      <w:marRight w:val="0"/>
      <w:marTop w:val="0"/>
      <w:marBottom w:val="0"/>
      <w:divBdr>
        <w:top w:val="none" w:sz="0" w:space="0" w:color="auto"/>
        <w:left w:val="none" w:sz="0" w:space="0" w:color="auto"/>
        <w:bottom w:val="none" w:sz="0" w:space="0" w:color="auto"/>
        <w:right w:val="none" w:sz="0" w:space="0" w:color="auto"/>
      </w:divBdr>
    </w:div>
    <w:div w:id="1450707722">
      <w:bodyDiv w:val="1"/>
      <w:marLeft w:val="0"/>
      <w:marRight w:val="0"/>
      <w:marTop w:val="0"/>
      <w:marBottom w:val="0"/>
      <w:divBdr>
        <w:top w:val="none" w:sz="0" w:space="0" w:color="auto"/>
        <w:left w:val="none" w:sz="0" w:space="0" w:color="auto"/>
        <w:bottom w:val="none" w:sz="0" w:space="0" w:color="auto"/>
        <w:right w:val="none" w:sz="0" w:space="0" w:color="auto"/>
      </w:divBdr>
    </w:div>
    <w:div w:id="1520048092">
      <w:bodyDiv w:val="1"/>
      <w:marLeft w:val="0"/>
      <w:marRight w:val="0"/>
      <w:marTop w:val="0"/>
      <w:marBottom w:val="0"/>
      <w:divBdr>
        <w:top w:val="none" w:sz="0" w:space="0" w:color="auto"/>
        <w:left w:val="none" w:sz="0" w:space="0" w:color="auto"/>
        <w:bottom w:val="none" w:sz="0" w:space="0" w:color="auto"/>
        <w:right w:val="none" w:sz="0" w:space="0" w:color="auto"/>
      </w:divBdr>
    </w:div>
    <w:div w:id="1620145382">
      <w:bodyDiv w:val="1"/>
      <w:marLeft w:val="0"/>
      <w:marRight w:val="0"/>
      <w:marTop w:val="0"/>
      <w:marBottom w:val="0"/>
      <w:divBdr>
        <w:top w:val="none" w:sz="0" w:space="0" w:color="auto"/>
        <w:left w:val="none" w:sz="0" w:space="0" w:color="auto"/>
        <w:bottom w:val="none" w:sz="0" w:space="0" w:color="auto"/>
        <w:right w:val="none" w:sz="0" w:space="0" w:color="auto"/>
      </w:divBdr>
    </w:div>
    <w:div w:id="1707829034">
      <w:bodyDiv w:val="1"/>
      <w:marLeft w:val="0"/>
      <w:marRight w:val="0"/>
      <w:marTop w:val="0"/>
      <w:marBottom w:val="0"/>
      <w:divBdr>
        <w:top w:val="none" w:sz="0" w:space="0" w:color="auto"/>
        <w:left w:val="none" w:sz="0" w:space="0" w:color="auto"/>
        <w:bottom w:val="none" w:sz="0" w:space="0" w:color="auto"/>
        <w:right w:val="none" w:sz="0" w:space="0" w:color="auto"/>
      </w:divBdr>
    </w:div>
    <w:div w:id="1765420317">
      <w:bodyDiv w:val="1"/>
      <w:marLeft w:val="0"/>
      <w:marRight w:val="0"/>
      <w:marTop w:val="0"/>
      <w:marBottom w:val="0"/>
      <w:divBdr>
        <w:top w:val="none" w:sz="0" w:space="0" w:color="auto"/>
        <w:left w:val="none" w:sz="0" w:space="0" w:color="auto"/>
        <w:bottom w:val="none" w:sz="0" w:space="0" w:color="auto"/>
        <w:right w:val="none" w:sz="0" w:space="0" w:color="auto"/>
      </w:divBdr>
    </w:div>
    <w:div w:id="1866598745">
      <w:bodyDiv w:val="1"/>
      <w:marLeft w:val="0"/>
      <w:marRight w:val="0"/>
      <w:marTop w:val="0"/>
      <w:marBottom w:val="0"/>
      <w:divBdr>
        <w:top w:val="none" w:sz="0" w:space="0" w:color="auto"/>
        <w:left w:val="none" w:sz="0" w:space="0" w:color="auto"/>
        <w:bottom w:val="none" w:sz="0" w:space="0" w:color="auto"/>
        <w:right w:val="none" w:sz="0" w:space="0" w:color="auto"/>
      </w:divBdr>
    </w:div>
    <w:div w:id="1914662999">
      <w:bodyDiv w:val="1"/>
      <w:marLeft w:val="0"/>
      <w:marRight w:val="0"/>
      <w:marTop w:val="0"/>
      <w:marBottom w:val="0"/>
      <w:divBdr>
        <w:top w:val="none" w:sz="0" w:space="0" w:color="auto"/>
        <w:left w:val="none" w:sz="0" w:space="0" w:color="auto"/>
        <w:bottom w:val="none" w:sz="0" w:space="0" w:color="auto"/>
        <w:right w:val="none" w:sz="0" w:space="0" w:color="auto"/>
      </w:divBdr>
    </w:div>
    <w:div w:id="1939210786">
      <w:bodyDiv w:val="1"/>
      <w:marLeft w:val="0"/>
      <w:marRight w:val="0"/>
      <w:marTop w:val="0"/>
      <w:marBottom w:val="0"/>
      <w:divBdr>
        <w:top w:val="none" w:sz="0" w:space="0" w:color="auto"/>
        <w:left w:val="none" w:sz="0" w:space="0" w:color="auto"/>
        <w:bottom w:val="none" w:sz="0" w:space="0" w:color="auto"/>
        <w:right w:val="none" w:sz="0" w:space="0" w:color="auto"/>
      </w:divBdr>
    </w:div>
    <w:div w:id="2056199778">
      <w:bodyDiv w:val="1"/>
      <w:marLeft w:val="0"/>
      <w:marRight w:val="0"/>
      <w:marTop w:val="0"/>
      <w:marBottom w:val="0"/>
      <w:divBdr>
        <w:top w:val="none" w:sz="0" w:space="0" w:color="auto"/>
        <w:left w:val="none" w:sz="0" w:space="0" w:color="auto"/>
        <w:bottom w:val="none" w:sz="0" w:space="0" w:color="auto"/>
        <w:right w:val="none" w:sz="0" w:space="0" w:color="auto"/>
      </w:divBdr>
    </w:div>
    <w:div w:id="20909539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ejur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settiegatti.eu/info/norme/statali/2023_0036_A_II.14_DL_ed_secuzione.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_A_I.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bosettiegatti.eu/info/norme/statali/2023_0036_A_I.htm" TargetMode="External"/><Relationship Id="rId4" Type="http://schemas.openxmlformats.org/officeDocument/2006/relationships/settings" Target="settings.xml"/><Relationship Id="rId9" Type="http://schemas.openxmlformats.org/officeDocument/2006/relationships/hyperlink" Target="https://dejure.it/" TargetMode="External"/><Relationship Id="rId14" Type="http://schemas.openxmlformats.org/officeDocument/2006/relationships/hyperlink" Target="https://dejur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60E00-9988-4B22-B8E2-C18FD8D3B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31520</Words>
  <Characters>179668</Characters>
  <Application>Microsoft Office Word</Application>
  <DocSecurity>0</DocSecurity>
  <Lines>1497</Lines>
  <Paragraphs>421</Paragraphs>
  <ScaleCrop>false</ScaleCrop>
  <HeadingPairs>
    <vt:vector size="2" baseType="variant">
      <vt:variant>
        <vt:lpstr>Titolo</vt:lpstr>
      </vt:variant>
      <vt:variant>
        <vt:i4>1</vt:i4>
      </vt:variant>
    </vt:vector>
  </HeadingPairs>
  <TitlesOfParts>
    <vt:vector size="1" baseType="lpstr">
      <vt:lpstr>MODELLO CSA</vt:lpstr>
    </vt:vector>
  </TitlesOfParts>
  <Company>Grizli777</Company>
  <LinksUpToDate>false</LinksUpToDate>
  <CharactersWithSpaces>210767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CSA</dc:title>
  <dc:subject/>
  <dc:creator>TEAM ESPERTI FAB.IMB.MAS.</dc:creator>
  <cp:keywords/>
  <dc:description/>
  <cp:lastModifiedBy>Pietro Micelli</cp:lastModifiedBy>
  <cp:revision>4</cp:revision>
  <cp:lastPrinted>2025-04-01T09:56:00Z</cp:lastPrinted>
  <dcterms:created xsi:type="dcterms:W3CDTF">2025-03-31T12:59:00Z</dcterms:created>
  <dcterms:modified xsi:type="dcterms:W3CDTF">2025-04-01T09:56:00Z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2018-10-19T00:00:00Z</vt:filetime>
  </property>
  <property fmtid="{D5CDD505-2E9C-101B-9397-08002B2CF9AE}" pid="3" name="Creator">
    <vt:lpwstr>Microsoft® Word 2010</vt:lpwstr>
  </property>
  <property fmtid="{D5CDD505-2E9C-101B-9397-08002B2CF9AE}" pid="4" name="LastSaved">
    <vt:filetime>2021-06-14T00:00:00Z</vt:filetime>
  </property>
</Properties>
</file>